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A01" w:rsidRDefault="00E31A01" w:rsidP="00E31A01">
      <w:pPr>
        <w:pStyle w:val="a9"/>
        <w:numPr>
          <w:ilvl w:val="0"/>
          <w:numId w:val="1"/>
        </w:numPr>
        <w:tabs>
          <w:tab w:val="clear" w:pos="540"/>
          <w:tab w:val="num" w:pos="720"/>
        </w:tabs>
        <w:ind w:left="720" w:hanging="720"/>
        <w:rPr>
          <w:sz w:val="32"/>
          <w:szCs w:val="32"/>
        </w:rPr>
      </w:pPr>
      <w:r>
        <w:rPr>
          <w:sz w:val="32"/>
          <w:szCs w:val="32"/>
        </w:rPr>
        <w:t>Определения, обозначения и сокращения</w:t>
      </w:r>
    </w:p>
    <w:p w:rsidR="00E31A01" w:rsidRDefault="00E31A01" w:rsidP="00E31A01">
      <w:pPr>
        <w:pStyle w:val="a9"/>
        <w:tabs>
          <w:tab w:val="clear" w:pos="1110"/>
          <w:tab w:val="num" w:pos="540"/>
        </w:tabs>
        <w:ind w:left="720" w:firstLine="0"/>
        <w:rPr>
          <w:b w:val="0"/>
          <w:bCs w:val="0"/>
        </w:rPr>
      </w:pPr>
      <w:r>
        <w:rPr>
          <w:b w:val="0"/>
          <w:bCs w:val="0"/>
        </w:rPr>
        <w:t xml:space="preserve">В настоящем стандарте применяют следующие термины с </w:t>
      </w:r>
      <w:proofErr w:type="gramStart"/>
      <w:r>
        <w:rPr>
          <w:b w:val="0"/>
          <w:bCs w:val="0"/>
        </w:rPr>
        <w:t>соответствующими</w:t>
      </w:r>
      <w:proofErr w:type="gramEnd"/>
      <w:r>
        <w:rPr>
          <w:b w:val="0"/>
          <w:bCs w:val="0"/>
        </w:rPr>
        <w:t xml:space="preserve"> определениям:</w:t>
      </w:r>
    </w:p>
    <w:tbl>
      <w:tblPr>
        <w:tblW w:w="9720" w:type="dxa"/>
        <w:tblInd w:w="108" w:type="dxa"/>
        <w:tblLook w:val="04A0"/>
      </w:tblPr>
      <w:tblGrid>
        <w:gridCol w:w="3240"/>
        <w:gridCol w:w="6480"/>
      </w:tblGrid>
      <w:tr w:rsidR="00E31A01" w:rsidTr="00E31A01">
        <w:trPr>
          <w:trHeight w:val="649"/>
        </w:trPr>
        <w:tc>
          <w:tcPr>
            <w:tcW w:w="3240" w:type="dxa"/>
            <w:hideMark/>
          </w:tcPr>
          <w:p w:rsidR="00E31A01" w:rsidRDefault="00E31A01">
            <w:pPr>
              <w:pStyle w:val="a9"/>
              <w:tabs>
                <w:tab w:val="clear" w:pos="1110"/>
                <w:tab w:val="num" w:pos="540"/>
              </w:tabs>
              <w:spacing w:after="0"/>
              <w:ind w:left="0" w:firstLine="0"/>
              <w:rPr>
                <w:b w:val="0"/>
                <w:bCs w:val="0"/>
              </w:rPr>
            </w:pPr>
            <w:r>
              <w:t>Сырая заготовка</w:t>
            </w:r>
          </w:p>
        </w:tc>
        <w:tc>
          <w:tcPr>
            <w:tcW w:w="6480" w:type="dxa"/>
            <w:hideMark/>
          </w:tcPr>
          <w:p w:rsidR="00E31A01" w:rsidRDefault="00E31A01">
            <w:pPr>
              <w:pStyle w:val="a9"/>
              <w:tabs>
                <w:tab w:val="clear" w:pos="1110"/>
                <w:tab w:val="num" w:pos="540"/>
              </w:tabs>
              <w:spacing w:after="0"/>
              <w:ind w:left="0" w:right="-108"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соединенные друг с другом слои </w:t>
            </w:r>
            <w:proofErr w:type="spellStart"/>
            <w:r>
              <w:rPr>
                <w:b w:val="0"/>
                <w:bCs w:val="0"/>
              </w:rPr>
              <w:t>препрега</w:t>
            </w:r>
            <w:proofErr w:type="spellEnd"/>
            <w:r>
              <w:rPr>
                <w:b w:val="0"/>
                <w:bCs w:val="0"/>
              </w:rPr>
              <w:t xml:space="preserve">. Соединение производится за счет технологических свойств </w:t>
            </w:r>
            <w:proofErr w:type="gramStart"/>
            <w:r>
              <w:rPr>
                <w:b w:val="0"/>
                <w:bCs w:val="0"/>
              </w:rPr>
              <w:t>связующего</w:t>
            </w:r>
            <w:proofErr w:type="gramEnd"/>
          </w:p>
        </w:tc>
      </w:tr>
      <w:tr w:rsidR="00E31A01" w:rsidTr="00E31A01">
        <w:trPr>
          <w:trHeight w:val="725"/>
        </w:trPr>
        <w:tc>
          <w:tcPr>
            <w:tcW w:w="3240" w:type="dxa"/>
            <w:hideMark/>
          </w:tcPr>
          <w:p w:rsidR="00E31A01" w:rsidRDefault="00E31A01">
            <w:pPr>
              <w:pStyle w:val="a9"/>
              <w:tabs>
                <w:tab w:val="clear" w:pos="1110"/>
                <w:tab w:val="num" w:pos="540"/>
              </w:tabs>
              <w:ind w:left="0" w:firstLine="0"/>
            </w:pPr>
            <w:r>
              <w:t xml:space="preserve">Предварительно </w:t>
            </w:r>
            <w:proofErr w:type="spellStart"/>
            <w:r>
              <w:t>подформованная</w:t>
            </w:r>
            <w:proofErr w:type="spellEnd"/>
            <w:r>
              <w:t xml:space="preserve"> заготовка</w:t>
            </w:r>
          </w:p>
        </w:tc>
        <w:tc>
          <w:tcPr>
            <w:tcW w:w="6480" w:type="dxa"/>
            <w:hideMark/>
          </w:tcPr>
          <w:p w:rsidR="00E31A01" w:rsidRDefault="00E31A01">
            <w:pPr>
              <w:pStyle w:val="a9"/>
              <w:tabs>
                <w:tab w:val="clear" w:pos="1110"/>
                <w:tab w:val="num" w:pos="540"/>
              </w:tabs>
              <w:ind w:left="0" w:right="-108" w:firstLine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упрессованная</w:t>
            </w:r>
            <w:proofErr w:type="spellEnd"/>
            <w:r>
              <w:rPr>
                <w:b w:val="0"/>
                <w:bCs w:val="0"/>
              </w:rPr>
              <w:t xml:space="preserve"> сырая заготовка. </w:t>
            </w:r>
            <w:proofErr w:type="spellStart"/>
            <w:r>
              <w:rPr>
                <w:b w:val="0"/>
                <w:bCs w:val="0"/>
              </w:rPr>
              <w:t>Упрессовка</w:t>
            </w:r>
            <w:proofErr w:type="spellEnd"/>
            <w:r>
              <w:rPr>
                <w:b w:val="0"/>
                <w:bCs w:val="0"/>
              </w:rPr>
              <w:t xml:space="preserve"> производится за счет уплотнения слоев материала и </w:t>
            </w:r>
            <w:proofErr w:type="spellStart"/>
            <w:r>
              <w:rPr>
                <w:b w:val="0"/>
                <w:bCs w:val="0"/>
              </w:rPr>
              <w:t>отдавливания</w:t>
            </w:r>
            <w:proofErr w:type="spellEnd"/>
            <w:r>
              <w:rPr>
                <w:b w:val="0"/>
                <w:bCs w:val="0"/>
              </w:rPr>
              <w:t xml:space="preserve"> избыточного связующего</w:t>
            </w:r>
          </w:p>
        </w:tc>
      </w:tr>
      <w:tr w:rsidR="00E31A01" w:rsidTr="00E31A01">
        <w:trPr>
          <w:trHeight w:val="673"/>
        </w:trPr>
        <w:tc>
          <w:tcPr>
            <w:tcW w:w="3240" w:type="dxa"/>
            <w:hideMark/>
          </w:tcPr>
          <w:p w:rsidR="00E31A01" w:rsidRDefault="00E31A01">
            <w:pPr>
              <w:pStyle w:val="a9"/>
              <w:tabs>
                <w:tab w:val="clear" w:pos="1110"/>
                <w:tab w:val="num" w:pos="540"/>
              </w:tabs>
              <w:spacing w:after="0"/>
              <w:ind w:left="0" w:firstLine="0"/>
            </w:pPr>
            <w:r>
              <w:t xml:space="preserve">Частично </w:t>
            </w:r>
            <w:proofErr w:type="spellStart"/>
            <w:r>
              <w:t>отвержденная</w:t>
            </w:r>
            <w:proofErr w:type="spellEnd"/>
          </w:p>
          <w:p w:rsidR="00E31A01" w:rsidRDefault="00E31A01">
            <w:pPr>
              <w:pStyle w:val="a9"/>
              <w:tabs>
                <w:tab w:val="clear" w:pos="1110"/>
                <w:tab w:val="num" w:pos="540"/>
              </w:tabs>
              <w:spacing w:after="0"/>
              <w:ind w:left="0" w:firstLine="0"/>
            </w:pPr>
            <w:r>
              <w:t>заготовка</w:t>
            </w:r>
          </w:p>
        </w:tc>
        <w:tc>
          <w:tcPr>
            <w:tcW w:w="6480" w:type="dxa"/>
            <w:hideMark/>
          </w:tcPr>
          <w:p w:rsidR="00E31A01" w:rsidRDefault="00E31A01">
            <w:pPr>
              <w:pStyle w:val="a9"/>
              <w:tabs>
                <w:tab w:val="clear" w:pos="1110"/>
                <w:tab w:val="num" w:pos="540"/>
              </w:tabs>
              <w:ind w:left="0" w:right="-108"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предварительно </w:t>
            </w:r>
            <w:proofErr w:type="spellStart"/>
            <w:r>
              <w:rPr>
                <w:b w:val="0"/>
                <w:bCs w:val="0"/>
              </w:rPr>
              <w:t>подформованная</w:t>
            </w:r>
            <w:proofErr w:type="spellEnd"/>
            <w:r>
              <w:rPr>
                <w:b w:val="0"/>
                <w:bCs w:val="0"/>
              </w:rPr>
              <w:t xml:space="preserve"> заготовка, в которой </w:t>
            </w:r>
            <w:proofErr w:type="gramStart"/>
            <w:r>
              <w:rPr>
                <w:b w:val="0"/>
                <w:bCs w:val="0"/>
              </w:rPr>
              <w:t>связующее</w:t>
            </w:r>
            <w:proofErr w:type="gramEnd"/>
            <w:r>
              <w:rPr>
                <w:b w:val="0"/>
                <w:bCs w:val="0"/>
              </w:rPr>
              <w:t xml:space="preserve"> прошло не полный процесс отверждения</w:t>
            </w:r>
          </w:p>
        </w:tc>
      </w:tr>
    </w:tbl>
    <w:p w:rsidR="00E31A01" w:rsidRDefault="00E31A01" w:rsidP="00E31A01">
      <w:pPr>
        <w:pStyle w:val="a9"/>
        <w:numPr>
          <w:ilvl w:val="1"/>
          <w:numId w:val="1"/>
        </w:numPr>
        <w:tabs>
          <w:tab w:val="num" w:pos="720"/>
        </w:tabs>
        <w:spacing w:before="120"/>
        <w:ind w:left="720" w:hanging="720"/>
        <w:rPr>
          <w:b w:val="0"/>
          <w:bCs w:val="0"/>
        </w:rPr>
      </w:pPr>
      <w:r>
        <w:rPr>
          <w:b w:val="0"/>
          <w:bCs w:val="0"/>
        </w:rPr>
        <w:t>Условные обозначения механических и физических свойств неметаллических материалов приведены в таблице 2.1</w:t>
      </w:r>
    </w:p>
    <w:p w:rsidR="00E31A01" w:rsidRDefault="00E31A01" w:rsidP="00E31A01">
      <w:pPr>
        <w:ind w:left="810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Таблица 2.1</w:t>
      </w:r>
    </w:p>
    <w:tbl>
      <w:tblPr>
        <w:tblW w:w="0" w:type="auto"/>
        <w:tblInd w:w="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065"/>
        <w:gridCol w:w="1800"/>
        <w:gridCol w:w="1440"/>
      </w:tblGrid>
      <w:tr w:rsidR="00E31A01" w:rsidTr="00E31A01"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1A01" w:rsidRDefault="00E31A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Наименование свойств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1A01" w:rsidRDefault="00E31A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Обозначение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1A01" w:rsidRDefault="00E31A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Единица измерения</w:t>
            </w:r>
          </w:p>
        </w:tc>
      </w:tr>
      <w:tr w:rsidR="00E31A01" w:rsidTr="00E31A01"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1A01" w:rsidRDefault="00E31A0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Плотность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1A01" w:rsidRDefault="00E31A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</w:rPr>
              <w:t>d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1A01" w:rsidRDefault="00E31A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</w:rPr>
              <w:t>г</w:t>
            </w:r>
            <w:proofErr w:type="gramEnd"/>
            <w:r>
              <w:rPr>
                <w:rFonts w:ascii="Arial" w:hAnsi="Arial" w:cs="Arial"/>
              </w:rPr>
              <w:t>/см</w:t>
            </w:r>
            <w:r>
              <w:rPr>
                <w:rFonts w:ascii="Arial" w:hAnsi="Arial" w:cs="Arial"/>
                <w:vertAlign w:val="superscript"/>
              </w:rPr>
              <w:t>3</w:t>
            </w:r>
          </w:p>
        </w:tc>
      </w:tr>
      <w:tr w:rsidR="00E31A01" w:rsidTr="00E31A01"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1A01" w:rsidRDefault="00E31A0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Коэффициент Пуассона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1A01" w:rsidRDefault="00E31A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</w:rPr>
              <w:t>μ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1A01" w:rsidRDefault="00E31A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E31A01" w:rsidTr="00E31A01"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1A01" w:rsidRDefault="00E31A0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Толщина </w:t>
            </w:r>
            <w:proofErr w:type="spellStart"/>
            <w:r>
              <w:rPr>
                <w:rFonts w:ascii="Arial" w:hAnsi="Arial" w:cs="Arial"/>
              </w:rPr>
              <w:t>монослоя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1A01" w:rsidRDefault="00E31A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</w:rPr>
              <w:t>δ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1A01" w:rsidRDefault="00E31A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мм</w:t>
            </w:r>
          </w:p>
        </w:tc>
      </w:tr>
      <w:tr w:rsidR="00E31A01" w:rsidTr="00E31A01"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1A01" w:rsidRDefault="00E31A0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Предел прочности при растяжении по основе, (0˚)</w:t>
            </w:r>
          </w:p>
          <w:p w:rsidR="00E31A01" w:rsidRDefault="00E31A0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                                                             по утку, (90˚)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1A01" w:rsidRDefault="00E31A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σ</w:t>
            </w:r>
            <w:r>
              <w:rPr>
                <w:rFonts w:ascii="Arial" w:hAnsi="Arial" w:cs="Arial"/>
                <w:vertAlign w:val="subscript"/>
              </w:rPr>
              <w:t>1</w:t>
            </w:r>
          </w:p>
          <w:p w:rsidR="00E31A01" w:rsidRDefault="00E31A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σ</w:t>
            </w:r>
            <w:r>
              <w:rPr>
                <w:rFonts w:ascii="Arial" w:hAnsi="Arial" w:cs="Arial"/>
                <w:vertAlign w:val="subscript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1A01" w:rsidRDefault="00E31A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кгс/мм</w:t>
            </w:r>
            <w:proofErr w:type="gramStart"/>
            <w:r>
              <w:rPr>
                <w:rFonts w:ascii="Arial" w:hAnsi="Arial" w:cs="Arial"/>
                <w:vertAlign w:val="superscript"/>
              </w:rPr>
              <w:t>2</w:t>
            </w:r>
            <w:proofErr w:type="gramEnd"/>
          </w:p>
        </w:tc>
      </w:tr>
      <w:tr w:rsidR="00E31A01" w:rsidTr="00E31A01"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1A01" w:rsidRDefault="00E31A0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Предел прочности при сжатии по основе, (0˚)</w:t>
            </w:r>
          </w:p>
          <w:p w:rsidR="00E31A01" w:rsidRDefault="00E31A0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                                                    по утку, (90˚)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1A01" w:rsidRDefault="00E31A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σ</w:t>
            </w:r>
            <w:r>
              <w:rPr>
                <w:rFonts w:ascii="Arial" w:hAnsi="Arial" w:cs="Arial"/>
                <w:vertAlign w:val="subscript"/>
              </w:rPr>
              <w:t>-1</w:t>
            </w:r>
          </w:p>
          <w:p w:rsidR="00E31A01" w:rsidRDefault="00E31A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σ</w:t>
            </w:r>
            <w:r>
              <w:rPr>
                <w:rFonts w:ascii="Arial" w:hAnsi="Arial" w:cs="Arial"/>
                <w:vertAlign w:val="subscript"/>
              </w:rPr>
              <w:t>-2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1A01" w:rsidRDefault="00E31A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кгс/мм</w:t>
            </w:r>
            <w:proofErr w:type="gramStart"/>
            <w:r>
              <w:rPr>
                <w:rFonts w:ascii="Arial" w:hAnsi="Arial" w:cs="Arial"/>
                <w:vertAlign w:val="superscript"/>
              </w:rPr>
              <w:t>2</w:t>
            </w:r>
            <w:proofErr w:type="gramEnd"/>
          </w:p>
        </w:tc>
      </w:tr>
      <w:tr w:rsidR="00E31A01" w:rsidTr="00E31A01"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1A01" w:rsidRDefault="00E31A0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Предел прочности при сдвиге в плоскости листа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1A01" w:rsidRDefault="00E31A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sym w:font="Symbol" w:char="0074"/>
            </w:r>
            <w:r>
              <w:rPr>
                <w:rFonts w:ascii="Arial" w:hAnsi="Arial" w:cs="Arial"/>
                <w:vertAlign w:val="subscript"/>
              </w:rPr>
              <w:t>1,2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1A01" w:rsidRDefault="00E31A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кгс/мм</w:t>
            </w:r>
            <w:proofErr w:type="gramStart"/>
            <w:r>
              <w:rPr>
                <w:rFonts w:ascii="Arial" w:hAnsi="Arial" w:cs="Arial"/>
                <w:vertAlign w:val="superscript"/>
              </w:rPr>
              <w:t>2</w:t>
            </w:r>
            <w:proofErr w:type="gramEnd"/>
          </w:p>
        </w:tc>
      </w:tr>
      <w:tr w:rsidR="00E31A01" w:rsidTr="00E31A01"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1A01" w:rsidRDefault="00E31A0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Предел прочности при межслоевом сдвиге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1A01" w:rsidRDefault="00E31A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sym w:font="Symbol" w:char="0074"/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1A01" w:rsidRDefault="00E31A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кгс/мм</w:t>
            </w:r>
            <w:proofErr w:type="gramStart"/>
            <w:r>
              <w:rPr>
                <w:rFonts w:ascii="Arial" w:hAnsi="Arial" w:cs="Arial"/>
                <w:vertAlign w:val="superscript"/>
              </w:rPr>
              <w:t>2</w:t>
            </w:r>
            <w:proofErr w:type="gramEnd"/>
          </w:p>
        </w:tc>
      </w:tr>
      <w:tr w:rsidR="00E31A01" w:rsidTr="00E31A01"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1A01" w:rsidRDefault="00E31A0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Модуль упругости при растяжении по основе, (0˚)</w:t>
            </w:r>
          </w:p>
          <w:p w:rsidR="00E31A01" w:rsidRDefault="00E31A0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                                                           по утку, (90˚)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1A01" w:rsidRDefault="00E31A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Ε</w:t>
            </w:r>
            <w:r>
              <w:rPr>
                <w:rFonts w:ascii="Arial" w:hAnsi="Arial" w:cs="Arial"/>
                <w:vertAlign w:val="subscript"/>
              </w:rPr>
              <w:t>1</w:t>
            </w:r>
          </w:p>
          <w:p w:rsidR="00E31A01" w:rsidRDefault="00E31A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Ε</w:t>
            </w:r>
            <w:r>
              <w:rPr>
                <w:rFonts w:ascii="Arial" w:hAnsi="Arial" w:cs="Arial"/>
                <w:vertAlign w:val="subscript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1A01" w:rsidRDefault="00E31A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кгс/мм</w:t>
            </w:r>
            <w:proofErr w:type="gramStart"/>
            <w:r>
              <w:rPr>
                <w:rFonts w:ascii="Arial" w:hAnsi="Arial" w:cs="Arial"/>
                <w:vertAlign w:val="superscript"/>
              </w:rPr>
              <w:t>2</w:t>
            </w:r>
            <w:proofErr w:type="gramEnd"/>
          </w:p>
        </w:tc>
      </w:tr>
      <w:tr w:rsidR="00E31A01" w:rsidTr="00E31A01"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1A01" w:rsidRDefault="00E31A0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Модуль упругости при сжатии по основе, (0˚)</w:t>
            </w:r>
          </w:p>
          <w:p w:rsidR="00E31A01" w:rsidRDefault="00E31A0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                                                   по утку, (90˚)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1A01" w:rsidRDefault="00E31A01">
            <w:pPr>
              <w:pStyle w:val="4"/>
              <w:jc w:val="center"/>
              <w:rPr>
                <w:rFonts w:ascii="Arial" w:eastAsia="Times New Roman" w:hAnsi="Arial"/>
                <w:sz w:val="24"/>
                <w:szCs w:val="24"/>
                <w:vertAlign w:val="subscript"/>
              </w:rPr>
            </w:pPr>
            <w:r>
              <w:rPr>
                <w:rFonts w:ascii="Arial" w:eastAsia="Times New Roman" w:hAnsi="Arial"/>
                <w:sz w:val="24"/>
                <w:szCs w:val="24"/>
              </w:rPr>
              <w:t>Е</w:t>
            </w:r>
            <w:r>
              <w:rPr>
                <w:rFonts w:ascii="Arial" w:eastAsia="Times New Roman" w:hAnsi="Arial"/>
                <w:sz w:val="24"/>
                <w:szCs w:val="24"/>
                <w:vertAlign w:val="subscript"/>
              </w:rPr>
              <w:t>-1</w:t>
            </w:r>
          </w:p>
          <w:p w:rsidR="00E31A01" w:rsidRDefault="00E31A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Ε</w:t>
            </w:r>
            <w:r>
              <w:rPr>
                <w:rFonts w:ascii="Arial" w:hAnsi="Arial" w:cs="Arial"/>
                <w:vertAlign w:val="subscript"/>
              </w:rPr>
              <w:t>-2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1A01" w:rsidRDefault="00E31A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кгс/мм</w:t>
            </w:r>
            <w:proofErr w:type="gramStart"/>
            <w:r>
              <w:rPr>
                <w:rFonts w:ascii="Arial" w:hAnsi="Arial" w:cs="Arial"/>
                <w:vertAlign w:val="superscript"/>
              </w:rPr>
              <w:t>2</w:t>
            </w:r>
            <w:proofErr w:type="gramEnd"/>
          </w:p>
        </w:tc>
      </w:tr>
      <w:tr w:rsidR="00E31A01" w:rsidTr="00E31A01"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1A01" w:rsidRDefault="00E31A0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Модуль упругости при сдвиге в плоскости листа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1A01" w:rsidRDefault="00E31A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1A01" w:rsidRDefault="00E31A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кгс/мм</w:t>
            </w:r>
            <w:proofErr w:type="gramStart"/>
            <w:r>
              <w:rPr>
                <w:rFonts w:ascii="Arial" w:hAnsi="Arial" w:cs="Arial"/>
                <w:vertAlign w:val="superscript"/>
              </w:rPr>
              <w:t>2</w:t>
            </w:r>
            <w:proofErr w:type="gramEnd"/>
          </w:p>
        </w:tc>
      </w:tr>
      <w:tr w:rsidR="00E31A01" w:rsidTr="00E31A01"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1A01" w:rsidRDefault="00E31A0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Удельная ударная вязкость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1A01" w:rsidRDefault="00E31A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а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1A01" w:rsidRDefault="00E31A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кДж/м</w:t>
            </w:r>
            <w:proofErr w:type="gramStart"/>
            <w:r>
              <w:rPr>
                <w:rFonts w:ascii="Arial" w:hAnsi="Arial" w:cs="Arial"/>
                <w:vertAlign w:val="superscript"/>
              </w:rPr>
              <w:t>2</w:t>
            </w:r>
            <w:proofErr w:type="gramEnd"/>
          </w:p>
        </w:tc>
      </w:tr>
      <w:tr w:rsidR="00E31A01" w:rsidTr="00E31A01"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1A01" w:rsidRDefault="00E31A0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Коэффициент термического линейного расширения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1A01" w:rsidRDefault="00E31A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</w:rPr>
              <w:t>α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1A01" w:rsidRDefault="00E31A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</w:rPr>
              <w:t>1</w:t>
            </w:r>
            <w:proofErr w:type="gramStart"/>
            <w:r>
              <w:rPr>
                <w:rFonts w:ascii="Arial" w:hAnsi="Arial" w:cs="Arial"/>
              </w:rPr>
              <w:t>/ºС</w:t>
            </w:r>
            <w:proofErr w:type="spellEnd"/>
            <w:proofErr w:type="gramEnd"/>
          </w:p>
        </w:tc>
      </w:tr>
      <w:tr w:rsidR="00E31A01" w:rsidTr="00E31A01"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1A01" w:rsidRDefault="00E31A0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Коэффициент теплопроводности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1A01" w:rsidRDefault="00E31A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</w:rPr>
              <w:t>λ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1A01" w:rsidRDefault="00E31A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Вт</w:t>
            </w:r>
            <w:proofErr w:type="gramEnd"/>
            <w:r>
              <w:rPr>
                <w:rFonts w:ascii="Arial" w:hAnsi="Arial" w:cs="Arial"/>
              </w:rPr>
              <w:t>/м·ºC</w:t>
            </w:r>
            <w:proofErr w:type="spellEnd"/>
          </w:p>
        </w:tc>
      </w:tr>
      <w:tr w:rsidR="00E31A01" w:rsidTr="00E31A01"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1A01" w:rsidRDefault="00E31A0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Диэлектрическая проницаемость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1A01" w:rsidRDefault="00E31A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</w:rPr>
              <w:t>ε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1A01" w:rsidRDefault="00E31A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E31A01" w:rsidTr="00E31A01"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1A01" w:rsidRDefault="00E31A0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Тангенс угла диэлектрических потерь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1A01" w:rsidRDefault="00E31A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</w:rPr>
              <w:t>tgδ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1A01" w:rsidRDefault="00E31A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E31A01" w:rsidTr="00E31A01"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1A01" w:rsidRDefault="00E31A0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lastRenderedPageBreak/>
              <w:t>Электрическая прочность (пробивное напряжение)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1A01" w:rsidRDefault="00E31A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</w:rPr>
              <w:t>Ε</w:t>
            </w:r>
            <w:proofErr w:type="gramStart"/>
            <w:r>
              <w:rPr>
                <w:rFonts w:ascii="Arial" w:hAnsi="Arial" w:cs="Arial"/>
                <w:vertAlign w:val="subscript"/>
              </w:rPr>
              <w:t>пр</w:t>
            </w:r>
            <w:proofErr w:type="spellEnd"/>
            <w:proofErr w:type="gram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1A01" w:rsidRDefault="00E31A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кВ/мм</w:t>
            </w:r>
          </w:p>
        </w:tc>
      </w:tr>
      <w:tr w:rsidR="00E31A01" w:rsidTr="00E31A01"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1A01" w:rsidRDefault="00E31A0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Поверхностное </w:t>
            </w:r>
            <w:proofErr w:type="spellStart"/>
            <w:r>
              <w:rPr>
                <w:rFonts w:ascii="Arial" w:hAnsi="Arial" w:cs="Arial"/>
              </w:rPr>
              <w:t>электросопротивление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1A01" w:rsidRDefault="00E31A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</w:rPr>
              <w:t>ρ</w:t>
            </w:r>
            <w:proofErr w:type="spellEnd"/>
            <w:r>
              <w:rPr>
                <w:rFonts w:ascii="Arial" w:hAnsi="Arial" w:cs="Arial"/>
                <w:vertAlign w:val="subscript"/>
                <w:lang w:val="en-US"/>
              </w:rPr>
              <w:t>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1A01" w:rsidRDefault="00E31A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Ом</w:t>
            </w:r>
          </w:p>
        </w:tc>
      </w:tr>
      <w:tr w:rsidR="00E31A01" w:rsidTr="00E31A01"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1A01" w:rsidRDefault="00E31A0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Удельное объемное </w:t>
            </w:r>
            <w:proofErr w:type="spellStart"/>
            <w:r>
              <w:rPr>
                <w:rFonts w:ascii="Arial" w:hAnsi="Arial" w:cs="Arial"/>
              </w:rPr>
              <w:t>электросопротивление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1A01" w:rsidRDefault="00E31A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</w:rPr>
              <w:t>ρ</w:t>
            </w:r>
            <w:proofErr w:type="spellEnd"/>
            <w:r>
              <w:rPr>
                <w:rFonts w:ascii="Arial" w:hAnsi="Arial" w:cs="Arial"/>
                <w:vertAlign w:val="subscript"/>
                <w:lang w:val="en-US"/>
              </w:rPr>
              <w:t>v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1A01" w:rsidRDefault="00E31A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Ом/см</w:t>
            </w:r>
            <w:r>
              <w:rPr>
                <w:rFonts w:ascii="Arial" w:hAnsi="Arial" w:cs="Arial"/>
                <w:vertAlign w:val="superscript"/>
              </w:rPr>
              <w:t>3</w:t>
            </w:r>
          </w:p>
        </w:tc>
      </w:tr>
      <w:tr w:rsidR="00E31A01" w:rsidTr="00E31A01"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1A01" w:rsidRDefault="00E31A0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</w:rPr>
              <w:t>Водопоглощение</w:t>
            </w:r>
            <w:proofErr w:type="spellEnd"/>
            <w:r>
              <w:rPr>
                <w:rFonts w:ascii="Arial" w:hAnsi="Arial" w:cs="Arial"/>
              </w:rPr>
              <w:t xml:space="preserve"> за 24 часа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1A01" w:rsidRDefault="00E31A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</w:rPr>
              <w:t>Вп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1A01" w:rsidRDefault="00E31A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%</w:t>
            </w:r>
          </w:p>
        </w:tc>
      </w:tr>
      <w:tr w:rsidR="00E31A01" w:rsidTr="00E31A01"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1A01" w:rsidRDefault="00E31A0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</w:rPr>
              <w:t>Керосинопоглощение</w:t>
            </w:r>
            <w:proofErr w:type="spellEnd"/>
            <w:r>
              <w:rPr>
                <w:rFonts w:ascii="Arial" w:hAnsi="Arial" w:cs="Arial"/>
              </w:rPr>
              <w:t xml:space="preserve"> за 24 часа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1A01" w:rsidRDefault="00E31A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</w:rPr>
              <w:t>Кп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1A01" w:rsidRDefault="00E31A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%</w:t>
            </w:r>
          </w:p>
        </w:tc>
      </w:tr>
    </w:tbl>
    <w:p w:rsidR="00E31A01" w:rsidRDefault="00E31A01" w:rsidP="00E31A01">
      <w:pPr>
        <w:pStyle w:val="a9"/>
        <w:numPr>
          <w:ilvl w:val="1"/>
          <w:numId w:val="1"/>
        </w:numPr>
        <w:tabs>
          <w:tab w:val="num" w:pos="720"/>
        </w:tabs>
        <w:spacing w:before="240" w:after="0"/>
        <w:ind w:left="720" w:hanging="720"/>
        <w:rPr>
          <w:b w:val="0"/>
          <w:bCs w:val="0"/>
        </w:rPr>
      </w:pPr>
      <w:r>
        <w:rPr>
          <w:b w:val="0"/>
          <w:bCs w:val="0"/>
        </w:rPr>
        <w:t>В настоящем стандарте применяются следующие сокращения:</w:t>
      </w:r>
    </w:p>
    <w:p w:rsidR="00E31A01" w:rsidRDefault="00E31A01" w:rsidP="00E31A01">
      <w:pPr>
        <w:pStyle w:val="a9"/>
        <w:tabs>
          <w:tab w:val="clear" w:pos="1110"/>
          <w:tab w:val="num" w:pos="540"/>
        </w:tabs>
        <w:spacing w:after="0"/>
        <w:ind w:left="703" w:firstLine="0"/>
        <w:rPr>
          <w:b w:val="0"/>
          <w:bCs w:val="0"/>
        </w:rPr>
      </w:pPr>
      <w:r>
        <w:rPr>
          <w:b w:val="0"/>
          <w:bCs w:val="0"/>
        </w:rPr>
        <w:t xml:space="preserve">БЧ - </w:t>
      </w:r>
      <w:proofErr w:type="spellStart"/>
      <w:r>
        <w:rPr>
          <w:b w:val="0"/>
          <w:bCs w:val="0"/>
        </w:rPr>
        <w:t>бесчертежная</w:t>
      </w:r>
      <w:proofErr w:type="spellEnd"/>
      <w:r>
        <w:rPr>
          <w:b w:val="0"/>
          <w:bCs w:val="0"/>
        </w:rPr>
        <w:t xml:space="preserve"> деталь</w:t>
      </w:r>
    </w:p>
    <w:p w:rsidR="00E31A01" w:rsidRDefault="00E31A01" w:rsidP="00E31A01">
      <w:pPr>
        <w:pStyle w:val="a9"/>
        <w:tabs>
          <w:tab w:val="clear" w:pos="1110"/>
          <w:tab w:val="num" w:pos="540"/>
        </w:tabs>
        <w:spacing w:after="0"/>
        <w:ind w:left="703" w:firstLine="0"/>
        <w:rPr>
          <w:b w:val="0"/>
          <w:bCs w:val="0"/>
        </w:rPr>
      </w:pPr>
      <w:r>
        <w:rPr>
          <w:b w:val="0"/>
          <w:bCs w:val="0"/>
        </w:rPr>
        <w:t>КД – конструкторская документация</w:t>
      </w:r>
    </w:p>
    <w:p w:rsidR="00E31A01" w:rsidRDefault="00E31A01" w:rsidP="00E31A01">
      <w:pPr>
        <w:pStyle w:val="a9"/>
        <w:tabs>
          <w:tab w:val="clear" w:pos="1110"/>
          <w:tab w:val="num" w:pos="540"/>
        </w:tabs>
        <w:spacing w:after="0"/>
        <w:ind w:left="703" w:firstLine="0"/>
        <w:rPr>
          <w:b w:val="0"/>
          <w:bCs w:val="0"/>
        </w:rPr>
      </w:pPr>
      <w:r>
        <w:rPr>
          <w:b w:val="0"/>
          <w:bCs w:val="0"/>
        </w:rPr>
        <w:t>ПМ – полимерный материал</w:t>
      </w:r>
    </w:p>
    <w:p w:rsidR="00E31A01" w:rsidRDefault="00E31A01" w:rsidP="00E31A01">
      <w:pPr>
        <w:pStyle w:val="a9"/>
        <w:tabs>
          <w:tab w:val="clear" w:pos="1110"/>
          <w:tab w:val="num" w:pos="540"/>
        </w:tabs>
        <w:spacing w:after="0"/>
        <w:ind w:left="703" w:firstLine="0"/>
        <w:rPr>
          <w:b w:val="0"/>
          <w:bCs w:val="0"/>
        </w:rPr>
      </w:pPr>
      <w:r>
        <w:rPr>
          <w:b w:val="0"/>
          <w:bCs w:val="0"/>
        </w:rPr>
        <w:t>ПКМ – полимерный композиционный материал</w:t>
      </w:r>
    </w:p>
    <w:p w:rsidR="00E31A01" w:rsidRDefault="00E31A01" w:rsidP="00E31A01">
      <w:pPr>
        <w:pStyle w:val="a9"/>
        <w:tabs>
          <w:tab w:val="clear" w:pos="1110"/>
          <w:tab w:val="num" w:pos="540"/>
        </w:tabs>
        <w:spacing w:after="0"/>
        <w:ind w:left="705" w:firstLine="0"/>
        <w:rPr>
          <w:b w:val="0"/>
          <w:bCs w:val="0"/>
        </w:rPr>
      </w:pPr>
      <w:proofErr w:type="gramStart"/>
      <w:r>
        <w:rPr>
          <w:b w:val="0"/>
          <w:bCs w:val="0"/>
        </w:rPr>
        <w:t>ТТ</w:t>
      </w:r>
      <w:proofErr w:type="gramEnd"/>
      <w:r>
        <w:rPr>
          <w:b w:val="0"/>
          <w:bCs w:val="0"/>
        </w:rPr>
        <w:t xml:space="preserve"> – технические требования</w:t>
      </w:r>
    </w:p>
    <w:p w:rsidR="00E31A01" w:rsidRDefault="00E31A01" w:rsidP="00E31A01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Общие положения</w:t>
      </w:r>
    </w:p>
    <w:p w:rsidR="00E31A01" w:rsidRDefault="00E31A01" w:rsidP="00E31A01">
      <w:pPr>
        <w:pStyle w:val="a7"/>
        <w:numPr>
          <w:ilvl w:val="1"/>
          <w:numId w:val="1"/>
        </w:numPr>
        <w:tabs>
          <w:tab w:val="num" w:pos="720"/>
        </w:tabs>
        <w:ind w:left="720" w:right="-481" w:hanging="720"/>
        <w:jc w:val="both"/>
        <w:rPr>
          <w:b w:val="0"/>
          <w:bCs w:val="0"/>
        </w:rPr>
      </w:pPr>
      <w:r>
        <w:rPr>
          <w:b w:val="0"/>
          <w:bCs w:val="0"/>
        </w:rPr>
        <w:t>Применение полимерных композиционных материалов (ПКМ) угл</w:t>
      </w:r>
      <w:proofErr w:type="gramStart"/>
      <w:r>
        <w:rPr>
          <w:b w:val="0"/>
          <w:bCs w:val="0"/>
        </w:rPr>
        <w:t>е-</w:t>
      </w:r>
      <w:proofErr w:type="gramEnd"/>
      <w:r>
        <w:rPr>
          <w:b w:val="0"/>
          <w:bCs w:val="0"/>
        </w:rPr>
        <w:t xml:space="preserve">, </w:t>
      </w:r>
      <w:proofErr w:type="spellStart"/>
      <w:r>
        <w:rPr>
          <w:b w:val="0"/>
          <w:bCs w:val="0"/>
        </w:rPr>
        <w:t>боро</w:t>
      </w:r>
      <w:proofErr w:type="spellEnd"/>
      <w:r>
        <w:rPr>
          <w:b w:val="0"/>
          <w:bCs w:val="0"/>
        </w:rPr>
        <w:t xml:space="preserve">-, </w:t>
      </w:r>
      <w:proofErr w:type="spellStart"/>
      <w:r>
        <w:rPr>
          <w:b w:val="0"/>
          <w:bCs w:val="0"/>
        </w:rPr>
        <w:t>органо</w:t>
      </w:r>
      <w:proofErr w:type="spellEnd"/>
      <w:r>
        <w:rPr>
          <w:b w:val="0"/>
          <w:bCs w:val="0"/>
        </w:rPr>
        <w:t>-, стеклопластиков и гибридных пластиков в конструкциях летательных аппаратов позволяет снизить их массу и повысить ресурс.</w:t>
      </w:r>
    </w:p>
    <w:p w:rsidR="00E31A01" w:rsidRDefault="00E31A01" w:rsidP="00E31A01">
      <w:pPr>
        <w:pStyle w:val="a7"/>
        <w:numPr>
          <w:ilvl w:val="1"/>
          <w:numId w:val="1"/>
        </w:numPr>
        <w:tabs>
          <w:tab w:val="num" w:pos="720"/>
        </w:tabs>
        <w:ind w:left="720" w:right="-481" w:hanging="720"/>
        <w:jc w:val="both"/>
        <w:rPr>
          <w:b w:val="0"/>
          <w:bCs w:val="0"/>
        </w:rPr>
      </w:pPr>
      <w:r>
        <w:rPr>
          <w:b w:val="0"/>
          <w:bCs w:val="0"/>
        </w:rPr>
        <w:t>Важнейшее преимущество ПКМ – возможность создания из них элементов конструкции с заранее заданными свойствами, наиболее полно соответствующими характеру и условиям работы. Многообразие волокон и матричных материалов, а также схем армирования, используемых при создании конструкций из ПКМ, позволяет направленно регулировать прочность, жесткость, уровень рабочих температур и другие свойства путем подбора состава, изменения соотношения компонентов.</w:t>
      </w:r>
    </w:p>
    <w:p w:rsidR="00E31A01" w:rsidRDefault="00E31A01" w:rsidP="00E31A01">
      <w:pPr>
        <w:pStyle w:val="a7"/>
        <w:numPr>
          <w:ilvl w:val="1"/>
          <w:numId w:val="1"/>
        </w:numPr>
        <w:tabs>
          <w:tab w:val="num" w:pos="720"/>
        </w:tabs>
        <w:ind w:left="720" w:right="-481" w:hanging="720"/>
        <w:jc w:val="both"/>
        <w:rPr>
          <w:b w:val="0"/>
          <w:bCs w:val="0"/>
        </w:rPr>
      </w:pPr>
      <w:r>
        <w:rPr>
          <w:b w:val="0"/>
          <w:bCs w:val="0"/>
        </w:rPr>
        <w:t>В процессе создания надежных конструкций из ПКМ вопросы конструирования и разработки технологии изготовления являются органически взаимосвязанными.</w:t>
      </w:r>
    </w:p>
    <w:p w:rsidR="00E31A01" w:rsidRDefault="00E31A01" w:rsidP="00E31A01">
      <w:pPr>
        <w:pStyle w:val="a7"/>
        <w:numPr>
          <w:ilvl w:val="1"/>
          <w:numId w:val="1"/>
        </w:numPr>
        <w:tabs>
          <w:tab w:val="num" w:pos="720"/>
        </w:tabs>
        <w:ind w:left="720" w:right="-481" w:hanging="720"/>
        <w:jc w:val="both"/>
        <w:rPr>
          <w:b w:val="0"/>
          <w:bCs w:val="0"/>
        </w:rPr>
      </w:pPr>
      <w:r>
        <w:rPr>
          <w:b w:val="0"/>
          <w:bCs w:val="0"/>
        </w:rPr>
        <w:t xml:space="preserve">Получение ПКМ с заданными </w:t>
      </w:r>
      <w:proofErr w:type="spellStart"/>
      <w:r>
        <w:rPr>
          <w:b w:val="0"/>
          <w:bCs w:val="0"/>
        </w:rPr>
        <w:t>физико</w:t>
      </w:r>
      <w:proofErr w:type="spellEnd"/>
      <w:r>
        <w:rPr>
          <w:b w:val="0"/>
          <w:bCs w:val="0"/>
        </w:rPr>
        <w:t>–механическими характеристиками имеет ряд особенностей:</w:t>
      </w:r>
    </w:p>
    <w:p w:rsidR="00E31A01" w:rsidRDefault="00E31A01" w:rsidP="00E31A01">
      <w:pPr>
        <w:pStyle w:val="2"/>
        <w:ind w:left="720" w:right="-481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а) свойства ПКМ формируются в процессе производства конкретной конструкции;</w:t>
      </w:r>
    </w:p>
    <w:p w:rsidR="00E31A01" w:rsidRDefault="00E31A01" w:rsidP="00E31A01">
      <w:pPr>
        <w:ind w:left="720" w:right="-48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б) процесс проектирования изделия начинается с конструирования самого материала – выбора его компонентов и назначения оптимальных режимов производства;</w:t>
      </w:r>
    </w:p>
    <w:p w:rsidR="00E31A01" w:rsidRDefault="00E31A01" w:rsidP="00E31A01">
      <w:pPr>
        <w:ind w:left="720" w:right="-481"/>
        <w:jc w:val="both"/>
        <w:rPr>
          <w:rFonts w:ascii="Arial" w:hAnsi="Arial" w:cs="Arial"/>
        </w:rPr>
      </w:pPr>
      <w:r>
        <w:rPr>
          <w:rFonts w:ascii="Arial" w:hAnsi="Arial" w:cs="Arial"/>
        </w:rPr>
        <w:t>в) без учета особенностей технологии производства нельзя правильно назначить требования к ПКМ (как к конструкционному материалу) и тем более к самой конструкции. Это обстоятельство вызывает необходимость тесного взаимодействия конструктора и технолога при проектировании агрегатов из ПКМ;</w:t>
      </w:r>
    </w:p>
    <w:p w:rsidR="00E31A01" w:rsidRDefault="00E31A01" w:rsidP="00E31A01">
      <w:pPr>
        <w:pStyle w:val="2"/>
        <w:ind w:left="720" w:right="-481" w:firstLine="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г) главная особенность создания конструкций из ПКМ, в отличие от традиционных конструкций, заключается в том, что конструирование материала, разработка технологического процесса изготовления и проектирование самой конструкции – это единый взаимосвязанный процесс, в котором каждая из составляющих не исключает, а дополняет и определяет другую.</w:t>
      </w:r>
      <w:proofErr w:type="gramEnd"/>
      <w:r>
        <w:rPr>
          <w:rFonts w:ascii="Arial" w:hAnsi="Arial" w:cs="Arial"/>
          <w:sz w:val="24"/>
          <w:szCs w:val="24"/>
        </w:rPr>
        <w:t xml:space="preserve"> Система «</w:t>
      </w:r>
      <w:r>
        <w:rPr>
          <w:rFonts w:ascii="Arial" w:hAnsi="Arial" w:cs="Arial"/>
          <w:b/>
          <w:bCs/>
          <w:i/>
          <w:iCs/>
          <w:sz w:val="24"/>
          <w:szCs w:val="24"/>
        </w:rPr>
        <w:t>материал–конструкция–технология</w:t>
      </w:r>
      <w:r>
        <w:rPr>
          <w:rFonts w:ascii="Arial" w:hAnsi="Arial" w:cs="Arial"/>
          <w:sz w:val="24"/>
          <w:szCs w:val="24"/>
        </w:rPr>
        <w:t>»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неразделима.</w:t>
      </w:r>
    </w:p>
    <w:p w:rsidR="00E31A01" w:rsidRDefault="00E31A01" w:rsidP="00E31A01">
      <w:pPr>
        <w:pStyle w:val="a7"/>
        <w:numPr>
          <w:ilvl w:val="1"/>
          <w:numId w:val="1"/>
        </w:numPr>
        <w:tabs>
          <w:tab w:val="num" w:pos="720"/>
        </w:tabs>
        <w:ind w:left="720" w:right="-481" w:hanging="720"/>
        <w:jc w:val="both"/>
        <w:rPr>
          <w:b w:val="0"/>
          <w:bCs w:val="0"/>
        </w:rPr>
      </w:pPr>
      <w:r>
        <w:rPr>
          <w:b w:val="0"/>
          <w:bCs w:val="0"/>
        </w:rPr>
        <w:t xml:space="preserve">ПКМ представляет собой неоднородную систему, состоящую из двух или более компонентов, среди которых возможно выделить армирующие элементы, обеспечивающие необходимые механические характеристики материала, и полимерную матрицу (или </w:t>
      </w:r>
      <w:proofErr w:type="gramStart"/>
      <w:r>
        <w:rPr>
          <w:b w:val="0"/>
          <w:bCs w:val="0"/>
        </w:rPr>
        <w:t>связующее</w:t>
      </w:r>
      <w:proofErr w:type="gramEnd"/>
      <w:r>
        <w:rPr>
          <w:b w:val="0"/>
          <w:bCs w:val="0"/>
        </w:rPr>
        <w:t>), обеспечивающую совместную работу армирующих элементов. В качестве наполнителя используют ткани, жгуты и ленты из углеродных, стеклянных и синтетических волокон.</w:t>
      </w:r>
    </w:p>
    <w:p w:rsidR="00E31A01" w:rsidRDefault="00E31A01" w:rsidP="00E31A01">
      <w:pPr>
        <w:pStyle w:val="a7"/>
        <w:numPr>
          <w:ilvl w:val="1"/>
          <w:numId w:val="1"/>
        </w:numPr>
        <w:tabs>
          <w:tab w:val="num" w:pos="720"/>
        </w:tabs>
        <w:ind w:left="720" w:right="-481" w:hanging="720"/>
        <w:jc w:val="both"/>
        <w:rPr>
          <w:b w:val="0"/>
          <w:bCs w:val="0"/>
        </w:rPr>
      </w:pPr>
      <w:r>
        <w:rPr>
          <w:b w:val="0"/>
          <w:bCs w:val="0"/>
        </w:rPr>
        <w:t xml:space="preserve">При проектировании агрегатов с применением ПКМ следует учитывать, что высокопрочные волокна воспринимают основные напряжения, возникающие в композиции при действии внешних нагрузок, придавая ей жесткость в направлении </w:t>
      </w:r>
      <w:r>
        <w:rPr>
          <w:b w:val="0"/>
          <w:bCs w:val="0"/>
        </w:rPr>
        <w:lastRenderedPageBreak/>
        <w:t>ориентации волокон. Податливая полимерная матрица, заполняющая межволоконное пространство, обеспечивает совместную работу отдельных волокон за счет собственной жесткости и взаимодействия существующего на границе раздела матрица – волокно. Следовательно, механическое поведение ПКМ характеризуется тремя основными параметрами: высокой прочностью армирующих волокон, жесткостью матрицы и прочностью связи на границе матрица – волокно. Различное соотношение этих параметров с учетом конкретной ориентации армирующего наполнителя относительно действующих нагрузок характеризует весь комплекс механических свойств материала и механизм его разрушения.</w:t>
      </w:r>
    </w:p>
    <w:p w:rsidR="00E31A01" w:rsidRDefault="00E31A01" w:rsidP="00E31A01">
      <w:pPr>
        <w:pStyle w:val="a7"/>
        <w:numPr>
          <w:ilvl w:val="1"/>
          <w:numId w:val="1"/>
        </w:numPr>
        <w:tabs>
          <w:tab w:val="num" w:pos="720"/>
        </w:tabs>
        <w:ind w:left="720" w:right="-481" w:hanging="720"/>
        <w:jc w:val="both"/>
        <w:rPr>
          <w:b w:val="0"/>
          <w:bCs w:val="0"/>
        </w:rPr>
      </w:pPr>
      <w:r>
        <w:rPr>
          <w:b w:val="0"/>
          <w:bCs w:val="0"/>
        </w:rPr>
        <w:t>Работоспособность ПКМ обеспечивается как правильным выбором исходных компонентов, так и рациональной технологией их совмещения, призванной обеспечить прочную связь между компонентами при сохранении первоначальных свойств.</w:t>
      </w:r>
    </w:p>
    <w:p w:rsidR="00E31A01" w:rsidRDefault="00E31A01" w:rsidP="00E31A01">
      <w:pPr>
        <w:numPr>
          <w:ilvl w:val="1"/>
          <w:numId w:val="1"/>
        </w:numPr>
        <w:tabs>
          <w:tab w:val="clear" w:pos="1245"/>
          <w:tab w:val="num" w:pos="720"/>
          <w:tab w:val="left" w:pos="1440"/>
        </w:tabs>
        <w:spacing w:after="0" w:line="240" w:lineRule="auto"/>
        <w:ind w:left="720" w:right="-481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Свойства ПКМ зависят не только от свойств волокон и матрицы, но и от способа армирования, в отношении которого можно выделить следующие основные группы:</w:t>
      </w:r>
    </w:p>
    <w:p w:rsidR="00E31A01" w:rsidRDefault="00E31A01" w:rsidP="00E31A01">
      <w:pPr>
        <w:numPr>
          <w:ilvl w:val="0"/>
          <w:numId w:val="2"/>
        </w:numPr>
        <w:tabs>
          <w:tab w:val="left" w:pos="360"/>
          <w:tab w:val="num" w:pos="720"/>
        </w:tabs>
        <w:spacing w:after="0" w:line="240" w:lineRule="auto"/>
        <w:ind w:left="720" w:right="-481" w:hanging="180"/>
        <w:jc w:val="both"/>
        <w:rPr>
          <w:rFonts w:ascii="Arial" w:hAnsi="Arial" w:cs="Arial"/>
        </w:rPr>
      </w:pPr>
      <w:r>
        <w:rPr>
          <w:rFonts w:ascii="Arial" w:hAnsi="Arial" w:cs="Arial"/>
        </w:rPr>
        <w:t>композиционные материалы, образованные из слоев, армированных параллельными непрерывными волокнами;</w:t>
      </w:r>
    </w:p>
    <w:p w:rsidR="00E31A01" w:rsidRDefault="00E31A01" w:rsidP="00E31A01">
      <w:pPr>
        <w:numPr>
          <w:ilvl w:val="0"/>
          <w:numId w:val="2"/>
        </w:numPr>
        <w:tabs>
          <w:tab w:val="left" w:pos="360"/>
          <w:tab w:val="num" w:pos="720"/>
        </w:tabs>
        <w:spacing w:after="0" w:line="240" w:lineRule="auto"/>
        <w:ind w:left="720" w:right="-481" w:hanging="180"/>
        <w:jc w:val="both"/>
        <w:rPr>
          <w:rFonts w:ascii="Arial" w:hAnsi="Arial" w:cs="Arial"/>
        </w:rPr>
      </w:pPr>
      <w:r>
        <w:rPr>
          <w:rFonts w:ascii="Arial" w:hAnsi="Arial" w:cs="Arial"/>
        </w:rPr>
        <w:t>композиционные материалы, армированные тканями;</w:t>
      </w:r>
    </w:p>
    <w:p w:rsidR="00E31A01" w:rsidRDefault="00E31A01" w:rsidP="00E31A01">
      <w:pPr>
        <w:numPr>
          <w:ilvl w:val="0"/>
          <w:numId w:val="2"/>
        </w:numPr>
        <w:tabs>
          <w:tab w:val="left" w:pos="360"/>
          <w:tab w:val="num" w:pos="720"/>
        </w:tabs>
        <w:spacing w:after="0" w:line="240" w:lineRule="auto"/>
        <w:ind w:left="720" w:right="-481" w:hanging="180"/>
        <w:jc w:val="both"/>
        <w:rPr>
          <w:rFonts w:ascii="Arial" w:hAnsi="Arial" w:cs="Arial"/>
        </w:rPr>
      </w:pPr>
      <w:r>
        <w:rPr>
          <w:rFonts w:ascii="Arial" w:hAnsi="Arial" w:cs="Arial"/>
        </w:rPr>
        <w:t>композиционные материалы с пространственным армированием.</w:t>
      </w:r>
    </w:p>
    <w:p w:rsidR="00E31A01" w:rsidRDefault="00E31A01" w:rsidP="00E31A01">
      <w:pPr>
        <w:numPr>
          <w:ilvl w:val="1"/>
          <w:numId w:val="1"/>
        </w:numPr>
        <w:tabs>
          <w:tab w:val="clear" w:pos="1245"/>
          <w:tab w:val="num" w:pos="720"/>
          <w:tab w:val="left" w:pos="1440"/>
        </w:tabs>
        <w:spacing w:after="0" w:line="240" w:lineRule="auto"/>
        <w:ind w:left="720" w:right="-481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Прочность и модуль упругости вдоль волокон возрастают с увеличением содержания волокон в композиции, причем до определенного предела, обусловленного плотностью упаковки волокон в композиции, обеспечивающего сохранение монолитности связующего. Оптимальная степень армирования для большинства композиций составляет 65…75% (по объему).</w:t>
      </w:r>
    </w:p>
    <w:p w:rsidR="00E31A01" w:rsidRDefault="00E31A01" w:rsidP="00E31A01">
      <w:pPr>
        <w:numPr>
          <w:ilvl w:val="1"/>
          <w:numId w:val="1"/>
        </w:numPr>
        <w:tabs>
          <w:tab w:val="clear" w:pos="1245"/>
          <w:tab w:val="num" w:pos="720"/>
          <w:tab w:val="num" w:pos="1440"/>
        </w:tabs>
        <w:spacing w:after="0" w:line="240" w:lineRule="auto"/>
        <w:ind w:left="720" w:right="-481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Наиболее эффективными в отношении удельных характеристик ПКМ являются ориентированные материалы, образованные из непрерывных волокон и полимерной матрицы. Такие материалы обладают двумя уровнями неоднородности: связанной с наличием двух фаз (волокон и матрицы), и </w:t>
      </w:r>
      <w:proofErr w:type="spellStart"/>
      <w:r>
        <w:rPr>
          <w:rFonts w:ascii="Arial" w:hAnsi="Arial" w:cs="Arial"/>
        </w:rPr>
        <w:t>макронеоднородностью</w:t>
      </w:r>
      <w:proofErr w:type="spellEnd"/>
      <w:r>
        <w:rPr>
          <w:rFonts w:ascii="Arial" w:hAnsi="Arial" w:cs="Arial"/>
        </w:rPr>
        <w:t xml:space="preserve">, связанной с наличием в материале различным образом ориентированных </w:t>
      </w:r>
      <w:proofErr w:type="spellStart"/>
      <w:r>
        <w:rPr>
          <w:rFonts w:ascii="Arial" w:hAnsi="Arial" w:cs="Arial"/>
        </w:rPr>
        <w:t>макронеоднородных</w:t>
      </w:r>
      <w:proofErr w:type="spellEnd"/>
      <w:r>
        <w:rPr>
          <w:rFonts w:ascii="Arial" w:hAnsi="Arial" w:cs="Arial"/>
        </w:rPr>
        <w:t xml:space="preserve"> слоев.</w:t>
      </w:r>
    </w:p>
    <w:p w:rsidR="00E31A01" w:rsidRDefault="00E31A01" w:rsidP="00E31A01">
      <w:pPr>
        <w:numPr>
          <w:ilvl w:val="1"/>
          <w:numId w:val="1"/>
        </w:numPr>
        <w:tabs>
          <w:tab w:val="clear" w:pos="1245"/>
          <w:tab w:val="num" w:pos="720"/>
          <w:tab w:val="num" w:pos="1440"/>
        </w:tabs>
        <w:spacing w:after="0" w:line="240" w:lineRule="auto"/>
        <w:ind w:left="720" w:right="-481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При расчете, обычно, учитывается только второй уровень неоднородности материала (считается, что он состоит из совокупности </w:t>
      </w:r>
      <w:proofErr w:type="spellStart"/>
      <w:r>
        <w:rPr>
          <w:rFonts w:ascii="Arial" w:hAnsi="Arial" w:cs="Arial"/>
        </w:rPr>
        <w:t>квазиоднородных</w:t>
      </w:r>
      <w:proofErr w:type="spellEnd"/>
      <w:r>
        <w:rPr>
          <w:rFonts w:ascii="Arial" w:hAnsi="Arial" w:cs="Arial"/>
        </w:rPr>
        <w:t xml:space="preserve"> элементарных слоев, свойства которых известны).</w:t>
      </w:r>
    </w:p>
    <w:p w:rsidR="00E31A01" w:rsidRDefault="00E31A01" w:rsidP="00E31A01">
      <w:pPr>
        <w:numPr>
          <w:ilvl w:val="0"/>
          <w:numId w:val="1"/>
        </w:numPr>
        <w:spacing w:after="120" w:line="240" w:lineRule="auto"/>
        <w:ind w:left="539" w:hanging="539"/>
        <w:rPr>
          <w:rFonts w:ascii="Arial" w:hAnsi="Arial" w:cs="Arial"/>
          <w:b/>
          <w:bCs/>
          <w:caps/>
          <w:sz w:val="32"/>
          <w:szCs w:val="32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  <w:b/>
          <w:bCs/>
          <w:caps/>
          <w:sz w:val="32"/>
          <w:szCs w:val="32"/>
        </w:rPr>
        <w:lastRenderedPageBreak/>
        <w:t>П</w:t>
      </w:r>
      <w:r>
        <w:rPr>
          <w:rFonts w:ascii="Arial" w:hAnsi="Arial" w:cs="Arial"/>
          <w:b/>
          <w:bCs/>
          <w:sz w:val="32"/>
          <w:szCs w:val="32"/>
        </w:rPr>
        <w:t>рименяемые полимерные композиционные материалы</w:t>
      </w:r>
    </w:p>
    <w:p w:rsidR="00E31A01" w:rsidRDefault="00E31A01" w:rsidP="00E31A01">
      <w:pPr>
        <w:pStyle w:val="a7"/>
        <w:numPr>
          <w:ilvl w:val="1"/>
          <w:numId w:val="1"/>
        </w:numPr>
        <w:tabs>
          <w:tab w:val="num" w:pos="720"/>
        </w:tabs>
        <w:spacing w:after="120"/>
        <w:ind w:left="720" w:hanging="720"/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Углепластики</w:t>
      </w:r>
    </w:p>
    <w:p w:rsidR="00E31A01" w:rsidRDefault="00E31A01" w:rsidP="00E31A01">
      <w:pPr>
        <w:numPr>
          <w:ilvl w:val="2"/>
          <w:numId w:val="1"/>
        </w:numPr>
        <w:tabs>
          <w:tab w:val="num" w:pos="720"/>
        </w:tabs>
        <w:spacing w:after="0" w:line="240" w:lineRule="auto"/>
        <w:ind w:left="720" w:right="-48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Углепластики – полимерные композиционные материалы, армированные углеродными волокнами, лентами, тканями. Они обладают низкой плотностью, высокой удельной жесткостью, прочностью, высокой усталостной и демпфирующей способностью. По этим свойствам углепластики значительно превосходят стеклопластики, алюминиевые и титановые сплавы.</w:t>
      </w:r>
    </w:p>
    <w:p w:rsidR="00E31A01" w:rsidRDefault="00E31A01" w:rsidP="00E31A01">
      <w:pPr>
        <w:numPr>
          <w:ilvl w:val="2"/>
          <w:numId w:val="1"/>
        </w:numPr>
        <w:tabs>
          <w:tab w:val="num" w:pos="720"/>
        </w:tabs>
        <w:spacing w:after="0" w:line="240" w:lineRule="auto"/>
        <w:ind w:left="720" w:right="-48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Свойства углепластиков зависят от входящих в них компонентов, их содержания и ориентации волокон по отношению к направлению действия нагрузки. Наибольшие значения показателей прочности и жесткости достигаются в композициях с однонаправленным расположением непрерывных волокон при </w:t>
      </w:r>
      <w:proofErr w:type="spellStart"/>
      <w:r>
        <w:rPr>
          <w:rFonts w:ascii="Arial" w:hAnsi="Arial" w:cs="Arial"/>
        </w:rPr>
        <w:t>нагружении</w:t>
      </w:r>
      <w:proofErr w:type="spellEnd"/>
      <w:r>
        <w:rPr>
          <w:rFonts w:ascii="Arial" w:hAnsi="Arial" w:cs="Arial"/>
        </w:rPr>
        <w:t xml:space="preserve"> в направлении ориентации, а наименьшие - при </w:t>
      </w:r>
      <w:proofErr w:type="spellStart"/>
      <w:r>
        <w:rPr>
          <w:rFonts w:ascii="Arial" w:hAnsi="Arial" w:cs="Arial"/>
        </w:rPr>
        <w:t>нагружении</w:t>
      </w:r>
      <w:proofErr w:type="spellEnd"/>
      <w:r>
        <w:rPr>
          <w:rFonts w:ascii="Arial" w:hAnsi="Arial" w:cs="Arial"/>
        </w:rPr>
        <w:t xml:space="preserve"> в ортогональном направлении. Регулирование свойств материала в плоскости армирования достигается перекрестным расположением и количественным соотношением волокон в различных направлениях.</w:t>
      </w:r>
    </w:p>
    <w:p w:rsidR="00E31A01" w:rsidRDefault="00E31A01" w:rsidP="00E31A01">
      <w:pPr>
        <w:numPr>
          <w:ilvl w:val="2"/>
          <w:numId w:val="1"/>
        </w:numPr>
        <w:spacing w:after="0" w:line="240" w:lineRule="auto"/>
        <w:ind w:left="720" w:right="-48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Отличительными особенностями углепластиков являются повышенная тепло- и электропроводимость. Коэффициент термического расширения углепластика меняется в зависимости от структуры армирования. Однонаправленный пластик имеет отрицательное значение коэффициента термического линейного расширения </w:t>
      </w:r>
      <w:r>
        <w:rPr>
          <w:rFonts w:ascii="Arial" w:hAnsi="Arial" w:cs="Arial"/>
        </w:rPr>
        <w:sym w:font="Symbol" w:char="0061"/>
      </w:r>
      <w:r>
        <w:rPr>
          <w:rFonts w:ascii="Arial" w:hAnsi="Arial" w:cs="Arial"/>
        </w:rPr>
        <w:t xml:space="preserve"> от (-0,5)х10</w:t>
      </w:r>
      <w:r>
        <w:rPr>
          <w:rFonts w:ascii="Arial" w:hAnsi="Arial" w:cs="Arial"/>
          <w:vertAlign w:val="superscript"/>
        </w:rPr>
        <w:t>-6</w:t>
      </w:r>
      <w:r>
        <w:rPr>
          <w:rFonts w:ascii="Arial" w:hAnsi="Arial" w:cs="Arial"/>
        </w:rPr>
        <w:t xml:space="preserve"> до 1,5х10</w:t>
      </w:r>
      <w:r>
        <w:rPr>
          <w:rFonts w:ascii="Arial" w:hAnsi="Arial" w:cs="Arial"/>
          <w:vertAlign w:val="superscript"/>
        </w:rPr>
        <w:t>-6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1/</w:t>
      </w:r>
      <w:r>
        <w:rPr>
          <w:rFonts w:ascii="Arial" w:hAnsi="Arial" w:cs="Arial"/>
          <w:vertAlign w:val="superscript"/>
        </w:rPr>
        <w:t>º</w:t>
      </w:r>
      <w:r>
        <w:rPr>
          <w:rFonts w:ascii="Arial" w:hAnsi="Arial" w:cs="Arial"/>
        </w:rPr>
        <w:t>С.</w:t>
      </w:r>
      <w:proofErr w:type="spellEnd"/>
    </w:p>
    <w:p w:rsidR="00E31A01" w:rsidRDefault="00E31A01" w:rsidP="00E31A01">
      <w:pPr>
        <w:numPr>
          <w:ilvl w:val="2"/>
          <w:numId w:val="1"/>
        </w:numPr>
        <w:spacing w:after="0" w:line="240" w:lineRule="auto"/>
        <w:ind w:left="720" w:right="-481"/>
        <w:jc w:val="both"/>
        <w:rPr>
          <w:rFonts w:ascii="Arial" w:hAnsi="Arial" w:cs="Arial"/>
        </w:rPr>
      </w:pPr>
      <w:r>
        <w:rPr>
          <w:rFonts w:ascii="Arial" w:hAnsi="Arial" w:cs="Arial"/>
        </w:rPr>
        <w:t>Углепластики имеют довольно низкое значение ударной вязкости, следовательно, в местах, где существует вероятность воздействия ударных нагрузок, необходимо усиливать материал прокладкой или слоем стекло- или органопластика.</w:t>
      </w:r>
    </w:p>
    <w:p w:rsidR="00E31A01" w:rsidRDefault="00E31A01" w:rsidP="00E31A01">
      <w:pPr>
        <w:numPr>
          <w:ilvl w:val="2"/>
          <w:numId w:val="1"/>
        </w:numPr>
        <w:tabs>
          <w:tab w:val="num" w:pos="720"/>
        </w:tabs>
        <w:spacing w:after="0" w:line="240" w:lineRule="auto"/>
        <w:ind w:left="720" w:right="-48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Для соединения элементов из углепластиков наиболее широко используются клеевые и </w:t>
      </w:r>
      <w:proofErr w:type="spellStart"/>
      <w:r>
        <w:rPr>
          <w:rFonts w:ascii="Arial" w:hAnsi="Arial" w:cs="Arial"/>
        </w:rPr>
        <w:t>клеемеханические</w:t>
      </w:r>
      <w:proofErr w:type="spellEnd"/>
      <w:r>
        <w:rPr>
          <w:rFonts w:ascii="Arial" w:hAnsi="Arial" w:cs="Arial"/>
        </w:rPr>
        <w:t xml:space="preserve"> способы, при выборе которых должны учитываться значительные различия коэффициентов термического линейного расширения углепластиков и других соединяемых материалов.</w:t>
      </w:r>
    </w:p>
    <w:p w:rsidR="00E31A01" w:rsidRDefault="00E31A01" w:rsidP="00E31A01">
      <w:pPr>
        <w:numPr>
          <w:ilvl w:val="2"/>
          <w:numId w:val="1"/>
        </w:numPr>
        <w:tabs>
          <w:tab w:val="num" w:pos="720"/>
        </w:tabs>
        <w:spacing w:after="0" w:line="240" w:lineRule="auto"/>
        <w:ind w:left="720" w:right="-481"/>
        <w:jc w:val="both"/>
        <w:rPr>
          <w:rFonts w:ascii="Arial" w:hAnsi="Arial" w:cs="Arial"/>
        </w:rPr>
      </w:pPr>
      <w:r>
        <w:rPr>
          <w:rFonts w:ascii="Arial" w:hAnsi="Arial" w:cs="Arial"/>
        </w:rPr>
        <w:t>Запрещается допускать наличие контактной пары углепластик – алюминий, так как уменьшается коррозионная стойкость алюминия, необходимо ограничить контакт прокладкой или слоем стекло- или органопластика.</w:t>
      </w:r>
    </w:p>
    <w:p w:rsidR="00E31A01" w:rsidRDefault="00E31A01" w:rsidP="00E31A01">
      <w:pPr>
        <w:numPr>
          <w:ilvl w:val="2"/>
          <w:numId w:val="1"/>
        </w:numPr>
        <w:tabs>
          <w:tab w:val="num" w:pos="720"/>
        </w:tabs>
        <w:spacing w:after="0" w:line="240" w:lineRule="auto"/>
        <w:ind w:left="720" w:right="-481"/>
        <w:jc w:val="both"/>
        <w:rPr>
          <w:rFonts w:ascii="Arial" w:hAnsi="Arial" w:cs="Arial"/>
        </w:rPr>
      </w:pPr>
      <w:r>
        <w:rPr>
          <w:rFonts w:ascii="Arial" w:hAnsi="Arial" w:cs="Arial"/>
        </w:rPr>
        <w:t>Марки углепластиков и их назначение приведены в таблице 4.1, физико-механические характеристики в таблице 4.2.</w:t>
      </w:r>
    </w:p>
    <w:p w:rsidR="00E31A01" w:rsidRDefault="00E31A01" w:rsidP="00E31A01">
      <w:pPr>
        <w:ind w:left="720" w:firstLine="345"/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Таблица 4.1</w:t>
      </w:r>
    </w:p>
    <w:tbl>
      <w:tblPr>
        <w:tblW w:w="102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1619"/>
        <w:gridCol w:w="3058"/>
        <w:gridCol w:w="3958"/>
        <w:gridCol w:w="1595"/>
      </w:tblGrid>
      <w:tr w:rsidR="00E31A01" w:rsidTr="00E31A01">
        <w:trPr>
          <w:tblHeader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1A01" w:rsidRDefault="00E31A01">
            <w:pPr>
              <w:ind w:right="-108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Марка</w:t>
            </w:r>
          </w:p>
          <w:p w:rsidR="00E31A01" w:rsidRDefault="00E31A01">
            <w:pPr>
              <w:ind w:right="-108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материала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1A01" w:rsidRDefault="00E31A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Состав материла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1A01" w:rsidRDefault="00E31A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Условия работы и назначение материала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1A01" w:rsidRDefault="00E31A01">
            <w:pPr>
              <w:ind w:right="-132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Способ формования</w:t>
            </w:r>
          </w:p>
        </w:tc>
      </w:tr>
      <w:tr w:rsidR="00E31A01" w:rsidTr="00E31A01">
        <w:trPr>
          <w:trHeight w:val="521"/>
          <w:tblHeader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1A01" w:rsidRDefault="00E31A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КМУ–7тр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1A01" w:rsidRDefault="00E31A01">
            <w:pPr>
              <w:pStyle w:val="a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Ткань углеродная </w:t>
            </w:r>
          </w:p>
          <w:p w:rsidR="00E31A01" w:rsidRDefault="00E31A01">
            <w:pPr>
              <w:pStyle w:val="a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УТ-900-2,5А-240-ЭД </w:t>
            </w:r>
          </w:p>
          <w:p w:rsidR="00E31A01" w:rsidRDefault="00E31A01">
            <w:pPr>
              <w:ind w:right="-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ТУ 1916-155-05763346-95</w:t>
            </w:r>
          </w:p>
          <w:p w:rsidR="00E31A01" w:rsidRDefault="00E31A01">
            <w:pPr>
              <w:pStyle w:val="a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Связующее ВС-2526К</w:t>
            </w:r>
          </w:p>
          <w:p w:rsidR="00E31A01" w:rsidRDefault="00E31A0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ТУ 1-595-12-578-00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1A01" w:rsidRDefault="00E31A01">
            <w:pPr>
              <w:ind w:right="-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Для средне - и </w:t>
            </w:r>
            <w:proofErr w:type="spellStart"/>
            <w:r>
              <w:rPr>
                <w:rFonts w:ascii="Arial" w:hAnsi="Arial" w:cs="Arial"/>
              </w:rPr>
              <w:t>сильнонагруженных</w:t>
            </w:r>
            <w:proofErr w:type="spellEnd"/>
            <w:r>
              <w:rPr>
                <w:rFonts w:ascii="Arial" w:hAnsi="Arial" w:cs="Arial"/>
              </w:rPr>
              <w:t xml:space="preserve"> деталей конструкционного назначения с рабочей температурой</w:t>
            </w:r>
            <w:r>
              <w:rPr>
                <w:rFonts w:ascii="Arial" w:hAnsi="Arial" w:cs="Arial"/>
                <w:vertAlign w:val="subscript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>от</w:t>
            </w:r>
            <w:proofErr w:type="gramEnd"/>
            <w:r>
              <w:rPr>
                <w:rFonts w:ascii="Arial" w:hAnsi="Arial" w:cs="Arial"/>
              </w:rPr>
              <w:t xml:space="preserve"> минус</w:t>
            </w:r>
            <w:r>
              <w:rPr>
                <w:rFonts w:ascii="Arial" w:hAnsi="Arial" w:cs="Arial"/>
                <w:vertAlign w:val="subscript"/>
              </w:rPr>
              <w:t xml:space="preserve"> </w:t>
            </w:r>
            <w:r>
              <w:rPr>
                <w:rFonts w:ascii="Arial" w:hAnsi="Arial" w:cs="Arial"/>
              </w:rPr>
              <w:t xml:space="preserve"> 60</w:t>
            </w:r>
            <w:r>
              <w:rPr>
                <w:rFonts w:ascii="Arial" w:hAnsi="Arial" w:cs="Arial"/>
                <w:vertAlign w:val="superscript"/>
              </w:rPr>
              <w:sym w:font="Symbol" w:char="00B0"/>
            </w:r>
            <w:r>
              <w:rPr>
                <w:rFonts w:ascii="Arial" w:hAnsi="Arial" w:cs="Arial"/>
              </w:rPr>
              <w:t xml:space="preserve"> до плюс 150</w:t>
            </w:r>
            <w:r>
              <w:rPr>
                <w:rFonts w:ascii="Arial" w:hAnsi="Arial" w:cs="Arial"/>
                <w:vertAlign w:val="superscript"/>
              </w:rPr>
              <w:sym w:font="Symbol" w:char="00B0"/>
            </w:r>
            <w:r>
              <w:rPr>
                <w:rFonts w:ascii="Arial" w:hAnsi="Arial" w:cs="Arial"/>
                <w:lang w:val="en-US"/>
              </w:rPr>
              <w:t>C</w:t>
            </w:r>
            <w:r>
              <w:rPr>
                <w:rFonts w:ascii="Arial" w:hAnsi="Arial" w:cs="Arial"/>
              </w:rPr>
              <w:t xml:space="preserve"> включительно </w:t>
            </w:r>
            <w:proofErr w:type="spellStart"/>
            <w:r>
              <w:rPr>
                <w:rFonts w:ascii="Arial" w:hAnsi="Arial" w:cs="Arial"/>
              </w:rPr>
              <w:t>водо</w:t>
            </w:r>
            <w:proofErr w:type="spellEnd"/>
            <w:r>
              <w:rPr>
                <w:rFonts w:ascii="Arial" w:hAnsi="Arial" w:cs="Arial"/>
              </w:rPr>
              <w:t>- и влагостойкий, устойчив к агрессивным химическим средам, топливу, маслам, климатическим факторам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1A01" w:rsidRDefault="00E31A01">
            <w:pPr>
              <w:ind w:right="-13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Формуется автоклавным или прессовым методами</w:t>
            </w:r>
          </w:p>
        </w:tc>
      </w:tr>
      <w:tr w:rsidR="00E31A01" w:rsidTr="00E31A01">
        <w:trPr>
          <w:tblHeader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1A01" w:rsidRDefault="00E31A01">
            <w:pPr>
              <w:ind w:right="-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КМУ–7э-0,08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1A01" w:rsidRDefault="00E31A01">
            <w:pPr>
              <w:pStyle w:val="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Лента углеродная </w:t>
            </w:r>
          </w:p>
          <w:p w:rsidR="00E31A01" w:rsidRDefault="00E31A01">
            <w:pPr>
              <w:pStyle w:val="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ЭЛУР-0,08ПА</w:t>
            </w:r>
          </w:p>
          <w:p w:rsidR="00E31A01" w:rsidRDefault="00E31A01">
            <w:pPr>
              <w:pStyle w:val="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ГОСТ 28006-88</w:t>
            </w:r>
          </w:p>
          <w:p w:rsidR="00E31A01" w:rsidRDefault="00E31A0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Связующее ВС-2526К</w:t>
            </w:r>
          </w:p>
          <w:p w:rsidR="00E31A01" w:rsidRDefault="00E31A0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ТУ 1-595-12-578-00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1A01" w:rsidRDefault="00E31A0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Для изготовления нагруженных деталей (элементов силового набора планера, обшивок трехслойных конструкций) с рабочей температурой </w:t>
            </w:r>
            <w:proofErr w:type="gramStart"/>
            <w:r>
              <w:rPr>
                <w:rFonts w:ascii="Arial" w:hAnsi="Arial" w:cs="Arial"/>
              </w:rPr>
              <w:t>от</w:t>
            </w:r>
            <w:proofErr w:type="gramEnd"/>
            <w:r>
              <w:rPr>
                <w:rFonts w:ascii="Arial" w:hAnsi="Arial" w:cs="Arial"/>
              </w:rPr>
              <w:t xml:space="preserve"> минус</w:t>
            </w:r>
            <w:r>
              <w:rPr>
                <w:rFonts w:ascii="Arial" w:hAnsi="Arial" w:cs="Arial"/>
                <w:vertAlign w:val="subscript"/>
              </w:rPr>
              <w:t xml:space="preserve"> </w:t>
            </w:r>
            <w:r>
              <w:rPr>
                <w:rFonts w:ascii="Arial" w:hAnsi="Arial" w:cs="Arial"/>
              </w:rPr>
              <w:t xml:space="preserve"> 60</w:t>
            </w:r>
            <w:r>
              <w:rPr>
                <w:rFonts w:ascii="Arial" w:hAnsi="Arial" w:cs="Arial"/>
                <w:vertAlign w:val="superscript"/>
              </w:rPr>
              <w:t>º</w:t>
            </w:r>
            <w:r>
              <w:rPr>
                <w:rFonts w:ascii="Arial" w:hAnsi="Arial" w:cs="Arial"/>
              </w:rPr>
              <w:t xml:space="preserve"> до плюс 150</w:t>
            </w:r>
            <w:r>
              <w:rPr>
                <w:rFonts w:ascii="Arial" w:hAnsi="Arial" w:cs="Arial"/>
                <w:vertAlign w:val="superscript"/>
              </w:rPr>
              <w:t>º</w:t>
            </w:r>
            <w:r>
              <w:rPr>
                <w:rFonts w:ascii="Arial" w:hAnsi="Arial" w:cs="Arial"/>
                <w:lang w:val="en-US"/>
              </w:rPr>
              <w:t>C</w:t>
            </w:r>
            <w:r>
              <w:rPr>
                <w:rFonts w:ascii="Arial" w:hAnsi="Arial" w:cs="Arial"/>
              </w:rPr>
              <w:t xml:space="preserve"> включительно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1A01" w:rsidRDefault="00E31A01">
            <w:pPr>
              <w:ind w:right="-13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Формуется автоклавным или прессовым методами</w:t>
            </w:r>
          </w:p>
        </w:tc>
      </w:tr>
      <w:tr w:rsidR="00E31A01" w:rsidTr="00E31A01">
        <w:trPr>
          <w:tblHeader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E31A01" w:rsidRDefault="00E31A01">
            <w:pPr>
              <w:ind w:right="-108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lastRenderedPageBreak/>
              <w:t>КМУ-7т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E31A01" w:rsidRDefault="00E31A01">
            <w:pPr>
              <w:pStyle w:val="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Лента углеродная </w:t>
            </w:r>
          </w:p>
          <w:p w:rsidR="00E31A01" w:rsidRDefault="00E31A01">
            <w:pPr>
              <w:pStyle w:val="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УОЛ-300-1А</w:t>
            </w:r>
          </w:p>
          <w:p w:rsidR="00E31A01" w:rsidRDefault="00E31A01">
            <w:pPr>
              <w:ind w:right="-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ТУ 1916-167-05763346-96 </w:t>
            </w:r>
            <w:proofErr w:type="gramStart"/>
            <w:r>
              <w:rPr>
                <w:rFonts w:ascii="Arial" w:hAnsi="Arial" w:cs="Arial"/>
              </w:rPr>
              <w:t>Связующее</w:t>
            </w:r>
            <w:proofErr w:type="gramEnd"/>
            <w:r>
              <w:rPr>
                <w:rFonts w:ascii="Arial" w:hAnsi="Arial" w:cs="Arial"/>
              </w:rPr>
              <w:t xml:space="preserve"> ВС-2526К</w:t>
            </w:r>
          </w:p>
          <w:p w:rsidR="00E31A01" w:rsidRDefault="00E31A01">
            <w:pPr>
              <w:ind w:right="-108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ТУ1-595-12-578-00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31A01" w:rsidRDefault="00E31A0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Для средне - и </w:t>
            </w:r>
            <w:proofErr w:type="spellStart"/>
            <w:r>
              <w:rPr>
                <w:rFonts w:ascii="Arial" w:hAnsi="Arial" w:cs="Arial"/>
              </w:rPr>
              <w:t>сильнонагруженных</w:t>
            </w:r>
            <w:proofErr w:type="spellEnd"/>
            <w:r>
              <w:rPr>
                <w:rFonts w:ascii="Arial" w:hAnsi="Arial" w:cs="Arial"/>
              </w:rPr>
              <w:t xml:space="preserve"> деталей конструкционного назначения с рабочей температурой </w:t>
            </w:r>
            <w:proofErr w:type="gramStart"/>
            <w:r>
              <w:rPr>
                <w:rFonts w:ascii="Arial" w:hAnsi="Arial" w:cs="Arial"/>
              </w:rPr>
              <w:t>от</w:t>
            </w:r>
            <w:proofErr w:type="gramEnd"/>
            <w:r>
              <w:rPr>
                <w:rFonts w:ascii="Arial" w:hAnsi="Arial" w:cs="Arial"/>
              </w:rPr>
              <w:t xml:space="preserve"> минус</w:t>
            </w:r>
            <w:r>
              <w:rPr>
                <w:rFonts w:ascii="Arial" w:hAnsi="Arial" w:cs="Arial"/>
                <w:vertAlign w:val="subscript"/>
              </w:rPr>
              <w:t xml:space="preserve"> </w:t>
            </w:r>
            <w:r>
              <w:rPr>
                <w:rFonts w:ascii="Arial" w:hAnsi="Arial" w:cs="Arial"/>
              </w:rPr>
              <w:t xml:space="preserve"> 60</w:t>
            </w:r>
            <w:r>
              <w:rPr>
                <w:rFonts w:ascii="Arial" w:hAnsi="Arial" w:cs="Arial"/>
                <w:vertAlign w:val="superscript"/>
              </w:rPr>
              <w:t>º</w:t>
            </w:r>
            <w:r>
              <w:rPr>
                <w:rFonts w:ascii="Arial" w:hAnsi="Arial" w:cs="Arial"/>
              </w:rPr>
              <w:t xml:space="preserve"> до плюс 150</w:t>
            </w:r>
            <w:r>
              <w:rPr>
                <w:rFonts w:ascii="Arial" w:hAnsi="Arial" w:cs="Arial"/>
                <w:vertAlign w:val="superscript"/>
              </w:rPr>
              <w:t>º</w:t>
            </w:r>
            <w:r>
              <w:rPr>
                <w:rFonts w:ascii="Arial" w:hAnsi="Arial" w:cs="Arial"/>
                <w:lang w:val="en-US"/>
              </w:rPr>
              <w:t>C</w:t>
            </w:r>
            <w:r>
              <w:rPr>
                <w:rFonts w:ascii="Arial" w:hAnsi="Arial" w:cs="Arial"/>
              </w:rPr>
              <w:t xml:space="preserve"> включительно</w:t>
            </w:r>
          </w:p>
          <w:p w:rsidR="00E31A01" w:rsidRDefault="00E31A0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E31A01" w:rsidRDefault="00E31A01">
            <w:pPr>
              <w:ind w:right="-13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Формуется автоклавным или прессовым методами</w:t>
            </w:r>
          </w:p>
        </w:tc>
      </w:tr>
      <w:tr w:rsidR="00E31A01" w:rsidTr="00E31A01">
        <w:trPr>
          <w:tblHeader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1A01" w:rsidRDefault="00E31A01">
            <w:pPr>
              <w:ind w:right="-108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КМУ-7Т2А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1A01" w:rsidRDefault="00E31A01">
            <w:pPr>
              <w:pStyle w:val="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Лента углеродная </w:t>
            </w:r>
          </w:p>
          <w:p w:rsidR="00E31A01" w:rsidRDefault="00E31A01">
            <w:pPr>
              <w:pStyle w:val="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УОЛ-300-1А</w:t>
            </w:r>
          </w:p>
          <w:p w:rsidR="00E31A01" w:rsidRDefault="00E31A01">
            <w:pPr>
              <w:ind w:right="-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ТУ 1916-167-05763346-96 </w:t>
            </w:r>
            <w:proofErr w:type="gramStart"/>
            <w:r>
              <w:rPr>
                <w:rFonts w:ascii="Arial" w:hAnsi="Arial" w:cs="Arial"/>
              </w:rPr>
              <w:t>Связующее</w:t>
            </w:r>
            <w:proofErr w:type="gramEnd"/>
            <w:r>
              <w:rPr>
                <w:rFonts w:ascii="Arial" w:hAnsi="Arial" w:cs="Arial"/>
              </w:rPr>
              <w:t xml:space="preserve"> ВС-2526К</w:t>
            </w:r>
          </w:p>
          <w:p w:rsidR="00E31A01" w:rsidRDefault="00E31A01">
            <w:pPr>
              <w:pStyle w:val="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ТУ1-595-12-578-00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1A01" w:rsidRDefault="00E31A0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Для средне - и </w:t>
            </w:r>
            <w:proofErr w:type="spellStart"/>
            <w:r>
              <w:rPr>
                <w:rFonts w:ascii="Arial" w:hAnsi="Arial" w:cs="Arial"/>
              </w:rPr>
              <w:t>сильнонагруженных</w:t>
            </w:r>
            <w:proofErr w:type="spellEnd"/>
            <w:r>
              <w:rPr>
                <w:rFonts w:ascii="Arial" w:hAnsi="Arial" w:cs="Arial"/>
              </w:rPr>
              <w:t xml:space="preserve"> деталей конструкционного назначения с рабочей температурой </w:t>
            </w:r>
            <w:proofErr w:type="gramStart"/>
            <w:r>
              <w:rPr>
                <w:rFonts w:ascii="Arial" w:hAnsi="Arial" w:cs="Arial"/>
              </w:rPr>
              <w:t>от</w:t>
            </w:r>
            <w:proofErr w:type="gramEnd"/>
            <w:r>
              <w:rPr>
                <w:rFonts w:ascii="Arial" w:hAnsi="Arial" w:cs="Arial"/>
              </w:rPr>
              <w:t xml:space="preserve"> минус</w:t>
            </w:r>
            <w:r>
              <w:rPr>
                <w:rFonts w:ascii="Arial" w:hAnsi="Arial" w:cs="Arial"/>
                <w:vertAlign w:val="subscript"/>
              </w:rPr>
              <w:t xml:space="preserve"> </w:t>
            </w:r>
            <w:r>
              <w:rPr>
                <w:rFonts w:ascii="Arial" w:hAnsi="Arial" w:cs="Arial"/>
              </w:rPr>
              <w:t xml:space="preserve"> 60</w:t>
            </w:r>
            <w:r>
              <w:rPr>
                <w:rFonts w:ascii="Arial" w:hAnsi="Arial" w:cs="Arial"/>
                <w:vertAlign w:val="superscript"/>
              </w:rPr>
              <w:t>º</w:t>
            </w:r>
            <w:r>
              <w:rPr>
                <w:rFonts w:ascii="Arial" w:hAnsi="Arial" w:cs="Arial"/>
              </w:rPr>
              <w:t xml:space="preserve"> до плюс 150</w:t>
            </w:r>
            <w:r>
              <w:rPr>
                <w:rFonts w:ascii="Arial" w:hAnsi="Arial" w:cs="Arial"/>
                <w:vertAlign w:val="superscript"/>
              </w:rPr>
              <w:t>º</w:t>
            </w:r>
            <w:r>
              <w:rPr>
                <w:rFonts w:ascii="Arial" w:hAnsi="Arial" w:cs="Arial"/>
                <w:lang w:val="en-US"/>
              </w:rPr>
              <w:t>C</w:t>
            </w:r>
            <w:r>
              <w:rPr>
                <w:rFonts w:ascii="Arial" w:hAnsi="Arial" w:cs="Arial"/>
              </w:rPr>
              <w:t xml:space="preserve"> включительно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E31A01" w:rsidRDefault="00E31A01">
            <w:pPr>
              <w:ind w:right="-13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Формуется автоклавным или прессовым методами</w:t>
            </w:r>
          </w:p>
        </w:tc>
      </w:tr>
      <w:tr w:rsidR="00E31A01" w:rsidTr="00E31A01">
        <w:trPr>
          <w:tblHeader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1A01" w:rsidRDefault="00E31A01">
            <w:pPr>
              <w:ind w:right="-108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КМУ-7э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1A01" w:rsidRDefault="00E31A01">
            <w:pPr>
              <w:pStyle w:val="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Лента углеродная </w:t>
            </w:r>
          </w:p>
          <w:p w:rsidR="00E31A01" w:rsidRDefault="00E31A01">
            <w:pPr>
              <w:pStyle w:val="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УОЛ-300-1А</w:t>
            </w:r>
          </w:p>
          <w:p w:rsidR="00E31A01" w:rsidRDefault="00E31A01">
            <w:pPr>
              <w:ind w:right="-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ТУ 1916-167-05763346-96 </w:t>
            </w:r>
            <w:proofErr w:type="gramStart"/>
            <w:r>
              <w:rPr>
                <w:rFonts w:ascii="Arial" w:hAnsi="Arial" w:cs="Arial"/>
              </w:rPr>
              <w:t>Связующее</w:t>
            </w:r>
            <w:proofErr w:type="gramEnd"/>
            <w:r>
              <w:rPr>
                <w:rFonts w:ascii="Arial" w:hAnsi="Arial" w:cs="Arial"/>
              </w:rPr>
              <w:t xml:space="preserve"> ВС-2526К</w:t>
            </w:r>
          </w:p>
          <w:p w:rsidR="00E31A01" w:rsidRDefault="00E31A01">
            <w:pPr>
              <w:pStyle w:val="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ТУ1-595-12-578-00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1A01" w:rsidRDefault="00E31A01">
            <w:pPr>
              <w:ind w:right="-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Для средне - и </w:t>
            </w:r>
            <w:proofErr w:type="spellStart"/>
            <w:r>
              <w:rPr>
                <w:rFonts w:ascii="Arial" w:hAnsi="Arial" w:cs="Arial"/>
              </w:rPr>
              <w:t>сильнонагруженных</w:t>
            </w:r>
            <w:proofErr w:type="spellEnd"/>
            <w:r>
              <w:rPr>
                <w:rFonts w:ascii="Arial" w:hAnsi="Arial" w:cs="Arial"/>
              </w:rPr>
              <w:t xml:space="preserve"> деталей конструкционного назначения с рабочей температурой </w:t>
            </w:r>
            <w:proofErr w:type="gramStart"/>
            <w:r>
              <w:rPr>
                <w:rFonts w:ascii="Arial" w:hAnsi="Arial" w:cs="Arial"/>
              </w:rPr>
              <w:t>от</w:t>
            </w:r>
            <w:proofErr w:type="gramEnd"/>
            <w:r>
              <w:rPr>
                <w:rFonts w:ascii="Arial" w:hAnsi="Arial" w:cs="Arial"/>
              </w:rPr>
              <w:t xml:space="preserve"> минус</w:t>
            </w:r>
            <w:r>
              <w:rPr>
                <w:rFonts w:ascii="Arial" w:hAnsi="Arial" w:cs="Arial"/>
                <w:vertAlign w:val="subscript"/>
              </w:rPr>
              <w:t xml:space="preserve"> </w:t>
            </w:r>
            <w:r>
              <w:rPr>
                <w:rFonts w:ascii="Arial" w:hAnsi="Arial" w:cs="Arial"/>
              </w:rPr>
              <w:t xml:space="preserve"> 60</w:t>
            </w:r>
            <w:r>
              <w:rPr>
                <w:rFonts w:ascii="Arial" w:hAnsi="Arial" w:cs="Arial"/>
                <w:vertAlign w:val="superscript"/>
              </w:rPr>
              <w:t>º</w:t>
            </w:r>
            <w:r>
              <w:rPr>
                <w:rFonts w:ascii="Arial" w:hAnsi="Arial" w:cs="Arial"/>
              </w:rPr>
              <w:t xml:space="preserve"> до плюс 150</w:t>
            </w:r>
            <w:r>
              <w:rPr>
                <w:rFonts w:ascii="Arial" w:hAnsi="Arial" w:cs="Arial"/>
                <w:vertAlign w:val="superscript"/>
              </w:rPr>
              <w:t>º</w:t>
            </w:r>
            <w:r>
              <w:rPr>
                <w:rFonts w:ascii="Arial" w:hAnsi="Arial" w:cs="Arial"/>
                <w:lang w:val="en-US"/>
              </w:rPr>
              <w:t>C</w:t>
            </w:r>
            <w:r>
              <w:rPr>
                <w:rFonts w:ascii="Arial" w:hAnsi="Arial" w:cs="Arial"/>
              </w:rPr>
              <w:t xml:space="preserve"> включительно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1A01" w:rsidRDefault="00E31A01">
            <w:pPr>
              <w:ind w:right="-13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Формуется автоклавным или прессовым способами</w:t>
            </w:r>
          </w:p>
        </w:tc>
      </w:tr>
      <w:tr w:rsidR="00E31A01" w:rsidTr="00E31A01">
        <w:trPr>
          <w:tblHeader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1A01" w:rsidRDefault="00E31A01">
            <w:pPr>
              <w:ind w:right="-108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КМУ–15тл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1A01" w:rsidRDefault="00E31A0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Лента углеродная </w:t>
            </w:r>
          </w:p>
          <w:p w:rsidR="00E31A01" w:rsidRDefault="00E31A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УОЛ-300-1А</w:t>
            </w:r>
          </w:p>
          <w:p w:rsidR="00E31A01" w:rsidRDefault="00E31A01">
            <w:pPr>
              <w:ind w:right="-1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ТУ 1916-167-05763346-96</w:t>
            </w:r>
          </w:p>
          <w:p w:rsidR="00E31A01" w:rsidRDefault="00E31A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Связующее УП-2227</w:t>
            </w:r>
          </w:p>
          <w:p w:rsidR="00E31A01" w:rsidRDefault="00E31A0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ТУ 6-05-241-416-90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1A01" w:rsidRDefault="00E31A0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Для средне - и </w:t>
            </w:r>
            <w:proofErr w:type="spellStart"/>
            <w:r>
              <w:rPr>
                <w:rFonts w:ascii="Arial" w:hAnsi="Arial" w:cs="Arial"/>
              </w:rPr>
              <w:t>сильнонагруженных</w:t>
            </w:r>
            <w:proofErr w:type="spellEnd"/>
            <w:r>
              <w:rPr>
                <w:rFonts w:ascii="Arial" w:hAnsi="Arial" w:cs="Arial"/>
              </w:rPr>
              <w:t xml:space="preserve"> деталей конструкционного назначения с рабочей температурой </w:t>
            </w:r>
            <w:proofErr w:type="gramStart"/>
            <w:r>
              <w:rPr>
                <w:rFonts w:ascii="Arial" w:hAnsi="Arial" w:cs="Arial"/>
              </w:rPr>
              <w:t>от</w:t>
            </w:r>
            <w:proofErr w:type="gramEnd"/>
            <w:r>
              <w:rPr>
                <w:rFonts w:ascii="Arial" w:hAnsi="Arial" w:cs="Arial"/>
              </w:rPr>
              <w:t xml:space="preserve"> минус</w:t>
            </w:r>
            <w:r>
              <w:rPr>
                <w:rFonts w:ascii="Arial" w:hAnsi="Arial" w:cs="Arial"/>
                <w:vertAlign w:val="subscript"/>
              </w:rPr>
              <w:t xml:space="preserve"> </w:t>
            </w:r>
            <w:r>
              <w:rPr>
                <w:rFonts w:ascii="Arial" w:hAnsi="Arial" w:cs="Arial"/>
              </w:rPr>
              <w:t xml:space="preserve"> 60</w:t>
            </w:r>
            <w:r>
              <w:rPr>
                <w:rFonts w:ascii="Arial" w:hAnsi="Arial" w:cs="Arial"/>
                <w:vertAlign w:val="superscript"/>
              </w:rPr>
              <w:t>º</w:t>
            </w:r>
            <w:r>
              <w:rPr>
                <w:rFonts w:ascii="Arial" w:hAnsi="Arial" w:cs="Arial"/>
              </w:rPr>
              <w:t xml:space="preserve"> до плюс 100</w:t>
            </w:r>
            <w:r>
              <w:rPr>
                <w:rFonts w:ascii="Arial" w:hAnsi="Arial" w:cs="Arial"/>
                <w:vertAlign w:val="superscript"/>
              </w:rPr>
              <w:t>º</w:t>
            </w:r>
            <w:r>
              <w:rPr>
                <w:rFonts w:ascii="Arial" w:hAnsi="Arial" w:cs="Arial"/>
                <w:lang w:val="en-US"/>
              </w:rPr>
              <w:t>C</w:t>
            </w:r>
            <w:r>
              <w:rPr>
                <w:rFonts w:ascii="Arial" w:hAnsi="Arial" w:cs="Arial"/>
              </w:rPr>
              <w:t xml:space="preserve"> включительно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1A01" w:rsidRDefault="00E31A01">
            <w:pPr>
              <w:ind w:right="-13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Формуется автоклавным или прессовым методами</w:t>
            </w:r>
          </w:p>
        </w:tc>
      </w:tr>
      <w:tr w:rsidR="00E31A01" w:rsidTr="00E31A01">
        <w:trPr>
          <w:tblHeader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1A01" w:rsidRDefault="00E31A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КМУ–15т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1A01" w:rsidRDefault="00E31A0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Ткань углеродная</w:t>
            </w:r>
          </w:p>
          <w:p w:rsidR="00E31A01" w:rsidRDefault="00E31A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УТ-900-2,5А-240-ЭД</w:t>
            </w:r>
          </w:p>
          <w:p w:rsidR="00E31A01" w:rsidRDefault="00E31A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ТУ 196-155-05763346-95</w:t>
            </w:r>
          </w:p>
          <w:p w:rsidR="00E31A01" w:rsidRDefault="00E31A01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Связующее</w:t>
            </w:r>
            <w:proofErr w:type="gramEnd"/>
            <w:r>
              <w:rPr>
                <w:rFonts w:ascii="Arial" w:hAnsi="Arial" w:cs="Arial"/>
              </w:rPr>
              <w:t xml:space="preserve"> эпоксидные марки УП-2227 </w:t>
            </w:r>
          </w:p>
          <w:p w:rsidR="00E31A01" w:rsidRDefault="00E31A0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ТУ 6-05-241-416-90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1A01" w:rsidRDefault="00E31A0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Для изготовления нагруженных деталей (элементов силового набора планера, обшивок трехслойных конструкций) с рабочей температурой </w:t>
            </w:r>
            <w:proofErr w:type="gramStart"/>
            <w:r>
              <w:rPr>
                <w:rFonts w:ascii="Arial" w:hAnsi="Arial" w:cs="Arial"/>
              </w:rPr>
              <w:t>от</w:t>
            </w:r>
            <w:proofErr w:type="gramEnd"/>
            <w:r>
              <w:rPr>
                <w:rFonts w:ascii="Arial" w:hAnsi="Arial" w:cs="Arial"/>
              </w:rPr>
              <w:t xml:space="preserve"> минус</w:t>
            </w:r>
            <w:r>
              <w:rPr>
                <w:rFonts w:ascii="Arial" w:hAnsi="Arial" w:cs="Arial"/>
                <w:vertAlign w:val="subscript"/>
              </w:rPr>
              <w:t xml:space="preserve"> </w:t>
            </w:r>
            <w:r>
              <w:rPr>
                <w:rFonts w:ascii="Arial" w:hAnsi="Arial" w:cs="Arial"/>
              </w:rPr>
              <w:t xml:space="preserve"> 60</w:t>
            </w:r>
            <w:r>
              <w:rPr>
                <w:rFonts w:ascii="Arial" w:hAnsi="Arial" w:cs="Arial"/>
                <w:vertAlign w:val="superscript"/>
              </w:rPr>
              <w:t>º</w:t>
            </w:r>
            <w:r>
              <w:rPr>
                <w:rFonts w:ascii="Arial" w:hAnsi="Arial" w:cs="Arial"/>
              </w:rPr>
              <w:t xml:space="preserve"> до плюс 100</w:t>
            </w:r>
            <w:r>
              <w:rPr>
                <w:rFonts w:ascii="Arial" w:hAnsi="Arial" w:cs="Arial"/>
                <w:vertAlign w:val="superscript"/>
              </w:rPr>
              <w:t>º</w:t>
            </w:r>
            <w:r>
              <w:rPr>
                <w:rFonts w:ascii="Arial" w:hAnsi="Arial" w:cs="Arial"/>
                <w:lang w:val="en-US"/>
              </w:rPr>
              <w:t>C</w:t>
            </w:r>
            <w:r>
              <w:rPr>
                <w:rFonts w:ascii="Arial" w:hAnsi="Arial" w:cs="Arial"/>
              </w:rPr>
              <w:t xml:space="preserve"> включительно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1A01" w:rsidRDefault="00E31A01">
            <w:pPr>
              <w:ind w:right="-13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Формуется автоклавным или прессовым методами</w:t>
            </w:r>
          </w:p>
        </w:tc>
      </w:tr>
      <w:tr w:rsidR="00E31A01" w:rsidTr="00E31A01">
        <w:trPr>
          <w:tblHeader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1A01" w:rsidRDefault="00E31A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КМУ-15э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1A01" w:rsidRDefault="00E31A0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Лента углеродная</w:t>
            </w:r>
          </w:p>
          <w:p w:rsidR="00E31A01" w:rsidRDefault="00E31A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ЭЛУР-0,08ПА</w:t>
            </w:r>
          </w:p>
          <w:p w:rsidR="00E31A01" w:rsidRDefault="00E31A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ГОСТ 28006-88</w:t>
            </w:r>
          </w:p>
          <w:p w:rsidR="00E31A01" w:rsidRDefault="00E31A01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Связующее</w:t>
            </w:r>
            <w:proofErr w:type="gramEnd"/>
            <w:r>
              <w:rPr>
                <w:rFonts w:ascii="Arial" w:hAnsi="Arial" w:cs="Arial"/>
              </w:rPr>
              <w:t xml:space="preserve"> эпоксидные марки УП-2227 </w:t>
            </w:r>
          </w:p>
          <w:p w:rsidR="00E31A01" w:rsidRDefault="00E31A0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ТУ 6-05-241-416-90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1A01" w:rsidRDefault="00E31A0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Для средне - и </w:t>
            </w:r>
            <w:proofErr w:type="spellStart"/>
            <w:r>
              <w:rPr>
                <w:rFonts w:ascii="Arial" w:hAnsi="Arial" w:cs="Arial"/>
              </w:rPr>
              <w:t>сильнонагруженных</w:t>
            </w:r>
            <w:proofErr w:type="spellEnd"/>
            <w:r>
              <w:rPr>
                <w:rFonts w:ascii="Arial" w:hAnsi="Arial" w:cs="Arial"/>
              </w:rPr>
              <w:t xml:space="preserve"> деталей конструкционного назначения с рабочей температурой </w:t>
            </w:r>
            <w:proofErr w:type="gramStart"/>
            <w:r>
              <w:rPr>
                <w:rFonts w:ascii="Arial" w:hAnsi="Arial" w:cs="Arial"/>
              </w:rPr>
              <w:t>от</w:t>
            </w:r>
            <w:proofErr w:type="gramEnd"/>
            <w:r>
              <w:rPr>
                <w:rFonts w:ascii="Arial" w:hAnsi="Arial" w:cs="Arial"/>
              </w:rPr>
              <w:t xml:space="preserve"> минус</w:t>
            </w:r>
            <w:r>
              <w:rPr>
                <w:rFonts w:ascii="Arial" w:hAnsi="Arial" w:cs="Arial"/>
                <w:vertAlign w:val="subscript"/>
              </w:rPr>
              <w:t xml:space="preserve"> </w:t>
            </w:r>
            <w:r>
              <w:rPr>
                <w:rFonts w:ascii="Arial" w:hAnsi="Arial" w:cs="Arial"/>
              </w:rPr>
              <w:t xml:space="preserve"> 60</w:t>
            </w:r>
            <w:r>
              <w:rPr>
                <w:rFonts w:ascii="Arial" w:hAnsi="Arial" w:cs="Arial"/>
                <w:vertAlign w:val="superscript"/>
              </w:rPr>
              <w:t>º</w:t>
            </w:r>
            <w:r>
              <w:rPr>
                <w:rFonts w:ascii="Arial" w:hAnsi="Arial" w:cs="Arial"/>
              </w:rPr>
              <w:t xml:space="preserve"> до плюс 100</w:t>
            </w:r>
            <w:r>
              <w:rPr>
                <w:rFonts w:ascii="Arial" w:hAnsi="Arial" w:cs="Arial"/>
                <w:vertAlign w:val="superscript"/>
              </w:rPr>
              <w:t>º</w:t>
            </w:r>
            <w:r>
              <w:rPr>
                <w:rFonts w:ascii="Arial" w:hAnsi="Arial" w:cs="Arial"/>
                <w:lang w:val="en-US"/>
              </w:rPr>
              <w:t>C</w:t>
            </w:r>
            <w:r>
              <w:rPr>
                <w:rFonts w:ascii="Arial" w:hAnsi="Arial" w:cs="Arial"/>
              </w:rPr>
              <w:t xml:space="preserve"> включительно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1A01" w:rsidRDefault="00E31A0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Формуется автоклавно-вакуумным или прессовым методами</w:t>
            </w:r>
          </w:p>
        </w:tc>
      </w:tr>
      <w:tr w:rsidR="00E31A01" w:rsidTr="00E31A01">
        <w:trPr>
          <w:tblHeader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1A01" w:rsidRDefault="00E31A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lastRenderedPageBreak/>
              <w:t>КМУ–11э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1A01" w:rsidRDefault="00E31A0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Лента углеродная </w:t>
            </w:r>
          </w:p>
          <w:p w:rsidR="00E31A01" w:rsidRDefault="00E31A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ЭЛУР-0,08ПА</w:t>
            </w:r>
          </w:p>
          <w:p w:rsidR="00E31A01" w:rsidRDefault="00E31A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ГОСТ 28006-88</w:t>
            </w:r>
          </w:p>
          <w:p w:rsidR="00E31A01" w:rsidRDefault="00E31A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Связующее ЭДТ-69Н</w:t>
            </w:r>
          </w:p>
          <w:p w:rsidR="00E31A01" w:rsidRDefault="00E31A01">
            <w:pPr>
              <w:pStyle w:val="a3"/>
              <w:tabs>
                <w:tab w:val="left" w:pos="70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ТУ1-565-12-584-00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1A01" w:rsidRDefault="00E31A0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Для средненагруженных конструкций с рабочей температурой </w:t>
            </w:r>
            <w:proofErr w:type="gramStart"/>
            <w:r>
              <w:rPr>
                <w:rFonts w:ascii="Arial" w:hAnsi="Arial" w:cs="Arial"/>
              </w:rPr>
              <w:t>от</w:t>
            </w:r>
            <w:proofErr w:type="gramEnd"/>
            <w:r>
              <w:rPr>
                <w:rFonts w:ascii="Arial" w:hAnsi="Arial" w:cs="Arial"/>
              </w:rPr>
              <w:t xml:space="preserve"> минус</w:t>
            </w:r>
            <w:r>
              <w:rPr>
                <w:rFonts w:ascii="Arial" w:hAnsi="Arial" w:cs="Arial"/>
                <w:vertAlign w:val="subscript"/>
              </w:rPr>
              <w:t xml:space="preserve"> </w:t>
            </w:r>
            <w:r>
              <w:rPr>
                <w:rFonts w:ascii="Arial" w:hAnsi="Arial" w:cs="Arial"/>
              </w:rPr>
              <w:t xml:space="preserve"> 60</w:t>
            </w:r>
            <w:r>
              <w:rPr>
                <w:rFonts w:ascii="Arial" w:hAnsi="Arial" w:cs="Arial"/>
                <w:vertAlign w:val="superscript"/>
              </w:rPr>
              <w:t>º</w:t>
            </w:r>
            <w:r>
              <w:rPr>
                <w:rFonts w:ascii="Arial" w:hAnsi="Arial" w:cs="Arial"/>
              </w:rPr>
              <w:t xml:space="preserve"> до плюс 80</w:t>
            </w:r>
            <w:r>
              <w:rPr>
                <w:rFonts w:ascii="Arial" w:hAnsi="Arial" w:cs="Arial"/>
                <w:vertAlign w:val="superscript"/>
              </w:rPr>
              <w:t>º</w:t>
            </w:r>
            <w:r>
              <w:rPr>
                <w:rFonts w:ascii="Arial" w:hAnsi="Arial" w:cs="Arial"/>
                <w:lang w:val="en-US"/>
              </w:rPr>
              <w:t>C</w:t>
            </w:r>
            <w:r>
              <w:rPr>
                <w:rFonts w:ascii="Arial" w:hAnsi="Arial" w:cs="Arial"/>
              </w:rPr>
              <w:t xml:space="preserve"> включительно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1A01" w:rsidRDefault="00E31A0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Формуется автоклавно-вакуумным или прессовым методами</w:t>
            </w:r>
          </w:p>
        </w:tc>
      </w:tr>
      <w:tr w:rsidR="00E31A01" w:rsidTr="00E31A01">
        <w:trPr>
          <w:tblHeader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1A01" w:rsidRDefault="00E31A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КМУ-11тр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1A01" w:rsidRDefault="00E31A0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Ткань углеродная</w:t>
            </w:r>
          </w:p>
          <w:p w:rsidR="00E31A01" w:rsidRDefault="00E31A01">
            <w:pPr>
              <w:pStyle w:val="Arial"/>
              <w:widowControl/>
              <w:snapToGrid/>
              <w:spacing w:after="0"/>
            </w:pPr>
            <w:r>
              <w:t>УТ-900-2,5А</w:t>
            </w:r>
          </w:p>
          <w:p w:rsidR="00E31A01" w:rsidRDefault="00E31A01">
            <w:pPr>
              <w:ind w:right="-10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ТУ 196-155-05763346-95</w:t>
            </w:r>
          </w:p>
          <w:p w:rsidR="00E31A01" w:rsidRDefault="00E31A01">
            <w:pPr>
              <w:ind w:right="-10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Связующее ЭДТ-69Н</w:t>
            </w:r>
          </w:p>
          <w:p w:rsidR="00E31A01" w:rsidRDefault="00E31A0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ТУ1-565-12-584-00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1A01" w:rsidRDefault="00E31A0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Для средне - и </w:t>
            </w:r>
            <w:proofErr w:type="spellStart"/>
            <w:r>
              <w:rPr>
                <w:rFonts w:ascii="Arial" w:hAnsi="Arial" w:cs="Arial"/>
              </w:rPr>
              <w:t>сильнонагруженных</w:t>
            </w:r>
            <w:proofErr w:type="spellEnd"/>
            <w:r>
              <w:rPr>
                <w:rFonts w:ascii="Arial" w:hAnsi="Arial" w:cs="Arial"/>
              </w:rPr>
              <w:t xml:space="preserve"> деталей конструкционного назначения с рабочей температурой </w:t>
            </w:r>
            <w:proofErr w:type="gramStart"/>
            <w:r>
              <w:rPr>
                <w:rFonts w:ascii="Arial" w:hAnsi="Arial" w:cs="Arial"/>
              </w:rPr>
              <w:t>от</w:t>
            </w:r>
            <w:proofErr w:type="gramEnd"/>
            <w:r>
              <w:rPr>
                <w:rFonts w:ascii="Arial" w:hAnsi="Arial" w:cs="Arial"/>
              </w:rPr>
              <w:t xml:space="preserve"> минус</w:t>
            </w:r>
            <w:r>
              <w:rPr>
                <w:rFonts w:ascii="Arial" w:hAnsi="Arial" w:cs="Arial"/>
                <w:vertAlign w:val="subscript"/>
              </w:rPr>
              <w:t xml:space="preserve"> </w:t>
            </w:r>
            <w:r>
              <w:rPr>
                <w:rFonts w:ascii="Arial" w:hAnsi="Arial" w:cs="Arial"/>
              </w:rPr>
              <w:t xml:space="preserve"> 60</w:t>
            </w:r>
            <w:r>
              <w:rPr>
                <w:rFonts w:ascii="Arial" w:hAnsi="Arial" w:cs="Arial"/>
                <w:vertAlign w:val="superscript"/>
              </w:rPr>
              <w:t>º</w:t>
            </w:r>
            <w:r>
              <w:rPr>
                <w:rFonts w:ascii="Arial" w:hAnsi="Arial" w:cs="Arial"/>
              </w:rPr>
              <w:t xml:space="preserve"> до плюс 100</w:t>
            </w:r>
            <w:r>
              <w:rPr>
                <w:rFonts w:ascii="Arial" w:hAnsi="Arial" w:cs="Arial"/>
                <w:vertAlign w:val="superscript"/>
              </w:rPr>
              <w:t>º</w:t>
            </w:r>
            <w:r>
              <w:rPr>
                <w:rFonts w:ascii="Arial" w:hAnsi="Arial" w:cs="Arial"/>
                <w:lang w:val="en-US"/>
              </w:rPr>
              <w:t>C</w:t>
            </w:r>
            <w:r>
              <w:rPr>
                <w:rFonts w:ascii="Arial" w:hAnsi="Arial" w:cs="Arial"/>
              </w:rPr>
              <w:t xml:space="preserve"> включительно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1A01" w:rsidRDefault="00E31A0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Формуется автоклавным или прессовым методами</w:t>
            </w:r>
          </w:p>
        </w:tc>
      </w:tr>
    </w:tbl>
    <w:p w:rsidR="00E31A01" w:rsidRDefault="00E31A01" w:rsidP="00E31A01">
      <w:pPr>
        <w:ind w:left="720" w:firstLine="345"/>
        <w:rPr>
          <w:rFonts w:ascii="Arial" w:hAnsi="Arial" w:cs="Arial"/>
        </w:rPr>
      </w:pPr>
    </w:p>
    <w:p w:rsidR="00E31A01" w:rsidRDefault="00E31A01" w:rsidP="00E31A01">
      <w:pPr>
        <w:rPr>
          <w:rFonts w:ascii="Arial" w:hAnsi="Arial" w:cs="Arial"/>
        </w:rPr>
        <w:sectPr w:rsidR="00E31A01">
          <w:pgSz w:w="11906" w:h="16838"/>
          <w:pgMar w:top="567" w:right="851" w:bottom="567" w:left="1276" w:header="709" w:footer="709" w:gutter="0"/>
          <w:cols w:space="720"/>
        </w:sectPr>
      </w:pPr>
    </w:p>
    <w:tbl>
      <w:tblPr>
        <w:tblW w:w="89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57"/>
        <w:gridCol w:w="557"/>
        <w:gridCol w:w="866"/>
        <w:gridCol w:w="855"/>
        <w:gridCol w:w="866"/>
        <w:gridCol w:w="866"/>
        <w:gridCol w:w="855"/>
        <w:gridCol w:w="855"/>
        <w:gridCol w:w="855"/>
        <w:gridCol w:w="866"/>
        <w:gridCol w:w="866"/>
        <w:gridCol w:w="866"/>
        <w:gridCol w:w="866"/>
      </w:tblGrid>
      <w:tr w:rsidR="00E31A01" w:rsidTr="00E31A01">
        <w:trPr>
          <w:cantSplit/>
          <w:trHeight w:val="984"/>
        </w:trPr>
        <w:tc>
          <w:tcPr>
            <w:tcW w:w="520" w:type="dxa"/>
            <w:vMerge w:val="restart"/>
            <w:tcBorders>
              <w:top w:val="nil"/>
              <w:left w:val="nil"/>
              <w:bottom w:val="nil"/>
              <w:right w:val="nil"/>
            </w:tcBorders>
            <w:textDirection w:val="btLr"/>
            <w:hideMark/>
          </w:tcPr>
          <w:p w:rsidR="00E31A01" w:rsidRDefault="00E31A01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Таблица 4.2</w:t>
            </w:r>
          </w:p>
        </w:tc>
        <w:tc>
          <w:tcPr>
            <w:tcW w:w="5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textDirection w:val="btLr"/>
            <w:hideMark/>
          </w:tcPr>
          <w:p w:rsidR="00E31A01" w:rsidRDefault="00E31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</w:rPr>
              <w:t>Физико</w:t>
            </w:r>
            <w:proofErr w:type="spellEnd"/>
            <w:r>
              <w:rPr>
                <w:rFonts w:ascii="Arial" w:hAnsi="Arial" w:cs="Arial"/>
              </w:rPr>
              <w:t>–механические характеристики углепластиков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G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E31A01" w:rsidRDefault="00E31A0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кгс/мм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  <w:proofErr w:type="gramEnd"/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590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590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800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550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550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E31A01" w:rsidRDefault="00E31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618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550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470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650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349</w:t>
            </w:r>
          </w:p>
        </w:tc>
      </w:tr>
      <w:tr w:rsidR="00E31A01" w:rsidTr="00E31A01">
        <w:trPr>
          <w:cantSplit/>
          <w:trHeight w:val="90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31A01" w:rsidRDefault="00E31A0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E31A01" w:rsidRDefault="00E31A0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hAnsi="Arial" w:cs="Arial"/>
                <w:sz w:val="20"/>
                <w:szCs w:val="20"/>
              </w:rPr>
              <w:sym w:font="Symbol" w:char="0074"/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1,2</w:t>
            </w:r>
          </w:p>
          <w:p w:rsidR="00E31A01" w:rsidRDefault="00E31A0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кгс/мм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  <w:proofErr w:type="gramEnd"/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4,7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4,7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16,2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E31A01" w:rsidRDefault="00E31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6,5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4,4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4,7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16,2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4,4</w:t>
            </w:r>
          </w:p>
        </w:tc>
      </w:tr>
      <w:tr w:rsidR="00E31A01" w:rsidTr="00E31A01">
        <w:trPr>
          <w:cantSplit/>
          <w:trHeight w:val="88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31A01" w:rsidRDefault="00E31A0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E31A01" w:rsidRDefault="00E31A0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sym w:font="Symbol" w:char="0074"/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E31A01" w:rsidRDefault="00E31A0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кгс/мм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  <w:proofErr w:type="gramEnd"/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6,0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7,8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5,3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8,4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7,6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E31A01" w:rsidRDefault="00E31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9,7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8,4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9,3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4,9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8,6</w:t>
            </w:r>
          </w:p>
        </w:tc>
      </w:tr>
      <w:tr w:rsidR="00E31A01" w:rsidTr="00E31A01">
        <w:trPr>
          <w:cantSplit/>
          <w:trHeight w:val="88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31A01" w:rsidRDefault="00E31A0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E31A01" w:rsidRDefault="00E31A0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-2,</w:t>
            </w:r>
          </w:p>
          <w:p w:rsidR="00E31A01" w:rsidRDefault="00E31A01">
            <w:pPr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кгс/мм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  <w:proofErr w:type="gramEnd"/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890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890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6500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835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750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E31A01" w:rsidRDefault="00E31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5720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835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890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6500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830</w:t>
            </w:r>
          </w:p>
        </w:tc>
      </w:tr>
      <w:tr w:rsidR="00E31A01" w:rsidTr="00E31A01">
        <w:trPr>
          <w:cantSplit/>
          <w:trHeight w:val="71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31A01" w:rsidRDefault="00E31A0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E31A01" w:rsidRDefault="00E31A0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hAnsi="Arial" w:cs="Arial"/>
                <w:sz w:val="20"/>
                <w:szCs w:val="20"/>
              </w:rPr>
              <w:sym w:font="Symbol" w:char="0073"/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-2,</w:t>
            </w:r>
          </w:p>
          <w:p w:rsidR="00E31A01" w:rsidRDefault="00E31A0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кгс/мм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  <w:proofErr w:type="gramEnd"/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18,4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18,0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E31A01" w:rsidRDefault="00E31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58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18,4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58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</w:p>
        </w:tc>
      </w:tr>
      <w:tr w:rsidR="00E31A01" w:rsidTr="00E31A01">
        <w:trPr>
          <w:cantSplit/>
          <w:trHeight w:val="88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31A01" w:rsidRDefault="00E31A0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E31A01" w:rsidRDefault="00E31A0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hAnsi="Arial" w:cs="Arial"/>
                <w:sz w:val="20"/>
                <w:szCs w:val="20"/>
              </w:rPr>
              <w:t>Е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-1,</w:t>
            </w:r>
          </w:p>
          <w:p w:rsidR="00E31A01" w:rsidRDefault="00E31A0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кгс/мм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  <w:proofErr w:type="gramEnd"/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12000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12000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6700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11000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11000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E31A01" w:rsidRDefault="00E31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5730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11000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12000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6700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10900</w:t>
            </w:r>
          </w:p>
        </w:tc>
      </w:tr>
      <w:tr w:rsidR="00E31A01" w:rsidTr="00E31A01">
        <w:trPr>
          <w:cantSplit/>
          <w:trHeight w:val="89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31A01" w:rsidRDefault="00E31A0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E31A01" w:rsidRDefault="00E31A0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hAnsi="Arial" w:cs="Arial"/>
                <w:sz w:val="20"/>
                <w:szCs w:val="20"/>
              </w:rPr>
              <w:sym w:font="Symbol" w:char="0073"/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-1,</w:t>
            </w:r>
          </w:p>
          <w:p w:rsidR="00E31A01" w:rsidRDefault="00E31A0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кгс/мм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  <w:proofErr w:type="gramEnd"/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140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110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E31A01" w:rsidRDefault="00E31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58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</w:tr>
      <w:tr w:rsidR="00E31A01" w:rsidTr="00E31A01">
        <w:trPr>
          <w:cantSplit/>
          <w:trHeight w:val="709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31A01" w:rsidRDefault="00E31A0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E31A01" w:rsidRDefault="00E31A0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μ</w:t>
            </w:r>
            <w:proofErr w:type="spellEnd"/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0,36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0,36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0,07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0,35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0,30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E31A01" w:rsidRDefault="00E31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0,07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0,33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0,32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0,07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0,33</w:t>
            </w:r>
          </w:p>
        </w:tc>
      </w:tr>
      <w:tr w:rsidR="00E31A01" w:rsidTr="00E31A01">
        <w:trPr>
          <w:cantSplit/>
          <w:trHeight w:val="90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31A01" w:rsidRDefault="00E31A0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E31A01" w:rsidRDefault="00E31A0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2,</w:t>
            </w:r>
          </w:p>
          <w:p w:rsidR="00E31A01" w:rsidRDefault="00E31A0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кгс/мм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  <w:proofErr w:type="gramEnd"/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880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880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6000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740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910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E31A01" w:rsidRDefault="00E31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6900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740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880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6400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740</w:t>
            </w:r>
          </w:p>
        </w:tc>
      </w:tr>
      <w:tr w:rsidR="00E31A01" w:rsidTr="00E31A01">
        <w:trPr>
          <w:cantSplit/>
          <w:trHeight w:val="872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31A01" w:rsidRDefault="00E31A0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E31A01" w:rsidRDefault="00E31A0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hAnsi="Arial" w:cs="Arial"/>
                <w:sz w:val="20"/>
                <w:szCs w:val="20"/>
              </w:rPr>
              <w:sym w:font="Symbol" w:char="0073"/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2,</w:t>
            </w:r>
          </w:p>
          <w:p w:rsidR="00E31A01" w:rsidRDefault="00E31A0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кгс/мм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  <w:proofErr w:type="gramEnd"/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3,4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3,4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2,7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2,4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E31A01" w:rsidRDefault="00E31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2,7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3,0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56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2,1</w:t>
            </w:r>
          </w:p>
        </w:tc>
      </w:tr>
      <w:tr w:rsidR="00E31A01" w:rsidTr="00E31A01">
        <w:trPr>
          <w:cantSplit/>
          <w:trHeight w:val="702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31A01" w:rsidRDefault="00E31A0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E31A01" w:rsidRDefault="00E31A0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1,</w:t>
            </w:r>
          </w:p>
          <w:p w:rsidR="00E31A01" w:rsidRDefault="00E31A01">
            <w:pPr>
              <w:ind w:hanging="68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кгс/мм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  <w:proofErr w:type="gramEnd"/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13300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13300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6440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13500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12000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E31A01" w:rsidRDefault="00E31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7000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13500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13400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6600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13500</w:t>
            </w:r>
          </w:p>
        </w:tc>
      </w:tr>
      <w:tr w:rsidR="00E31A01" w:rsidTr="00E31A01">
        <w:trPr>
          <w:cantSplit/>
          <w:trHeight w:val="71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31A01" w:rsidRDefault="00E31A0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E31A01" w:rsidRDefault="00E31A0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>
              <w:rPr>
                <w:rFonts w:ascii="Arial" w:hAnsi="Arial" w:cs="Arial"/>
                <w:sz w:val="20"/>
                <w:szCs w:val="20"/>
              </w:rPr>
              <w:sym w:font="Symbol" w:char="0073"/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1,</w:t>
            </w:r>
          </w:p>
          <w:p w:rsidR="00E31A01" w:rsidRDefault="00E31A0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кгс/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мм</w:t>
            </w:r>
            <w:proofErr w:type="gramEnd"/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157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140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E31A01" w:rsidRDefault="00E31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63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140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58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</w:tr>
      <w:tr w:rsidR="00E31A01" w:rsidTr="00E31A01">
        <w:trPr>
          <w:cantSplit/>
          <w:trHeight w:val="1261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31A01" w:rsidRDefault="00E31A0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E31A01" w:rsidRDefault="00E31A0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sym w:font="Symbol" w:char="0064"/>
            </w:r>
          </w:p>
          <w:p w:rsidR="00E31A01" w:rsidRDefault="00E31A01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монослоя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мм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0,20</w:t>
            </w:r>
          </w:p>
          <w:p w:rsidR="00E31A01" w:rsidRDefault="00E31A0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±0,01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0,25</w:t>
            </w:r>
          </w:p>
          <w:p w:rsidR="00E31A01" w:rsidRDefault="00E31A0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sym w:font="Symbol" w:char="00B1"/>
            </w:r>
            <w:r>
              <w:rPr>
                <w:rFonts w:ascii="Arial" w:hAnsi="Arial" w:cs="Arial"/>
                <w:sz w:val="20"/>
                <w:szCs w:val="20"/>
              </w:rPr>
              <w:t>0,02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0,23</w:t>
            </w:r>
          </w:p>
          <w:p w:rsidR="00E31A01" w:rsidRDefault="00E31A0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sym w:font="Symbol" w:char="00B1"/>
            </w:r>
            <w:r>
              <w:rPr>
                <w:rFonts w:ascii="Arial" w:hAnsi="Arial" w:cs="Arial"/>
                <w:sz w:val="20"/>
                <w:szCs w:val="20"/>
              </w:rPr>
              <w:t>0,02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0,12</w:t>
            </w:r>
          </w:p>
          <w:p w:rsidR="00E31A01" w:rsidRDefault="00E31A0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±0,01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0,12</w:t>
            </w:r>
          </w:p>
          <w:p w:rsidR="00E31A01" w:rsidRDefault="00E31A0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±0,01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E31A01" w:rsidRDefault="00E31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0,22 </w:t>
            </w:r>
          </w:p>
          <w:p w:rsidR="00E31A01" w:rsidRDefault="00E31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± 0,02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0,09</w:t>
            </w:r>
          </w:p>
          <w:p w:rsidR="00E31A01" w:rsidRDefault="00E31A0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sym w:font="Symbol" w:char="00B1"/>
            </w:r>
            <w:r>
              <w:rPr>
                <w:rFonts w:ascii="Arial" w:hAnsi="Arial" w:cs="Arial"/>
                <w:sz w:val="20"/>
                <w:szCs w:val="20"/>
              </w:rPr>
              <w:t>0,01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0,25</w:t>
            </w:r>
          </w:p>
          <w:p w:rsidR="00E31A01" w:rsidRDefault="00E31A0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sym w:font="Symbol" w:char="00B1"/>
            </w:r>
            <w:r>
              <w:rPr>
                <w:rFonts w:ascii="Arial" w:hAnsi="Arial" w:cs="Arial"/>
                <w:sz w:val="20"/>
                <w:szCs w:val="20"/>
              </w:rPr>
              <w:t>0,02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0,25</w:t>
            </w:r>
          </w:p>
          <w:p w:rsidR="00E31A01" w:rsidRDefault="00E31A0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sym w:font="Symbol" w:char="00B1"/>
            </w:r>
            <w:r>
              <w:rPr>
                <w:rFonts w:ascii="Arial" w:hAnsi="Arial" w:cs="Arial"/>
                <w:sz w:val="20"/>
                <w:szCs w:val="20"/>
              </w:rPr>
              <w:t>0,02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0,09</w:t>
            </w:r>
          </w:p>
          <w:p w:rsidR="00E31A01" w:rsidRDefault="00E31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sym w:font="Symbol" w:char="00B1"/>
            </w:r>
            <w:r>
              <w:rPr>
                <w:rFonts w:ascii="Arial" w:hAnsi="Arial" w:cs="Arial"/>
                <w:sz w:val="20"/>
                <w:szCs w:val="20"/>
              </w:rPr>
              <w:t>0,01</w:t>
            </w:r>
          </w:p>
        </w:tc>
      </w:tr>
      <w:tr w:rsidR="00E31A01" w:rsidTr="00E31A01">
        <w:trPr>
          <w:cantSplit/>
          <w:trHeight w:val="87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31A01" w:rsidRDefault="00E31A0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E31A01" w:rsidRDefault="00E31A0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E31A01" w:rsidRDefault="00E31A01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г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/см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1,52</w:t>
            </w:r>
          </w:p>
          <w:p w:rsidR="00E31A01" w:rsidRDefault="00E31A0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…1,56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1,52</w:t>
            </w:r>
          </w:p>
          <w:p w:rsidR="00E31A01" w:rsidRDefault="00E31A0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…1,55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1,52</w:t>
            </w:r>
          </w:p>
          <w:p w:rsidR="00E31A01" w:rsidRDefault="00E31A0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…1,55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1,52</w:t>
            </w:r>
          </w:p>
          <w:p w:rsidR="00E31A01" w:rsidRDefault="00E31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±0,02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1,52</w:t>
            </w:r>
          </w:p>
          <w:p w:rsidR="00E31A01" w:rsidRDefault="00E31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±0,02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E31A01" w:rsidRDefault="00E31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1,53…</w:t>
            </w:r>
          </w:p>
          <w:p w:rsidR="00E31A01" w:rsidRDefault="00E31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1,56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1,52</w:t>
            </w:r>
          </w:p>
          <w:p w:rsidR="00E31A01" w:rsidRDefault="00E31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sym w:font="Symbol" w:char="00B1"/>
            </w:r>
            <w:r>
              <w:rPr>
                <w:rFonts w:ascii="Arial" w:hAnsi="Arial" w:cs="Arial"/>
                <w:sz w:val="20"/>
                <w:szCs w:val="20"/>
              </w:rPr>
              <w:t>0,02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1,53</w:t>
            </w:r>
          </w:p>
          <w:p w:rsidR="00E31A01" w:rsidRDefault="00E31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sym w:font="Symbol" w:char="00B1"/>
            </w:r>
            <w:r>
              <w:rPr>
                <w:rFonts w:ascii="Arial" w:hAnsi="Arial" w:cs="Arial"/>
                <w:sz w:val="20"/>
                <w:szCs w:val="20"/>
              </w:rPr>
              <w:t>0,03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1,50</w:t>
            </w:r>
          </w:p>
          <w:p w:rsidR="00E31A01" w:rsidRDefault="00E31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…1,55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1,52</w:t>
            </w:r>
          </w:p>
          <w:p w:rsidR="00E31A01" w:rsidRDefault="00E31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sym w:font="Symbol" w:char="00B1"/>
            </w:r>
            <w:r>
              <w:rPr>
                <w:rFonts w:ascii="Arial" w:hAnsi="Arial" w:cs="Arial"/>
                <w:sz w:val="20"/>
                <w:szCs w:val="20"/>
              </w:rPr>
              <w:t>0,02</w:t>
            </w:r>
          </w:p>
        </w:tc>
      </w:tr>
      <w:tr w:rsidR="00E31A01" w:rsidTr="00E31A01">
        <w:trPr>
          <w:cantSplit/>
          <w:trHeight w:val="1677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31A01" w:rsidRDefault="00E31A0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E31A01" w:rsidRDefault="00E31A0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Марка </w:t>
            </w:r>
          </w:p>
          <w:p w:rsidR="00E31A01" w:rsidRDefault="00E31A0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углепластика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КМУ-7Т2А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105C79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КМУ-7Т2А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КМУ-7тр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КМУ-7э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КМУ-11э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E31A01" w:rsidRDefault="00E31A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КМУ-11тр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КМУ-7э-0,08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КМУ-15тл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КМУ-15тр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КМУ-15э</w:t>
            </w:r>
          </w:p>
        </w:tc>
      </w:tr>
    </w:tbl>
    <w:p w:rsidR="00E31A01" w:rsidRDefault="00E31A01" w:rsidP="00E31A01">
      <w:pPr>
        <w:rPr>
          <w:rFonts w:ascii="Arial" w:hAnsi="Arial" w:cs="Arial"/>
        </w:rPr>
        <w:sectPr w:rsidR="00E31A01">
          <w:pgSz w:w="11906" w:h="16838"/>
          <w:pgMar w:top="284" w:right="567" w:bottom="719" w:left="851" w:header="709" w:footer="709" w:gutter="0"/>
          <w:cols w:space="720"/>
        </w:sectPr>
      </w:pPr>
    </w:p>
    <w:p w:rsidR="00E31A01" w:rsidRDefault="00E31A01" w:rsidP="00E31A01">
      <w:pPr>
        <w:pStyle w:val="a7"/>
        <w:numPr>
          <w:ilvl w:val="1"/>
          <w:numId w:val="1"/>
        </w:numPr>
        <w:tabs>
          <w:tab w:val="num" w:pos="720"/>
        </w:tabs>
        <w:ind w:left="720" w:hanging="720"/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lastRenderedPageBreak/>
        <w:t>Композиционные клеевые материалы</w:t>
      </w:r>
    </w:p>
    <w:p w:rsidR="00E31A01" w:rsidRDefault="00E31A01" w:rsidP="00E31A01">
      <w:pPr>
        <w:pStyle w:val="a7"/>
        <w:jc w:val="both"/>
        <w:rPr>
          <w:b w:val="0"/>
          <w:bCs w:val="0"/>
        </w:rPr>
      </w:pPr>
    </w:p>
    <w:p w:rsidR="00E31A01" w:rsidRDefault="00E31A01" w:rsidP="00E31A01">
      <w:pPr>
        <w:pStyle w:val="a7"/>
        <w:numPr>
          <w:ilvl w:val="2"/>
          <w:numId w:val="1"/>
        </w:numPr>
        <w:tabs>
          <w:tab w:val="num" w:pos="720"/>
        </w:tabs>
        <w:ind w:left="720" w:right="-132"/>
        <w:jc w:val="both"/>
        <w:rPr>
          <w:b w:val="0"/>
          <w:bCs w:val="0"/>
        </w:rPr>
      </w:pPr>
      <w:proofErr w:type="gramStart"/>
      <w:r>
        <w:rPr>
          <w:b w:val="0"/>
          <w:bCs w:val="0"/>
        </w:rPr>
        <w:t xml:space="preserve">Композиционные клеевые материалы - это полимерные композиционные материалы, получаемые из клеевых </w:t>
      </w:r>
      <w:proofErr w:type="spellStart"/>
      <w:r>
        <w:rPr>
          <w:b w:val="0"/>
          <w:bCs w:val="0"/>
        </w:rPr>
        <w:t>препрегов</w:t>
      </w:r>
      <w:proofErr w:type="spellEnd"/>
      <w:r>
        <w:rPr>
          <w:b w:val="0"/>
          <w:bCs w:val="0"/>
        </w:rPr>
        <w:t xml:space="preserve"> на основе клеевой матрицы и армирующих наполнителей различной структуры, изготовленных на основе </w:t>
      </w:r>
      <w:proofErr w:type="spellStart"/>
      <w:r>
        <w:rPr>
          <w:b w:val="0"/>
          <w:bCs w:val="0"/>
        </w:rPr>
        <w:t>стеклотканных</w:t>
      </w:r>
      <w:proofErr w:type="spellEnd"/>
      <w:r>
        <w:rPr>
          <w:b w:val="0"/>
          <w:bCs w:val="0"/>
        </w:rPr>
        <w:t xml:space="preserve"> и углеродных волокон.</w:t>
      </w:r>
      <w:proofErr w:type="gramEnd"/>
      <w:r>
        <w:rPr>
          <w:b w:val="0"/>
          <w:bCs w:val="0"/>
        </w:rPr>
        <w:t xml:space="preserve"> Использование </w:t>
      </w:r>
      <w:proofErr w:type="gramStart"/>
      <w:r>
        <w:rPr>
          <w:b w:val="0"/>
          <w:bCs w:val="0"/>
        </w:rPr>
        <w:t>клеевых</w:t>
      </w:r>
      <w:proofErr w:type="gram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препрегов</w:t>
      </w:r>
      <w:proofErr w:type="spellEnd"/>
      <w:r>
        <w:rPr>
          <w:b w:val="0"/>
          <w:bCs w:val="0"/>
        </w:rPr>
        <w:t xml:space="preserve"> позволяет изготавливать высоконагруженные конструкции (в том числе и сотовые) одинарной и сложной кривизны за одну технологическую операцию.</w:t>
      </w:r>
    </w:p>
    <w:p w:rsidR="00E31A01" w:rsidRDefault="00E31A01" w:rsidP="00E31A01">
      <w:pPr>
        <w:pStyle w:val="a7"/>
        <w:numPr>
          <w:ilvl w:val="2"/>
          <w:numId w:val="1"/>
        </w:numPr>
        <w:tabs>
          <w:tab w:val="num" w:pos="720"/>
        </w:tabs>
        <w:ind w:left="720"/>
        <w:jc w:val="both"/>
        <w:rPr>
          <w:b w:val="0"/>
          <w:bCs w:val="0"/>
        </w:rPr>
      </w:pPr>
      <w:r>
        <w:rPr>
          <w:b w:val="0"/>
          <w:bCs w:val="0"/>
        </w:rPr>
        <w:t xml:space="preserve">Стекло- и углепластики на основе </w:t>
      </w:r>
      <w:proofErr w:type="gramStart"/>
      <w:r>
        <w:rPr>
          <w:b w:val="0"/>
          <w:bCs w:val="0"/>
        </w:rPr>
        <w:t>клеевых</w:t>
      </w:r>
      <w:proofErr w:type="gram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препрегов</w:t>
      </w:r>
      <w:proofErr w:type="spellEnd"/>
      <w:r>
        <w:rPr>
          <w:b w:val="0"/>
          <w:bCs w:val="0"/>
        </w:rPr>
        <w:t xml:space="preserve">, по сравнению с традиционными материалами, имеют повышенную </w:t>
      </w:r>
      <w:proofErr w:type="spellStart"/>
      <w:r>
        <w:rPr>
          <w:b w:val="0"/>
          <w:bCs w:val="0"/>
        </w:rPr>
        <w:t>трещиностойкость</w:t>
      </w:r>
      <w:proofErr w:type="spellEnd"/>
      <w:r>
        <w:rPr>
          <w:b w:val="0"/>
          <w:bCs w:val="0"/>
        </w:rPr>
        <w:t xml:space="preserve">, прочность при межслоевом сдвиге, усталостную и длительную прочность. Марки композиционного материала на основе </w:t>
      </w:r>
      <w:proofErr w:type="gramStart"/>
      <w:r>
        <w:rPr>
          <w:b w:val="0"/>
          <w:bCs w:val="0"/>
        </w:rPr>
        <w:t>клеевых</w:t>
      </w:r>
      <w:proofErr w:type="gram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препрегов</w:t>
      </w:r>
      <w:proofErr w:type="spellEnd"/>
      <w:r>
        <w:rPr>
          <w:b w:val="0"/>
          <w:bCs w:val="0"/>
        </w:rPr>
        <w:t xml:space="preserve"> приведены в таблице 4.3, а физико-механические характеристики в таблице 4.4.</w:t>
      </w:r>
    </w:p>
    <w:p w:rsidR="00E31A01" w:rsidRDefault="00E31A01" w:rsidP="00E31A01">
      <w:pPr>
        <w:ind w:left="703" w:firstLine="709"/>
        <w:jc w:val="both"/>
        <w:rPr>
          <w:rFonts w:ascii="Arial" w:hAnsi="Arial" w:cs="Arial"/>
        </w:rPr>
      </w:pPr>
    </w:p>
    <w:p w:rsidR="00E31A01" w:rsidRDefault="00E31A01" w:rsidP="00E31A01">
      <w:pPr>
        <w:ind w:left="703" w:firstLine="17"/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Таблица 4.3</w:t>
      </w:r>
    </w:p>
    <w:p w:rsidR="00E31A01" w:rsidRDefault="00E31A01" w:rsidP="00E31A01">
      <w:pPr>
        <w:ind w:left="540" w:right="48" w:firstLine="17"/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Марки композиционных материалов на основе клеевых </w:t>
      </w:r>
      <w:proofErr w:type="spellStart"/>
      <w:r>
        <w:rPr>
          <w:rFonts w:ascii="Arial" w:hAnsi="Arial" w:cs="Arial"/>
        </w:rPr>
        <w:t>препрегов</w:t>
      </w:r>
      <w:proofErr w:type="spellEnd"/>
      <w:r>
        <w:rPr>
          <w:rFonts w:ascii="Arial" w:hAnsi="Arial" w:cs="Arial"/>
        </w:rPr>
        <w:t xml:space="preserve"> и их назначение</w:t>
      </w:r>
    </w:p>
    <w:tbl>
      <w:tblPr>
        <w:tblW w:w="1044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40"/>
        <w:gridCol w:w="2520"/>
        <w:gridCol w:w="3600"/>
        <w:gridCol w:w="1980"/>
      </w:tblGrid>
      <w:tr w:rsidR="00E31A01" w:rsidTr="00E31A01">
        <w:trPr>
          <w:tblHeader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1A01" w:rsidRDefault="00E31A01">
            <w:pPr>
              <w:ind w:right="-108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Марка композиционного материала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1A01" w:rsidRDefault="00E31A01">
            <w:pPr>
              <w:ind w:right="-108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Состав композиционного материала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1A01" w:rsidRDefault="00E31A01">
            <w:pPr>
              <w:ind w:right="-108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Условия работы и назначения материала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1A01" w:rsidRDefault="00E31A01">
            <w:pPr>
              <w:ind w:right="-108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Способ изготовления</w:t>
            </w:r>
          </w:p>
        </w:tc>
      </w:tr>
      <w:tr w:rsidR="00E31A01" w:rsidTr="00E31A01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1A01" w:rsidRDefault="00E31A0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Композиционный материал</w:t>
            </w:r>
          </w:p>
          <w:p w:rsidR="00E31A01" w:rsidRDefault="00E31A01">
            <w:pPr>
              <w:ind w:right="-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КМКУ-2м.120.Э01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1A01" w:rsidRDefault="00E31A01">
            <w:pPr>
              <w:pStyle w:val="3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Препрег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клеевой КМКУ-2м.120.Э01.45</w:t>
            </w:r>
          </w:p>
          <w:p w:rsidR="00E31A01" w:rsidRDefault="00E31A01">
            <w:pPr>
              <w:pStyle w:val="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КМКУ-2м.120.Э01.65</w:t>
            </w:r>
          </w:p>
          <w:p w:rsidR="00E31A01" w:rsidRDefault="00E31A01">
            <w:pPr>
              <w:ind w:right="-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ТУ 1-595-24-484-96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1A01" w:rsidRDefault="00E31A01">
            <w:pPr>
              <w:ind w:right="-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Для деталей конструкционного назначения (в том числе сотовых конструкций) с рабочей температурой от минус 60º до плюс 120</w:t>
            </w:r>
            <w:proofErr w:type="gramStart"/>
            <w:r>
              <w:rPr>
                <w:rFonts w:ascii="Arial" w:hAnsi="Arial" w:cs="Arial"/>
              </w:rPr>
              <w:t>ºС</w:t>
            </w:r>
            <w:proofErr w:type="gramEnd"/>
            <w:r>
              <w:rPr>
                <w:rFonts w:ascii="Arial" w:hAnsi="Arial" w:cs="Arial"/>
              </w:rPr>
              <w:t xml:space="preserve"> включительно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1A01" w:rsidRDefault="00E31A01">
            <w:pPr>
              <w:ind w:right="-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Формуется автоклавно-вакуумным или прессовым методами</w:t>
            </w:r>
          </w:p>
        </w:tc>
      </w:tr>
      <w:tr w:rsidR="00E31A01" w:rsidTr="00E31A01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1A01" w:rsidRDefault="00E31A0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Композиционный материал</w:t>
            </w:r>
          </w:p>
          <w:p w:rsidR="00E31A01" w:rsidRDefault="00E31A01">
            <w:pPr>
              <w:pStyle w:val="a3"/>
              <w:tabs>
                <w:tab w:val="left" w:pos="70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КМКС-2м.120.Т10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1A01" w:rsidRDefault="00E31A01">
            <w:pPr>
              <w:pStyle w:val="3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Препрег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клеевой КМКС-2м.120.Т10.37</w:t>
            </w:r>
          </w:p>
          <w:p w:rsidR="00E31A01" w:rsidRDefault="00E31A01">
            <w:pPr>
              <w:pStyle w:val="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КМКС-2м.120.Т10.55</w:t>
            </w:r>
          </w:p>
          <w:p w:rsidR="00E31A01" w:rsidRDefault="00E31A01">
            <w:pPr>
              <w:pStyle w:val="4"/>
              <w:rPr>
                <w:rFonts w:ascii="Arial" w:eastAsia="Times New Roman" w:hAnsi="Arial"/>
                <w:sz w:val="24"/>
                <w:szCs w:val="24"/>
              </w:rPr>
            </w:pPr>
            <w:r>
              <w:rPr>
                <w:rFonts w:ascii="Arial" w:eastAsia="Times New Roman" w:hAnsi="Arial"/>
                <w:sz w:val="24"/>
                <w:szCs w:val="24"/>
              </w:rPr>
              <w:t>ТУ 1-595-24-488-96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1A01" w:rsidRDefault="00E31A01">
            <w:pPr>
              <w:ind w:right="-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Для деталей конструкционного назначения (в том числе сотовых конструкций) с рабочей температурой от минус 60º до плюс 120</w:t>
            </w:r>
            <w:proofErr w:type="gramStart"/>
            <w:r>
              <w:rPr>
                <w:rFonts w:ascii="Arial" w:hAnsi="Arial" w:cs="Arial"/>
              </w:rPr>
              <w:t>ºС</w:t>
            </w:r>
            <w:proofErr w:type="gramEnd"/>
            <w:r>
              <w:rPr>
                <w:rFonts w:ascii="Arial" w:hAnsi="Arial" w:cs="Arial"/>
              </w:rPr>
              <w:t xml:space="preserve"> включительно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1A01" w:rsidRDefault="00E31A01">
            <w:pPr>
              <w:ind w:right="-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Формуется автоклавно-вакуумным или прессовым методами</w:t>
            </w:r>
          </w:p>
        </w:tc>
      </w:tr>
      <w:tr w:rsidR="00E31A01" w:rsidTr="00E31A01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1A01" w:rsidRDefault="00E31A0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Композиционный материал</w:t>
            </w:r>
          </w:p>
          <w:p w:rsidR="00E31A01" w:rsidRDefault="00E31A0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КМКС-2м.120.Т60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1A01" w:rsidRDefault="00E31A01">
            <w:pPr>
              <w:pStyle w:val="3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Препрег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клеевой КМКС-2м.120.Т60.37</w:t>
            </w:r>
          </w:p>
          <w:p w:rsidR="00E31A01" w:rsidRDefault="00E31A01">
            <w:pPr>
              <w:pStyle w:val="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КМКС-2м.120.Т60.55</w:t>
            </w:r>
          </w:p>
          <w:p w:rsidR="00E31A01" w:rsidRDefault="00E31A01">
            <w:pPr>
              <w:pStyle w:val="4"/>
              <w:rPr>
                <w:rFonts w:ascii="Arial" w:eastAsia="Times New Roman" w:hAnsi="Arial"/>
                <w:sz w:val="24"/>
                <w:szCs w:val="24"/>
              </w:rPr>
            </w:pPr>
            <w:r>
              <w:rPr>
                <w:rFonts w:ascii="Arial" w:eastAsia="Times New Roman" w:hAnsi="Arial"/>
                <w:sz w:val="24"/>
                <w:szCs w:val="24"/>
              </w:rPr>
              <w:t>ТУ 1-595-24-488-96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1A01" w:rsidRDefault="00E31A01">
            <w:pPr>
              <w:ind w:right="-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Для деталей конструкционного назначения (в том числе сотовых конструкций) с рабочей температурой от минус 60º до плюс 120</w:t>
            </w:r>
            <w:proofErr w:type="gramStart"/>
            <w:r>
              <w:rPr>
                <w:rFonts w:ascii="Arial" w:hAnsi="Arial" w:cs="Arial"/>
              </w:rPr>
              <w:t>ºС</w:t>
            </w:r>
            <w:proofErr w:type="gramEnd"/>
            <w:r>
              <w:rPr>
                <w:rFonts w:ascii="Arial" w:hAnsi="Arial" w:cs="Arial"/>
              </w:rPr>
              <w:t xml:space="preserve"> включительно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1A01" w:rsidRDefault="00E31A01">
            <w:pPr>
              <w:ind w:right="-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Формуется автоклавно-вакуумным или прессовым методами</w:t>
            </w:r>
          </w:p>
        </w:tc>
      </w:tr>
      <w:tr w:rsidR="00E31A01" w:rsidTr="00E31A01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1A01" w:rsidRDefault="00E31A0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Композиционный материал</w:t>
            </w:r>
          </w:p>
          <w:p w:rsidR="00E31A01" w:rsidRDefault="00E31A0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КМКС-2м.120.Т64(ВМП)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1A01" w:rsidRDefault="00E31A01">
            <w:pPr>
              <w:pStyle w:val="3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Препрег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клеевой КМКС-2м.120.Т64.37</w:t>
            </w:r>
          </w:p>
          <w:p w:rsidR="00E31A01" w:rsidRDefault="00E31A01">
            <w:pPr>
              <w:pStyle w:val="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КМКС-2м.120.Т64.55</w:t>
            </w:r>
          </w:p>
          <w:p w:rsidR="00E31A01" w:rsidRDefault="00E31A01">
            <w:pPr>
              <w:pStyle w:val="4"/>
              <w:rPr>
                <w:rFonts w:ascii="Arial" w:eastAsia="Times New Roman" w:hAnsi="Arial"/>
                <w:sz w:val="24"/>
                <w:szCs w:val="24"/>
              </w:rPr>
            </w:pPr>
            <w:r>
              <w:rPr>
                <w:rFonts w:ascii="Arial" w:eastAsia="Times New Roman" w:hAnsi="Arial"/>
                <w:sz w:val="24"/>
                <w:szCs w:val="24"/>
              </w:rPr>
              <w:t>ТУ 1-595-24-488-96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1A01" w:rsidRDefault="00E31A01">
            <w:pPr>
              <w:ind w:right="-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Для деталей конструкционного назначения (в том числе сотовых конструкций) с рабочей температурой от минус 60º до плюс 120</w:t>
            </w:r>
            <w:proofErr w:type="gramStart"/>
            <w:r>
              <w:rPr>
                <w:rFonts w:ascii="Arial" w:hAnsi="Arial" w:cs="Arial"/>
              </w:rPr>
              <w:t>ºС</w:t>
            </w:r>
            <w:proofErr w:type="gramEnd"/>
            <w:r>
              <w:rPr>
                <w:rFonts w:ascii="Arial" w:hAnsi="Arial" w:cs="Arial"/>
              </w:rPr>
              <w:t xml:space="preserve"> включительно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1A01" w:rsidRDefault="00E31A01">
            <w:pPr>
              <w:ind w:right="-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Формуется автоклавно-вакуумным или прессовым методами</w:t>
            </w:r>
          </w:p>
        </w:tc>
      </w:tr>
    </w:tbl>
    <w:p w:rsidR="00E31A01" w:rsidRDefault="00E31A01" w:rsidP="00E31A01">
      <w:pPr>
        <w:ind w:left="703" w:firstLine="709"/>
        <w:rPr>
          <w:rFonts w:ascii="Arial" w:hAnsi="Arial" w:cs="Arial"/>
        </w:rPr>
      </w:pPr>
    </w:p>
    <w:p w:rsidR="00E31A01" w:rsidRDefault="00E31A01" w:rsidP="00E31A01">
      <w:pPr>
        <w:rPr>
          <w:rFonts w:ascii="Arial" w:hAnsi="Arial" w:cs="Arial"/>
        </w:rPr>
        <w:sectPr w:rsidR="00E31A01">
          <w:pgSz w:w="11906" w:h="16838"/>
          <w:pgMar w:top="567" w:right="567" w:bottom="567" w:left="851" w:header="709" w:footer="709" w:gutter="0"/>
          <w:cols w:space="720"/>
        </w:sectPr>
      </w:pPr>
    </w:p>
    <w:tbl>
      <w:tblPr>
        <w:tblpPr w:leftFromText="180" w:rightFromText="180" w:vertAnchor="page" w:horzAnchor="margin" w:tblpY="1108"/>
        <w:tblW w:w="6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40"/>
        <w:gridCol w:w="612"/>
        <w:gridCol w:w="1800"/>
        <w:gridCol w:w="1234"/>
        <w:gridCol w:w="1059"/>
        <w:gridCol w:w="995"/>
      </w:tblGrid>
      <w:tr w:rsidR="00E31A01" w:rsidTr="00E31A01">
        <w:trPr>
          <w:cantSplit/>
          <w:trHeight w:val="884"/>
        </w:trPr>
        <w:tc>
          <w:tcPr>
            <w:tcW w:w="540" w:type="dxa"/>
            <w:vMerge w:val="restart"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:rsidR="00E31A01" w:rsidRDefault="00E31A01">
            <w:pPr>
              <w:pStyle w:val="a7"/>
            </w:pPr>
            <w:r>
              <w:lastRenderedPageBreak/>
              <w:t>Таблица 4.4</w:t>
            </w:r>
          </w:p>
          <w:p w:rsidR="00E31A01" w:rsidRDefault="00E31A0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12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textDirection w:val="btLr"/>
            <w:vAlign w:val="center"/>
          </w:tcPr>
          <w:p w:rsidR="00E31A01" w:rsidRDefault="00E31A01">
            <w:pPr>
              <w:pStyle w:val="a5"/>
              <w:jc w:val="center"/>
            </w:pPr>
            <w:r>
              <w:t xml:space="preserve">Физико-механические характеристики композиционных материалов на основе клеевых </w:t>
            </w:r>
            <w:proofErr w:type="spellStart"/>
            <w:r>
              <w:t>препрегов</w:t>
            </w:r>
            <w:proofErr w:type="spellEnd"/>
          </w:p>
          <w:p w:rsidR="00E31A01" w:rsidRDefault="00E31A0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G, кгс/мм</w:t>
            </w:r>
            <w:proofErr w:type="gramStart"/>
            <w:r>
              <w:rPr>
                <w:rFonts w:ascii="Arial" w:hAnsi="Arial" w:cs="Arial"/>
                <w:vertAlign w:val="superscript"/>
              </w:rPr>
              <w:t>2</w:t>
            </w:r>
            <w:proofErr w:type="gramEnd"/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E31A01" w:rsidTr="00E31A01">
        <w:trPr>
          <w:cantSplit/>
          <w:trHeight w:val="901"/>
        </w:trPr>
        <w:tc>
          <w:tcPr>
            <w:tcW w:w="5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31A01" w:rsidRDefault="00E31A01">
            <w:pPr>
              <w:rPr>
                <w:rFonts w:ascii="Arial" w:hAnsi="Arial" w:cs="Arial"/>
              </w:rPr>
            </w:pPr>
          </w:p>
        </w:tc>
        <w:tc>
          <w:tcPr>
            <w:tcW w:w="61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E31A01" w:rsidRDefault="00E31A01">
            <w:pPr>
              <w:rPr>
                <w:rFonts w:ascii="Arial" w:hAnsi="Arial" w:cs="Arial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Symbol" w:char="0074"/>
            </w:r>
            <w:r>
              <w:rPr>
                <w:rFonts w:ascii="Arial" w:hAnsi="Arial" w:cs="Arial"/>
                <w:vertAlign w:val="subscript"/>
              </w:rPr>
              <w:t>1,2</w:t>
            </w:r>
            <w:r>
              <w:rPr>
                <w:rFonts w:ascii="Arial" w:hAnsi="Arial" w:cs="Arial"/>
              </w:rPr>
              <w:t>, кгс/мм</w:t>
            </w:r>
            <w:proofErr w:type="gramStart"/>
            <w:r>
              <w:rPr>
                <w:rFonts w:ascii="Arial" w:hAnsi="Arial" w:cs="Arial"/>
                <w:vertAlign w:val="superscript"/>
              </w:rPr>
              <w:t>2</w:t>
            </w:r>
            <w:proofErr w:type="gramEnd"/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11,0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E31A01" w:rsidTr="00E31A01">
        <w:trPr>
          <w:cantSplit/>
          <w:trHeight w:val="824"/>
        </w:trPr>
        <w:tc>
          <w:tcPr>
            <w:tcW w:w="5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31A01" w:rsidRDefault="00E31A01">
            <w:pPr>
              <w:rPr>
                <w:rFonts w:ascii="Arial" w:hAnsi="Arial" w:cs="Arial"/>
              </w:rPr>
            </w:pPr>
          </w:p>
        </w:tc>
        <w:tc>
          <w:tcPr>
            <w:tcW w:w="61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E31A01" w:rsidRDefault="00E31A01">
            <w:pPr>
              <w:rPr>
                <w:rFonts w:ascii="Arial" w:hAnsi="Arial" w:cs="Arial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Symbol" w:char="0074"/>
            </w:r>
            <w:r>
              <w:rPr>
                <w:rFonts w:ascii="Arial" w:hAnsi="Arial" w:cs="Arial"/>
              </w:rPr>
              <w:t>, кгс/мм</w:t>
            </w:r>
            <w:proofErr w:type="gramStart"/>
            <w:r>
              <w:rPr>
                <w:rFonts w:ascii="Arial" w:hAnsi="Arial" w:cs="Arial"/>
                <w:vertAlign w:val="superscript"/>
              </w:rPr>
              <w:t>2</w:t>
            </w:r>
            <w:proofErr w:type="gramEnd"/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7,4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6,9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6,0</w:t>
            </w:r>
          </w:p>
        </w:tc>
      </w:tr>
      <w:tr w:rsidR="00E31A01" w:rsidTr="00E31A01">
        <w:trPr>
          <w:cantSplit/>
          <w:trHeight w:val="771"/>
        </w:trPr>
        <w:tc>
          <w:tcPr>
            <w:tcW w:w="5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31A01" w:rsidRDefault="00E31A01">
            <w:pPr>
              <w:rPr>
                <w:rFonts w:ascii="Arial" w:hAnsi="Arial" w:cs="Arial"/>
              </w:rPr>
            </w:pPr>
          </w:p>
        </w:tc>
        <w:tc>
          <w:tcPr>
            <w:tcW w:w="61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E31A01" w:rsidRDefault="00E31A01">
            <w:pPr>
              <w:rPr>
                <w:rFonts w:ascii="Arial" w:hAnsi="Arial" w:cs="Arial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Ε</w:t>
            </w:r>
            <w:r>
              <w:rPr>
                <w:rFonts w:ascii="Arial" w:hAnsi="Arial" w:cs="Arial"/>
                <w:vertAlign w:val="subscript"/>
              </w:rPr>
              <w:t>-2</w:t>
            </w:r>
            <w:r>
              <w:rPr>
                <w:rFonts w:ascii="Arial" w:hAnsi="Arial" w:cs="Arial"/>
              </w:rPr>
              <w:t>, кгс/мм</w:t>
            </w:r>
            <w:proofErr w:type="gramStart"/>
            <w:r>
              <w:rPr>
                <w:rFonts w:ascii="Arial" w:hAnsi="Arial" w:cs="Arial"/>
                <w:vertAlign w:val="superscript"/>
              </w:rPr>
              <w:t>2</w:t>
            </w:r>
            <w:proofErr w:type="gramEnd"/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1400</w:t>
            </w:r>
          </w:p>
        </w:tc>
      </w:tr>
      <w:tr w:rsidR="00E31A01" w:rsidTr="00E31A01">
        <w:trPr>
          <w:cantSplit/>
          <w:trHeight w:val="888"/>
        </w:trPr>
        <w:tc>
          <w:tcPr>
            <w:tcW w:w="5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31A01" w:rsidRDefault="00E31A01">
            <w:pPr>
              <w:rPr>
                <w:rFonts w:ascii="Arial" w:hAnsi="Arial" w:cs="Arial"/>
              </w:rPr>
            </w:pPr>
          </w:p>
        </w:tc>
        <w:tc>
          <w:tcPr>
            <w:tcW w:w="61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E31A01" w:rsidRDefault="00E31A01">
            <w:pPr>
              <w:rPr>
                <w:rFonts w:ascii="Arial" w:hAnsi="Arial" w:cs="Arial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σ</w:t>
            </w:r>
            <w:r>
              <w:rPr>
                <w:rFonts w:ascii="Arial" w:hAnsi="Arial" w:cs="Arial"/>
                <w:vertAlign w:val="subscript"/>
              </w:rPr>
              <w:t>-2</w:t>
            </w:r>
            <w:r>
              <w:rPr>
                <w:rFonts w:ascii="Arial" w:hAnsi="Arial" w:cs="Arial"/>
              </w:rPr>
              <w:t>, кгс/мм</w:t>
            </w:r>
            <w:proofErr w:type="gramStart"/>
            <w:r>
              <w:rPr>
                <w:rFonts w:ascii="Arial" w:hAnsi="Arial" w:cs="Arial"/>
                <w:vertAlign w:val="superscript"/>
              </w:rPr>
              <w:t>2</w:t>
            </w:r>
            <w:proofErr w:type="gramEnd"/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11,7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43,0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22,0</w:t>
            </w:r>
          </w:p>
        </w:tc>
      </w:tr>
      <w:tr w:rsidR="00E31A01" w:rsidTr="00E31A01">
        <w:trPr>
          <w:cantSplit/>
          <w:trHeight w:val="876"/>
        </w:trPr>
        <w:tc>
          <w:tcPr>
            <w:tcW w:w="5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31A01" w:rsidRDefault="00E31A01">
            <w:pPr>
              <w:rPr>
                <w:rFonts w:ascii="Arial" w:hAnsi="Arial" w:cs="Arial"/>
              </w:rPr>
            </w:pPr>
          </w:p>
        </w:tc>
        <w:tc>
          <w:tcPr>
            <w:tcW w:w="61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E31A01" w:rsidRDefault="00E31A01">
            <w:pPr>
              <w:rPr>
                <w:rFonts w:ascii="Arial" w:hAnsi="Arial" w:cs="Arial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Ε</w:t>
            </w:r>
            <w:r>
              <w:rPr>
                <w:rFonts w:ascii="Arial" w:hAnsi="Arial" w:cs="Arial"/>
                <w:vertAlign w:val="subscript"/>
              </w:rPr>
              <w:t>-1</w:t>
            </w:r>
            <w:r>
              <w:rPr>
                <w:rFonts w:ascii="Arial" w:hAnsi="Arial" w:cs="Arial"/>
              </w:rPr>
              <w:t>, кгс/мм</w:t>
            </w:r>
            <w:proofErr w:type="gramStart"/>
            <w:r>
              <w:rPr>
                <w:rFonts w:ascii="Arial" w:hAnsi="Arial" w:cs="Arial"/>
                <w:vertAlign w:val="superscript"/>
              </w:rPr>
              <w:t>2</w:t>
            </w:r>
            <w:proofErr w:type="gramEnd"/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11000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4200</w:t>
            </w:r>
          </w:p>
        </w:tc>
      </w:tr>
      <w:tr w:rsidR="00E31A01" w:rsidTr="00E31A01">
        <w:trPr>
          <w:cantSplit/>
          <w:trHeight w:val="882"/>
        </w:trPr>
        <w:tc>
          <w:tcPr>
            <w:tcW w:w="5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31A01" w:rsidRDefault="00E31A01">
            <w:pPr>
              <w:rPr>
                <w:rFonts w:ascii="Arial" w:hAnsi="Arial" w:cs="Arial"/>
              </w:rPr>
            </w:pPr>
          </w:p>
        </w:tc>
        <w:tc>
          <w:tcPr>
            <w:tcW w:w="61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E31A01" w:rsidRDefault="00E31A01">
            <w:pPr>
              <w:rPr>
                <w:rFonts w:ascii="Arial" w:hAnsi="Arial" w:cs="Arial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σ</w:t>
            </w:r>
            <w:r>
              <w:rPr>
                <w:rFonts w:ascii="Arial" w:hAnsi="Arial" w:cs="Arial"/>
                <w:vertAlign w:val="subscript"/>
              </w:rPr>
              <w:t>-1</w:t>
            </w:r>
            <w:r>
              <w:rPr>
                <w:rFonts w:ascii="Arial" w:hAnsi="Arial" w:cs="Arial"/>
              </w:rPr>
              <w:t>, кгс/мм</w:t>
            </w:r>
            <w:proofErr w:type="gramStart"/>
            <w:r>
              <w:rPr>
                <w:rFonts w:ascii="Arial" w:hAnsi="Arial" w:cs="Arial"/>
                <w:vertAlign w:val="superscript"/>
              </w:rPr>
              <w:t>2</w:t>
            </w:r>
            <w:proofErr w:type="gramEnd"/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56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</w:t>
            </w:r>
          </w:p>
        </w:tc>
      </w:tr>
      <w:tr w:rsidR="00E31A01" w:rsidTr="00E31A01">
        <w:trPr>
          <w:cantSplit/>
          <w:trHeight w:val="553"/>
        </w:trPr>
        <w:tc>
          <w:tcPr>
            <w:tcW w:w="5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31A01" w:rsidRDefault="00E31A01">
            <w:pPr>
              <w:rPr>
                <w:rFonts w:ascii="Arial" w:hAnsi="Arial" w:cs="Arial"/>
              </w:rPr>
            </w:pPr>
          </w:p>
        </w:tc>
        <w:tc>
          <w:tcPr>
            <w:tcW w:w="61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E31A01" w:rsidRDefault="00E31A01">
            <w:pPr>
              <w:rPr>
                <w:rFonts w:ascii="Arial" w:hAnsi="Arial" w:cs="Arial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μ</w:t>
            </w:r>
            <w:proofErr w:type="spellEnd"/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0,29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0,23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0,32</w:t>
            </w:r>
          </w:p>
        </w:tc>
      </w:tr>
      <w:tr w:rsidR="00E31A01" w:rsidTr="00E31A01">
        <w:trPr>
          <w:cantSplit/>
          <w:trHeight w:val="699"/>
        </w:trPr>
        <w:tc>
          <w:tcPr>
            <w:tcW w:w="5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31A01" w:rsidRDefault="00E31A01">
            <w:pPr>
              <w:rPr>
                <w:rFonts w:ascii="Arial" w:hAnsi="Arial" w:cs="Arial"/>
              </w:rPr>
            </w:pPr>
          </w:p>
        </w:tc>
        <w:tc>
          <w:tcPr>
            <w:tcW w:w="61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E31A01" w:rsidRDefault="00E31A01">
            <w:pPr>
              <w:rPr>
                <w:rFonts w:ascii="Arial" w:hAnsi="Arial" w:cs="Arial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Ε</w:t>
            </w:r>
            <w:r>
              <w:rPr>
                <w:rFonts w:ascii="Arial" w:hAnsi="Arial" w:cs="Arial"/>
                <w:vertAlign w:val="subscript"/>
              </w:rPr>
              <w:t>2</w:t>
            </w:r>
            <w:r>
              <w:rPr>
                <w:rFonts w:ascii="Arial" w:hAnsi="Arial" w:cs="Arial"/>
              </w:rPr>
              <w:t>, к</w:t>
            </w:r>
          </w:p>
          <w:p w:rsidR="00E31A01" w:rsidRDefault="00E31A01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гс</w:t>
            </w:r>
            <w:proofErr w:type="spellEnd"/>
            <w:r>
              <w:rPr>
                <w:rFonts w:ascii="Arial" w:hAnsi="Arial" w:cs="Arial"/>
              </w:rPr>
              <w:t>/мм</w:t>
            </w:r>
            <w:proofErr w:type="gramStart"/>
            <w:r>
              <w:rPr>
                <w:rFonts w:ascii="Arial" w:hAnsi="Arial" w:cs="Arial"/>
                <w:vertAlign w:val="superscript"/>
              </w:rPr>
              <w:t>2</w:t>
            </w:r>
            <w:proofErr w:type="gramEnd"/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825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2200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1200</w:t>
            </w:r>
          </w:p>
        </w:tc>
      </w:tr>
      <w:tr w:rsidR="00E31A01" w:rsidTr="00E31A01">
        <w:trPr>
          <w:cantSplit/>
          <w:trHeight w:val="881"/>
        </w:trPr>
        <w:tc>
          <w:tcPr>
            <w:tcW w:w="5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31A01" w:rsidRDefault="00E31A01">
            <w:pPr>
              <w:rPr>
                <w:rFonts w:ascii="Arial" w:hAnsi="Arial" w:cs="Arial"/>
              </w:rPr>
            </w:pPr>
          </w:p>
        </w:tc>
        <w:tc>
          <w:tcPr>
            <w:tcW w:w="61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E31A01" w:rsidRDefault="00E31A01">
            <w:pPr>
              <w:rPr>
                <w:rFonts w:ascii="Arial" w:hAnsi="Arial" w:cs="Arial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σ</w:t>
            </w:r>
            <w:r>
              <w:rPr>
                <w:rFonts w:ascii="Arial" w:hAnsi="Arial" w:cs="Arial"/>
                <w:vertAlign w:val="subscript"/>
              </w:rPr>
              <w:t>2</w:t>
            </w:r>
            <w:r>
              <w:rPr>
                <w:rFonts w:ascii="Arial" w:hAnsi="Arial" w:cs="Arial"/>
              </w:rPr>
              <w:t>, кгс/мм</w:t>
            </w:r>
            <w:proofErr w:type="gramStart"/>
            <w:r>
              <w:rPr>
                <w:rFonts w:ascii="Arial" w:hAnsi="Arial" w:cs="Arial"/>
                <w:vertAlign w:val="superscript"/>
              </w:rPr>
              <w:t>2</w:t>
            </w:r>
            <w:proofErr w:type="gramEnd"/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4,3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39,0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7,1</w:t>
            </w:r>
          </w:p>
        </w:tc>
      </w:tr>
      <w:tr w:rsidR="00E31A01" w:rsidTr="00E31A01">
        <w:trPr>
          <w:cantSplit/>
          <w:trHeight w:val="898"/>
        </w:trPr>
        <w:tc>
          <w:tcPr>
            <w:tcW w:w="5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31A01" w:rsidRDefault="00E31A01">
            <w:pPr>
              <w:rPr>
                <w:rFonts w:ascii="Arial" w:hAnsi="Arial" w:cs="Arial"/>
              </w:rPr>
            </w:pPr>
          </w:p>
        </w:tc>
        <w:tc>
          <w:tcPr>
            <w:tcW w:w="61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E31A01" w:rsidRDefault="00E31A01">
            <w:pPr>
              <w:rPr>
                <w:rFonts w:ascii="Arial" w:hAnsi="Arial" w:cs="Arial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Ε</w:t>
            </w:r>
            <w:r>
              <w:rPr>
                <w:rFonts w:ascii="Arial" w:hAnsi="Arial" w:cs="Arial"/>
                <w:vertAlign w:val="subscript"/>
              </w:rPr>
              <w:t>1</w:t>
            </w:r>
            <w:r>
              <w:rPr>
                <w:rFonts w:ascii="Arial" w:hAnsi="Arial" w:cs="Arial"/>
              </w:rPr>
              <w:t>, кгс/мм</w:t>
            </w:r>
            <w:proofErr w:type="gramStart"/>
            <w:r>
              <w:rPr>
                <w:rFonts w:ascii="Arial" w:hAnsi="Arial" w:cs="Arial"/>
                <w:vertAlign w:val="superscript"/>
              </w:rPr>
              <w:t>2</w:t>
            </w:r>
            <w:proofErr w:type="gramEnd"/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11500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2250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5200</w:t>
            </w:r>
          </w:p>
        </w:tc>
      </w:tr>
      <w:tr w:rsidR="00E31A01" w:rsidTr="00E31A01">
        <w:trPr>
          <w:cantSplit/>
          <w:trHeight w:val="887"/>
        </w:trPr>
        <w:tc>
          <w:tcPr>
            <w:tcW w:w="5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31A01" w:rsidRDefault="00E31A01">
            <w:pPr>
              <w:rPr>
                <w:rFonts w:ascii="Arial" w:hAnsi="Arial" w:cs="Arial"/>
              </w:rPr>
            </w:pPr>
          </w:p>
        </w:tc>
        <w:tc>
          <w:tcPr>
            <w:tcW w:w="61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E31A01" w:rsidRDefault="00E31A01">
            <w:pPr>
              <w:rPr>
                <w:rFonts w:ascii="Arial" w:hAnsi="Arial" w:cs="Arial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σ</w:t>
            </w:r>
            <w:r>
              <w:rPr>
                <w:rFonts w:ascii="Arial" w:hAnsi="Arial" w:cs="Arial"/>
                <w:vertAlign w:val="subscript"/>
              </w:rPr>
              <w:t>1</w:t>
            </w:r>
            <w:r>
              <w:rPr>
                <w:rFonts w:ascii="Arial" w:hAnsi="Arial" w:cs="Arial"/>
              </w:rPr>
              <w:t>, кгс/мм</w:t>
            </w:r>
            <w:proofErr w:type="gramStart"/>
            <w:r>
              <w:rPr>
                <w:rFonts w:ascii="Arial" w:hAnsi="Arial" w:cs="Arial"/>
                <w:vertAlign w:val="superscript"/>
              </w:rPr>
              <w:t>2</w:t>
            </w:r>
            <w:proofErr w:type="gramEnd"/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56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135</w:t>
            </w:r>
          </w:p>
        </w:tc>
      </w:tr>
      <w:tr w:rsidR="00E31A01" w:rsidTr="00E31A01">
        <w:trPr>
          <w:cantSplit/>
          <w:trHeight w:val="1084"/>
        </w:trPr>
        <w:tc>
          <w:tcPr>
            <w:tcW w:w="5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31A01" w:rsidRDefault="00E31A01">
            <w:pPr>
              <w:rPr>
                <w:rFonts w:ascii="Arial" w:hAnsi="Arial" w:cs="Arial"/>
              </w:rPr>
            </w:pPr>
          </w:p>
        </w:tc>
        <w:tc>
          <w:tcPr>
            <w:tcW w:w="61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E31A01" w:rsidRDefault="00E31A01">
            <w:pPr>
              <w:rPr>
                <w:rFonts w:ascii="Arial" w:hAnsi="Arial" w:cs="Arial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δ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монослоя</w:t>
            </w:r>
            <w:proofErr w:type="spellEnd"/>
            <w:r>
              <w:rPr>
                <w:rFonts w:ascii="Arial" w:hAnsi="Arial" w:cs="Arial"/>
              </w:rPr>
              <w:t>, мм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0,12</w:t>
            </w:r>
          </w:p>
          <w:p w:rsidR="00E31A01" w:rsidRDefault="00E31A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±0,01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0,25</w:t>
            </w:r>
          </w:p>
          <w:p w:rsidR="00E31A01" w:rsidRDefault="00E31A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…0,30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0,15</w:t>
            </w:r>
          </w:p>
          <w:p w:rsidR="00E31A01" w:rsidRDefault="00E31A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±0,01</w:t>
            </w:r>
          </w:p>
        </w:tc>
      </w:tr>
      <w:tr w:rsidR="00E31A01" w:rsidTr="00E31A01">
        <w:trPr>
          <w:cantSplit/>
          <w:trHeight w:val="880"/>
        </w:trPr>
        <w:tc>
          <w:tcPr>
            <w:tcW w:w="5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31A01" w:rsidRDefault="00E31A01">
            <w:pPr>
              <w:rPr>
                <w:rFonts w:ascii="Arial" w:hAnsi="Arial" w:cs="Arial"/>
              </w:rPr>
            </w:pPr>
          </w:p>
        </w:tc>
        <w:tc>
          <w:tcPr>
            <w:tcW w:w="61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E31A01" w:rsidRDefault="00E31A01">
            <w:pPr>
              <w:rPr>
                <w:rFonts w:ascii="Arial" w:hAnsi="Arial" w:cs="Arial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</w:t>
            </w:r>
            <w:proofErr w:type="spellEnd"/>
            <w:r>
              <w:rPr>
                <w:rFonts w:ascii="Arial" w:hAnsi="Arial" w:cs="Arial"/>
              </w:rPr>
              <w:t>, г/см</w:t>
            </w:r>
            <w:r>
              <w:rPr>
                <w:rFonts w:ascii="Arial" w:hAnsi="Arial" w:cs="Arial"/>
                <w:vertAlign w:val="superscript"/>
              </w:rPr>
              <w:t>3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1,5</w:t>
            </w:r>
          </w:p>
          <w:p w:rsidR="00E31A01" w:rsidRDefault="00E31A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±0,02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1,88</w:t>
            </w:r>
          </w:p>
          <w:p w:rsidR="00E31A01" w:rsidRDefault="00E31A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±0,02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1,88</w:t>
            </w:r>
          </w:p>
          <w:p w:rsidR="00E31A01" w:rsidRDefault="00E31A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±0,02</w:t>
            </w:r>
          </w:p>
        </w:tc>
      </w:tr>
      <w:tr w:rsidR="00E31A01" w:rsidTr="00E31A01">
        <w:trPr>
          <w:cantSplit/>
          <w:trHeight w:val="2146"/>
        </w:trPr>
        <w:tc>
          <w:tcPr>
            <w:tcW w:w="5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31A01" w:rsidRDefault="00E31A01">
            <w:pPr>
              <w:rPr>
                <w:rFonts w:ascii="Arial" w:hAnsi="Arial" w:cs="Arial"/>
              </w:rPr>
            </w:pPr>
          </w:p>
        </w:tc>
        <w:tc>
          <w:tcPr>
            <w:tcW w:w="61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E31A01" w:rsidRDefault="00E31A01">
            <w:pPr>
              <w:rPr>
                <w:rFonts w:ascii="Arial" w:hAnsi="Arial" w:cs="Arial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Марка ПКМ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Композиционный материал</w:t>
            </w:r>
          </w:p>
          <w:p w:rsidR="00E31A01" w:rsidRDefault="00E31A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КМКУ-2м.120.Э01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Композиционный материал</w:t>
            </w:r>
          </w:p>
          <w:p w:rsidR="00E31A01" w:rsidRDefault="00E31A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КМКС-2м.120.Т10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E31A01" w:rsidRDefault="00E31A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Композиционный материал</w:t>
            </w:r>
          </w:p>
          <w:p w:rsidR="00E31A01" w:rsidRDefault="00E31A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КМКС-2м.120.Т60</w:t>
            </w:r>
          </w:p>
        </w:tc>
      </w:tr>
    </w:tbl>
    <w:p w:rsidR="00190C6F" w:rsidRDefault="00E31A01" w:rsidP="00486E8D">
      <w:pPr>
        <w:pStyle w:val="a7"/>
        <w:ind w:left="720"/>
        <w:jc w:val="both"/>
      </w:pPr>
      <w:r w:rsidRPr="00486E8D">
        <w:rPr>
          <w:b w:val="0"/>
          <w:bCs w:val="0"/>
          <w:i/>
          <w:iCs/>
          <w:sz w:val="28"/>
          <w:szCs w:val="28"/>
        </w:rPr>
        <w:br w:type="page"/>
      </w:r>
      <w:r w:rsidR="00486E8D">
        <w:lastRenderedPageBreak/>
        <w:t xml:space="preserve"> </w:t>
      </w:r>
    </w:p>
    <w:sectPr w:rsidR="00190C6F" w:rsidSect="006619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33477"/>
    <w:multiLevelType w:val="hybridMultilevel"/>
    <w:tmpl w:val="9F2603B8"/>
    <w:lvl w:ilvl="0" w:tplc="A758694A">
      <w:start w:val="6"/>
      <w:numFmt w:val="bullet"/>
      <w:lvlText w:val="-"/>
      <w:lvlJc w:val="left"/>
      <w:pPr>
        <w:tabs>
          <w:tab w:val="num" w:pos="1110"/>
        </w:tabs>
        <w:ind w:left="1110" w:hanging="405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cs="Times New Roman" w:hint="default"/>
      </w:rPr>
    </w:lvl>
  </w:abstractNum>
  <w:abstractNum w:abstractNumId="1">
    <w:nsid w:val="671277F6"/>
    <w:multiLevelType w:val="multilevel"/>
    <w:tmpl w:val="FE0A84AE"/>
    <w:lvl w:ilvl="0">
      <w:start w:val="2"/>
      <w:numFmt w:val="decimal"/>
      <w:lvlText w:val="%1"/>
      <w:lvlJc w:val="left"/>
      <w:pPr>
        <w:tabs>
          <w:tab w:val="num" w:pos="540"/>
        </w:tabs>
        <w:ind w:left="540" w:hanging="540"/>
      </w:pPr>
    </w:lvl>
    <w:lvl w:ilvl="1">
      <w:start w:val="1"/>
      <w:numFmt w:val="decimal"/>
      <w:lvlText w:val="%1.%2"/>
      <w:lvlJc w:val="left"/>
      <w:pPr>
        <w:tabs>
          <w:tab w:val="num" w:pos="1245"/>
        </w:tabs>
        <w:ind w:left="1245" w:hanging="540"/>
      </w:pPr>
      <w:rPr>
        <w:b/>
        <w:i/>
        <w:color w:val="auto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2130"/>
        </w:tabs>
        <w:ind w:left="2130" w:hanging="720"/>
      </w:pPr>
    </w:lvl>
    <w:lvl w:ilvl="3">
      <w:start w:val="1"/>
      <w:numFmt w:val="decimal"/>
      <w:lvlText w:val="%1.%2.%3.%4"/>
      <w:lvlJc w:val="left"/>
      <w:pPr>
        <w:tabs>
          <w:tab w:val="num" w:pos="3195"/>
        </w:tabs>
        <w:ind w:left="3195" w:hanging="1080"/>
      </w:pPr>
    </w:lvl>
    <w:lvl w:ilvl="4">
      <w:start w:val="1"/>
      <w:numFmt w:val="decimal"/>
      <w:lvlText w:val="%1.%2.%3.%4.%5"/>
      <w:lvlJc w:val="left"/>
      <w:pPr>
        <w:tabs>
          <w:tab w:val="num" w:pos="3900"/>
        </w:tabs>
        <w:ind w:left="3900" w:hanging="1080"/>
      </w:pPr>
    </w:lvl>
    <w:lvl w:ilvl="5">
      <w:start w:val="1"/>
      <w:numFmt w:val="decimal"/>
      <w:lvlText w:val="%1.%2.%3.%4.%5.%6"/>
      <w:lvlJc w:val="left"/>
      <w:pPr>
        <w:tabs>
          <w:tab w:val="num" w:pos="4965"/>
        </w:tabs>
        <w:ind w:left="4965" w:hanging="1440"/>
      </w:pPr>
    </w:lvl>
    <w:lvl w:ilvl="6">
      <w:start w:val="1"/>
      <w:numFmt w:val="decimal"/>
      <w:lvlText w:val="%1.%2.%3.%4.%5.%6.%7"/>
      <w:lvlJc w:val="left"/>
      <w:pPr>
        <w:tabs>
          <w:tab w:val="num" w:pos="5670"/>
        </w:tabs>
        <w:ind w:left="567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6735"/>
        </w:tabs>
        <w:ind w:left="6735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7440"/>
        </w:tabs>
        <w:ind w:left="7440" w:hanging="1800"/>
      </w:pPr>
    </w:lvl>
  </w:abstractNum>
  <w:num w:numId="1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31A01"/>
    <w:rsid w:val="00105C79"/>
    <w:rsid w:val="00190C6F"/>
    <w:rsid w:val="00486E8D"/>
    <w:rsid w:val="0066196F"/>
    <w:rsid w:val="00D83361"/>
    <w:rsid w:val="00E31A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3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196F"/>
  </w:style>
  <w:style w:type="paragraph" w:styleId="4">
    <w:name w:val="heading 4"/>
    <w:basedOn w:val="a"/>
    <w:next w:val="a"/>
    <w:link w:val="40"/>
    <w:unhideWhenUsed/>
    <w:qFormat/>
    <w:rsid w:val="00E31A01"/>
    <w:pPr>
      <w:keepNext/>
      <w:spacing w:after="0" w:line="240" w:lineRule="auto"/>
      <w:outlineLvl w:val="3"/>
    </w:pPr>
    <w:rPr>
      <w:rFonts w:ascii="Times New Roman" w:eastAsia="Arial Unicode MS" w:hAnsi="Times New Roman" w:cs="Times New Roman"/>
      <w:sz w:val="28"/>
      <w:szCs w:val="28"/>
    </w:rPr>
  </w:style>
  <w:style w:type="paragraph" w:styleId="8">
    <w:name w:val="heading 8"/>
    <w:basedOn w:val="a"/>
    <w:next w:val="a"/>
    <w:link w:val="80"/>
    <w:semiHidden/>
    <w:unhideWhenUsed/>
    <w:qFormat/>
    <w:rsid w:val="00E31A01"/>
    <w:pPr>
      <w:keepNext/>
      <w:spacing w:after="0" w:line="240" w:lineRule="auto"/>
      <w:ind w:right="-108"/>
      <w:outlineLvl w:val="7"/>
    </w:pPr>
    <w:rPr>
      <w:rFonts w:ascii="Times New Roman" w:eastAsia="Times New Roman" w:hAnsi="Times New Roman" w:cs="Times New Roman"/>
      <w:sz w:val="28"/>
      <w:szCs w:val="28"/>
    </w:rPr>
  </w:style>
  <w:style w:type="paragraph" w:styleId="9">
    <w:name w:val="heading 9"/>
    <w:basedOn w:val="a"/>
    <w:next w:val="a"/>
    <w:link w:val="90"/>
    <w:semiHidden/>
    <w:unhideWhenUsed/>
    <w:qFormat/>
    <w:rsid w:val="00E31A01"/>
    <w:pPr>
      <w:keepNext/>
      <w:spacing w:after="0" w:line="240" w:lineRule="auto"/>
      <w:ind w:right="-141"/>
      <w:outlineLvl w:val="8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31A01"/>
    <w:rPr>
      <w:rFonts w:ascii="Times New Roman" w:eastAsia="Arial Unicode MS" w:hAnsi="Times New Roman" w:cs="Times New Roman"/>
      <w:sz w:val="28"/>
      <w:szCs w:val="28"/>
    </w:rPr>
  </w:style>
  <w:style w:type="character" w:customStyle="1" w:styleId="80">
    <w:name w:val="Заголовок 8 Знак"/>
    <w:basedOn w:val="a0"/>
    <w:link w:val="8"/>
    <w:semiHidden/>
    <w:rsid w:val="00E31A01"/>
    <w:rPr>
      <w:rFonts w:ascii="Times New Roman" w:eastAsia="Times New Roman" w:hAnsi="Times New Roman" w:cs="Times New Roman"/>
      <w:sz w:val="28"/>
      <w:szCs w:val="28"/>
    </w:rPr>
  </w:style>
  <w:style w:type="character" w:customStyle="1" w:styleId="90">
    <w:name w:val="Заголовок 9 Знак"/>
    <w:basedOn w:val="a0"/>
    <w:link w:val="9"/>
    <w:semiHidden/>
    <w:rsid w:val="00E31A01"/>
    <w:rPr>
      <w:rFonts w:ascii="Times New Roman" w:eastAsia="Times New Roman" w:hAnsi="Times New Roman" w:cs="Times New Roman"/>
      <w:sz w:val="28"/>
      <w:szCs w:val="28"/>
    </w:rPr>
  </w:style>
  <w:style w:type="paragraph" w:styleId="a3">
    <w:name w:val="header"/>
    <w:basedOn w:val="a"/>
    <w:link w:val="a4"/>
    <w:unhideWhenUsed/>
    <w:rsid w:val="00E31A01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Верхний колонтитул Знак"/>
    <w:basedOn w:val="a0"/>
    <w:link w:val="a3"/>
    <w:rsid w:val="00E31A01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ody Text"/>
    <w:basedOn w:val="a"/>
    <w:link w:val="a6"/>
    <w:semiHidden/>
    <w:unhideWhenUsed/>
    <w:rsid w:val="00E31A01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Основной текст Знак"/>
    <w:basedOn w:val="a0"/>
    <w:link w:val="a5"/>
    <w:semiHidden/>
    <w:rsid w:val="00E31A01"/>
    <w:rPr>
      <w:rFonts w:ascii="Times New Roman" w:eastAsia="Times New Roman" w:hAnsi="Times New Roman" w:cs="Times New Roman"/>
      <w:sz w:val="28"/>
      <w:szCs w:val="28"/>
    </w:rPr>
  </w:style>
  <w:style w:type="paragraph" w:styleId="a7">
    <w:name w:val="Body Text Indent"/>
    <w:basedOn w:val="a"/>
    <w:link w:val="a8"/>
    <w:unhideWhenUsed/>
    <w:rsid w:val="00E31A01"/>
    <w:pPr>
      <w:spacing w:after="0" w:line="240" w:lineRule="auto"/>
      <w:jc w:val="right"/>
    </w:pPr>
    <w:rPr>
      <w:rFonts w:ascii="Arial" w:eastAsia="Times New Roman" w:hAnsi="Arial" w:cs="Arial"/>
      <w:b/>
      <w:bCs/>
      <w:sz w:val="24"/>
      <w:szCs w:val="24"/>
    </w:rPr>
  </w:style>
  <w:style w:type="character" w:customStyle="1" w:styleId="a8">
    <w:name w:val="Основной текст с отступом Знак"/>
    <w:basedOn w:val="a0"/>
    <w:link w:val="a7"/>
    <w:rsid w:val="00E31A01"/>
    <w:rPr>
      <w:rFonts w:ascii="Arial" w:eastAsia="Times New Roman" w:hAnsi="Arial" w:cs="Arial"/>
      <w:b/>
      <w:bCs/>
      <w:sz w:val="24"/>
      <w:szCs w:val="24"/>
    </w:rPr>
  </w:style>
  <w:style w:type="paragraph" w:styleId="a9">
    <w:name w:val="Subtitle"/>
    <w:basedOn w:val="a"/>
    <w:link w:val="aa"/>
    <w:qFormat/>
    <w:rsid w:val="00E31A01"/>
    <w:pPr>
      <w:tabs>
        <w:tab w:val="num" w:pos="1110"/>
      </w:tabs>
      <w:spacing w:after="120" w:line="240" w:lineRule="auto"/>
      <w:ind w:left="1110" w:hanging="405"/>
    </w:pPr>
    <w:rPr>
      <w:rFonts w:ascii="Arial" w:eastAsia="Times New Roman" w:hAnsi="Arial" w:cs="Arial"/>
      <w:b/>
      <w:bCs/>
      <w:sz w:val="24"/>
      <w:szCs w:val="24"/>
    </w:rPr>
  </w:style>
  <w:style w:type="character" w:customStyle="1" w:styleId="aa">
    <w:name w:val="Подзаголовок Знак"/>
    <w:basedOn w:val="a0"/>
    <w:link w:val="a9"/>
    <w:rsid w:val="00E31A01"/>
    <w:rPr>
      <w:rFonts w:ascii="Arial" w:eastAsia="Times New Roman" w:hAnsi="Arial" w:cs="Arial"/>
      <w:b/>
      <w:bCs/>
      <w:sz w:val="24"/>
      <w:szCs w:val="24"/>
    </w:rPr>
  </w:style>
  <w:style w:type="paragraph" w:styleId="3">
    <w:name w:val="Body Text 3"/>
    <w:basedOn w:val="a"/>
    <w:link w:val="30"/>
    <w:semiHidden/>
    <w:unhideWhenUsed/>
    <w:rsid w:val="00E31A01"/>
    <w:pPr>
      <w:spacing w:after="0" w:line="240" w:lineRule="auto"/>
      <w:ind w:right="-108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30">
    <w:name w:val="Основной текст 3 Знак"/>
    <w:basedOn w:val="a0"/>
    <w:link w:val="3"/>
    <w:semiHidden/>
    <w:rsid w:val="00E31A01"/>
    <w:rPr>
      <w:rFonts w:ascii="Times New Roman" w:eastAsia="Times New Roman" w:hAnsi="Times New Roman" w:cs="Times New Roman"/>
      <w:sz w:val="28"/>
      <w:szCs w:val="28"/>
    </w:rPr>
  </w:style>
  <w:style w:type="paragraph" w:styleId="2">
    <w:name w:val="Body Text Indent 2"/>
    <w:basedOn w:val="a"/>
    <w:link w:val="20"/>
    <w:semiHidden/>
    <w:unhideWhenUsed/>
    <w:rsid w:val="00E31A01"/>
    <w:pPr>
      <w:spacing w:after="0" w:line="240" w:lineRule="auto"/>
      <w:ind w:left="705" w:firstLine="555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20">
    <w:name w:val="Основной текст с отступом 2 Знак"/>
    <w:basedOn w:val="a0"/>
    <w:link w:val="2"/>
    <w:semiHidden/>
    <w:rsid w:val="00E31A01"/>
    <w:rPr>
      <w:rFonts w:ascii="Times New Roman" w:eastAsia="Times New Roman" w:hAnsi="Times New Roman" w:cs="Times New Roman"/>
      <w:sz w:val="28"/>
      <w:szCs w:val="28"/>
    </w:rPr>
  </w:style>
  <w:style w:type="paragraph" w:customStyle="1" w:styleId="Arial">
    <w:name w:val="Arial"/>
    <w:basedOn w:val="ab"/>
    <w:rsid w:val="00E31A01"/>
    <w:pPr>
      <w:widowControl w:val="0"/>
      <w:pBdr>
        <w:bottom w:val="none" w:sz="0" w:space="0" w:color="auto"/>
      </w:pBdr>
      <w:snapToGrid w:val="0"/>
      <w:spacing w:after="120"/>
      <w:contextualSpacing w:val="0"/>
      <w:jc w:val="both"/>
    </w:pPr>
    <w:rPr>
      <w:rFonts w:ascii="Arial" w:eastAsia="Times New Roman" w:hAnsi="Arial" w:cs="Arial"/>
      <w:color w:val="auto"/>
      <w:spacing w:val="0"/>
      <w:kern w:val="0"/>
      <w:sz w:val="24"/>
      <w:szCs w:val="24"/>
    </w:rPr>
  </w:style>
  <w:style w:type="paragraph" w:styleId="ab">
    <w:name w:val="Title"/>
    <w:basedOn w:val="a"/>
    <w:next w:val="a"/>
    <w:link w:val="ac"/>
    <w:uiPriority w:val="10"/>
    <w:qFormat/>
    <w:rsid w:val="00E31A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c">
    <w:name w:val="Название Знак"/>
    <w:basedOn w:val="a0"/>
    <w:link w:val="ab"/>
    <w:uiPriority w:val="10"/>
    <w:rsid w:val="00E31A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11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2355</Words>
  <Characters>13425</Characters>
  <Application>Microsoft Office Word</Application>
  <DocSecurity>0</DocSecurity>
  <Lines>111</Lines>
  <Paragraphs>31</Paragraphs>
  <ScaleCrop>false</ScaleCrop>
  <Company/>
  <LinksUpToDate>false</LinksUpToDate>
  <CharactersWithSpaces>15749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5</cp:revision>
  <dcterms:created xsi:type="dcterms:W3CDTF">2001-01-01T02:43:00Z</dcterms:created>
  <dcterms:modified xsi:type="dcterms:W3CDTF">2001-01-01T07:46:00Z</dcterms:modified>
</cp:coreProperties>
</file>