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F20D5" w:rsidRDefault="00831EC3" w:rsidP="00831EC3">
      <w:pPr>
        <w:jc w:val="center"/>
        <w:rPr>
          <w:b/>
          <w:sz w:val="32"/>
          <w:szCs w:val="32"/>
          <w:u w:val="single"/>
        </w:rPr>
      </w:pPr>
      <w:r w:rsidRPr="00831EC3">
        <w:rPr>
          <w:b/>
          <w:sz w:val="32"/>
          <w:szCs w:val="32"/>
          <w:u w:val="single"/>
        </w:rPr>
        <w:t>Explanation</w:t>
      </w:r>
      <w:r>
        <w:rPr>
          <w:b/>
          <w:sz w:val="32"/>
          <w:szCs w:val="32"/>
          <w:u w:val="single"/>
        </w:rPr>
        <w:t xml:space="preserve"> SA 7</w:t>
      </w:r>
    </w:p>
    <w:p w:rsidR="00831EC3" w:rsidRDefault="00831EC3" w:rsidP="00831EC3">
      <w:pPr>
        <w:jc w:val="center"/>
        <w:rPr>
          <w:sz w:val="24"/>
          <w:szCs w:val="24"/>
        </w:rPr>
      </w:pPr>
      <w:r>
        <w:rPr>
          <w:sz w:val="24"/>
          <w:szCs w:val="24"/>
        </w:rPr>
        <w:t>Mat Paschall</w:t>
      </w:r>
    </w:p>
    <w:p w:rsidR="00831EC3" w:rsidRDefault="00831EC3" w:rsidP="00831EC3">
      <w:pPr>
        <w:jc w:val="center"/>
        <w:rPr>
          <w:sz w:val="24"/>
          <w:szCs w:val="24"/>
        </w:rPr>
      </w:pPr>
      <w:r>
        <w:rPr>
          <w:sz w:val="24"/>
          <w:szCs w:val="24"/>
        </w:rPr>
        <w:t>Brandon Bass</w:t>
      </w:r>
    </w:p>
    <w:p w:rsidR="00831EC3" w:rsidRDefault="00831EC3" w:rsidP="00831EC3">
      <w:pPr>
        <w:jc w:val="center"/>
        <w:rPr>
          <w:sz w:val="24"/>
          <w:szCs w:val="24"/>
        </w:rPr>
      </w:pPr>
      <w:r>
        <w:rPr>
          <w:sz w:val="24"/>
          <w:szCs w:val="24"/>
        </w:rPr>
        <w:t>CST-237</w:t>
      </w:r>
    </w:p>
    <w:p w:rsidR="00831EC3" w:rsidRDefault="00831EC3" w:rsidP="00831EC3">
      <w:pPr>
        <w:jc w:val="center"/>
        <w:rPr>
          <w:sz w:val="24"/>
          <w:szCs w:val="24"/>
        </w:rPr>
      </w:pPr>
      <w:r>
        <w:rPr>
          <w:sz w:val="24"/>
          <w:szCs w:val="24"/>
        </w:rPr>
        <w:t>12/24/17</w:t>
      </w:r>
    </w:p>
    <w:p w:rsidR="00790F10" w:rsidRDefault="00790F10" w:rsidP="00831EC3">
      <w:pPr>
        <w:jc w:val="center"/>
        <w:rPr>
          <w:sz w:val="24"/>
          <w:szCs w:val="24"/>
        </w:rPr>
      </w:pPr>
    </w:p>
    <w:p w:rsidR="00790F10" w:rsidRDefault="00790F10" w:rsidP="00790F10">
      <w:pPr>
        <w:rPr>
          <w:sz w:val="24"/>
          <w:szCs w:val="24"/>
          <w:u w:val="single"/>
        </w:rPr>
      </w:pPr>
      <w:r>
        <w:rPr>
          <w:sz w:val="24"/>
          <w:szCs w:val="24"/>
          <w:u w:val="single"/>
        </w:rPr>
        <w:t>Implementation</w:t>
      </w:r>
    </w:p>
    <w:p w:rsidR="00790F10" w:rsidRDefault="00790F10" w:rsidP="00790F10">
      <w:pPr>
        <w:rPr>
          <w:sz w:val="24"/>
          <w:szCs w:val="24"/>
        </w:rPr>
      </w:pPr>
    </w:p>
    <w:p w:rsidR="00790F10" w:rsidRDefault="00790F10" w:rsidP="00790F10">
      <w:pPr>
        <w:rPr>
          <w:sz w:val="24"/>
          <w:szCs w:val="24"/>
        </w:rPr>
      </w:pPr>
      <w:r>
        <w:rPr>
          <w:sz w:val="24"/>
          <w:szCs w:val="24"/>
        </w:rPr>
        <w:tab/>
        <w:t xml:space="preserve">My portion of this project was to count the occurrences of </w:t>
      </w:r>
      <w:r w:rsidR="00EB5766">
        <w:rPr>
          <w:sz w:val="24"/>
          <w:szCs w:val="24"/>
        </w:rPr>
        <w:t xml:space="preserve">selected </w:t>
      </w:r>
      <w:r>
        <w:rPr>
          <w:sz w:val="24"/>
          <w:szCs w:val="24"/>
        </w:rPr>
        <w:t xml:space="preserve">words in Genesis 1. I wanted this to be used as a standalone project first and then be able to be implemented with the group project as well. It works well as a standalone; However, when I create a web service and add the code </w:t>
      </w:r>
      <w:r w:rsidR="00EB5766">
        <w:rPr>
          <w:sz w:val="24"/>
          <w:szCs w:val="24"/>
        </w:rPr>
        <w:t>to</w:t>
      </w:r>
      <w:r>
        <w:rPr>
          <w:sz w:val="24"/>
          <w:szCs w:val="24"/>
        </w:rPr>
        <w:t xml:space="preserve"> the servlet to call the web service, it tells me the connection is refused. I was unable to get my servlet to properly connect to a web service when used as a client application with a</w:t>
      </w:r>
      <w:r w:rsidR="00EB5766">
        <w:rPr>
          <w:sz w:val="24"/>
          <w:szCs w:val="24"/>
        </w:rPr>
        <w:t>ccess to the</w:t>
      </w:r>
      <w:r>
        <w:rPr>
          <w:sz w:val="24"/>
          <w:szCs w:val="24"/>
        </w:rPr>
        <w:t xml:space="preserve"> web service client </w:t>
      </w:r>
      <w:r w:rsidR="00EB5766">
        <w:rPr>
          <w:sz w:val="24"/>
          <w:szCs w:val="24"/>
        </w:rPr>
        <w:t>using glassfish 4.1.1</w:t>
      </w:r>
      <w:r>
        <w:rPr>
          <w:sz w:val="24"/>
          <w:szCs w:val="24"/>
        </w:rPr>
        <w:t xml:space="preserve">. </w:t>
      </w:r>
      <w:r w:rsidR="00EB5766">
        <w:rPr>
          <w:sz w:val="24"/>
          <w:szCs w:val="24"/>
        </w:rPr>
        <w:t>I think this has something to do with the WSDL file, but I couldn’t find specifically where my project was going wrong; Therefore, I left it as the standalone with a servlet connection and a JSP file to return the user to the index page.</w:t>
      </w:r>
    </w:p>
    <w:p w:rsidR="00EB5766" w:rsidRDefault="00EB5766" w:rsidP="00790F10">
      <w:pPr>
        <w:rPr>
          <w:sz w:val="24"/>
          <w:szCs w:val="24"/>
        </w:rPr>
      </w:pPr>
    </w:p>
    <w:p w:rsidR="00EB5766" w:rsidRDefault="00EB5766" w:rsidP="00790F10">
      <w:pPr>
        <w:rPr>
          <w:sz w:val="24"/>
          <w:szCs w:val="24"/>
          <w:u w:val="single"/>
        </w:rPr>
      </w:pPr>
      <w:r>
        <w:rPr>
          <w:sz w:val="24"/>
          <w:szCs w:val="24"/>
          <w:u w:val="single"/>
        </w:rPr>
        <w:t>Classes</w:t>
      </w:r>
    </w:p>
    <w:p w:rsidR="00EB5766" w:rsidRDefault="00EB5766" w:rsidP="00790F10">
      <w:pPr>
        <w:rPr>
          <w:sz w:val="24"/>
          <w:szCs w:val="24"/>
        </w:rPr>
      </w:pPr>
      <w:proofErr w:type="spellStart"/>
      <w:r>
        <w:rPr>
          <w:sz w:val="24"/>
          <w:szCs w:val="24"/>
        </w:rPr>
        <w:t>DisplayContinue.jsp</w:t>
      </w:r>
      <w:proofErr w:type="spellEnd"/>
    </w:p>
    <w:p w:rsidR="00EB5766" w:rsidRDefault="00EB5766" w:rsidP="00790F10">
      <w:pPr>
        <w:rPr>
          <w:sz w:val="24"/>
          <w:szCs w:val="24"/>
        </w:rPr>
      </w:pPr>
      <w:r>
        <w:rPr>
          <w:sz w:val="24"/>
          <w:szCs w:val="24"/>
        </w:rPr>
        <w:t>index.HTML</w:t>
      </w:r>
    </w:p>
    <w:p w:rsidR="00EB5766" w:rsidRDefault="00EB5766" w:rsidP="00790F10">
      <w:pPr>
        <w:rPr>
          <w:sz w:val="24"/>
          <w:szCs w:val="24"/>
        </w:rPr>
      </w:pPr>
      <w:r>
        <w:rPr>
          <w:sz w:val="24"/>
          <w:szCs w:val="24"/>
        </w:rPr>
        <w:t>myServlet.java</w:t>
      </w:r>
    </w:p>
    <w:p w:rsidR="00EB5766" w:rsidRDefault="00EB5766" w:rsidP="00790F10">
      <w:pPr>
        <w:rPr>
          <w:sz w:val="24"/>
          <w:szCs w:val="24"/>
        </w:rPr>
      </w:pPr>
    </w:p>
    <w:p w:rsidR="00EB5766" w:rsidRDefault="00EB5766" w:rsidP="00790F10">
      <w:pPr>
        <w:rPr>
          <w:sz w:val="24"/>
          <w:szCs w:val="24"/>
          <w:u w:val="single"/>
        </w:rPr>
      </w:pPr>
      <w:r>
        <w:rPr>
          <w:sz w:val="24"/>
          <w:szCs w:val="24"/>
          <w:u w:val="single"/>
        </w:rPr>
        <w:t>Variables</w:t>
      </w:r>
    </w:p>
    <w:p w:rsidR="00EB5766" w:rsidRDefault="00EB5766" w:rsidP="00790F10">
      <w:pPr>
        <w:rPr>
          <w:sz w:val="24"/>
          <w:szCs w:val="24"/>
        </w:rPr>
      </w:pPr>
      <w:r>
        <w:rPr>
          <w:sz w:val="24"/>
          <w:szCs w:val="24"/>
        </w:rPr>
        <w:t>String line</w:t>
      </w:r>
    </w:p>
    <w:p w:rsidR="00EB5766" w:rsidRDefault="00EB5766" w:rsidP="00790F10">
      <w:pPr>
        <w:rPr>
          <w:sz w:val="24"/>
          <w:szCs w:val="24"/>
        </w:rPr>
      </w:pPr>
      <w:proofErr w:type="spellStart"/>
      <w:r>
        <w:rPr>
          <w:sz w:val="24"/>
          <w:szCs w:val="24"/>
        </w:rPr>
        <w:t>int</w:t>
      </w:r>
      <w:proofErr w:type="spellEnd"/>
      <w:r>
        <w:rPr>
          <w:sz w:val="24"/>
          <w:szCs w:val="24"/>
        </w:rPr>
        <w:t xml:space="preserve"> count</w:t>
      </w:r>
    </w:p>
    <w:p w:rsidR="00EB5766" w:rsidRDefault="00EB5766" w:rsidP="00790F10">
      <w:pPr>
        <w:rPr>
          <w:sz w:val="24"/>
          <w:szCs w:val="24"/>
        </w:rPr>
      </w:pPr>
      <w:r>
        <w:rPr>
          <w:sz w:val="24"/>
          <w:szCs w:val="24"/>
        </w:rPr>
        <w:t xml:space="preserve">String </w:t>
      </w:r>
      <w:proofErr w:type="spellStart"/>
      <w:r>
        <w:rPr>
          <w:sz w:val="24"/>
          <w:szCs w:val="24"/>
        </w:rPr>
        <w:t>aWord</w:t>
      </w:r>
      <w:proofErr w:type="spellEnd"/>
    </w:p>
    <w:p w:rsidR="00EB5766" w:rsidRDefault="00EB5766" w:rsidP="00790F10">
      <w:pPr>
        <w:rPr>
          <w:sz w:val="24"/>
          <w:szCs w:val="24"/>
        </w:rPr>
      </w:pPr>
      <w:proofErr w:type="spellStart"/>
      <w:r>
        <w:rPr>
          <w:sz w:val="24"/>
          <w:szCs w:val="24"/>
        </w:rPr>
        <w:t>countBean</w:t>
      </w:r>
      <w:proofErr w:type="spellEnd"/>
      <w:r>
        <w:rPr>
          <w:sz w:val="24"/>
          <w:szCs w:val="24"/>
        </w:rPr>
        <w:t xml:space="preserve"> bean</w:t>
      </w:r>
    </w:p>
    <w:p w:rsidR="00EB5766" w:rsidRDefault="00EB5766" w:rsidP="00790F10">
      <w:pPr>
        <w:rPr>
          <w:sz w:val="24"/>
          <w:szCs w:val="24"/>
        </w:rPr>
      </w:pPr>
    </w:p>
    <w:p w:rsidR="00EB5766" w:rsidRDefault="00EB5766" w:rsidP="00790F10">
      <w:pPr>
        <w:rPr>
          <w:sz w:val="24"/>
          <w:szCs w:val="24"/>
          <w:u w:val="single"/>
        </w:rPr>
      </w:pPr>
      <w:r>
        <w:rPr>
          <w:sz w:val="24"/>
          <w:szCs w:val="24"/>
          <w:u w:val="single"/>
        </w:rPr>
        <w:t>Beans</w:t>
      </w:r>
    </w:p>
    <w:p w:rsidR="00EB5766" w:rsidRPr="00EB5766" w:rsidRDefault="00EB5766" w:rsidP="00790F10">
      <w:pPr>
        <w:rPr>
          <w:sz w:val="24"/>
          <w:szCs w:val="24"/>
        </w:rPr>
      </w:pPr>
      <w:r>
        <w:rPr>
          <w:sz w:val="24"/>
          <w:szCs w:val="24"/>
        </w:rPr>
        <w:lastRenderedPageBreak/>
        <w:t>countBean.java</w:t>
      </w:r>
      <w:bookmarkStart w:id="0" w:name="_GoBack"/>
      <w:bookmarkEnd w:id="0"/>
    </w:p>
    <w:p w:rsidR="00EB5766" w:rsidRPr="00EB5766" w:rsidRDefault="00EB5766" w:rsidP="00790F10">
      <w:pPr>
        <w:rPr>
          <w:sz w:val="24"/>
          <w:szCs w:val="24"/>
        </w:rPr>
      </w:pPr>
    </w:p>
    <w:p w:rsidR="00831EC3" w:rsidRDefault="00831EC3" w:rsidP="00790F10">
      <w:pPr>
        <w:rPr>
          <w:sz w:val="24"/>
          <w:szCs w:val="24"/>
        </w:rPr>
      </w:pPr>
    </w:p>
    <w:p w:rsidR="00790F10" w:rsidRDefault="00790F10" w:rsidP="00790F10">
      <w:pPr>
        <w:rPr>
          <w:sz w:val="24"/>
          <w:szCs w:val="24"/>
          <w:u w:val="single"/>
        </w:rPr>
      </w:pPr>
      <w:r>
        <w:rPr>
          <w:sz w:val="24"/>
          <w:szCs w:val="24"/>
          <w:u w:val="single"/>
        </w:rPr>
        <w:t>How it may be used</w:t>
      </w:r>
    </w:p>
    <w:p w:rsidR="00790F10" w:rsidRPr="00790F10" w:rsidRDefault="00790F10" w:rsidP="00790F10">
      <w:pPr>
        <w:rPr>
          <w:sz w:val="24"/>
          <w:szCs w:val="24"/>
          <w:u w:val="single"/>
        </w:rPr>
      </w:pPr>
    </w:p>
    <w:p w:rsidR="00831EC3" w:rsidRDefault="00831EC3" w:rsidP="00831EC3">
      <w:pPr>
        <w:rPr>
          <w:sz w:val="24"/>
          <w:szCs w:val="24"/>
        </w:rPr>
      </w:pPr>
      <w:r>
        <w:rPr>
          <w:sz w:val="24"/>
          <w:szCs w:val="24"/>
        </w:rPr>
        <w:tab/>
        <w:t xml:space="preserve">Finding information in The Bible can be tedious at times. A program such as the one we have made can assist in finding information that may otherwise take the reader some time to find. Returning a passage using the book, chapter, and verse can be helpful if you are trying to reference the material contained within, and don’t quite know exactly what it says. It will easily find and display exactly what is written in the passage for you. If this was implemented over the entire bible, it could easily be used to create an app for daily devotionals or other applications that help followers study and read The Bible. Websites that have a search box to pull up the passage exactly may be using something </w:t>
      </w:r>
      <w:proofErr w:type="gramStart"/>
      <w:r>
        <w:rPr>
          <w:sz w:val="24"/>
          <w:szCs w:val="24"/>
        </w:rPr>
        <w:t>similar to</w:t>
      </w:r>
      <w:proofErr w:type="gramEnd"/>
      <w:r>
        <w:rPr>
          <w:sz w:val="24"/>
          <w:szCs w:val="24"/>
        </w:rPr>
        <w:t xml:space="preserve"> enable them to find the information you are searching for and display it on their webpage.</w:t>
      </w:r>
    </w:p>
    <w:p w:rsidR="00831EC3" w:rsidRDefault="00831EC3" w:rsidP="00831EC3">
      <w:pPr>
        <w:jc w:val="center"/>
        <w:rPr>
          <w:sz w:val="24"/>
          <w:szCs w:val="24"/>
        </w:rPr>
      </w:pPr>
    </w:p>
    <w:p w:rsidR="00831EC3" w:rsidRPr="00831EC3" w:rsidRDefault="00831EC3" w:rsidP="00831EC3">
      <w:pPr>
        <w:rPr>
          <w:sz w:val="24"/>
          <w:szCs w:val="24"/>
        </w:rPr>
      </w:pPr>
    </w:p>
    <w:sectPr w:rsidR="00831EC3" w:rsidRPr="00831E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1EC3"/>
    <w:rsid w:val="00790F10"/>
    <w:rsid w:val="00831EC3"/>
    <w:rsid w:val="00910355"/>
    <w:rsid w:val="00BB6A76"/>
    <w:rsid w:val="00C31EF8"/>
    <w:rsid w:val="00EB57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10879"/>
  <w15:chartTrackingRefBased/>
  <w15:docId w15:val="{04EA4AFF-5A43-48D5-943F-CF792CA131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2</Pages>
  <Words>271</Words>
  <Characters>1551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mathew paschall</dc:creator>
  <cp:keywords/>
  <dc:description/>
  <cp:lastModifiedBy>mathew paschall</cp:lastModifiedBy>
  <cp:revision>2</cp:revision>
  <dcterms:created xsi:type="dcterms:W3CDTF">2017-12-25T03:28:00Z</dcterms:created>
  <dcterms:modified xsi:type="dcterms:W3CDTF">2017-12-25T05:50:00Z</dcterms:modified>
</cp:coreProperties>
</file>