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653C6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1C68A6ED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5D89D53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2186115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C5113B5" w14:textId="77777777" w:rsidR="00AA503A" w:rsidRPr="00CD46BD" w:rsidRDefault="00AA503A" w:rsidP="00AA503A">
      <w:pPr>
        <w:rPr>
          <w:rFonts w:ascii="Arial" w:hAnsi="Arial" w:cs="Arial"/>
        </w:rPr>
      </w:pPr>
    </w:p>
    <w:p w14:paraId="5D6DDF9E" w14:textId="5B7B6225" w:rsidR="00AA503A" w:rsidRPr="00CD46BD" w:rsidRDefault="00AA503A" w:rsidP="00AA503A">
      <w:pPr>
        <w:pStyle w:val="Title"/>
        <w:spacing w:after="0"/>
        <w:jc w:val="right"/>
        <w:rPr>
          <w:rFonts w:ascii="Arial" w:hAnsi="Arial" w:cs="Arial"/>
          <w:i/>
          <w:color w:val="0000FF"/>
          <w:sz w:val="40"/>
          <w:szCs w:val="40"/>
        </w:rPr>
      </w:pP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begin"/>
      </w:r>
      <w:r w:rsidRPr="00CD46BD">
        <w:rPr>
          <w:rFonts w:ascii="Arial" w:hAnsi="Arial" w:cs="Arial"/>
          <w:i/>
          <w:color w:val="0000FF"/>
          <w:sz w:val="40"/>
          <w:szCs w:val="40"/>
        </w:rPr>
        <w:instrText xml:space="preserve"> SUBJECT  \* MERGEFORMAT </w:instrText>
      </w: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separate"/>
      </w:r>
      <w:r w:rsidRPr="00CD46BD">
        <w:rPr>
          <w:rFonts w:ascii="Arial" w:hAnsi="Arial" w:cs="Arial"/>
          <w:i/>
          <w:color w:val="0000FF"/>
          <w:sz w:val="40"/>
          <w:szCs w:val="40"/>
        </w:rPr>
        <w:t>&lt;</w:t>
      </w:r>
      <w:r w:rsidR="00F66F23">
        <w:rPr>
          <w:rFonts w:ascii="Arial" w:hAnsi="Arial" w:cs="Arial"/>
          <w:i/>
          <w:color w:val="0000FF"/>
          <w:sz w:val="40"/>
          <w:szCs w:val="40"/>
        </w:rPr>
        <w:t>The Santa app</w:t>
      </w:r>
      <w:r w:rsidRPr="00CD46BD">
        <w:rPr>
          <w:rFonts w:ascii="Arial" w:hAnsi="Arial" w:cs="Arial"/>
          <w:i/>
          <w:color w:val="0000FF"/>
          <w:sz w:val="40"/>
          <w:szCs w:val="40"/>
        </w:rPr>
        <w:t>&gt;</w:t>
      </w: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end"/>
      </w:r>
    </w:p>
    <w:p w14:paraId="5B289A92" w14:textId="77777777" w:rsidR="00AA503A" w:rsidRPr="00CD46BD" w:rsidRDefault="00AA503A" w:rsidP="00AA503A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Pr="00CD46BD">
        <w:rPr>
          <w:rFonts w:ascii="Arial" w:hAnsi="Arial" w:cs="Arial"/>
          <w:sz w:val="40"/>
        </w:rPr>
        <w:t>Test Plan</w:t>
      </w:r>
      <w:r w:rsidRPr="00CD46BD">
        <w:rPr>
          <w:rFonts w:ascii="Arial" w:hAnsi="Arial" w:cs="Arial"/>
          <w:sz w:val="40"/>
        </w:rPr>
        <w:fldChar w:fldCharType="end"/>
      </w:r>
    </w:p>
    <w:p w14:paraId="3FBEBBA4" w14:textId="77777777" w:rsidR="00AA503A" w:rsidRDefault="00AA503A" w:rsidP="00AA503A">
      <w:pPr>
        <w:pStyle w:val="StyleSubtitleCover2TopNoborder"/>
        <w:rPr>
          <w:rFonts w:ascii="Arial" w:hAnsi="Arial" w:cs="Arial"/>
          <w:i/>
          <w:color w:val="0000FF"/>
        </w:rPr>
      </w:pPr>
      <w:r w:rsidRPr="00CD46BD">
        <w:rPr>
          <w:rFonts w:ascii="Arial" w:hAnsi="Arial" w:cs="Arial"/>
          <w:lang w:val="de-DE"/>
        </w:rPr>
        <w:t xml:space="preserve">Version </w:t>
      </w:r>
      <w:r>
        <w:rPr>
          <w:rFonts w:ascii="Arial" w:hAnsi="Arial" w:cs="Arial"/>
          <w:i/>
          <w:color w:val="0000FF"/>
        </w:rPr>
        <w:t>&lt;1.0&gt;</w:t>
      </w:r>
    </w:p>
    <w:p w14:paraId="13314BF0" w14:textId="3F027444" w:rsidR="00AA503A" w:rsidRPr="00CD46BD" w:rsidRDefault="00AA503A" w:rsidP="00AA503A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&lt;</w:t>
      </w:r>
      <w:r w:rsidR="00F66F23">
        <w:rPr>
          <w:rFonts w:ascii="Arial" w:hAnsi="Arial" w:cs="Arial"/>
          <w:i/>
          <w:color w:val="0000FF"/>
        </w:rPr>
        <w:t>02/17/2019</w:t>
      </w:r>
      <w:r>
        <w:rPr>
          <w:rFonts w:ascii="Arial" w:hAnsi="Arial" w:cs="Arial"/>
          <w:i/>
          <w:color w:val="0000FF"/>
        </w:rPr>
        <w:t>&gt;</w:t>
      </w:r>
    </w:p>
    <w:p w14:paraId="653AE2FE" w14:textId="77777777" w:rsidR="00AA503A" w:rsidRPr="00CD46BD" w:rsidRDefault="00AA503A" w:rsidP="00AA503A">
      <w:pPr>
        <w:pStyle w:val="Title"/>
        <w:jc w:val="both"/>
        <w:rPr>
          <w:rFonts w:ascii="Arial" w:hAnsi="Arial" w:cs="Arial"/>
        </w:rPr>
      </w:pPr>
    </w:p>
    <w:p w14:paraId="1F231BF1" w14:textId="77777777" w:rsidR="00AA503A" w:rsidRPr="00CD46BD" w:rsidRDefault="00AA503A" w:rsidP="00AA503A">
      <w:pPr>
        <w:pStyle w:val="Title"/>
        <w:rPr>
          <w:rFonts w:ascii="Arial" w:hAnsi="Arial" w:cs="Arial"/>
        </w:rPr>
      </w:pPr>
    </w:p>
    <w:p w14:paraId="20F3B515" w14:textId="77777777" w:rsidR="00AA503A" w:rsidRPr="00CD46BD" w:rsidRDefault="00AA503A" w:rsidP="00AA503A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r w:rsidRPr="00CD46BD">
        <w:rPr>
          <w:rFonts w:ascii="Arial" w:hAnsi="Arial" w:cs="Arial"/>
        </w:rPr>
        <w:lastRenderedPageBreak/>
        <w:t>VERSION HISTORY</w:t>
      </w:r>
    </w:p>
    <w:p w14:paraId="4076B9E0" w14:textId="77777777" w:rsidR="00AA503A" w:rsidRPr="006453F0" w:rsidRDefault="00AA503A" w:rsidP="00AA503A">
      <w:pPr>
        <w:pStyle w:val="InfoBlue"/>
      </w:pPr>
      <w:r w:rsidRPr="006453F0">
        <w:t xml:space="preserve">[Provide information on how the development and distribution of the </w:t>
      </w:r>
      <w:r w:rsidRPr="006453F0">
        <w:rPr>
          <w:b/>
        </w:rPr>
        <w:fldChar w:fldCharType="begin"/>
      </w:r>
      <w:r w:rsidRPr="006453F0">
        <w:rPr>
          <w:b/>
        </w:rPr>
        <w:instrText xml:space="preserve"> DOCPROPERTY  Title  \* MERGEFORMAT </w:instrText>
      </w:r>
      <w:r w:rsidRPr="006453F0">
        <w:rPr>
          <w:b/>
        </w:rPr>
        <w:fldChar w:fldCharType="separate"/>
      </w:r>
      <w:r w:rsidRPr="006453F0">
        <w:rPr>
          <w:b/>
        </w:rPr>
        <w:t>Test Plan</w:t>
      </w:r>
      <w:r w:rsidRPr="006453F0">
        <w:rPr>
          <w:b/>
        </w:rPr>
        <w:fldChar w:fldCharType="end"/>
      </w:r>
      <w:r w:rsidRPr="006453F0">
        <w:t xml:space="preserve">, up to the final point of approval, was controlled and tracked.  Use the table below to provide the version number, the author </w:t>
      </w:r>
      <w:r w:rsidR="00D134BC" w:rsidRPr="006453F0">
        <w:t>preparing</w:t>
      </w:r>
      <w:r w:rsidRPr="006453F0">
        <w:t xml:space="preserve"> the version, the date of the version, the name of the person approving the version, the date that particular version was approved, and a brief description of the reason for creating the revised version.]</w:t>
      </w:r>
    </w:p>
    <w:tbl>
      <w:tblPr>
        <w:tblW w:w="9293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884"/>
        <w:gridCol w:w="1364"/>
        <w:gridCol w:w="1180"/>
        <w:gridCol w:w="1364"/>
        <w:gridCol w:w="2331"/>
      </w:tblGrid>
      <w:tr w:rsidR="00AA503A" w:rsidRPr="00CD46BD" w14:paraId="6740D8ED" w14:textId="77777777" w:rsidTr="00F66F23">
        <w:tc>
          <w:tcPr>
            <w:tcW w:w="1170" w:type="dxa"/>
            <w:shd w:val="clear" w:color="auto" w:fill="D9D9D9"/>
          </w:tcPr>
          <w:p w14:paraId="25C598A6" w14:textId="77777777"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ID &amp; </w:t>
            </w:r>
            <w:r w:rsidR="00AA503A" w:rsidRPr="00CD46BD">
              <w:rPr>
                <w:rFonts w:ascii="Arial" w:hAnsi="Arial"/>
                <w:b/>
                <w:bCs/>
              </w:rPr>
              <w:t>Version</w:t>
            </w:r>
            <w:r w:rsidR="00AA503A"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884" w:type="dxa"/>
            <w:shd w:val="clear" w:color="auto" w:fill="D9D9D9"/>
          </w:tcPr>
          <w:p w14:paraId="287DDCB7" w14:textId="77777777"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Prepared</w:t>
            </w:r>
          </w:p>
          <w:p w14:paraId="7F892C19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4C6DB032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14:paraId="270D4469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4306263E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14:paraId="5DF5F7E8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403461E3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14:paraId="349C1CCE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6409CE6B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AA503A" w:rsidRPr="00CD46BD" w14:paraId="6093F345" w14:textId="77777777" w:rsidTr="00F66F23">
        <w:tc>
          <w:tcPr>
            <w:tcW w:w="1170" w:type="dxa"/>
          </w:tcPr>
          <w:p w14:paraId="3DCEF82E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  <w:r w:rsidRPr="00CD46BD">
              <w:rPr>
                <w:rFonts w:cs="Arial"/>
              </w:rPr>
              <w:t>1.0</w:t>
            </w:r>
          </w:p>
        </w:tc>
        <w:tc>
          <w:tcPr>
            <w:tcW w:w="1884" w:type="dxa"/>
          </w:tcPr>
          <w:p w14:paraId="4813CEC2" w14:textId="3EA5CCFD"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</w:t>
            </w:r>
            <w:r w:rsidR="00F66F23">
              <w:rPr>
                <w:rFonts w:cs="Arial"/>
                <w:i/>
                <w:color w:val="0000FF"/>
              </w:rPr>
              <w:t>Michael Weaver</w:t>
            </w:r>
            <w:r w:rsidRPr="00CD46BD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1364" w:type="dxa"/>
          </w:tcPr>
          <w:p w14:paraId="3AEFBE58" w14:textId="316BA9F7"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</w:t>
            </w:r>
            <w:r w:rsidR="00F66F23">
              <w:rPr>
                <w:rFonts w:cs="Arial"/>
                <w:i/>
                <w:color w:val="0000FF"/>
              </w:rPr>
              <w:t>02/17/19</w:t>
            </w:r>
            <w:r w:rsidRPr="00CD46BD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1180" w:type="dxa"/>
          </w:tcPr>
          <w:p w14:paraId="1A6615F4" w14:textId="43C2B3D0"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</w:t>
            </w:r>
            <w:r w:rsidR="00F66F23">
              <w:rPr>
                <w:rFonts w:cs="Arial"/>
                <w:i/>
                <w:color w:val="0000FF"/>
              </w:rPr>
              <w:t>Michael</w:t>
            </w:r>
            <w:r w:rsidRPr="00CD46BD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1364" w:type="dxa"/>
          </w:tcPr>
          <w:p w14:paraId="5964FF44" w14:textId="16304CC0"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</w:t>
            </w:r>
            <w:r w:rsidR="00F66F23">
              <w:rPr>
                <w:rFonts w:cs="Arial"/>
                <w:i/>
                <w:color w:val="0000FF"/>
              </w:rPr>
              <w:t>02/17/19</w:t>
            </w:r>
            <w:r w:rsidRPr="00CD46BD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2331" w:type="dxa"/>
          </w:tcPr>
          <w:p w14:paraId="12A1B470" w14:textId="78D9ED9C"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</w:rPr>
              <w:fldChar w:fldCharType="begin"/>
            </w:r>
            <w:r w:rsidRPr="00CD46BD">
              <w:rPr>
                <w:rFonts w:cs="Arial"/>
              </w:rPr>
              <w:instrText xml:space="preserve"> TITLE   \* MERGEFORMAT </w:instrText>
            </w:r>
            <w:r w:rsidRPr="00CD46BD">
              <w:rPr>
                <w:rFonts w:cs="Arial"/>
              </w:rPr>
              <w:fldChar w:fldCharType="separate"/>
            </w:r>
            <w:r w:rsidRPr="00CD46BD">
              <w:rPr>
                <w:rFonts w:cs="Arial"/>
              </w:rPr>
              <w:t>Test Plan</w:t>
            </w:r>
            <w:r w:rsidRPr="00CD46BD">
              <w:rPr>
                <w:rFonts w:cs="Arial"/>
              </w:rPr>
              <w:fldChar w:fldCharType="end"/>
            </w:r>
          </w:p>
        </w:tc>
      </w:tr>
      <w:tr w:rsidR="00AA503A" w:rsidRPr="00CD46BD" w14:paraId="7BDBC63E" w14:textId="77777777" w:rsidTr="00F66F23">
        <w:tc>
          <w:tcPr>
            <w:tcW w:w="1170" w:type="dxa"/>
          </w:tcPr>
          <w:p w14:paraId="26E87BF4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884" w:type="dxa"/>
          </w:tcPr>
          <w:p w14:paraId="3FE809F8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43D35020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14:paraId="1CB5BE15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0349F909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14:paraId="47E373BC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</w:tr>
      <w:tr w:rsidR="00AA503A" w:rsidRPr="00CD46BD" w14:paraId="6C6C5BAC" w14:textId="77777777" w:rsidTr="00F66F23">
        <w:tc>
          <w:tcPr>
            <w:tcW w:w="1170" w:type="dxa"/>
          </w:tcPr>
          <w:p w14:paraId="39512C4A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884" w:type="dxa"/>
          </w:tcPr>
          <w:p w14:paraId="7A1CDEC8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14:paraId="409B9EEF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180" w:type="dxa"/>
          </w:tcPr>
          <w:p w14:paraId="2D2D0F77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14:paraId="34B71D80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14:paraId="6FF38619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1405D996" w14:textId="77777777" w:rsidR="00AA503A" w:rsidRPr="00CD46BD" w:rsidRDefault="00AA503A" w:rsidP="00AA503A">
      <w:pPr>
        <w:spacing w:before="0" w:after="0"/>
        <w:ind w:left="0"/>
        <w:jc w:val="right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3F790BF6" w14:textId="77777777" w:rsidR="00AA503A" w:rsidRPr="00CD46BD" w:rsidRDefault="00AA503A" w:rsidP="00D134BC">
      <w:pPr>
        <w:spacing w:before="180" w:after="120"/>
        <w:ind w:left="0"/>
        <w:jc w:val="center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21CCA640" w14:textId="77777777" w:rsidR="00AA503A" w:rsidRPr="00CD46BD" w:rsidRDefault="00AA503A" w:rsidP="00AA503A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14:paraId="43129C79" w14:textId="77777777" w:rsidR="00AA503A" w:rsidRPr="00CD46BD" w:rsidRDefault="00AA503A" w:rsidP="00AA503A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t>TABLE OF CONTENTS</w:t>
      </w:r>
    </w:p>
    <w:p w14:paraId="3C09A2C7" w14:textId="77777777" w:rsidR="001E16AA" w:rsidRDefault="00AA50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486519897" w:history="1">
        <w:r w:rsidR="001E16AA" w:rsidRPr="001D27CC">
          <w:rPr>
            <w:rStyle w:val="Hyperlink"/>
          </w:rPr>
          <w:t>1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Introduction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58B67772" w14:textId="77777777" w:rsidR="001E16AA" w:rsidRDefault="00597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898" w:history="1">
        <w:r w:rsidR="001E16AA" w:rsidRPr="001D27CC">
          <w:rPr>
            <w:rStyle w:val="Hyperlink"/>
            <w:rFonts w:cs="Arial"/>
          </w:rPr>
          <w:t>1.1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  <w:rFonts w:ascii="Arial" w:hAnsi="Arial" w:cs="Arial"/>
          </w:rPr>
          <w:t>Purpose of The Test Plan Document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6B11315E" w14:textId="77777777" w:rsidR="001E16AA" w:rsidRDefault="00597E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899" w:history="1">
        <w:r w:rsidR="001E16AA" w:rsidRPr="001D27CC">
          <w:rPr>
            <w:rStyle w:val="Hyperlink"/>
          </w:rPr>
          <w:t>2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ITEM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_Toc486519899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0D9FE501" w14:textId="77777777" w:rsidR="001E16AA" w:rsidRDefault="00597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0" w:history="1">
        <w:r w:rsidR="001E16AA" w:rsidRPr="001D27CC">
          <w:rPr>
            <w:rStyle w:val="Hyperlink"/>
          </w:rPr>
          <w:t>2.1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Project description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_Toc486519900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4A210299" w14:textId="77777777" w:rsidR="001E16AA" w:rsidRDefault="00597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1" w:history="1">
        <w:r w:rsidR="001E16AA" w:rsidRPr="001D27CC">
          <w:rPr>
            <w:rStyle w:val="Hyperlink"/>
          </w:rPr>
          <w:t>2.2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Items to be Tested / Not Tested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_Toc486519901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6F6D7A00" w14:textId="77777777" w:rsidR="001E16AA" w:rsidRDefault="00597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2" w:history="1">
        <w:r w:rsidR="001E16AA" w:rsidRPr="001D27CC">
          <w:rPr>
            <w:rStyle w:val="Hyperlink"/>
          </w:rPr>
          <w:t>2.3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Items to be excluded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_Toc486519902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55EE4AB5" w14:textId="77777777" w:rsidR="001E16AA" w:rsidRDefault="00597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3" w:history="1">
        <w:r w:rsidR="001E16AA" w:rsidRPr="001D27CC">
          <w:rPr>
            <w:rStyle w:val="Hyperlink"/>
          </w:rPr>
          <w:t>2.4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Approach(s)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_Toc486519903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31B4F392" w14:textId="77777777" w:rsidR="001E16AA" w:rsidRDefault="00597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4" w:history="1">
        <w:r w:rsidR="001E16AA" w:rsidRPr="001D27CC">
          <w:rPr>
            <w:rStyle w:val="Hyperlink"/>
          </w:rPr>
          <w:t>2.5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Pass / Fail Criteria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_Toc486519904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05F0FE83" w14:textId="77777777" w:rsidR="001E16AA" w:rsidRDefault="00597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5" w:history="1">
        <w:r w:rsidR="001E16AA" w:rsidRPr="001D27CC">
          <w:rPr>
            <w:rStyle w:val="Hyperlink"/>
          </w:rPr>
          <w:t>2.6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Entry / Exit Criteria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_Toc486519905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09608C3C" w14:textId="77777777" w:rsidR="001E16AA" w:rsidRDefault="00597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6" w:history="1">
        <w:r w:rsidR="001E16AA" w:rsidRPr="001D27CC">
          <w:rPr>
            <w:rStyle w:val="Hyperlink"/>
          </w:rPr>
          <w:t>2.7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Deliverables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_Toc486519906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57F08674" w14:textId="77777777" w:rsidR="001E16AA" w:rsidRDefault="00597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7" w:history="1">
        <w:r w:rsidR="001E16AA" w:rsidRPr="001D27CC">
          <w:rPr>
            <w:rStyle w:val="Hyperlink"/>
          </w:rPr>
          <w:t>2.8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Suspension / Resumption Criteria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4162F3DF" w14:textId="77777777" w:rsidR="001E16AA" w:rsidRDefault="00597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8" w:history="1">
        <w:r w:rsidR="001E16AA" w:rsidRPr="001D27CC">
          <w:rPr>
            <w:rStyle w:val="Hyperlink"/>
          </w:rPr>
          <w:t>2.9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Staffing / Training Needs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0C3282CA" w14:textId="77777777" w:rsidR="001E16AA" w:rsidRDefault="00597E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09" w:history="1">
        <w:r w:rsidR="001E16AA" w:rsidRPr="001D27CC">
          <w:rPr>
            <w:rStyle w:val="Hyperlink"/>
          </w:rPr>
          <w:t>3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Risk and mitigation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_Toc486519909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08D02B85" w14:textId="77777777" w:rsidR="001E16AA" w:rsidRDefault="00597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0" w:history="1">
        <w:r w:rsidR="001E16AA" w:rsidRPr="001D27CC">
          <w:rPr>
            <w:rStyle w:val="Hyperlink"/>
          </w:rPr>
          <w:t>3.1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Risks / Issues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_Toc486519910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35224045" w14:textId="77777777" w:rsidR="001E16AA" w:rsidRDefault="00597E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1" w:history="1">
        <w:r w:rsidR="001E16AA" w:rsidRPr="001D27CC">
          <w:rPr>
            <w:rStyle w:val="Hyperlink"/>
          </w:rPr>
          <w:t>4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Environment and infrastructure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_Toc486519911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7E085E52" w14:textId="77777777" w:rsidR="001E16AA" w:rsidRDefault="00597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2" w:history="1">
        <w:r w:rsidR="001E16AA" w:rsidRPr="001D27CC">
          <w:rPr>
            <w:rStyle w:val="Hyperlink"/>
          </w:rPr>
          <w:t>4.1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Required Infrastructure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_Toc486519912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22176607" w14:textId="77777777" w:rsidR="001E16AA" w:rsidRDefault="00597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3" w:history="1">
        <w:r w:rsidR="001E16AA" w:rsidRPr="001D27CC">
          <w:rPr>
            <w:rStyle w:val="Hyperlink"/>
          </w:rPr>
          <w:t>4.2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Availability Plan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_Toc486519913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76B1E64B" w14:textId="77777777" w:rsidR="001E16AA" w:rsidRDefault="00597E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4" w:history="1">
        <w:r w:rsidR="001E16AA" w:rsidRPr="001D27CC">
          <w:rPr>
            <w:rStyle w:val="Hyperlink"/>
          </w:rPr>
          <w:t>5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Roles and responsibilities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_Toc486519914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21DCBD97" w14:textId="77777777" w:rsidR="001E16AA" w:rsidRDefault="00597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5" w:history="1">
        <w:r w:rsidR="001E16AA" w:rsidRPr="001D27CC">
          <w:rPr>
            <w:rStyle w:val="Hyperlink"/>
          </w:rPr>
          <w:t>5.1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Roles and assigned responsibilities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_Toc486519915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2C620487" w14:textId="77777777" w:rsidR="001E16AA" w:rsidRDefault="00597E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6" w:history="1">
        <w:r w:rsidR="001E16AA" w:rsidRPr="001D27CC">
          <w:rPr>
            <w:rStyle w:val="Hyperlink"/>
          </w:rPr>
          <w:t>6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Schedule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_Toc486519916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47546B23" w14:textId="77777777" w:rsidR="001E16AA" w:rsidRDefault="00597E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7" w:history="1">
        <w:r w:rsidR="001E16AA" w:rsidRPr="001D27CC">
          <w:rPr>
            <w:rStyle w:val="Hyperlink"/>
          </w:rPr>
          <w:t>6.1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Milestones and schedule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0C9EEB1F" w14:textId="77777777" w:rsidR="001E16AA" w:rsidRDefault="00597E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8" w:history="1">
        <w:r w:rsidR="001E16AA" w:rsidRPr="001D27CC">
          <w:rPr>
            <w:rStyle w:val="Hyperlink"/>
          </w:rPr>
          <w:t>Test Plan Approval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7</w:t>
        </w:r>
        <w:r w:rsidR="001E16AA">
          <w:rPr>
            <w:webHidden/>
          </w:rPr>
          <w:fldChar w:fldCharType="end"/>
        </w:r>
      </w:hyperlink>
    </w:p>
    <w:p w14:paraId="47AEA9BA" w14:textId="77777777" w:rsidR="001E16AA" w:rsidRDefault="00597E88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6519919" w:history="1">
        <w:r w:rsidR="001E16AA" w:rsidRPr="001D27CC">
          <w:rPr>
            <w:rStyle w:val="Hyperlink"/>
            <w:rFonts w:ascii="Arial" w:hAnsi="Arial" w:cs="Arial"/>
            <w:noProof/>
          </w:rPr>
          <w:t>Appendix A: References</w:t>
        </w:r>
        <w:r w:rsidR="001E16AA">
          <w:rPr>
            <w:noProof/>
            <w:webHidden/>
          </w:rPr>
          <w:tab/>
        </w:r>
        <w:r w:rsidR="001E16AA">
          <w:rPr>
            <w:noProof/>
            <w:webHidden/>
          </w:rPr>
          <w:fldChar w:fldCharType="begin"/>
        </w:r>
        <w:r w:rsidR="001E16AA">
          <w:rPr>
            <w:noProof/>
            <w:webHidden/>
          </w:rPr>
          <w:instrText xml:space="preserve"> PAGEREF _Toc486519919 \h </w:instrText>
        </w:r>
        <w:r w:rsidR="001E16AA">
          <w:rPr>
            <w:noProof/>
            <w:webHidden/>
          </w:rPr>
        </w:r>
        <w:r w:rsidR="001E16AA">
          <w:rPr>
            <w:noProof/>
            <w:webHidden/>
          </w:rPr>
          <w:fldChar w:fldCharType="separate"/>
        </w:r>
        <w:r w:rsidR="001E16AA">
          <w:rPr>
            <w:noProof/>
            <w:webHidden/>
          </w:rPr>
          <w:t>8</w:t>
        </w:r>
        <w:r w:rsidR="001E16AA">
          <w:rPr>
            <w:noProof/>
            <w:webHidden/>
          </w:rPr>
          <w:fldChar w:fldCharType="end"/>
        </w:r>
      </w:hyperlink>
    </w:p>
    <w:p w14:paraId="12B21785" w14:textId="77777777" w:rsidR="001E16AA" w:rsidRDefault="00597E88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6519920" w:history="1">
        <w:r w:rsidR="001E16AA" w:rsidRPr="001D27CC">
          <w:rPr>
            <w:rStyle w:val="Hyperlink"/>
            <w:rFonts w:ascii="Arial" w:hAnsi="Arial" w:cs="Arial"/>
            <w:noProof/>
          </w:rPr>
          <w:t>Appendix B: Key Terms</w:t>
        </w:r>
        <w:r w:rsidR="001E16AA">
          <w:rPr>
            <w:noProof/>
            <w:webHidden/>
          </w:rPr>
          <w:tab/>
        </w:r>
        <w:r w:rsidR="001E16AA">
          <w:rPr>
            <w:noProof/>
            <w:webHidden/>
          </w:rPr>
          <w:fldChar w:fldCharType="begin"/>
        </w:r>
        <w:r w:rsidR="001E16AA">
          <w:rPr>
            <w:noProof/>
            <w:webHidden/>
          </w:rPr>
          <w:instrText xml:space="preserve"> PAGEREF _Toc486519920 \h </w:instrText>
        </w:r>
        <w:r w:rsidR="001E16AA">
          <w:rPr>
            <w:noProof/>
            <w:webHidden/>
          </w:rPr>
        </w:r>
        <w:r w:rsidR="001E16AA">
          <w:rPr>
            <w:noProof/>
            <w:webHidden/>
          </w:rPr>
          <w:fldChar w:fldCharType="separate"/>
        </w:r>
        <w:r w:rsidR="001E16AA">
          <w:rPr>
            <w:noProof/>
            <w:webHidden/>
          </w:rPr>
          <w:t>9</w:t>
        </w:r>
        <w:r w:rsidR="001E16AA">
          <w:rPr>
            <w:noProof/>
            <w:webHidden/>
          </w:rPr>
          <w:fldChar w:fldCharType="end"/>
        </w:r>
      </w:hyperlink>
    </w:p>
    <w:p w14:paraId="553CFFB7" w14:textId="77777777" w:rsidR="00AA503A" w:rsidRPr="00CD46BD" w:rsidRDefault="00AA503A" w:rsidP="00AA503A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202AE460" w14:textId="77777777" w:rsidR="00AA503A" w:rsidRPr="00CD46BD" w:rsidRDefault="00AA503A" w:rsidP="00AA503A">
      <w:pPr>
        <w:pStyle w:val="Heading1"/>
      </w:pPr>
      <w:r w:rsidRPr="00CD46BD">
        <w:br w:type="page"/>
      </w:r>
      <w:bookmarkStart w:id="14" w:name="_Toc486519897"/>
      <w:r w:rsidRPr="00CD46BD">
        <w:lastRenderedPageBreak/>
        <w:t>I</w:t>
      </w:r>
      <w:bookmarkEnd w:id="2"/>
      <w:bookmarkEnd w:id="3"/>
      <w:bookmarkEnd w:id="4"/>
      <w:r w:rsidRPr="00CD46BD">
        <w:t>ntroduction</w:t>
      </w:r>
      <w:bookmarkEnd w:id="14"/>
    </w:p>
    <w:p w14:paraId="28880900" w14:textId="77777777" w:rsidR="00AA503A" w:rsidRPr="00CD46BD" w:rsidRDefault="00AA503A" w:rsidP="00AA503A">
      <w:pPr>
        <w:pStyle w:val="Heading2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486519898"/>
      <w:r w:rsidRPr="00CD46BD">
        <w:rPr>
          <w:rFonts w:ascii="Arial" w:hAnsi="Arial" w:cs="Arial"/>
        </w:rPr>
        <w:t>P</w:t>
      </w:r>
      <w:bookmarkEnd w:id="15"/>
      <w:bookmarkEnd w:id="16"/>
      <w:bookmarkEnd w:id="17"/>
      <w:r w:rsidRPr="00CD46BD">
        <w:rPr>
          <w:rFonts w:ascii="Arial" w:hAnsi="Arial" w:cs="Arial"/>
        </w:rPr>
        <w:t xml:space="preserve">urpose of The </w:t>
      </w:r>
      <w:r w:rsidRPr="00CD46BD">
        <w:rPr>
          <w:rFonts w:ascii="Arial" w:hAnsi="Arial" w:cs="Arial"/>
        </w:rPr>
        <w:fldChar w:fldCharType="begin"/>
      </w:r>
      <w:r w:rsidRPr="00CD46BD">
        <w:rPr>
          <w:rFonts w:ascii="Arial" w:hAnsi="Arial" w:cs="Arial"/>
        </w:rPr>
        <w:instrText xml:space="preserve"> DOCPROPERTY  Title  \* MERGEFORMAT </w:instrText>
      </w:r>
      <w:r w:rsidRPr="00CD46BD">
        <w:rPr>
          <w:rFonts w:ascii="Arial" w:hAnsi="Arial" w:cs="Arial"/>
        </w:rPr>
        <w:fldChar w:fldCharType="separate"/>
      </w:r>
      <w:r w:rsidRPr="00CD46BD">
        <w:rPr>
          <w:rFonts w:ascii="Arial" w:hAnsi="Arial" w:cs="Arial"/>
        </w:rPr>
        <w:t>Test Plan</w:t>
      </w:r>
      <w:r w:rsidRPr="00CD46BD">
        <w:rPr>
          <w:rFonts w:ascii="Arial" w:hAnsi="Arial" w:cs="Arial"/>
        </w:rPr>
        <w:fldChar w:fldCharType="end"/>
      </w:r>
      <w:r w:rsidRPr="00CD46BD">
        <w:rPr>
          <w:rFonts w:ascii="Arial" w:hAnsi="Arial" w:cs="Arial"/>
        </w:rPr>
        <w:t xml:space="preserve"> Document</w:t>
      </w:r>
      <w:bookmarkEnd w:id="18"/>
    </w:p>
    <w:p w14:paraId="05CDFB7A" w14:textId="77777777" w:rsidR="00AA503A" w:rsidRDefault="00AA503A" w:rsidP="00AA503A">
      <w:pPr>
        <w:pStyle w:val="InfoBlue"/>
        <w:spacing w:after="0"/>
        <w:rPr>
          <w:rFonts w:ascii="Arial" w:hAnsi="Arial" w:cs="Arial"/>
        </w:rPr>
      </w:pPr>
      <w:r w:rsidRPr="00CD46BD">
        <w:rPr>
          <w:rFonts w:ascii="Arial" w:hAnsi="Arial" w:cs="Arial"/>
        </w:rPr>
        <w:t>[</w:t>
      </w:r>
      <w:r w:rsidR="00D134BC" w:rsidRPr="00E418C4">
        <w:rPr>
          <w:rFonts w:cstheme="minorHAnsi"/>
        </w:rPr>
        <w:t xml:space="preserve">Brief introduction about the project and objective of the current release. Project could be </w:t>
      </w:r>
      <w:r w:rsidR="00D134BC" w:rsidRPr="004D59A5">
        <w:rPr>
          <w:rFonts w:cstheme="minorHAnsi"/>
        </w:rPr>
        <w:t>platform configuration tool</w:t>
      </w:r>
      <w:r w:rsidR="00D134BC" w:rsidRPr="00E418C4">
        <w:rPr>
          <w:rFonts w:cstheme="minorHAnsi"/>
        </w:rPr>
        <w:t xml:space="preserve"> and objective could </w:t>
      </w:r>
      <w:r w:rsidR="00D134BC" w:rsidRPr="004D59A5">
        <w:rPr>
          <w:rFonts w:cstheme="minorHAnsi"/>
        </w:rPr>
        <w:t>new mobile App interface</w:t>
      </w:r>
      <w:r w:rsidR="00D134BC" w:rsidRPr="00E418C4">
        <w:rPr>
          <w:rFonts w:cstheme="minorHAnsi"/>
        </w:rPr>
        <w:t xml:space="preserve"> or new feature / enhancement in existing product or defect fixes.</w:t>
      </w:r>
      <w:r w:rsidRPr="00CD46BD">
        <w:rPr>
          <w:rFonts w:ascii="Arial" w:hAnsi="Arial" w:cs="Arial"/>
        </w:rPr>
        <w:t>]</w:t>
      </w:r>
    </w:p>
    <w:p w14:paraId="4A352CD2" w14:textId="22B33D63" w:rsidR="00650B0D" w:rsidRDefault="000D0794" w:rsidP="00650B0D">
      <w:pPr>
        <w:pStyle w:val="BodyText"/>
      </w:pPr>
      <w:r>
        <w:t>The Santa App is a GCU, CST 361 Collaborate Learning Community project. The project is designed to be a web application where users can register and send letters to Santa. This test plan is intended to be used as a guide to troubleshoot any possible flaws or vulnerabilities in the web project.</w:t>
      </w:r>
    </w:p>
    <w:p w14:paraId="4169E190" w14:textId="1ED0348E" w:rsidR="000D0794" w:rsidRPr="00650B0D" w:rsidRDefault="000D0794" w:rsidP="00650B0D">
      <w:pPr>
        <w:pStyle w:val="BodyText"/>
      </w:pPr>
    </w:p>
    <w:p w14:paraId="75054249" w14:textId="77777777" w:rsidR="00AA503A" w:rsidRDefault="00D134BC" w:rsidP="00AA503A">
      <w:pPr>
        <w:pStyle w:val="Heading1"/>
      </w:pPr>
      <w:bookmarkStart w:id="19" w:name="_Toc486519899"/>
      <w:bookmarkStart w:id="20" w:name="_Toc494193648"/>
      <w:r>
        <w:t>Test ITEM</w:t>
      </w:r>
      <w:bookmarkEnd w:id="19"/>
    </w:p>
    <w:p w14:paraId="65CCEE17" w14:textId="77777777" w:rsidR="00AA503A" w:rsidRPr="00CD46BD" w:rsidRDefault="00D134BC" w:rsidP="00AA503A">
      <w:pPr>
        <w:pStyle w:val="Heading2"/>
      </w:pPr>
      <w:bookmarkStart w:id="21" w:name="_Toc486519900"/>
      <w:r>
        <w:t>Project description</w:t>
      </w:r>
      <w:bookmarkEnd w:id="21"/>
    </w:p>
    <w:p w14:paraId="01D6E710" w14:textId="32BF79DB" w:rsidR="00AA503A" w:rsidRDefault="00AA503A" w:rsidP="00AA503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Pr="00D02A71">
        <w:t xml:space="preserve">Describe the </w:t>
      </w:r>
      <w:r w:rsidR="00D02A71">
        <w:t>project</w:t>
      </w:r>
      <w:r w:rsidR="00D134BC" w:rsidRPr="00D02A71">
        <w:t xml:space="preserve"> for which Test Plan is prepared.</w:t>
      </w:r>
      <w:r w:rsidRPr="00D02A71">
        <w:t>]</w:t>
      </w:r>
    </w:p>
    <w:p w14:paraId="76B2A02B" w14:textId="17F8291D" w:rsidR="001B60F7" w:rsidRPr="001B60F7" w:rsidRDefault="001B60F7" w:rsidP="001B60F7">
      <w:pPr>
        <w:pStyle w:val="BodyText"/>
      </w:pPr>
      <w:r>
        <w:t>The Santa App is a GCU, CST 361 Collaborate Learning Community project. The project is designed to be a web application where users can register and send letters to Santa.</w:t>
      </w:r>
    </w:p>
    <w:p w14:paraId="2C6B0A36" w14:textId="77777777" w:rsidR="00AA503A" w:rsidRPr="00CD46BD" w:rsidRDefault="00AA503A" w:rsidP="00AA503A">
      <w:pPr>
        <w:pStyle w:val="Heading2"/>
      </w:pPr>
      <w:bookmarkStart w:id="22" w:name="_Toc486519901"/>
      <w:r w:rsidRPr="00CD46BD">
        <w:t xml:space="preserve">Items to be Tested / Not </w:t>
      </w:r>
      <w:r w:rsidR="001E16AA">
        <w:t xml:space="preserve">to be </w:t>
      </w:r>
      <w:r w:rsidRPr="00CD46BD">
        <w:t>Tested</w:t>
      </w:r>
      <w:bookmarkEnd w:id="22"/>
    </w:p>
    <w:p w14:paraId="21737258" w14:textId="264E0BE9" w:rsidR="00D02A71" w:rsidRPr="00CD46BD" w:rsidRDefault="00D02A71" w:rsidP="00D02A71">
      <w:pPr>
        <w:pStyle w:val="InfoBlue"/>
        <w:spacing w:after="0"/>
        <w:rPr>
          <w:rFonts w:ascii="Arial" w:hAnsi="Arial" w:cs="Arial"/>
        </w:rPr>
      </w:pPr>
      <w:r w:rsidRPr="00CD46BD">
        <w:rPr>
          <w:rFonts w:ascii="Arial" w:hAnsi="Arial" w:cs="Arial"/>
        </w:rPr>
        <w:t>[</w:t>
      </w:r>
      <w:r w:rsidRPr="00E418C4">
        <w:rPr>
          <w:rFonts w:cstheme="minorHAnsi"/>
        </w:rPr>
        <w:t>In scope features. This</w:t>
      </w:r>
      <w:r>
        <w:rPr>
          <w:rFonts w:cstheme="minorHAnsi"/>
        </w:rPr>
        <w:t xml:space="preserve"> could be newly added or updated features.</w:t>
      </w:r>
      <w:r w:rsidRPr="00E418C4">
        <w:rPr>
          <w:rFonts w:cstheme="minorHAnsi"/>
        </w:rPr>
        <w:t xml:space="preserve"> </w:t>
      </w:r>
      <w:r>
        <w:rPr>
          <w:rFonts w:cstheme="minorHAnsi"/>
        </w:rPr>
        <w:t>I</w:t>
      </w:r>
      <w:r w:rsidRPr="00E418C4">
        <w:rPr>
          <w:rFonts w:cstheme="minorHAnsi"/>
        </w:rPr>
        <w:t xml:space="preserve">ndirect features that has technical </w:t>
      </w:r>
      <w:r>
        <w:rPr>
          <w:rFonts w:cstheme="minorHAnsi"/>
        </w:rPr>
        <w:t>or</w:t>
      </w:r>
      <w:r w:rsidRPr="00E418C4">
        <w:rPr>
          <w:rFonts w:cstheme="minorHAnsi"/>
        </w:rPr>
        <w:t xml:space="preserve"> functional dependency </w:t>
      </w:r>
      <w:r>
        <w:rPr>
          <w:rFonts w:cstheme="minorHAnsi"/>
        </w:rPr>
        <w:t>on newly added or updated features</w:t>
      </w:r>
      <w:r w:rsidRPr="00E418C4">
        <w:rPr>
          <w:rFonts w:cstheme="minorHAnsi"/>
        </w:rPr>
        <w:t>.</w:t>
      </w:r>
      <w:r w:rsidRPr="00D02A71">
        <w:rPr>
          <w:rFonts w:cstheme="minorHAnsi"/>
        </w:rPr>
        <w:t xml:space="preserve"> </w:t>
      </w:r>
      <w:r w:rsidRPr="00E418C4">
        <w:rPr>
          <w:rFonts w:cstheme="minorHAnsi"/>
        </w:rPr>
        <w:t>Out of scope feature.</w:t>
      </w:r>
      <w:r>
        <w:rPr>
          <w:rFonts w:cstheme="minorHAnsi"/>
        </w:rPr>
        <w:t xml:space="preserve"> Excluded product f</w:t>
      </w:r>
      <w:r w:rsidRPr="00E418C4">
        <w:rPr>
          <w:rFonts w:cstheme="minorHAnsi"/>
        </w:rPr>
        <w:t xml:space="preserve">eatures </w:t>
      </w:r>
      <w:r>
        <w:rPr>
          <w:rFonts w:cstheme="minorHAnsi"/>
        </w:rPr>
        <w:t xml:space="preserve">from current </w:t>
      </w:r>
      <w:r w:rsidRPr="00E418C4">
        <w:rPr>
          <w:rFonts w:cstheme="minorHAnsi"/>
        </w:rPr>
        <w:t>Test Plan.</w:t>
      </w:r>
      <w:r w:rsidRPr="00CD46BD">
        <w:rPr>
          <w:rFonts w:ascii="Arial" w:hAnsi="Arial" w:cs="Arial"/>
        </w:rPr>
        <w:t>]</w:t>
      </w:r>
      <w:r w:rsidR="001B60F7">
        <w:rPr>
          <w:rFonts w:ascii="Arial" w:hAnsi="Arial" w:cs="Arial"/>
        </w:rPr>
        <w:t xml:space="preserve"> </w:t>
      </w:r>
    </w:p>
    <w:p w14:paraId="64F65157" w14:textId="77777777" w:rsidR="00AA503A" w:rsidRPr="00CD46BD" w:rsidRDefault="00AA503A" w:rsidP="00AA503A">
      <w:pPr>
        <w:pStyle w:val="InfoBlue"/>
        <w:rPr>
          <w:rFonts w:ascii="Arial" w:hAnsi="Arial" w:cs="Arial"/>
        </w:rPr>
      </w:pPr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1"/>
        <w:gridCol w:w="3613"/>
        <w:gridCol w:w="1426"/>
        <w:gridCol w:w="1540"/>
      </w:tblGrid>
      <w:tr w:rsidR="00AA503A" w:rsidRPr="00CD46BD" w14:paraId="0082F6AF" w14:textId="77777777" w:rsidTr="00D67F2A">
        <w:tc>
          <w:tcPr>
            <w:tcW w:w="2241" w:type="dxa"/>
            <w:shd w:val="clear" w:color="auto" w:fill="D9D9D9"/>
          </w:tcPr>
          <w:p w14:paraId="589B595C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3613" w:type="dxa"/>
            <w:shd w:val="clear" w:color="auto" w:fill="D9D9D9"/>
          </w:tcPr>
          <w:p w14:paraId="5AC007B2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426" w:type="dxa"/>
            <w:shd w:val="clear" w:color="auto" w:fill="D9D9D9"/>
          </w:tcPr>
          <w:p w14:paraId="13F41960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540" w:type="dxa"/>
            <w:shd w:val="clear" w:color="auto" w:fill="D9D9D9"/>
          </w:tcPr>
          <w:p w14:paraId="167E25F5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AA503A" w:rsidRPr="00CD46BD" w14:paraId="695FA242" w14:textId="77777777" w:rsidTr="00D67F2A">
        <w:tc>
          <w:tcPr>
            <w:tcW w:w="2241" w:type="dxa"/>
          </w:tcPr>
          <w:p w14:paraId="3B3E4069" w14:textId="7B181C05" w:rsidR="00AA503A" w:rsidRPr="00CD46BD" w:rsidRDefault="00D67F2A" w:rsidP="00D6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Test</w:t>
            </w:r>
          </w:p>
        </w:tc>
        <w:tc>
          <w:tcPr>
            <w:tcW w:w="3613" w:type="dxa"/>
          </w:tcPr>
          <w:p w14:paraId="5E39D5C2" w14:textId="469D1763" w:rsidR="00AA503A" w:rsidRPr="00CD46BD" w:rsidRDefault="00D67F2A" w:rsidP="00D6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 testing should be done to ensure login credibility.</w:t>
            </w:r>
          </w:p>
        </w:tc>
        <w:tc>
          <w:tcPr>
            <w:tcW w:w="1426" w:type="dxa"/>
          </w:tcPr>
          <w:p w14:paraId="6BCA6212" w14:textId="1916CFCE" w:rsidR="00AA503A" w:rsidRPr="00CD46BD" w:rsidRDefault="00D67F2A" w:rsidP="00D6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02/17/19</w:t>
            </w:r>
          </w:p>
        </w:tc>
        <w:tc>
          <w:tcPr>
            <w:tcW w:w="1540" w:type="dxa"/>
          </w:tcPr>
          <w:p w14:paraId="4E212A46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03A" w:rsidRPr="00CD46BD" w14:paraId="4140E2A8" w14:textId="77777777" w:rsidTr="00D67F2A">
        <w:tc>
          <w:tcPr>
            <w:tcW w:w="2241" w:type="dxa"/>
          </w:tcPr>
          <w:p w14:paraId="14E0AE39" w14:textId="086575C3" w:rsidR="00AA503A" w:rsidRPr="00CD46BD" w:rsidRDefault="00D67F2A" w:rsidP="00D6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Letter Test</w:t>
            </w:r>
          </w:p>
        </w:tc>
        <w:tc>
          <w:tcPr>
            <w:tcW w:w="3613" w:type="dxa"/>
          </w:tcPr>
          <w:p w14:paraId="0A8877EF" w14:textId="5D0242C0" w:rsidR="00AA503A" w:rsidRPr="00CD46BD" w:rsidRDefault="00D67F2A" w:rsidP="00D6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 testing should be done to ensure letter submissions are error free.</w:t>
            </w:r>
          </w:p>
        </w:tc>
        <w:tc>
          <w:tcPr>
            <w:tcW w:w="1426" w:type="dxa"/>
          </w:tcPr>
          <w:p w14:paraId="306DBA48" w14:textId="2CD62573" w:rsidR="00AA503A" w:rsidRPr="00CD46BD" w:rsidRDefault="00D67F2A" w:rsidP="00D6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02/17/19</w:t>
            </w:r>
          </w:p>
        </w:tc>
        <w:tc>
          <w:tcPr>
            <w:tcW w:w="1540" w:type="dxa"/>
          </w:tcPr>
          <w:p w14:paraId="7C90274E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03A" w:rsidRPr="00CD46BD" w14:paraId="712DE264" w14:textId="77777777" w:rsidTr="00D67F2A">
        <w:tc>
          <w:tcPr>
            <w:tcW w:w="2241" w:type="dxa"/>
          </w:tcPr>
          <w:p w14:paraId="714422AA" w14:textId="72B1B29E" w:rsidR="00AA503A" w:rsidRPr="00CD46BD" w:rsidRDefault="00E12310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 Test </w:t>
            </w:r>
          </w:p>
        </w:tc>
        <w:tc>
          <w:tcPr>
            <w:tcW w:w="3613" w:type="dxa"/>
          </w:tcPr>
          <w:p w14:paraId="5DF2D994" w14:textId="6842C4A7" w:rsidR="00AA503A" w:rsidRPr="00CD46BD" w:rsidRDefault="007E6614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Displays correctly for Admin</w:t>
            </w:r>
          </w:p>
        </w:tc>
        <w:tc>
          <w:tcPr>
            <w:tcW w:w="1426" w:type="dxa"/>
          </w:tcPr>
          <w:p w14:paraId="4891EC7D" w14:textId="2118BF4F" w:rsidR="00AA503A" w:rsidRPr="00CD46BD" w:rsidRDefault="00066624" w:rsidP="00AA5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02/17/19</w:t>
            </w:r>
          </w:p>
        </w:tc>
        <w:tc>
          <w:tcPr>
            <w:tcW w:w="1540" w:type="dxa"/>
          </w:tcPr>
          <w:p w14:paraId="212A5C91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530D9E" w14:textId="77777777" w:rsidR="00596261" w:rsidRDefault="00596261" w:rsidP="00AA503A">
      <w:pPr>
        <w:pStyle w:val="Heading2"/>
      </w:pPr>
      <w:bookmarkStart w:id="23" w:name="_Toc486519902"/>
      <w:r>
        <w:t xml:space="preserve">Items to be </w:t>
      </w:r>
      <w:bookmarkEnd w:id="23"/>
      <w:r w:rsidR="001E16AA">
        <w:t>tested</w:t>
      </w:r>
    </w:p>
    <w:tbl>
      <w:tblPr>
        <w:tblW w:w="6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</w:tblGrid>
      <w:tr w:rsidR="00596261" w:rsidRPr="00CD46BD" w14:paraId="5305A447" w14:textId="77777777" w:rsidTr="001E16AA">
        <w:trPr>
          <w:jc w:val="center"/>
        </w:trPr>
        <w:tc>
          <w:tcPr>
            <w:tcW w:w="2340" w:type="dxa"/>
            <w:shd w:val="clear" w:color="auto" w:fill="D9D9D9"/>
          </w:tcPr>
          <w:p w14:paraId="753E2077" w14:textId="77777777"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 xml:space="preserve">Item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CD46BD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3780" w:type="dxa"/>
            <w:shd w:val="clear" w:color="auto" w:fill="D9D9D9"/>
          </w:tcPr>
          <w:p w14:paraId="6B706CAA" w14:textId="77777777"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596261" w:rsidRPr="00CD46BD" w14:paraId="51207371" w14:textId="77777777" w:rsidTr="001E16AA">
        <w:trPr>
          <w:jc w:val="center"/>
        </w:trPr>
        <w:tc>
          <w:tcPr>
            <w:tcW w:w="2340" w:type="dxa"/>
          </w:tcPr>
          <w:p w14:paraId="1A7C0EA3" w14:textId="77777777"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44A4AB3" w14:textId="77777777"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6261" w:rsidRPr="00CD46BD" w14:paraId="4D4CCBB9" w14:textId="77777777" w:rsidTr="001E16AA">
        <w:trPr>
          <w:jc w:val="center"/>
        </w:trPr>
        <w:tc>
          <w:tcPr>
            <w:tcW w:w="2340" w:type="dxa"/>
          </w:tcPr>
          <w:p w14:paraId="64F99BA7" w14:textId="77777777"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56D53B32" w14:textId="77777777"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6261" w:rsidRPr="00CD46BD" w14:paraId="35C0A365" w14:textId="77777777" w:rsidTr="001E16AA">
        <w:trPr>
          <w:jc w:val="center"/>
        </w:trPr>
        <w:tc>
          <w:tcPr>
            <w:tcW w:w="2340" w:type="dxa"/>
          </w:tcPr>
          <w:p w14:paraId="16305AE4" w14:textId="77777777"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581B98C5" w14:textId="77777777"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492DC3" w14:textId="4B17B2B7" w:rsidR="00596261" w:rsidRDefault="00596261" w:rsidP="00596261">
      <w:pPr>
        <w:pStyle w:val="Heading2"/>
        <w:numPr>
          <w:ilvl w:val="0"/>
          <w:numId w:val="0"/>
        </w:numPr>
        <w:ind w:left="576"/>
      </w:pPr>
    </w:p>
    <w:p w14:paraId="6730029A" w14:textId="77777777" w:rsidR="003A6E25" w:rsidRDefault="003A6E25" w:rsidP="00596261">
      <w:pPr>
        <w:pStyle w:val="Heading2"/>
        <w:numPr>
          <w:ilvl w:val="0"/>
          <w:numId w:val="0"/>
        </w:numPr>
        <w:ind w:left="576"/>
      </w:pPr>
    </w:p>
    <w:p w14:paraId="246D640A" w14:textId="77777777" w:rsidR="00AA503A" w:rsidRPr="00CD46BD" w:rsidRDefault="00AA503A" w:rsidP="00AA503A">
      <w:pPr>
        <w:pStyle w:val="Heading2"/>
      </w:pPr>
      <w:bookmarkStart w:id="24" w:name="_Toc486519903"/>
      <w:r w:rsidRPr="00CD46BD">
        <w:t>Test Approach(s)</w:t>
      </w:r>
      <w:bookmarkEnd w:id="24"/>
    </w:p>
    <w:p w14:paraId="13A39114" w14:textId="5E2F6EAD" w:rsidR="00AA503A" w:rsidRDefault="00AA503A" w:rsidP="00AA503A">
      <w:pPr>
        <w:pStyle w:val="InfoBlue"/>
        <w:rPr>
          <w:rFonts w:ascii="Arial" w:hAnsi="Arial" w:cs="Arial"/>
        </w:rPr>
      </w:pPr>
      <w:r w:rsidRPr="00CD46BD">
        <w:rPr>
          <w:rFonts w:ascii="Arial" w:hAnsi="Arial" w:cs="Arial"/>
        </w:rPr>
        <w:t>[</w:t>
      </w:r>
      <w:r w:rsidR="00D02A71" w:rsidRPr="00E418C4">
        <w:rPr>
          <w:rFonts w:cstheme="minorHAnsi"/>
        </w:rPr>
        <w:t>Strategy to test the software</w:t>
      </w:r>
      <w:r w:rsidR="00D02A71">
        <w:rPr>
          <w:rFonts w:cstheme="minorHAnsi"/>
        </w:rPr>
        <w:t>. I</w:t>
      </w:r>
      <w:r w:rsidR="00D02A71" w:rsidRPr="00E418C4">
        <w:rPr>
          <w:rFonts w:cstheme="minorHAnsi"/>
        </w:rPr>
        <w:t xml:space="preserve">ncludes types of tests and how to test. </w:t>
      </w:r>
      <w:r w:rsidR="00D02A71">
        <w:rPr>
          <w:rFonts w:cstheme="minorHAnsi"/>
        </w:rPr>
        <w:t>F</w:t>
      </w:r>
      <w:r w:rsidR="00D02A71" w:rsidRPr="00E418C4">
        <w:rPr>
          <w:rFonts w:cstheme="minorHAnsi"/>
        </w:rPr>
        <w:t>unctional, performance, security</w:t>
      </w:r>
      <w:r w:rsidR="00D02A71">
        <w:rPr>
          <w:rFonts w:cstheme="minorHAnsi"/>
        </w:rPr>
        <w:t xml:space="preserve"> testing using combined [manual + automation], manual only, automation only approach.</w:t>
      </w:r>
      <w:r w:rsidRPr="00CD46BD">
        <w:rPr>
          <w:rFonts w:ascii="Arial" w:hAnsi="Arial" w:cs="Arial"/>
        </w:rPr>
        <w:t>]</w:t>
      </w:r>
    </w:p>
    <w:p w14:paraId="5CB5C5AD" w14:textId="5998E45A" w:rsidR="003A6E25" w:rsidRDefault="006B1862" w:rsidP="003A6E25">
      <w:pPr>
        <w:pStyle w:val="BodyText"/>
      </w:pPr>
      <w:r>
        <w:t>Login Testing: Logging testing will focus on username submission, password submission, blank fields, incorrect character entries, and injection vulnerabilities.</w:t>
      </w:r>
    </w:p>
    <w:p w14:paraId="6446EC96" w14:textId="7854358B" w:rsidR="006B1862" w:rsidRDefault="006B1862" w:rsidP="003A6E25">
      <w:pPr>
        <w:pStyle w:val="BodyText"/>
      </w:pPr>
      <w:r>
        <w:t>Letter page testing will focus on header submission, body field submission, and blank field submission.</w:t>
      </w:r>
    </w:p>
    <w:p w14:paraId="5196FBC6" w14:textId="592903C4" w:rsidR="006B1862" w:rsidRPr="003A6E25" w:rsidRDefault="006B1862" w:rsidP="003A6E25">
      <w:pPr>
        <w:pStyle w:val="BodyText"/>
      </w:pPr>
      <w:r>
        <w:t xml:space="preserve">Admin testing will focus on ensuring that only administrators have the ability to view all available letters and admin only pages. </w:t>
      </w:r>
    </w:p>
    <w:p w14:paraId="05015DA6" w14:textId="77777777" w:rsidR="00AA503A" w:rsidRPr="00CD46BD" w:rsidRDefault="00AA503A" w:rsidP="00AA503A">
      <w:pPr>
        <w:pStyle w:val="Heading2"/>
      </w:pPr>
      <w:bookmarkStart w:id="25" w:name="_Toc486519904"/>
      <w:r w:rsidRPr="00CD46BD">
        <w:t>Test Pass / Fail Criteria</w:t>
      </w:r>
      <w:bookmarkEnd w:id="25"/>
    </w:p>
    <w:p w14:paraId="20725152" w14:textId="15825D9B" w:rsidR="00AA503A" w:rsidRDefault="00AA503A" w:rsidP="00AA503A">
      <w:pPr>
        <w:pStyle w:val="InfoBlue"/>
      </w:pPr>
      <w:r w:rsidRPr="00D02A71">
        <w:t>[Describe the criteria used to determine if a test item has passed or failed its test.]</w:t>
      </w:r>
    </w:p>
    <w:p w14:paraId="454DD043" w14:textId="0EE59FE0" w:rsidR="006B1862" w:rsidRDefault="006B1862" w:rsidP="006B1862">
      <w:pPr>
        <w:pStyle w:val="BodyText"/>
      </w:pPr>
      <w:r>
        <w:t xml:space="preserve">Login Pass / Fail Criteria: The login page </w:t>
      </w:r>
      <w:r w:rsidR="00066624">
        <w:t xml:space="preserve">test </w:t>
      </w:r>
      <w:r>
        <w:t xml:space="preserve">will fail if </w:t>
      </w:r>
      <w:r w:rsidR="00066624">
        <w:t>a user can be created with incorrect or blank field submissions.</w:t>
      </w:r>
    </w:p>
    <w:p w14:paraId="1A331F28" w14:textId="57029D00" w:rsidR="00066624" w:rsidRDefault="00066624" w:rsidP="006B1862">
      <w:pPr>
        <w:pStyle w:val="BodyText"/>
      </w:pPr>
      <w:r>
        <w:t xml:space="preserve">Letter Pass / Fail Criteria: </w:t>
      </w:r>
      <w:r w:rsidR="00EB0795">
        <w:t xml:space="preserve">The Letter page test will fail if a letter is submitted with blank headers or body fields. </w:t>
      </w:r>
    </w:p>
    <w:p w14:paraId="1A4DE910" w14:textId="01FCFCCB" w:rsidR="001B3D2B" w:rsidRPr="006B1862" w:rsidRDefault="001B3D2B" w:rsidP="006B1862">
      <w:pPr>
        <w:pStyle w:val="BodyText"/>
      </w:pPr>
      <w:r>
        <w:t xml:space="preserve">Admin Pass / Fail Criteria: Admin testing will fail if a </w:t>
      </w:r>
      <w:proofErr w:type="gramStart"/>
      <w:r>
        <w:t>non admin</w:t>
      </w:r>
      <w:proofErr w:type="gramEnd"/>
      <w:r>
        <w:t xml:space="preserve"> user can gain access to admin only pages. </w:t>
      </w:r>
    </w:p>
    <w:p w14:paraId="5CA66A1D" w14:textId="77777777" w:rsidR="00AA503A" w:rsidRPr="00CD46BD" w:rsidRDefault="00AA503A" w:rsidP="00AA503A">
      <w:pPr>
        <w:pStyle w:val="Heading2"/>
      </w:pPr>
      <w:bookmarkStart w:id="26" w:name="_Toc486519905"/>
      <w:r w:rsidRPr="00CD46BD">
        <w:t>Test Entry / Exit Criteria</w:t>
      </w:r>
      <w:bookmarkEnd w:id="26"/>
    </w:p>
    <w:p w14:paraId="7741C4A1" w14:textId="354430B5" w:rsidR="00AA503A" w:rsidRDefault="00AA503A" w:rsidP="00AA503A">
      <w:pPr>
        <w:pStyle w:val="InfoBlue"/>
      </w:pPr>
      <w:r w:rsidRPr="00D02A71">
        <w:t>[Describe the entry and exit criteria used to start testing and determine when to stop testing.]</w:t>
      </w:r>
    </w:p>
    <w:p w14:paraId="140D6B3F" w14:textId="450B3B10" w:rsidR="005B763B" w:rsidRPr="005B763B" w:rsidRDefault="000E7335" w:rsidP="005B763B">
      <w:pPr>
        <w:pStyle w:val="BodyText"/>
      </w:pPr>
      <w:r>
        <w:t>Not Applicable.</w:t>
      </w:r>
    </w:p>
    <w:p w14:paraId="31215C7C" w14:textId="77777777" w:rsidR="00AA503A" w:rsidRPr="00CD46BD" w:rsidRDefault="00AA503A" w:rsidP="00AA503A">
      <w:pPr>
        <w:pStyle w:val="Heading2"/>
      </w:pPr>
      <w:bookmarkStart w:id="27" w:name="_Toc486519906"/>
      <w:r w:rsidRPr="00CD46BD">
        <w:t>Test Deliverables</w:t>
      </w:r>
      <w:bookmarkEnd w:id="27"/>
    </w:p>
    <w:p w14:paraId="67E5CE98" w14:textId="1A439A6D" w:rsidR="00AA503A" w:rsidRDefault="00AA503A" w:rsidP="00AA503A">
      <w:pPr>
        <w:pStyle w:val="InfoBlue"/>
      </w:pPr>
      <w:r w:rsidRPr="00D02A71">
        <w:t>[Describe the deliverables that will result from the testing process (documents, reports, charts, etc.).]</w:t>
      </w:r>
    </w:p>
    <w:p w14:paraId="2E8812C1" w14:textId="3B6FF153" w:rsidR="005B763B" w:rsidRPr="005B763B" w:rsidRDefault="005B763B" w:rsidP="005B763B">
      <w:pPr>
        <w:pStyle w:val="BodyText"/>
      </w:pPr>
      <w:r>
        <w:t xml:space="preserve">The testing will enable us to adjust the back-end code as necessary. With each test issue uncovered we can make the needed adjustments and then retest to ensure they have been removed. If </w:t>
      </w:r>
      <w:proofErr w:type="gramStart"/>
      <w:r>
        <w:t>necessary</w:t>
      </w:r>
      <w:proofErr w:type="gramEnd"/>
      <w:r>
        <w:t xml:space="preserve"> we can document each discovered issue in a Debug Log for future reference.</w:t>
      </w:r>
    </w:p>
    <w:p w14:paraId="76339D58" w14:textId="77777777" w:rsidR="00AA503A" w:rsidRPr="00CD46BD" w:rsidRDefault="00AA503A" w:rsidP="00AA503A">
      <w:pPr>
        <w:pStyle w:val="Heading2"/>
      </w:pPr>
      <w:bookmarkStart w:id="28" w:name="_Toc486519907"/>
      <w:r w:rsidRPr="00CD46BD">
        <w:t>Test Suspension / Resumption Criteria</w:t>
      </w:r>
      <w:bookmarkEnd w:id="28"/>
    </w:p>
    <w:p w14:paraId="35282A09" w14:textId="28D72FA9" w:rsidR="00AA503A" w:rsidRDefault="00AA503A" w:rsidP="00AA503A">
      <w:pPr>
        <w:pStyle w:val="InfoBlue"/>
      </w:pPr>
      <w:r w:rsidRPr="00D02A71">
        <w:t>[Describe the suspension criteria that may be used to suspend all or portions of testing. Also describe the resumption criteria that may be used to resume testing.]</w:t>
      </w:r>
    </w:p>
    <w:p w14:paraId="624C251C" w14:textId="4D4D14AD" w:rsidR="00D77EAE" w:rsidRPr="00D77EAE" w:rsidRDefault="000E7335" w:rsidP="00D77EAE">
      <w:pPr>
        <w:pStyle w:val="BodyText"/>
      </w:pPr>
      <w:r>
        <w:t>Not Applicable.</w:t>
      </w:r>
    </w:p>
    <w:p w14:paraId="60E178DA" w14:textId="77777777" w:rsidR="00AA503A" w:rsidRPr="00CD46BD" w:rsidRDefault="00596261" w:rsidP="00AA503A">
      <w:pPr>
        <w:pStyle w:val="Heading2"/>
      </w:pPr>
      <w:bookmarkStart w:id="29" w:name="_Toc486519908"/>
      <w:r>
        <w:lastRenderedPageBreak/>
        <w:t>S</w:t>
      </w:r>
      <w:r w:rsidR="00AA503A" w:rsidRPr="00CD46BD">
        <w:t>taffing / Training Needs</w:t>
      </w:r>
      <w:bookmarkEnd w:id="29"/>
    </w:p>
    <w:p w14:paraId="44E63E61" w14:textId="77777777" w:rsidR="00AA503A" w:rsidRDefault="00AA503A" w:rsidP="00AA503A">
      <w:pPr>
        <w:pStyle w:val="InfoBlue"/>
      </w:pPr>
      <w:r w:rsidRPr="00D02A71">
        <w:t xml:space="preserve">[Describe any specific requirements needed for the testing to be performed (staffing, skills training, </w:t>
      </w:r>
      <w:proofErr w:type="spellStart"/>
      <w:r w:rsidRPr="00D02A71">
        <w:t>etc</w:t>
      </w:r>
      <w:proofErr w:type="spellEnd"/>
      <w:r w:rsidRPr="00D02A71">
        <w:t>).)]</w:t>
      </w:r>
    </w:p>
    <w:p w14:paraId="4FF3DA64" w14:textId="2DB5FBA0" w:rsidR="00650B0D" w:rsidRPr="00650B0D" w:rsidRDefault="00D77EAE" w:rsidP="00650B0D">
      <w:pPr>
        <w:pStyle w:val="BodyText"/>
      </w:pPr>
      <w:r>
        <w:t>Not Applicable.</w:t>
      </w:r>
    </w:p>
    <w:p w14:paraId="590E0F49" w14:textId="77777777" w:rsidR="00AA503A" w:rsidRDefault="00D02A71" w:rsidP="00AA503A">
      <w:pPr>
        <w:pStyle w:val="Heading1"/>
      </w:pPr>
      <w:bookmarkStart w:id="30" w:name="_Toc486519909"/>
      <w:r>
        <w:rPr>
          <w:rFonts w:ascii="Times New Roman" w:hAnsi="Times New Roman" w:cs="Times New Roman"/>
        </w:rPr>
        <w:t>Risk and mitigation</w:t>
      </w:r>
      <w:bookmarkEnd w:id="30"/>
    </w:p>
    <w:p w14:paraId="0B6D3F03" w14:textId="77777777" w:rsidR="00AA503A" w:rsidRPr="00CD46BD" w:rsidRDefault="00AA503A" w:rsidP="00AA503A">
      <w:pPr>
        <w:pStyle w:val="Heading2"/>
      </w:pPr>
      <w:bookmarkStart w:id="31" w:name="_Toc486519910"/>
      <w:r w:rsidRPr="00CD46BD">
        <w:t>Test Risks / Issues</w:t>
      </w:r>
      <w:bookmarkEnd w:id="31"/>
    </w:p>
    <w:p w14:paraId="7917013F" w14:textId="276A8919" w:rsidR="00AA503A" w:rsidRDefault="00AA503A" w:rsidP="00AA503A">
      <w:pPr>
        <w:pStyle w:val="InfoBlue"/>
        <w:spacing w:after="0"/>
        <w:rPr>
          <w:rFonts w:ascii="Arial" w:hAnsi="Arial" w:cs="Arial"/>
        </w:rPr>
      </w:pPr>
      <w:r w:rsidRPr="00CD46BD">
        <w:rPr>
          <w:rFonts w:ascii="Arial" w:hAnsi="Arial" w:cs="Arial"/>
        </w:rPr>
        <w:t xml:space="preserve"> [</w:t>
      </w:r>
      <w:r w:rsidRPr="00D02A71">
        <w:t>Describe the risks associated with product testing or provide a reference to a document location where it is stored. Also outline appropriate mitigation strategies and contingency plans.</w:t>
      </w:r>
      <w:r w:rsidRPr="00CD46BD">
        <w:rPr>
          <w:rFonts w:ascii="Arial" w:hAnsi="Arial" w:cs="Arial"/>
        </w:rPr>
        <w:t>]</w:t>
      </w:r>
    </w:p>
    <w:p w14:paraId="3D1A3DC7" w14:textId="32210A9F" w:rsidR="00D77EAE" w:rsidRPr="00D77EAE" w:rsidRDefault="00B02093" w:rsidP="00D77EAE">
      <w:pPr>
        <w:pStyle w:val="BodyText"/>
      </w:pPr>
      <w:r>
        <w:t>Not applicable at this phase of development.</w:t>
      </w:r>
    </w:p>
    <w:p w14:paraId="0297BFB5" w14:textId="77777777" w:rsidR="00D02A71" w:rsidRPr="00D02A71" w:rsidRDefault="00D02A71" w:rsidP="00D02A71">
      <w:pPr>
        <w:pStyle w:val="Heading1"/>
        <w:numPr>
          <w:ilvl w:val="0"/>
          <w:numId w:val="0"/>
        </w:numPr>
        <w:ind w:left="432"/>
      </w:pPr>
    </w:p>
    <w:p w14:paraId="12A232F0" w14:textId="77777777" w:rsidR="00D02A71" w:rsidRDefault="00D02A71" w:rsidP="00D02A71">
      <w:pPr>
        <w:pStyle w:val="Heading1"/>
      </w:pPr>
      <w:bookmarkStart w:id="32" w:name="_Toc486519911"/>
      <w:r>
        <w:rPr>
          <w:rFonts w:ascii="Times New Roman" w:hAnsi="Times New Roman" w:cs="Times New Roman"/>
        </w:rPr>
        <w:t>Test Environment and infrastructure</w:t>
      </w:r>
      <w:bookmarkEnd w:id="32"/>
    </w:p>
    <w:p w14:paraId="7388CCCC" w14:textId="77777777" w:rsidR="00D02A71" w:rsidRPr="00CD46BD" w:rsidRDefault="00D02A71" w:rsidP="00D02A71">
      <w:pPr>
        <w:pStyle w:val="Heading2"/>
      </w:pPr>
      <w:bookmarkStart w:id="33" w:name="_Toc486519912"/>
      <w:r>
        <w:t>Required Infrastructure</w:t>
      </w:r>
      <w:bookmarkEnd w:id="33"/>
    </w:p>
    <w:p w14:paraId="62259403" w14:textId="3982EF7C" w:rsidR="004D0F2A" w:rsidRDefault="00D02A71" w:rsidP="004D0F2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="00320CCE">
        <w:t>Describe the</w:t>
      </w:r>
      <w:r>
        <w:t xml:space="preserve"> </w:t>
      </w:r>
      <w:r w:rsidR="00596261">
        <w:t xml:space="preserve">required </w:t>
      </w:r>
      <w:r>
        <w:t>infrastructure for test environment</w:t>
      </w:r>
      <w:r w:rsidR="00596261">
        <w:t>]</w:t>
      </w:r>
    </w:p>
    <w:p w14:paraId="6F2A3106" w14:textId="7708B6F0" w:rsidR="00D77EAE" w:rsidRPr="00D77EAE" w:rsidRDefault="00D77EAE" w:rsidP="00D77EAE">
      <w:pPr>
        <w:pStyle w:val="BodyText"/>
      </w:pPr>
      <w:r>
        <w:rPr>
          <w:rFonts w:ascii="Arial" w:hAnsi="Arial" w:cs="Arial"/>
          <w:szCs w:val="20"/>
        </w:rPr>
        <w:t>The Application can be tested right I the development IDE.</w:t>
      </w:r>
    </w:p>
    <w:p w14:paraId="56AC1220" w14:textId="77777777" w:rsidR="004D0F2A" w:rsidRPr="00CD46BD" w:rsidRDefault="004D0F2A" w:rsidP="004D0F2A">
      <w:pPr>
        <w:pStyle w:val="Heading2"/>
      </w:pPr>
      <w:bookmarkStart w:id="34" w:name="_Toc486519913"/>
      <w:r>
        <w:t>Availability Plan</w:t>
      </w:r>
      <w:bookmarkEnd w:id="34"/>
      <w:r>
        <w:t xml:space="preserve"> </w:t>
      </w:r>
    </w:p>
    <w:p w14:paraId="22404A11" w14:textId="245F1C96" w:rsidR="004D0F2A" w:rsidRDefault="004D0F2A" w:rsidP="004D0F2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="00320CCE">
        <w:t>Describe the</w:t>
      </w:r>
      <w:r>
        <w:t xml:space="preserve"> infrastructure availability plan]</w:t>
      </w:r>
    </w:p>
    <w:p w14:paraId="6FD862A8" w14:textId="30898971" w:rsidR="00D77EAE" w:rsidRPr="00D77EAE" w:rsidRDefault="00D77EAE" w:rsidP="00D77EAE">
      <w:pPr>
        <w:pStyle w:val="BodyText"/>
      </w:pPr>
      <w:r>
        <w:rPr>
          <w:rFonts w:ascii="Arial" w:hAnsi="Arial" w:cs="Arial"/>
          <w:szCs w:val="20"/>
        </w:rPr>
        <w:t>Not Applicable.</w:t>
      </w: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0"/>
    <w:p w14:paraId="17662BFF" w14:textId="77777777" w:rsidR="003D248A" w:rsidRDefault="003D248A" w:rsidP="00AA503A">
      <w:pPr>
        <w:pStyle w:val="Heading1"/>
        <w:numPr>
          <w:ilvl w:val="0"/>
          <w:numId w:val="0"/>
        </w:numPr>
      </w:pPr>
    </w:p>
    <w:p w14:paraId="45B2837E" w14:textId="77777777" w:rsidR="003D248A" w:rsidRDefault="003D248A" w:rsidP="003D248A">
      <w:pPr>
        <w:pStyle w:val="Heading1"/>
      </w:pPr>
      <w:bookmarkStart w:id="35" w:name="_Toc486519914"/>
      <w:r>
        <w:rPr>
          <w:rFonts w:ascii="Times New Roman" w:hAnsi="Times New Roman" w:cs="Times New Roman"/>
        </w:rPr>
        <w:t>Roles and responsibilities</w:t>
      </w:r>
      <w:bookmarkEnd w:id="35"/>
    </w:p>
    <w:p w14:paraId="6C6B58E7" w14:textId="77777777" w:rsidR="003D248A" w:rsidRPr="00CD46BD" w:rsidRDefault="003D248A" w:rsidP="003D248A">
      <w:pPr>
        <w:pStyle w:val="Heading2"/>
      </w:pPr>
      <w:bookmarkStart w:id="36" w:name="_Toc486519915"/>
      <w:r>
        <w:t>Roles and assigned responsibilities</w:t>
      </w:r>
      <w:bookmarkEnd w:id="36"/>
    </w:p>
    <w:p w14:paraId="6D3E97D7" w14:textId="77777777" w:rsidR="003D248A" w:rsidRDefault="003D248A" w:rsidP="003D248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Pr="00D02A71">
        <w:t xml:space="preserve">Describe </w:t>
      </w:r>
      <w:r>
        <w:t>various roles and responsibilities given to them. E.g. Junior Tester, Senior Tester, Project Manager etc.]</w:t>
      </w:r>
    </w:p>
    <w:p w14:paraId="1554121D" w14:textId="77777777" w:rsidR="003D248A" w:rsidRDefault="003D248A" w:rsidP="003D248A">
      <w:pPr>
        <w:pStyle w:val="InfoBlue"/>
        <w:spacing w:after="0"/>
      </w:pPr>
    </w:p>
    <w:tbl>
      <w:tblPr>
        <w:tblW w:w="61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</w:tblGrid>
      <w:tr w:rsidR="00320CCE" w:rsidRPr="00CD46BD" w14:paraId="4785BACA" w14:textId="77777777" w:rsidTr="00320CCE">
        <w:tc>
          <w:tcPr>
            <w:tcW w:w="2340" w:type="dxa"/>
            <w:shd w:val="clear" w:color="auto" w:fill="D9D9D9"/>
          </w:tcPr>
          <w:p w14:paraId="55479184" w14:textId="77777777" w:rsidR="00320CCE" w:rsidRPr="00CD46BD" w:rsidRDefault="00320CCE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3780" w:type="dxa"/>
            <w:shd w:val="clear" w:color="auto" w:fill="D9D9D9"/>
          </w:tcPr>
          <w:p w14:paraId="35A64A86" w14:textId="77777777" w:rsidR="00320CCE" w:rsidRPr="00CD46BD" w:rsidRDefault="00320CCE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320CCE" w:rsidRPr="00CD46BD" w14:paraId="23DE5B79" w14:textId="77777777" w:rsidTr="00320CCE">
        <w:tc>
          <w:tcPr>
            <w:tcW w:w="2340" w:type="dxa"/>
          </w:tcPr>
          <w:p w14:paraId="705BB57D" w14:textId="3EE99A4C" w:rsidR="00320CCE" w:rsidRPr="00CD46BD" w:rsidRDefault="001157A2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Tester</w:t>
            </w:r>
          </w:p>
        </w:tc>
        <w:tc>
          <w:tcPr>
            <w:tcW w:w="3780" w:type="dxa"/>
          </w:tcPr>
          <w:p w14:paraId="094E8203" w14:textId="43994971" w:rsidR="00320CCE" w:rsidRPr="00CD46BD" w:rsidRDefault="001157A2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fields in app for vulnerabilities</w:t>
            </w:r>
          </w:p>
        </w:tc>
      </w:tr>
      <w:tr w:rsidR="00320CCE" w:rsidRPr="00CD46BD" w14:paraId="483418A5" w14:textId="77777777" w:rsidTr="00320CCE">
        <w:tc>
          <w:tcPr>
            <w:tcW w:w="2340" w:type="dxa"/>
          </w:tcPr>
          <w:p w14:paraId="2467F525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43344B28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14:paraId="60D23BE7" w14:textId="77777777" w:rsidTr="00320CCE">
        <w:tc>
          <w:tcPr>
            <w:tcW w:w="2340" w:type="dxa"/>
          </w:tcPr>
          <w:p w14:paraId="11A246FD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198A119C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50E987" w14:textId="77777777" w:rsidR="00596261" w:rsidRDefault="00596261" w:rsidP="00596261">
      <w:pPr>
        <w:pStyle w:val="Heading1"/>
        <w:numPr>
          <w:ilvl w:val="0"/>
          <w:numId w:val="0"/>
        </w:numPr>
        <w:ind w:left="432"/>
      </w:pPr>
    </w:p>
    <w:p w14:paraId="471BCD5D" w14:textId="77777777" w:rsidR="00650B0D" w:rsidRDefault="00650B0D" w:rsidP="00596261">
      <w:pPr>
        <w:pStyle w:val="Heading1"/>
        <w:numPr>
          <w:ilvl w:val="0"/>
          <w:numId w:val="0"/>
        </w:numPr>
        <w:ind w:left="432"/>
      </w:pPr>
    </w:p>
    <w:p w14:paraId="10A2433A" w14:textId="77777777" w:rsidR="00650B0D" w:rsidRPr="00596261" w:rsidRDefault="00650B0D" w:rsidP="00596261">
      <w:pPr>
        <w:pStyle w:val="Heading1"/>
        <w:numPr>
          <w:ilvl w:val="0"/>
          <w:numId w:val="0"/>
        </w:numPr>
        <w:ind w:left="432"/>
      </w:pPr>
    </w:p>
    <w:p w14:paraId="3BF9C4C3" w14:textId="77777777" w:rsidR="00320CCE" w:rsidRDefault="00320CCE" w:rsidP="00320CCE">
      <w:pPr>
        <w:pStyle w:val="Heading1"/>
      </w:pPr>
      <w:bookmarkStart w:id="37" w:name="_Toc486519916"/>
      <w:r>
        <w:rPr>
          <w:rFonts w:ascii="Times New Roman" w:hAnsi="Times New Roman" w:cs="Times New Roman"/>
        </w:rPr>
        <w:t>Test Schedule</w:t>
      </w:r>
      <w:bookmarkEnd w:id="37"/>
    </w:p>
    <w:p w14:paraId="77FE4B9F" w14:textId="77777777" w:rsidR="00320CCE" w:rsidRPr="00CD46BD" w:rsidRDefault="00320CCE" w:rsidP="00320CCE">
      <w:pPr>
        <w:pStyle w:val="Heading2"/>
      </w:pPr>
      <w:bookmarkStart w:id="38" w:name="_Toc486519917"/>
      <w:r>
        <w:lastRenderedPageBreak/>
        <w:t>Milestones and schedule</w:t>
      </w:r>
      <w:bookmarkEnd w:id="38"/>
    </w:p>
    <w:p w14:paraId="71A80A58" w14:textId="77777777" w:rsidR="00320CCE" w:rsidRDefault="00320CCE" w:rsidP="00320CCE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>
        <w:t xml:space="preserve">Describe the describe key milestones, deliverables, efforts, start date and end date] </w:t>
      </w:r>
    </w:p>
    <w:p w14:paraId="56A1CE46" w14:textId="77777777" w:rsidR="00320CCE" w:rsidRPr="00320CCE" w:rsidRDefault="00320CCE" w:rsidP="00320CCE">
      <w:pPr>
        <w:pStyle w:val="BodyText"/>
      </w:pPr>
    </w:p>
    <w:tbl>
      <w:tblPr>
        <w:tblW w:w="8383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2186"/>
        <w:gridCol w:w="1563"/>
        <w:gridCol w:w="1563"/>
        <w:gridCol w:w="1563"/>
      </w:tblGrid>
      <w:tr w:rsidR="00320CCE" w:rsidRPr="00CD46BD" w14:paraId="256F94EC" w14:textId="77777777" w:rsidTr="00320CCE">
        <w:tc>
          <w:tcPr>
            <w:tcW w:w="1508" w:type="dxa"/>
            <w:shd w:val="clear" w:color="auto" w:fill="D9D9D9"/>
          </w:tcPr>
          <w:p w14:paraId="18733A75" w14:textId="77777777" w:rsidR="00320CCE" w:rsidRPr="00CD46BD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Milestone</w:t>
            </w:r>
          </w:p>
        </w:tc>
        <w:tc>
          <w:tcPr>
            <w:tcW w:w="2186" w:type="dxa"/>
            <w:shd w:val="clear" w:color="auto" w:fill="D9D9D9"/>
          </w:tcPr>
          <w:p w14:paraId="17966AFB" w14:textId="77777777" w:rsidR="00320CCE" w:rsidRPr="00CD46BD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</w:t>
            </w:r>
          </w:p>
        </w:tc>
        <w:tc>
          <w:tcPr>
            <w:tcW w:w="1563" w:type="dxa"/>
            <w:shd w:val="clear" w:color="auto" w:fill="D9D9D9"/>
          </w:tcPr>
          <w:p w14:paraId="0092D5CF" w14:textId="77777777"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Effort(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Person Hour)</w:t>
            </w:r>
          </w:p>
        </w:tc>
        <w:tc>
          <w:tcPr>
            <w:tcW w:w="1563" w:type="dxa"/>
            <w:shd w:val="clear" w:color="auto" w:fill="D9D9D9"/>
          </w:tcPr>
          <w:p w14:paraId="1C2129A3" w14:textId="77777777"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563" w:type="dxa"/>
            <w:shd w:val="clear" w:color="auto" w:fill="D9D9D9"/>
          </w:tcPr>
          <w:p w14:paraId="3F4717FA" w14:textId="77777777"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</w:tr>
      <w:tr w:rsidR="00320CCE" w:rsidRPr="00CD46BD" w14:paraId="5AB42B6B" w14:textId="77777777" w:rsidTr="00320CCE">
        <w:tc>
          <w:tcPr>
            <w:tcW w:w="1508" w:type="dxa"/>
          </w:tcPr>
          <w:p w14:paraId="44B0DB48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14:paraId="4FD91FD0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57A6536A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22DAF615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451F3EAC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14:paraId="253040DB" w14:textId="77777777" w:rsidTr="00320CCE">
        <w:tc>
          <w:tcPr>
            <w:tcW w:w="1508" w:type="dxa"/>
          </w:tcPr>
          <w:p w14:paraId="4CF28708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14:paraId="0F330B9C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34512103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276C328E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7CDC297B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14:paraId="34724517" w14:textId="77777777" w:rsidTr="00320CCE">
        <w:tc>
          <w:tcPr>
            <w:tcW w:w="1508" w:type="dxa"/>
          </w:tcPr>
          <w:p w14:paraId="4734DE0F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14:paraId="5237D0BF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42500D6C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141FC081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2128C74B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D149B7" w14:textId="1610A725" w:rsidR="00320CCE" w:rsidRDefault="001157A2" w:rsidP="00320CCE">
      <w:pPr>
        <w:pStyle w:val="Heading1"/>
        <w:numPr>
          <w:ilvl w:val="0"/>
          <w:numId w:val="0"/>
        </w:numPr>
        <w:ind w:firstLine="720"/>
      </w:pPr>
      <w:r>
        <w:t>N/A</w:t>
      </w:r>
      <w:bookmarkStart w:id="39" w:name="_GoBack"/>
      <w:bookmarkEnd w:id="39"/>
    </w:p>
    <w:p w14:paraId="5E05BA76" w14:textId="77777777" w:rsidR="00AA503A" w:rsidRPr="00CD46BD" w:rsidRDefault="00AA503A" w:rsidP="00AA503A">
      <w:pPr>
        <w:pStyle w:val="Heading1"/>
        <w:numPr>
          <w:ilvl w:val="0"/>
          <w:numId w:val="0"/>
        </w:numPr>
      </w:pPr>
      <w:r w:rsidRPr="00320CCE">
        <w:br w:type="page"/>
      </w:r>
      <w:r w:rsidR="00597E88">
        <w:lastRenderedPageBreak/>
        <w:fldChar w:fldCharType="begin"/>
      </w:r>
      <w:r w:rsidR="00597E88">
        <w:instrText xml:space="preserve"> DOCPROPERTY  Title  \* MERGEFORMAT </w:instrText>
      </w:r>
      <w:r w:rsidR="00597E88">
        <w:fldChar w:fldCharType="separate"/>
      </w:r>
      <w:bookmarkStart w:id="40" w:name="_Toc486519918"/>
      <w:r w:rsidRPr="00CD46BD">
        <w:t>Test Plan</w:t>
      </w:r>
      <w:r w:rsidR="00597E88">
        <w:fldChar w:fldCharType="end"/>
      </w:r>
      <w:r w:rsidRPr="00CD46BD">
        <w:t xml:space="preserve"> Approval</w:t>
      </w:r>
      <w:bookmarkEnd w:id="40"/>
    </w:p>
    <w:p w14:paraId="1CCF1790" w14:textId="77777777" w:rsidR="00AA503A" w:rsidRPr="003D248A" w:rsidRDefault="00AA503A" w:rsidP="00AA503A">
      <w:r w:rsidRPr="003D248A">
        <w:t xml:space="preserve">The undersigned acknowledge they have reviewed the </w:t>
      </w:r>
      <w:r w:rsidRPr="003D248A">
        <w:rPr>
          <w:i/>
          <w:color w:val="0000FF"/>
        </w:rPr>
        <w:fldChar w:fldCharType="begin"/>
      </w:r>
      <w:r w:rsidRPr="003D248A">
        <w:rPr>
          <w:i/>
          <w:color w:val="0000FF"/>
        </w:rPr>
        <w:instrText xml:space="preserve"> DOCPROPERTY  Subject  \* MERGEFORMAT </w:instrText>
      </w:r>
      <w:r w:rsidRPr="003D248A">
        <w:rPr>
          <w:i/>
          <w:color w:val="0000FF"/>
        </w:rPr>
        <w:fldChar w:fldCharType="separate"/>
      </w:r>
      <w:r w:rsidRPr="003D248A">
        <w:rPr>
          <w:i/>
          <w:color w:val="0000FF"/>
        </w:rPr>
        <w:t>&lt;Project Name&gt;</w:t>
      </w:r>
      <w:r w:rsidRPr="003D248A">
        <w:rPr>
          <w:i/>
          <w:color w:val="0000FF"/>
        </w:rPr>
        <w:fldChar w:fldCharType="end"/>
      </w:r>
      <w:r w:rsidRPr="003D248A">
        <w:t xml:space="preserve"> </w:t>
      </w:r>
      <w:r w:rsidRPr="003D248A">
        <w:rPr>
          <w:b/>
        </w:rPr>
        <w:fldChar w:fldCharType="begin"/>
      </w:r>
      <w:r w:rsidRPr="003D248A">
        <w:rPr>
          <w:b/>
        </w:rPr>
        <w:instrText xml:space="preserve"> DOCPROPERTY  Title  \* MERGEFORMAT </w:instrText>
      </w:r>
      <w:r w:rsidRPr="003D248A">
        <w:rPr>
          <w:b/>
        </w:rPr>
        <w:fldChar w:fldCharType="separate"/>
      </w:r>
      <w:r w:rsidRPr="003D248A">
        <w:rPr>
          <w:b/>
        </w:rPr>
        <w:t>Test Plan</w:t>
      </w:r>
      <w:r w:rsidRPr="003D248A">
        <w:rPr>
          <w:b/>
        </w:rPr>
        <w:fldChar w:fldCharType="end"/>
      </w:r>
      <w:r w:rsidRPr="003D248A">
        <w:t xml:space="preserve"> document and agree with the approach it presents. Any changes to this Requirements Definition will be coordinated with and approved by the undersigned or their designated representatives.</w:t>
      </w:r>
    </w:p>
    <w:p w14:paraId="4FC7A8DB" w14:textId="77777777" w:rsidR="00AA503A" w:rsidRPr="003D248A" w:rsidRDefault="00AA503A" w:rsidP="00AA503A">
      <w:pPr>
        <w:pStyle w:val="InfoBlue"/>
      </w:pPr>
      <w:r w:rsidRPr="003D248A">
        <w:t>[List the individuals whose signatures are required.  Examples of such individuals are Business Steward, Technical Steward, and Project Manager. Add additional signature lines as necessary.]</w:t>
      </w:r>
    </w:p>
    <w:p w14:paraId="39A5C694" w14:textId="77777777" w:rsidR="00AA503A" w:rsidRPr="00CD46BD" w:rsidRDefault="00AA503A" w:rsidP="00AA503A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14:paraId="2718DA7C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7C0009F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bookmarkStart w:id="41" w:name="_Toc104351547"/>
            <w:bookmarkStart w:id="42" w:name="_Toc104351552"/>
            <w:bookmarkStart w:id="43" w:name="_Toc104351553"/>
            <w:bookmarkStart w:id="44" w:name="_Toc104351554"/>
            <w:bookmarkStart w:id="45" w:name="_Toc104351584"/>
            <w:bookmarkStart w:id="46" w:name="_Toc104351624"/>
            <w:bookmarkStart w:id="47" w:name="_Toc104351625"/>
            <w:bookmarkStart w:id="48" w:name="_Toc104351636"/>
            <w:bookmarkStart w:id="49" w:name="_Toc104351660"/>
            <w:bookmarkStart w:id="50" w:name="_Toc104351663"/>
            <w:bookmarkStart w:id="51" w:name="_Toc104351665"/>
            <w:bookmarkStart w:id="52" w:name="_Toc104351690"/>
            <w:bookmarkStart w:id="53" w:name="_Toc104351702"/>
            <w:bookmarkStart w:id="54" w:name="_Toc104351703"/>
            <w:bookmarkStart w:id="55" w:name="_Toc104351748"/>
            <w:bookmarkStart w:id="56" w:name="_Toc104351750"/>
            <w:bookmarkStart w:id="57" w:name="_Toc104351761"/>
            <w:bookmarkStart w:id="58" w:name="_Toc104351763"/>
            <w:bookmarkStart w:id="59" w:name="_Toc104351787"/>
            <w:bookmarkStart w:id="60" w:name="_Toc104351788"/>
            <w:bookmarkStart w:id="61" w:name="_Toc104351810"/>
            <w:bookmarkStart w:id="62" w:name="_Toc104351812"/>
            <w:bookmarkStart w:id="63" w:name="_Toc104351813"/>
            <w:bookmarkStart w:id="64" w:name="_Toc104351814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BE499F9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BF3A080" w14:textId="77777777"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12D70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6CCCB33E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F8294BE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F914B16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3FA73D2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39F730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6E574692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4054451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91A9564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BE1FF7B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8130FF0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3B77B60C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53B4DD2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F2531A6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0EEAEA3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AE441B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14:paraId="7A8FC16C" w14:textId="77777777" w:rsidR="00AA503A" w:rsidRPr="00CD46BD" w:rsidRDefault="00AA503A" w:rsidP="00AA503A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14:paraId="30FF1AC7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7FC4EFB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256EF20A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48310A" w14:textId="77777777"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E2A71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451FE253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5B30315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F8A1EB5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0C8FD09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A04910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2D279074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33A5920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07A0BB3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1F9B3C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931208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70FAD3AF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1DD79EC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89B2D07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1B144C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DE68EA2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14:paraId="6197E3EC" w14:textId="77777777" w:rsidR="00AA503A" w:rsidRPr="00CD46BD" w:rsidRDefault="00AA503A" w:rsidP="00AA503A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14:paraId="75B302D2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B0FBE9C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46103366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90A9E4" w14:textId="77777777"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287DD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5D67584D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F8034D0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476F997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51CA3C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811FF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1BE54DBD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0B36BB2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E3770D1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FEFE403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0AF1A7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25904A19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6E41CBC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82F2BCE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B0555B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BC73D86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14:paraId="2B7763D8" w14:textId="77777777" w:rsidR="00AA503A" w:rsidRPr="00CD46BD" w:rsidRDefault="00AA503A" w:rsidP="00AA503A">
      <w:pPr>
        <w:pStyle w:val="BodyText"/>
        <w:rPr>
          <w:rFonts w:ascii="Arial" w:hAnsi="Arial" w:cs="Arial"/>
        </w:rPr>
      </w:pPr>
    </w:p>
    <w:p w14:paraId="1E3E293E" w14:textId="77777777" w:rsidR="00AA503A" w:rsidRPr="00CD46BD" w:rsidRDefault="00AA503A" w:rsidP="00AA503A">
      <w:pPr>
        <w:pStyle w:val="BodyText"/>
        <w:rPr>
          <w:rFonts w:ascii="Arial" w:hAnsi="Arial" w:cs="Arial"/>
        </w:rPr>
      </w:pPr>
    </w:p>
    <w:p w14:paraId="51C0E5D8" w14:textId="77777777" w:rsidR="00AA503A" w:rsidRPr="00CD46BD" w:rsidRDefault="00AA503A" w:rsidP="00AA503A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14:paraId="703E83C1" w14:textId="77777777" w:rsidR="00AA503A" w:rsidRPr="00CD46BD" w:rsidRDefault="00AA503A" w:rsidP="00AA503A">
      <w:pPr>
        <w:rPr>
          <w:rFonts w:ascii="Arial" w:hAnsi="Arial" w:cs="Arial"/>
        </w:rPr>
      </w:pPr>
    </w:p>
    <w:p w14:paraId="29517FB9" w14:textId="77777777" w:rsidR="00AA503A" w:rsidRPr="00CD46BD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bookmarkStart w:id="65" w:name="_Toc486519919"/>
      <w:r w:rsidRPr="00CD46BD">
        <w:rPr>
          <w:rFonts w:ascii="Arial" w:hAnsi="Arial" w:cs="Arial"/>
        </w:rPr>
        <w:lastRenderedPageBreak/>
        <w:t>Appendix A: References</w:t>
      </w:r>
      <w:bookmarkEnd w:id="65"/>
    </w:p>
    <w:p w14:paraId="369D9262" w14:textId="77777777" w:rsidR="00AA503A" w:rsidRPr="004D0F2A" w:rsidRDefault="00AA503A" w:rsidP="00AA503A">
      <w:pPr>
        <w:pStyle w:val="InfoBlue"/>
      </w:pPr>
      <w:r w:rsidRPr="004D0F2A">
        <w:t xml:space="preserve">[Insert the name, version number, description, and physical location of any documents referenced in this document.  Add rows to the table as necessary.] </w:t>
      </w:r>
    </w:p>
    <w:p w14:paraId="56057997" w14:textId="77777777" w:rsidR="00AA503A" w:rsidRPr="00CD46BD" w:rsidRDefault="00AA503A" w:rsidP="00AA503A">
      <w:pPr>
        <w:pStyle w:val="BodyText3"/>
        <w:ind w:left="576"/>
        <w:rPr>
          <w:rFonts w:ascii="Arial" w:hAnsi="Arial" w:cs="Arial"/>
        </w:rPr>
      </w:pPr>
      <w:r w:rsidRPr="00CD46BD">
        <w:rPr>
          <w:rFonts w:ascii="Arial" w:hAnsi="Arial" w:cs="Arial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AA503A" w:rsidRPr="00CD46BD" w14:paraId="6911E6A5" w14:textId="77777777" w:rsidTr="00AA503A">
        <w:trPr>
          <w:jc w:val="center"/>
        </w:trPr>
        <w:tc>
          <w:tcPr>
            <w:tcW w:w="1980" w:type="dxa"/>
            <w:shd w:val="clear" w:color="auto" w:fill="F3F3F3"/>
          </w:tcPr>
          <w:p w14:paraId="2B167457" w14:textId="77777777"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14:paraId="177A0952" w14:textId="77777777"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14:paraId="3FC44EDA" w14:textId="77777777"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Location</w:t>
            </w:r>
          </w:p>
        </w:tc>
      </w:tr>
      <w:tr w:rsidR="00AA503A" w:rsidRPr="004D0F2A" w14:paraId="580B263D" w14:textId="77777777" w:rsidTr="00AA503A">
        <w:trPr>
          <w:trHeight w:val="482"/>
          <w:jc w:val="center"/>
        </w:trPr>
        <w:tc>
          <w:tcPr>
            <w:tcW w:w="1980" w:type="dxa"/>
          </w:tcPr>
          <w:p w14:paraId="6ECA45E5" w14:textId="77777777"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&lt;Document Name and Version Number&gt;</w:t>
            </w:r>
          </w:p>
        </w:tc>
        <w:tc>
          <w:tcPr>
            <w:tcW w:w="3060" w:type="dxa"/>
          </w:tcPr>
          <w:p w14:paraId="60E848FE" w14:textId="77777777"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description of the document]</w:t>
            </w:r>
          </w:p>
        </w:tc>
        <w:tc>
          <w:tcPr>
            <w:tcW w:w="3350" w:type="dxa"/>
          </w:tcPr>
          <w:p w14:paraId="4A451A34" w14:textId="77777777"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&lt;URL or Network path where document is located&gt;</w:t>
            </w:r>
          </w:p>
        </w:tc>
      </w:tr>
    </w:tbl>
    <w:p w14:paraId="3EC6DAD6" w14:textId="77777777" w:rsidR="00AA503A" w:rsidRPr="00CD46BD" w:rsidRDefault="00AA503A" w:rsidP="00AA503A">
      <w:pPr>
        <w:pStyle w:val="BodyText3"/>
        <w:jc w:val="left"/>
        <w:rPr>
          <w:rFonts w:ascii="Arial" w:hAnsi="Arial" w:cs="Arial"/>
        </w:rPr>
      </w:pPr>
    </w:p>
    <w:p w14:paraId="6DC61410" w14:textId="77777777" w:rsidR="00AA503A" w:rsidRPr="00CD46BD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bookmarkStart w:id="66" w:name="_Toc486519920"/>
      <w:r w:rsidRPr="00CD46BD">
        <w:rPr>
          <w:rFonts w:ascii="Arial" w:hAnsi="Arial" w:cs="Arial"/>
        </w:rPr>
        <w:lastRenderedPageBreak/>
        <w:t>Appendix B: Key Terms</w:t>
      </w:r>
      <w:bookmarkEnd w:id="66"/>
    </w:p>
    <w:p w14:paraId="62FC9F39" w14:textId="77777777" w:rsidR="00AA503A" w:rsidRPr="004D0F2A" w:rsidRDefault="00AA503A" w:rsidP="00AA503A">
      <w:pPr>
        <w:rPr>
          <w:i/>
          <w:color w:val="0000FF"/>
        </w:rPr>
      </w:pPr>
      <w:r w:rsidRPr="004D0F2A">
        <w:rPr>
          <w:i/>
          <w:color w:val="0000FF"/>
        </w:rPr>
        <w:t>[Insert terms and definitions used in this document.  Add rows to the table as necessary.</w:t>
      </w:r>
      <w:r w:rsidR="004D0F2A" w:rsidRPr="004D0F2A">
        <w:rPr>
          <w:i/>
          <w:color w:val="0000FF"/>
        </w:rPr>
        <w:t>]</w:t>
      </w:r>
    </w:p>
    <w:p w14:paraId="10753FD3" w14:textId="77777777" w:rsidR="00AA503A" w:rsidRPr="003D248A" w:rsidRDefault="00AA503A" w:rsidP="00AA503A">
      <w:pPr>
        <w:pStyle w:val="BodyText"/>
      </w:pPr>
      <w:r w:rsidRPr="003D248A">
        <w:t>The following table provides definitions for terms relevant to this document.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AA503A" w:rsidRPr="00CD46BD" w14:paraId="0455E31C" w14:textId="77777777" w:rsidTr="004D0F2A">
        <w:trPr>
          <w:jc w:val="center"/>
        </w:trPr>
        <w:tc>
          <w:tcPr>
            <w:tcW w:w="2628" w:type="dxa"/>
            <w:shd w:val="clear" w:color="auto" w:fill="F3F3F3"/>
          </w:tcPr>
          <w:p w14:paraId="7D1E4DA0" w14:textId="77777777" w:rsidR="00AA503A" w:rsidRPr="00CD46BD" w:rsidRDefault="00AA503A" w:rsidP="00AA503A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14:paraId="0E94FA60" w14:textId="77777777" w:rsidR="00AA503A" w:rsidRPr="00CD46BD" w:rsidRDefault="00AA503A" w:rsidP="00AA503A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Definition</w:t>
            </w:r>
          </w:p>
        </w:tc>
      </w:tr>
      <w:tr w:rsidR="00AA503A" w:rsidRPr="004D0F2A" w14:paraId="5CB1273D" w14:textId="77777777" w:rsidTr="004D0F2A">
        <w:trPr>
          <w:trHeight w:val="482"/>
          <w:jc w:val="center"/>
        </w:trPr>
        <w:tc>
          <w:tcPr>
            <w:tcW w:w="2628" w:type="dxa"/>
          </w:tcPr>
          <w:p w14:paraId="6DF65F6B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14:paraId="1FB77932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  <w:tr w:rsidR="00AA503A" w:rsidRPr="004D0F2A" w14:paraId="2F619E6D" w14:textId="77777777" w:rsidTr="004D0F2A">
        <w:trPr>
          <w:trHeight w:val="482"/>
          <w:jc w:val="center"/>
        </w:trPr>
        <w:tc>
          <w:tcPr>
            <w:tcW w:w="2628" w:type="dxa"/>
          </w:tcPr>
          <w:p w14:paraId="133B3238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14:paraId="610246C3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  <w:tr w:rsidR="00AA503A" w:rsidRPr="004D0F2A" w14:paraId="445F0F7F" w14:textId="77777777" w:rsidTr="004D0F2A">
        <w:trPr>
          <w:trHeight w:val="482"/>
          <w:jc w:val="center"/>
        </w:trPr>
        <w:tc>
          <w:tcPr>
            <w:tcW w:w="2628" w:type="dxa"/>
          </w:tcPr>
          <w:p w14:paraId="4F07918A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14:paraId="70674215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</w:tbl>
    <w:p w14:paraId="0DE25C52" w14:textId="77777777" w:rsidR="00AA503A" w:rsidRPr="00CD46BD" w:rsidRDefault="00AA503A" w:rsidP="00AA503A">
      <w:pPr>
        <w:pStyle w:val="Appendix"/>
        <w:rPr>
          <w:rFonts w:ascii="Arial" w:hAnsi="Arial" w:cs="Arial"/>
        </w:rPr>
      </w:pPr>
    </w:p>
    <w:p w14:paraId="3FFC7FD2" w14:textId="77777777" w:rsidR="00D34A9C" w:rsidRDefault="00D34A9C"/>
    <w:sectPr w:rsidR="00D34A9C" w:rsidSect="00AA503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14410" w14:textId="77777777" w:rsidR="00597E88" w:rsidRDefault="00597E88" w:rsidP="00AA503A">
      <w:pPr>
        <w:spacing w:before="0" w:after="0"/>
      </w:pPr>
      <w:r>
        <w:separator/>
      </w:r>
    </w:p>
  </w:endnote>
  <w:endnote w:type="continuationSeparator" w:id="0">
    <w:p w14:paraId="04DFBDCF" w14:textId="77777777" w:rsidR="00597E88" w:rsidRDefault="00597E88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95E5B" w14:textId="77777777" w:rsidR="004D0F2A" w:rsidRPr="00BF372E" w:rsidRDefault="004D0F2A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15458095" w14:textId="77777777" w:rsidR="004D0F2A" w:rsidRPr="00DF2171" w:rsidRDefault="004D0F2A" w:rsidP="00AA503A">
    <w:pPr>
      <w:pStyle w:val="Footer"/>
      <w:jc w:val="center"/>
      <w:rPr>
        <w:rFonts w:ascii="Arial" w:hAnsi="Arial" w:cs="Arial"/>
        <w:sz w:val="18"/>
        <w:szCs w:val="18"/>
      </w:rPr>
    </w:pPr>
    <w:r w:rsidRPr="00F479F1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F479F1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7877A" w14:textId="77777777" w:rsidR="004D0F2A" w:rsidRPr="00DF2171" w:rsidRDefault="004D0F2A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3849B" w14:textId="77777777" w:rsidR="00597E88" w:rsidRDefault="00597E88" w:rsidP="00AA503A">
      <w:pPr>
        <w:spacing w:before="0" w:after="0"/>
      </w:pPr>
      <w:r>
        <w:separator/>
      </w:r>
    </w:p>
  </w:footnote>
  <w:footnote w:type="continuationSeparator" w:id="0">
    <w:p w14:paraId="21659633" w14:textId="77777777" w:rsidR="00597E88" w:rsidRDefault="00597E88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FC8E2" w14:textId="77777777" w:rsidR="004D0F2A" w:rsidRPr="0092790E" w:rsidRDefault="004D0F2A" w:rsidP="00AA503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 w:rsidRPr="0092790E">
      <w:rPr>
        <w:rFonts w:ascii="Arial" w:hAnsi="Arial" w:cs="Arial"/>
        <w:b/>
        <w:i/>
        <w:sz w:val="18"/>
        <w:szCs w:val="18"/>
      </w:rPr>
      <w:fldChar w:fldCharType="begin"/>
    </w:r>
    <w:r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Pr="0092790E">
      <w:rPr>
        <w:rFonts w:ascii="Arial" w:hAnsi="Arial" w:cs="Arial"/>
        <w:b/>
        <w:i/>
        <w:sz w:val="18"/>
        <w:szCs w:val="18"/>
      </w:rPr>
      <w:fldChar w:fldCharType="separate"/>
    </w:r>
    <w:r w:rsidRPr="0092790E">
      <w:rPr>
        <w:rFonts w:ascii="Arial" w:hAnsi="Arial" w:cs="Arial"/>
        <w:b/>
        <w:i/>
        <w:sz w:val="18"/>
        <w:szCs w:val="18"/>
      </w:rPr>
      <w:t>&lt;Project Name&gt;</w:t>
    </w:r>
    <w:r w:rsidRPr="0092790E">
      <w:rPr>
        <w:rFonts w:ascii="Arial" w:hAnsi="Arial" w:cs="Arial"/>
        <w:b/>
        <w:i/>
        <w:sz w:val="18"/>
        <w:szCs w:val="18"/>
      </w:rPr>
      <w:fldChar w:fldCharType="end"/>
    </w:r>
  </w:p>
  <w:p w14:paraId="61EA6ABA" w14:textId="77777777" w:rsidR="004D0F2A" w:rsidRPr="00DF2171" w:rsidRDefault="004D0F2A" w:rsidP="00AA5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5CF8A" w14:textId="77777777" w:rsidR="004D0F2A" w:rsidRDefault="004D0F2A" w:rsidP="00AA503A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FFFFFFF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0E9406E4"/>
    <w:multiLevelType w:val="hybridMultilevel"/>
    <w:tmpl w:val="E774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40872B80"/>
    <w:multiLevelType w:val="hybridMultilevel"/>
    <w:tmpl w:val="0A9451D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8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6"/>
  </w:num>
  <w:num w:numId="4">
    <w:abstractNumId w:val="23"/>
  </w:num>
  <w:num w:numId="5">
    <w:abstractNumId w:val="24"/>
  </w:num>
  <w:num w:numId="6">
    <w:abstractNumId w:val="25"/>
  </w:num>
  <w:num w:numId="7">
    <w:abstractNumId w:val="32"/>
  </w:num>
  <w:num w:numId="8">
    <w:abstractNumId w:val="15"/>
  </w:num>
  <w:num w:numId="9">
    <w:abstractNumId w:val="17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9"/>
  </w:num>
  <w:num w:numId="15">
    <w:abstractNumId w:val="21"/>
  </w:num>
  <w:num w:numId="16">
    <w:abstractNumId w:val="28"/>
  </w:num>
  <w:num w:numId="17">
    <w:abstractNumId w:val="30"/>
  </w:num>
  <w:num w:numId="18">
    <w:abstractNumId w:val="36"/>
  </w:num>
  <w:num w:numId="19">
    <w:abstractNumId w:val="27"/>
  </w:num>
  <w:num w:numId="20">
    <w:abstractNumId w:val="22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3A"/>
    <w:rsid w:val="00066624"/>
    <w:rsid w:val="000D0794"/>
    <w:rsid w:val="000E7335"/>
    <w:rsid w:val="001157A2"/>
    <w:rsid w:val="001B3D2B"/>
    <w:rsid w:val="001B60F7"/>
    <w:rsid w:val="001E16AA"/>
    <w:rsid w:val="00320CCE"/>
    <w:rsid w:val="003A6E25"/>
    <w:rsid w:val="003D248A"/>
    <w:rsid w:val="004D0F2A"/>
    <w:rsid w:val="00596261"/>
    <w:rsid w:val="00597E88"/>
    <w:rsid w:val="005B763B"/>
    <w:rsid w:val="006453F0"/>
    <w:rsid w:val="00650B0D"/>
    <w:rsid w:val="0066159A"/>
    <w:rsid w:val="006B1862"/>
    <w:rsid w:val="007E6614"/>
    <w:rsid w:val="00A65EA2"/>
    <w:rsid w:val="00AA503A"/>
    <w:rsid w:val="00AF55CF"/>
    <w:rsid w:val="00B02093"/>
    <w:rsid w:val="00B21821"/>
    <w:rsid w:val="00CD622F"/>
    <w:rsid w:val="00D02A71"/>
    <w:rsid w:val="00D134BC"/>
    <w:rsid w:val="00D34A9C"/>
    <w:rsid w:val="00D67F2A"/>
    <w:rsid w:val="00D77EAE"/>
    <w:rsid w:val="00E12310"/>
    <w:rsid w:val="00EB0795"/>
    <w:rsid w:val="00F66F23"/>
    <w:rsid w:val="00F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27AA"/>
  <w15:chartTrackingRefBased/>
  <w15:docId w15:val="{BDE423AC-B6CE-4BCB-9ABC-9953939D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A503A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503A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AA503A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rsid w:val="00AA503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A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Caption">
    <w:name w:val="caption"/>
    <w:basedOn w:val="Normal"/>
    <w:next w:val="Normal"/>
    <w:qFormat/>
    <w:rsid w:val="00AA503A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AA503A"/>
  </w:style>
  <w:style w:type="character" w:customStyle="1" w:styleId="BodyTextIndentChar">
    <w:name w:val="Body Text Indent Char"/>
    <w:basedOn w:val="DefaultParagraphFont"/>
    <w:link w:val="BodyTextInden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AA50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Normal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503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503A"/>
    <w:rPr>
      <w:b/>
      <w:bCs/>
    </w:rPr>
  </w:style>
  <w:style w:type="paragraph" w:customStyle="1" w:styleId="ResumeBody">
    <w:name w:val="Resume Body"/>
    <w:basedOn w:val="Normal"/>
    <w:rsid w:val="00AA503A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link w:val="BodyText2Char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A503A"/>
    <w:rPr>
      <w:rFonts w:ascii="Arial" w:eastAsia="Times New Roman" w:hAnsi="Arial" w:cs="Arial"/>
    </w:rPr>
  </w:style>
  <w:style w:type="paragraph" w:styleId="NormalWeb">
    <w:name w:val="Normal (Web)"/>
    <w:basedOn w:val="Normal"/>
    <w:rsid w:val="00AA503A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AA503A"/>
    <w:rPr>
      <w:b/>
      <w:bCs/>
    </w:rPr>
  </w:style>
  <w:style w:type="character" w:styleId="FollowedHyperlink">
    <w:name w:val="FollowedHyperlink"/>
    <w:basedOn w:val="DefaultParagraphFont"/>
    <w:rsid w:val="00AA503A"/>
    <w:rPr>
      <w:color w:val="800080"/>
      <w:u w:val="single"/>
    </w:rPr>
  </w:style>
  <w:style w:type="paragraph" w:styleId="BodyText3">
    <w:name w:val="Body Text 3"/>
    <w:basedOn w:val="Normal"/>
    <w:link w:val="BodyText3Char"/>
    <w:rsid w:val="00AA503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AA503A"/>
    <w:rPr>
      <w:i/>
      <w:iCs/>
    </w:rPr>
  </w:style>
  <w:style w:type="paragraph" w:customStyle="1" w:styleId="TableColumnHeading">
    <w:name w:val="TableColumnHeading"/>
    <w:next w:val="Normal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AA503A"/>
    <w:rPr>
      <w:color w:val="666666"/>
    </w:rPr>
  </w:style>
  <w:style w:type="paragraph" w:customStyle="1" w:styleId="InfoBlueCharChar2">
    <w:name w:val="InfoBlue Char Char2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AA503A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A503A"/>
  </w:style>
  <w:style w:type="character" w:customStyle="1" w:styleId="AppendixChar">
    <w:name w:val="Appendix Char"/>
    <w:basedOn w:val="DefaultParagraphFont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AA503A"/>
  </w:style>
  <w:style w:type="paragraph" w:customStyle="1" w:styleId="Heading2LatinArial">
    <w:name w:val="Heading 2 + (Latin) Arial"/>
    <w:aliases w:val="Left,Before:  6 pt,After:  3 pt,Line spacing:  ..."/>
    <w:basedOn w:val="Heading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7CA2-4A80-4705-A5E8-D69E132F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10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sonalibarve26 sonalibarve26</dc:creator>
  <cp:keywords/>
  <dc:description/>
  <cp:lastModifiedBy>Michael Weaver</cp:lastModifiedBy>
  <cp:revision>19</cp:revision>
  <dcterms:created xsi:type="dcterms:W3CDTF">2017-06-29T02:59:00Z</dcterms:created>
  <dcterms:modified xsi:type="dcterms:W3CDTF">2019-02-17T20:25:00Z</dcterms:modified>
</cp:coreProperties>
</file>