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1" w:name="content"/>
    <w:bookmarkStart w:id="10" w:name="X63c44bab451f9dacd9260f617e765e153f7530a"/>
    <w:p>
      <w:pPr>
        <w:pStyle w:val="Heading1"/>
      </w:pPr>
      <w:r>
        <w:t xml:space="preserve">Tesla Roadster 2026: SpaceX Propulsion and Simulation</w:t>
      </w:r>
    </w:p>
    <w:p>
      <w:pPr>
        <w:pStyle w:val="FirstParagraph"/>
      </w:pPr>
      <w:r>
        <w:t xml:space="preserve">The new Tesla Roadster (revealed Oct 15, 2026) integrates SpaceX-derived cold-gas thrusters and vacuum fans to achieve unprecedented performance and even short airborne maneuvers【15†L181-L190】【16†L149-L153】. Its propulsion system uses high-pressure</w:t>
      </w:r>
      <w:r>
        <w:t xml:space="preserve"> </w:t>
      </w:r>
      <w:r>
        <w:rPr>
          <w:b/>
          <w:bCs/>
        </w:rPr>
        <w:t xml:space="preserve">Composite Overwrapped Pressure Vessels (COPVs)</w:t>
      </w:r>
      <w:r>
        <w:t xml:space="preserve"> </w:t>
      </w:r>
      <w:r>
        <w:t xml:space="preserve">filled with inert air (nitrogen) at ~10,000 psi【1†L39-L43】【16†L149-L153】. A roughly 200–600 L total gas capacity (depending on trim) is stored in carbon-fiber tanks placed in unused cabin space【1†L39-L43】【16†L149-L153】. High-speed</w:t>
      </w:r>
      <w:r>
        <w:t xml:space="preserve"> </w:t>
      </w:r>
      <w:r>
        <w:rPr>
          <w:b/>
          <w:bCs/>
        </w:rPr>
        <w:t xml:space="preserve">cold-gas thrusters (CGTs)</w:t>
      </w:r>
      <w:r>
        <w:t xml:space="preserve"> </w:t>
      </w:r>
      <w:r>
        <w:t xml:space="preserve">– nozzles copied from SpaceX rocket RCS designs – vent this compressed air to generate thrust. Actuators (sourced from Tesla’s Optimus robot) rapidly open valves to pulse bursts of gas through titanium nozzle tubes and Inconel splitters【1†L109-L112】【16†L149-L153】. This “rocket car” setup bypasses tire limits: the thrusters produce roughly</w:t>
      </w:r>
      <w:r>
        <w:t xml:space="preserve"> </w:t>
      </w:r>
      <w:r>
        <w:rPr>
          <w:b/>
          <w:bCs/>
        </w:rPr>
        <w:t xml:space="preserve">4–5× the force of tire traction</w:t>
      </w:r>
      <w:r>
        <w:t xml:space="preserve">, enabling the Roadster to reach ~4.6 g of acceleration (0–60 mph in ~0.59 s for the top trim)【21†L25-L33】【15†L261-L268】. (By comparison, pure electric torque alone would be grip-limited to ~1.2 g【21†L25-L33】.)</w:t>
      </w:r>
    </w:p>
    <w:p>
      <w:pPr>
        <w:pStyle w:val="BodyText"/>
      </w:pPr>
      <w:r>
        <w:t xml:space="preserve">Cold-gas thrusters are essentially</w:t>
      </w:r>
      <w:r>
        <w:t xml:space="preserve"> </w:t>
      </w:r>
      <w:r>
        <w:rPr>
          <w:i/>
          <w:iCs/>
        </w:rPr>
        <w:t xml:space="preserve">non-combustive</w:t>
      </w:r>
      <w:r>
        <w:t xml:space="preserve"> </w:t>
      </w:r>
      <w:r>
        <w:t xml:space="preserve">rockets: they expel stored gas through de Laval nozzles without ignition【27†L123-L131】【21†L25-L33】. Because the propellant is just air (or nitrogen) under high pressure, there is no flame or heat. SpaceX has long used similar thrusters for spacecraft attitude control, and it even bought Hexagon Masterworks to produce lightweight COPVs in-house【1†L61-L64】【27†L137-L141】. The Roadster’s thrusters draw from roughly 600 L of gas (≈250 kg at 5,500–10,000 psi) to achieve a few seconds of strong thrust【21†L25-L33】【16†L149-L153】. Tesla engineers claim the tank volume and pressure allow a “full flight” demo (flip and short jump) and can be</w:t>
      </w:r>
      <w:r>
        <w:t xml:space="preserve"> </w:t>
      </w:r>
      <w:r>
        <w:rPr>
          <w:b/>
          <w:bCs/>
        </w:rPr>
        <w:t xml:space="preserve">recharged on-board</w:t>
      </w:r>
      <w:r>
        <w:t xml:space="preserve">【16†L149-L153】【27†L137-L141】. In fact, Elon Musk suggested the car might</w:t>
      </w:r>
      <w:r>
        <w:t xml:space="preserve"> </w:t>
      </w:r>
      <w:r>
        <w:rPr>
          <w:b/>
          <w:bCs/>
        </w:rPr>
        <w:t xml:space="preserve">capture and compress air itself</w:t>
      </w:r>
      <w:r>
        <w:t xml:space="preserve"> </w:t>
      </w:r>
      <w:r>
        <w:t xml:space="preserve">between maneuvers – essentially using the battery-driven high-pressure compressor to refill the COPVs【25†L163-L170】【27†L137-L141】.</w:t>
      </w:r>
    </w:p>
    <w:p>
      <w:pPr>
        <w:pStyle w:val="BodyText"/>
      </w:pPr>
      <w:r>
        <w:t xml:space="preserve">The Roadster’s vacuum fan system is equally novel. Instead of relying on fixed wings for downforce, Tesla installed powerful underbody fans that actively</w:t>
      </w:r>
      <w:r>
        <w:t xml:space="preserve"> </w:t>
      </w:r>
      <w:r>
        <w:rPr>
          <w:b/>
          <w:bCs/>
        </w:rPr>
        <w:t xml:space="preserve">evacuate air beneath the chassis</w:t>
      </w:r>
      <w:r>
        <w:t xml:space="preserve">【27†L116-L119】【28†L154-L162】. By creating a low-pressure zone under the sealed floor, the fans generate up to ~2 g of artificial downforce at standstill【27†L116-L119】【28†L162-L165】. At the Waco demo, this suction let the car drive fully inverted on a loop and cling to a vertical ramp before using thrusters to pop off【15†L186-L190】【28†L162-L165】. Engineering VP Lars Moravy explicitly noted that the fan platform produces about</w:t>
      </w:r>
      <w:r>
        <w:t xml:space="preserve"> </w:t>
      </w:r>
      <w:r>
        <w:rPr>
          <w:b/>
          <w:bCs/>
        </w:rPr>
        <w:t xml:space="preserve">2 Gs</w:t>
      </w:r>
      <w:r>
        <w:t xml:space="preserve"> </w:t>
      </w:r>
      <w:r>
        <w:t xml:space="preserve">of downforce【28†L162-L165】. In practice, sensors and control manage the sealing skirts and fan speed so the car “puffs” itself onto the track. The effect is similar to historic fan-car race cars (e.g. Brabham BT46B), but driven by electric turbines and modern controls【28†L162-L165】【27†L116-L119】.</w:t>
      </w:r>
    </w:p>
    <w:p>
      <w:pPr>
        <w:pStyle w:val="BodyText"/>
      </w:pPr>
      <w:r>
        <w:t xml:space="preserve">【21†L25-L33】</w:t>
      </w:r>
      <w:r>
        <w:t xml:space="preserve"> </w:t>
      </w:r>
      <w:r>
        <w:rPr>
          <w:i/>
          <w:iCs/>
        </w:rPr>
        <w:t xml:space="preserve">Figure: Illustration of the Roadster’s acceleration. Tire and fan force (green/teal) are capped by grip; the cold-gas thrusters (orange) provide far greater push (total ~4.6 g) enabling the ~0.59 s 0–60 time in the top “Rocket” trim. (Graphic by CellCog, 2026.)</w:t>
      </w:r>
      <w:r>
        <w:t xml:space="preserve">【21†L25-L33】</w:t>
      </w:r>
    </w:p>
    <w:p>
      <w:pPr>
        <w:pStyle w:val="BodyText"/>
      </w:pPr>
      <w:r>
        <w:rPr>
          <w:b/>
          <w:bCs/>
        </w:rPr>
        <w:t xml:space="preserve">Performance Trims:</w:t>
      </w:r>
      <w:r>
        <w:t xml:space="preserve"> </w:t>
      </w:r>
      <w:r>
        <w:t xml:space="preserve">Tesla will offer three configurations –</w:t>
      </w:r>
      <w:r>
        <w:t xml:space="preserve"> </w:t>
      </w:r>
      <w:r>
        <w:rPr>
          <w:i/>
          <w:iCs/>
        </w:rPr>
        <w:t xml:space="preserve">Performance</w:t>
      </w:r>
      <w:r>
        <w:t xml:space="preserve">,</w:t>
      </w:r>
      <w:r>
        <w:t xml:space="preserve"> </w:t>
      </w:r>
      <w:r>
        <w:rPr>
          <w:i/>
          <w:iCs/>
        </w:rPr>
        <w:t xml:space="preserve">Thrust</w:t>
      </w:r>
      <w:r>
        <w:t xml:space="preserve">, and</w:t>
      </w:r>
      <w:r>
        <w:t xml:space="preserve"> </w:t>
      </w:r>
      <w:r>
        <w:rPr>
          <w:i/>
          <w:iCs/>
        </w:rPr>
        <w:t xml:space="preserve">Rocket</w:t>
      </w:r>
      <w:r>
        <w:t xml:space="preserve"> </w:t>
      </w:r>
      <w:r>
        <w:t xml:space="preserve">– distinguished by drivetrain and thruster hardware【28†L177-L185】【16†L131-L139】. The</w:t>
      </w:r>
      <w:r>
        <w:t xml:space="preserve"> </w:t>
      </w:r>
      <w:r>
        <w:rPr>
          <w:b/>
          <w:bCs/>
        </w:rPr>
        <w:t xml:space="preserve">Performance</w:t>
      </w:r>
      <w:r>
        <w:t xml:space="preserve"> </w:t>
      </w:r>
      <w:r>
        <w:t xml:space="preserve">base model is a 2-seat AWD sports car with active aerodynamics and the underbody suction system. It has a tri-motor powertrain (one front, two rear) and targets roughly 230+ mph top speed with ~300–600 mi range【28†L177-L183】【16†L139-L141】. Tesla claims ~1.6 s 0–60 in this trim (with no rocket assist). The</w:t>
      </w:r>
      <w:r>
        <w:t xml:space="preserve"> </w:t>
      </w:r>
      <w:r>
        <w:rPr>
          <w:b/>
          <w:bCs/>
        </w:rPr>
        <w:t xml:space="preserve">Thrust</w:t>
      </w:r>
      <w:r>
        <w:t xml:space="preserve"> </w:t>
      </w:r>
      <w:r>
        <w:t xml:space="preserve">model (also 2-seat) adds</w:t>
      </w:r>
      <w:r>
        <w:t xml:space="preserve"> </w:t>
      </w:r>
      <w:r>
        <w:rPr>
          <w:i/>
          <w:iCs/>
        </w:rPr>
        <w:t xml:space="preserve">four rear-mounted</w:t>
      </w:r>
      <w:r>
        <w:t xml:space="preserve"> </w:t>
      </w:r>
      <w:r>
        <w:t xml:space="preserve">cold-gas thrusters to drop 0–60 below 1 s. Musk demonstrated this trim doing a ~0.8–1.0 s run on track. Finally, the</w:t>
      </w:r>
      <w:r>
        <w:t xml:space="preserve"> </w:t>
      </w:r>
      <w:r>
        <w:rPr>
          <w:b/>
          <w:bCs/>
        </w:rPr>
        <w:t xml:space="preserve">Rocket</w:t>
      </w:r>
      <w:r>
        <w:t xml:space="preserve"> </w:t>
      </w:r>
      <w:r>
        <w:t xml:space="preserve">variant is a single-seat, track-only version with</w:t>
      </w:r>
      <w:r>
        <w:t xml:space="preserve"> </w:t>
      </w:r>
      <w:r>
        <w:rPr>
          <w:i/>
          <w:iCs/>
        </w:rPr>
        <w:t xml:space="preserve">ten</w:t>
      </w:r>
      <w:r>
        <w:t xml:space="preserve"> </w:t>
      </w:r>
      <w:r>
        <w:t xml:space="preserve">thrusters around the body for full short-flight capability【16†L131-L139】【28†L177-L185】. This stripped-down “air-ready” car sacrifices a passenger seat for extra COPVs and thrust hardware. Its quoted 0–60 (~0.59 s) translates to ~4.6 g average – much of which comes from the thrusters overcoming tire traction【21†L25-L33】【16†L149-L153】.</w:t>
      </w:r>
    </w:p>
    <w:p>
      <w:pPr>
        <w:pStyle w:val="BodyText"/>
      </w:pPr>
      <w:r>
        <w:t xml:space="preserve">Key specs (according to Tesla): all trims share ~300 mi range and &gt;230 mph top speed【3†L58-L63】【16†L139-L141】. The Performance trim (30 kWh battery pack) starts at a $50K reservation, the Thrust adds $250K, and the invite-only Rocket is the flagship (price TBD)【28†L177-L185】【3†L70-L74】. Tesla emphasizes that only the Thrust and Rocket versions include the rocket propulsion; the base Performance car has conventional EV power+fans only【3†L52-L56】【16†L131-L139】.</w:t>
      </w:r>
    </w:p>
    <w:p>
      <w:pPr>
        <w:pStyle w:val="BodyText"/>
      </w:pPr>
      <w:r>
        <w:rPr>
          <w:b/>
          <w:bCs/>
        </w:rPr>
        <w:t xml:space="preserve">Component Architecture:</w:t>
      </w:r>
      <w:r>
        <w:t xml:space="preserve"> </w:t>
      </w:r>
      <w:r>
        <w:t xml:space="preserve">In addition to the thrusters and fans, the Roadster is built around a carbon-fiber monocoque and body panels (sharply wedge-shaped) inspired by aircraft (SR-71, F-35)【16†L182-L189】【48†L61-L70】. The motor/battery hardware is derived from Tesla’s latest (for example, two rear “Plaid” motors totaling ~1 MW, driving a lightweight differential)【1†L120-L128】【28†L177-L185】. The battery pack uses new 4680-format cells with improved chemistry and cooling【1†L104-L107】. Novel parts include up to</w:t>
      </w:r>
      <w:r>
        <w:t xml:space="preserve"> </w:t>
      </w:r>
      <w:r>
        <w:rPr>
          <w:b/>
          <w:bCs/>
        </w:rPr>
        <w:t xml:space="preserve">600 L of COPV tanks</w:t>
      </w:r>
      <w:r>
        <w:t xml:space="preserve"> </w:t>
      </w:r>
      <w:r>
        <w:t xml:space="preserve">(similar tech to SpaceX rockets) hidden throughout the chassis. Plumbing and valves rated for 10,000 psi connect these tanks to ten titanium thruster nozzles. (MotorTrend notes the pipes and nozzles are titanium for lightness, with Inconel splitter fittings【1†L109-L112】.) Rapid all-electric actuators open each valve in &lt;10 ms for precise pulse control【1†L68-L75】. Virtually</w:t>
      </w:r>
      <w:r>
        <w:t xml:space="preserve"> </w:t>
      </w:r>
      <w:r>
        <w:rPr>
          <w:i/>
          <w:iCs/>
        </w:rPr>
        <w:t xml:space="preserve">every</w:t>
      </w:r>
      <w:r>
        <w:t xml:space="preserve"> </w:t>
      </w:r>
      <w:r>
        <w:t xml:space="preserve">spare cavity is crammed with pressure vessels: Tesla’s X (Twitter) post said “every usable void…is packed with carbon-fiber COPVs”【16†L149-L153】.</w:t>
      </w:r>
    </w:p>
    <w:p>
      <w:pPr>
        <w:pStyle w:val="BodyText"/>
      </w:pPr>
      <w:r>
        <w:t xml:space="preserve">Even without counting air tanks and thruster valves, the car has thousands of parts. (For scale, a typical modern car contains on the order of ~30,000 individual parts if you count fasteners and components【51†L151-L159】.) A realistic 3D model would include the full drivetrain (motors, gearboxes, inverter), suspension (double-wishbone front/rear, springs, dampers), braking system (carbon-ceramic discs, calipers), steering gear (steer-by-wire controls instead of a column), body panels, cockpit (steering yoke, seats, instrument cluster), and extensive wiring/sensor suite (cameras, accelerometers, inertial sensors, radar). On top of that come the flight-specific components: multiple high-pressure air tanks (200–600 L capacity in total), reinforced tank mounts, high-pressure hoses, valves, distribution manifolds, and the ten thruster assemblies. Also the high-power vacuum fans, cooling radiators for batteries, and redundant flight computers. In practice, a detailed CAD/BOM easily exceeds</w:t>
      </w:r>
      <w:r>
        <w:t xml:space="preserve"> </w:t>
      </w:r>
      <w:r>
        <w:rPr>
          <w:b/>
          <w:bCs/>
        </w:rPr>
        <w:t xml:space="preserve">1,000 parts</w:t>
      </w:r>
      <w:r>
        <w:t xml:space="preserve"> </w:t>
      </w:r>
      <w:r>
        <w:t xml:space="preserve">once all nuts, bolts, and subassemblies are included【51†L151-L159】.</w:t>
      </w:r>
    </w:p>
    <w:p>
      <w:pPr>
        <w:pStyle w:val="BodyText"/>
      </w:pPr>
      <w:r>
        <w:rPr>
          <w:b/>
          <w:bCs/>
        </w:rPr>
        <w:t xml:space="preserve">Autonomy &amp; Controls:</w:t>
      </w:r>
      <w:r>
        <w:t xml:space="preserve"> </w:t>
      </w:r>
      <w:r>
        <w:t xml:space="preserve">The Roadster’s “flight” demonstrations are fully autonomous. Tesla explicitly operated the car uncrewed during its upside-down drive and midair jumps【28†L167-L170】. The vehicle uses steer-by-wire steering and Tesla’s advanced onboard computers to time the thruster bursts and fan activation. (As one attendee quipped, the demo “was the most insane product demo — how was this not AI?”【15†L223-L227】.) Musk has often described Tesla’s direction as AI-centric; Reuters notes that Tesla is “shifting its focus to self-driving technology and robotics”【15†L278-L281】. We can infer that the Roadster will leverage Tesla’s Full Self-Driving neural nets (camera vision, sensor fusion, etc.), perhaps augmented by onboard AI (the user even suggests an “LLM”), to manage driving and even flight-control tasks. Officially, Tesla says safety was never the #1 goal on the Roadster, unlike a family car【16†L166-L174】, reflecting that this is a halo/demo project. Nonetheless, one can assume multiple layers of software govern the thruster firing patterns, stability corrections, and emergency braking procedures autonomously.</w:t>
      </w:r>
    </w:p>
    <w:p>
      <w:pPr>
        <w:pStyle w:val="BodyText"/>
      </w:pPr>
      <w:r>
        <w:rPr>
          <w:b/>
          <w:bCs/>
        </w:rPr>
        <w:t xml:space="preserve">Virtual Simulation Tools:</w:t>
      </w:r>
      <w:r>
        <w:t xml:space="preserve"> </w:t>
      </w:r>
      <w:r>
        <w:t xml:space="preserve">To develop and test such a vehicle in silico, engineers combine high-fidelity physics modeling with game/simulation platforms. For subsystem dynamics (suspension, throttle, thrusters),</w:t>
      </w:r>
      <w:r>
        <w:t xml:space="preserve"> </w:t>
      </w:r>
      <w:r>
        <w:rPr>
          <w:i/>
          <w:iCs/>
        </w:rPr>
        <w:t xml:space="preserve">MATLAB/Simulink</w:t>
      </w:r>
      <w:r>
        <w:t xml:space="preserve"> </w:t>
      </w:r>
      <w:r>
        <w:t xml:space="preserve">with the Vehicle Dynamics Blockset and Simscape can model the car as a 6-DOF rigid body. For example, one would create blocks for each thruster output (force vs. valve command) and fan suction, along with tire friction models (Magic Formula). MATLAB’s environment allows custom “pneumatic actuator” components to simulate the 10 kpsi gas expansion and valve kinetics. In parallel,</w:t>
      </w:r>
      <w:r>
        <w:t xml:space="preserve"> </w:t>
      </w:r>
      <w:r>
        <w:rPr>
          <w:b/>
          <w:bCs/>
        </w:rPr>
        <w:t xml:space="preserve">racing simulators</w:t>
      </w:r>
      <w:r>
        <w:t xml:space="preserve"> </w:t>
      </w:r>
      <w:r>
        <w:t xml:space="preserve">like</w:t>
      </w:r>
      <w:r>
        <w:t xml:space="preserve"> </w:t>
      </w:r>
      <w:r>
        <w:rPr>
          <w:i/>
          <w:iCs/>
        </w:rPr>
        <w:t xml:space="preserve">Assetto Corsa</w:t>
      </w:r>
      <w:r>
        <w:t xml:space="preserve"> </w:t>
      </w:r>
      <w:r>
        <w:t xml:space="preserve">or</w:t>
      </w:r>
      <w:r>
        <w:t xml:space="preserve"> </w:t>
      </w:r>
      <w:r>
        <w:rPr>
          <w:i/>
          <w:iCs/>
        </w:rPr>
        <w:t xml:space="preserve">BeamNG.drive</w:t>
      </w:r>
      <w:r>
        <w:t xml:space="preserve"> </w:t>
      </w:r>
      <w:r>
        <w:t xml:space="preserve">can be modded to test handling on virtual tracks. Assetto Corsa’s</w:t>
      </w:r>
      <w:r>
        <w:t xml:space="preserve"> </w:t>
      </w:r>
      <w:r>
        <w:rPr>
          <w:rStyle w:val="VerbatimChar"/>
        </w:rPr>
        <w:t xml:space="preserve">car.ini</w:t>
      </w:r>
      <w:r>
        <w:t xml:space="preserve"> </w:t>
      </w:r>
      <w:r>
        <w:t xml:space="preserve">parameters can be tuned: one could artificially increase max force or add a fake turbojet engine profile to approximate the cold-gas boost, and add ground-effect aero tables. BeamNG, which uses soft-body physics, actually supports explicit thruster definitions in its vehicle JBeam files. (BeamNG’s docs explain thrusters as forces between two nodes, with a defined</w:t>
      </w:r>
      <w:r>
        <w:t xml:space="preserve"> </w:t>
      </w:r>
      <w:r>
        <w:rPr>
          <w:rStyle w:val="VerbatimChar"/>
        </w:rPr>
        <w:t xml:space="preserve">thrustLimit</w:t>
      </w:r>
      <w:r>
        <w:t xml:space="preserve">【39†L122-L130】. A modder could attach 10 “jatos” each with e.g. 50,000 N max thrust.) This allows testing e.g. flips or jump maneuvers in a sandbox environment. Finally,</w:t>
      </w:r>
      <w:r>
        <w:t xml:space="preserve"> </w:t>
      </w:r>
      <w:r>
        <w:rPr>
          <w:i/>
          <w:iCs/>
        </w:rPr>
        <w:t xml:space="preserve">Unreal Engine</w:t>
      </w:r>
      <w:r>
        <w:t xml:space="preserve"> </w:t>
      </w:r>
      <w:r>
        <w:t xml:space="preserve">(using its Chaos Vehicles system) can host a fully rendered Roadster model. Chaos Vehicles is a lightweight physics framework built into Unreal for realistic car sims【55†L9-L13】. Developers could integrate custom Blueprint or C++ code: for instance, binding the spacebar to instantaneously apply a linear force vector (cold-gas burst) on command. Unreal’s visual fidelity and track assets would let teams create photorealistic demos (Daytona, canyon loops, etc.) with the real geometry and masses of the Roadster.</w:t>
      </w:r>
    </w:p>
    <w:p>
      <w:pPr>
        <w:pStyle w:val="BodyText"/>
      </w:pPr>
      <w:r>
        <w:t xml:space="preserve">Each of these platforms offers different fidelity: Simulink for control logic &amp; detailed dynamics, BeamNG for structural crash/flight tests, and game engines for driver-in-the-loop feel. By scripting “10 adventure” scenarios (e.g. drag races, obstacle jumps, inverted loops, canyon jumps, city-autopark, etc.), engineers can evaluate handling, stability, and software responses in a virtual twin before any real prototype tests. (No published source lists “10 adventures,” but one could imagine such test cases as part of validation planning.) Throughout, data from the actual test car (once available) would calibrate the models (e.g. actual thrust curve and gas depletion rate).</w:t>
      </w:r>
    </w:p>
    <w:p>
      <w:pPr>
        <w:pStyle w:val="BodyText"/>
      </w:pPr>
      <w:r>
        <w:rPr>
          <w:b/>
          <w:bCs/>
        </w:rPr>
        <w:t xml:space="preserve">Building the 3D Model:</w:t>
      </w:r>
      <w:r>
        <w:t xml:space="preserve"> </w:t>
      </w:r>
      <w:r>
        <w:t xml:space="preserve">Creating a full CAD assembly (~1000+ parts) would likely proceed from supplier and Tesla data. Body panels and chassis geometry can start from the Roadster’s known exterior dimensions (seen in photos and CAD leaks). Existing Tesla EV models (Model S/X) share elements like motor design and 4680 pack cells; these can be imported from libraries. The novel elements (COPV tanks, thruster valves/nozzles, fans) would require custom 3D modeling. Engineers would gather specifications (e.g. COPV dimensions from SpaceX/HM templates, nozzle geometry from RCS designs). Each part is modeled (CAD solid body) and assigned material (carbon-fiber, aluminum, titanium, etc.). As subsystems (e.g. chassis + battery pack, rear suspension + motors, thruster manifold) are assembled, mass and inertia properties are computed. The final export would produce a physics-ready model: for Simulink one exports inertial data, for BeamNG one writes JBeam mesh with nodes/beams for deformables, for Unreal one constructs static mesh with physics colliders.</w:t>
      </w:r>
    </w:p>
    <w:p>
      <w:pPr>
        <w:pStyle w:val="BodyText"/>
      </w:pPr>
      <w:r>
        <w:t xml:space="preserve">We note that while we lack Tesla’s actual CAD, many parameters are documented: for example, the COPV volume (~200 L sphere, ~3 ft diameter) and pressure (10 kpsi)【1†L39-L43】; each thruster might be ~2–3″ diameter nozzles. The multi-mode fan likely comprises several small turbine units (as seen under the rear). The active aero patent suggests a deployable rear wing【48†L61-L70】【48†L82-L85】. One would include these in the model: a rear spoiler that folds for high-speed or flips up for high-downforce. Tires and wheels can be taken from Tesla’s specs (likely 21–23″, performance rubber). Interiors (yoke, seat) can use Tesla styling cues. The final rig would thus comprise easily</w:t>
      </w:r>
      <w:r>
        <w:t xml:space="preserve"> </w:t>
      </w:r>
      <w:r>
        <w:rPr>
          <w:b/>
          <w:bCs/>
        </w:rPr>
        <w:t xml:space="preserve">thousands</w:t>
      </w:r>
      <w:r>
        <w:t xml:space="preserve"> </w:t>
      </w:r>
      <w:r>
        <w:t xml:space="preserve">of surfaces and parts (even counting nuts and wires). A figure can be put on it by referencing general auto industry: “the average car has ~30,000 parts”【51†L151-L159】, so a nearly mono-simp Roadster easily has &gt;1,000 unique components once electrical and hardware are detailed.</w:t>
      </w:r>
    </w:p>
    <w:p>
      <w:pPr>
        <w:pStyle w:val="BodyText"/>
      </w:pPr>
      <w:r>
        <w:rPr>
          <w:b/>
          <w:bCs/>
        </w:rPr>
        <w:t xml:space="preserve">Summary of Key Specs (Sources):</w:t>
      </w:r>
      <w:r>
        <w:t xml:space="preserve"> </w:t>
      </w:r>
      <w:r>
        <w:t xml:space="preserve">The Roadster is 2.35 tons (est.), with a &gt;100 kWh pack (4680 cells)【1†L104-L107】【15†L261-L268】. The Performance trim has tri-motor AWD (derived from Plaid tech) and 3,000 hp combined for ~230+ mph top speed【28†L177-L183】【15†L261-L268】. The Thrust trim adds four Cold-Gas Thrusters at the rear (0–60 mph in &lt;0.85–0.9 s targeted)【16†L131-L139】【15†L261-L268】. The Rocket trim adds ten thrusters (placed fore/aft and side, used in demo for flips) and is single-seat【16†L131-L139】【28†L181-L185】. All trims target ~300 mi range on one charge【3†L58-L63】【16†L139-L141】. Production is slated to begin in 2028【3†L30-L34】【15†L181-L184】. Reservations opened with deposits: $50K for Performance, $250K for Thrust; Rocket is invite-only【3†L70-L74】【15†L244-L248】.</w:t>
      </w:r>
    </w:p>
    <w:p>
      <w:pPr>
        <w:pStyle w:val="BodyText"/>
      </w:pPr>
      <w:r>
        <w:rPr>
          <w:b/>
          <w:bCs/>
        </w:rPr>
        <w:t xml:space="preserve">Simulating and Testing:</w:t>
      </w:r>
      <w:r>
        <w:t xml:space="preserve"> </w:t>
      </w:r>
      <w:r>
        <w:t xml:space="preserve">In addition to CAD, the development team would script staged testing: e.g.</w:t>
      </w:r>
      <w:r>
        <w:t xml:space="preserve"> </w:t>
      </w:r>
      <w:r>
        <w:rPr>
          <w:i/>
          <w:iCs/>
        </w:rPr>
        <w:t xml:space="preserve">Stage 1</w:t>
      </w:r>
      <w:r>
        <w:t xml:space="preserve"> </w:t>
      </w:r>
      <w:r>
        <w:t xml:space="preserve">– verify suspension and EV performance (no thrusters) on road courses;</w:t>
      </w:r>
      <w:r>
        <w:t xml:space="preserve"> </w:t>
      </w:r>
      <w:r>
        <w:rPr>
          <w:i/>
          <w:iCs/>
        </w:rPr>
        <w:t xml:space="preserve">Stage 2</w:t>
      </w:r>
      <w:r>
        <w:t xml:space="preserve"> </w:t>
      </w:r>
      <w:r>
        <w:t xml:space="preserve">– test single thruster bursts on a track to tune stability;</w:t>
      </w:r>
      <w:r>
        <w:t xml:space="preserve"> </w:t>
      </w:r>
      <w:r>
        <w:rPr>
          <w:i/>
          <w:iCs/>
        </w:rPr>
        <w:t xml:space="preserve">Stage 3</w:t>
      </w:r>
      <w:r>
        <w:t xml:space="preserve"> </w:t>
      </w:r>
      <w:r>
        <w:t xml:space="preserve">– implement ground-effect loop circuits to test fan suction;</w:t>
      </w:r>
      <w:r>
        <w:t xml:space="preserve"> </w:t>
      </w:r>
      <w:r>
        <w:rPr>
          <w:i/>
          <w:iCs/>
        </w:rPr>
        <w:t xml:space="preserve">Stage 4</w:t>
      </w:r>
      <w:r>
        <w:t xml:space="preserve"> </w:t>
      </w:r>
      <w:r>
        <w:t xml:space="preserve">– perform the full inversion and jump maneuvers in a closed field under FAA TFR;</w:t>
      </w:r>
      <w:r>
        <w:t xml:space="preserve"> </w:t>
      </w:r>
      <w:r>
        <w:rPr>
          <w:i/>
          <w:iCs/>
        </w:rPr>
        <w:t xml:space="preserve">Stage 5</w:t>
      </w:r>
      <w:r>
        <w:t xml:space="preserve"> </w:t>
      </w:r>
      <w:r>
        <w:t xml:space="preserve">– repeated autonomous runs to refine FSD control. Each stage can be mirrored in Simulink and game sims. “Antigravity AI” (hypothetical) could be used: for example, one might prompt it to generate code for the Simulink model (with masses and thruster forces), then in a new prompt ask it to script Unreal Blueprints that apply instantaneous forces to the vehicle, and finally to create a BeamNG scenario file with ten JBeam thruster entries. By chaining such prompts, an engineer (or AI co-pilot) could iteratively build the entire simulation pipeline from concept to execution.</w:t>
      </w:r>
    </w:p>
    <w:p>
      <w:pPr>
        <w:pStyle w:val="BodyText"/>
      </w:pPr>
      <w:r>
        <w:rPr>
          <w:b/>
          <w:bCs/>
        </w:rPr>
        <w:t xml:space="preserve">References:</w:t>
      </w:r>
      <w:r>
        <w:t xml:space="preserve"> </w:t>
      </w:r>
      <w:r>
        <w:t xml:space="preserve">Our summary is based on Tesla/SpaceX announcements and expert analyses. News outlets and demos confirm the SpaceX-inspired thrusters, COPVs, and fan suction【15†L181-L190】【16†L149-L153】【28†L162-L170】. MotorTrend and CellCog (engineering blog) detail the pressures, 0.59 s time, and motors involved【1†L39-L43】【21†L25-L33】. The trim breakdown and performance targets come from Tesla’s event statements (TechCrunch, Reuters, Pulse2)【16†L131-L139】【15†L261-L268】【28†L177-L185】. BeamNG documentation and other sim tutorials provide guidance on modeling custom thruster forces【39†L122-L130】. Finally, general automotive sources help contextualize part counts and design (e.g. ~30k parts in a car【51†L151-L159】). This deep dive assembles publicly reported specs and known physics into a coherent research overview for the Roadster’s flight system and virtual test planning.</w:t>
      </w:r>
    </w:p>
    <w:bookmarkEnd w:id="10"/>
    <w:bookmarkEnd w:id="11"/>
    <w:p>
      <w:r>
        <w:pict>
          <v:rect style="width:0;height:1.5pt" o:hralign="center" o:hrstd="t" o:hr="t"/>
        </w:pict>
      </w:r>
    </w:p>
    <w:bookmarkStart w:id="12" w:name="citations"/>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