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5696" w14:textId="77777777" w:rsidR="008357E4" w:rsidRDefault="008357E4" w:rsidP="008357E4">
      <w:pPr>
        <w:pStyle w:val="IEEETitle"/>
        <w:rPr>
          <w:sz w:val="40"/>
          <w:szCs w:val="40"/>
        </w:rPr>
      </w:pPr>
      <w:r>
        <w:rPr>
          <w:b/>
          <w:noProof/>
          <w:color w:val="000000"/>
          <w:sz w:val="20"/>
          <w:szCs w:val="28"/>
          <w:lang w:val="en-US" w:eastAsia="en-US"/>
        </w:rPr>
        <w:drawing>
          <wp:inline distT="0" distB="0" distL="0" distR="0" wp14:anchorId="7B2CE1DA" wp14:editId="29E8BCE1">
            <wp:extent cx="1289050" cy="1720850"/>
            <wp:effectExtent l="0" t="0" r="0" b="0"/>
            <wp:docPr id="1" name="Picture 1" descr="amblem-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blem-ing-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89050" cy="1720850"/>
                    </a:xfrm>
                    <a:prstGeom prst="rect">
                      <a:avLst/>
                    </a:prstGeom>
                    <a:noFill/>
                    <a:ln>
                      <a:noFill/>
                    </a:ln>
                  </pic:spPr>
                </pic:pic>
              </a:graphicData>
            </a:graphic>
          </wp:inline>
        </w:drawing>
      </w:r>
    </w:p>
    <w:p w14:paraId="654D31B1" w14:textId="77777777" w:rsidR="008357E4" w:rsidRDefault="008357E4" w:rsidP="008357E4">
      <w:pPr>
        <w:jc w:val="center"/>
        <w:rPr>
          <w:b/>
          <w:color w:val="000000"/>
        </w:rPr>
      </w:pPr>
    </w:p>
    <w:p w14:paraId="121D9C86" w14:textId="3657E732" w:rsidR="008357E4" w:rsidRPr="00C204DA" w:rsidRDefault="008357E4" w:rsidP="008357E4">
      <w:pPr>
        <w:jc w:val="center"/>
        <w:rPr>
          <w:b/>
          <w:color w:val="000000"/>
        </w:rPr>
      </w:pPr>
      <w:r w:rsidRPr="00C204DA">
        <w:rPr>
          <w:b/>
          <w:color w:val="000000"/>
        </w:rPr>
        <w:t>FACULTY OF ENGINEERING</w:t>
      </w:r>
    </w:p>
    <w:p w14:paraId="65598533" w14:textId="77777777" w:rsidR="008357E4" w:rsidRDefault="008357E4" w:rsidP="008357E4">
      <w:pPr>
        <w:spacing w:before="240"/>
        <w:jc w:val="center"/>
        <w:rPr>
          <w:b/>
          <w:color w:val="000000"/>
          <w:szCs w:val="36"/>
        </w:rPr>
      </w:pPr>
    </w:p>
    <w:p w14:paraId="23AD1AD7" w14:textId="77777777" w:rsidR="008357E4" w:rsidRDefault="008357E4" w:rsidP="008357E4">
      <w:pPr>
        <w:spacing w:before="240"/>
        <w:jc w:val="center"/>
        <w:rPr>
          <w:b/>
          <w:color w:val="000000"/>
          <w:szCs w:val="36"/>
        </w:rPr>
      </w:pPr>
    </w:p>
    <w:p w14:paraId="42EB6347" w14:textId="59871FDA" w:rsidR="008357E4" w:rsidRDefault="008357E4" w:rsidP="008357E4">
      <w:pPr>
        <w:spacing w:before="240"/>
        <w:jc w:val="center"/>
        <w:rPr>
          <w:b/>
          <w:color w:val="000000"/>
          <w:sz w:val="36"/>
          <w:szCs w:val="36"/>
        </w:rPr>
      </w:pPr>
      <w:r>
        <w:rPr>
          <w:b/>
          <w:color w:val="000000" w:themeColor="text1"/>
        </w:rPr>
        <w:t>ENGR</w:t>
      </w:r>
      <w:r w:rsidRPr="554A2D24">
        <w:rPr>
          <w:b/>
          <w:color w:val="000000" w:themeColor="text1"/>
        </w:rPr>
        <w:t xml:space="preserve"> 4</w:t>
      </w:r>
      <w:r>
        <w:rPr>
          <w:b/>
          <w:color w:val="000000" w:themeColor="text1"/>
        </w:rPr>
        <w:t xml:space="preserve">451 </w:t>
      </w:r>
      <w:r w:rsidRPr="008357E4">
        <w:rPr>
          <w:b/>
          <w:color w:val="000000" w:themeColor="text1"/>
        </w:rPr>
        <w:t>Generative Artificial Intelligence for Engineering Applications</w:t>
      </w:r>
      <w:r>
        <w:rPr>
          <w:b/>
          <w:color w:val="000000" w:themeColor="text1"/>
        </w:rPr>
        <w:t xml:space="preserve"> </w:t>
      </w:r>
    </w:p>
    <w:p w14:paraId="1CCA778E" w14:textId="2E8BB48A" w:rsidR="008357E4" w:rsidRDefault="008357E4" w:rsidP="008357E4">
      <w:pPr>
        <w:spacing w:before="240" w:after="240"/>
        <w:jc w:val="center"/>
        <w:rPr>
          <w:b/>
          <w:color w:val="000000"/>
          <w:sz w:val="32"/>
          <w:szCs w:val="36"/>
        </w:rPr>
      </w:pPr>
      <w:r w:rsidRPr="008357E4">
        <w:rPr>
          <w:b/>
          <w:bCs/>
          <w:sz w:val="40"/>
          <w:szCs w:val="40"/>
        </w:rPr>
        <w:t>Kairos Intelligent Voice Assistant Platform</w:t>
      </w:r>
    </w:p>
    <w:p w14:paraId="1E5946EC" w14:textId="77777777" w:rsidR="008357E4" w:rsidRDefault="008357E4" w:rsidP="008357E4">
      <w:pPr>
        <w:spacing w:before="240" w:after="240"/>
        <w:jc w:val="center"/>
        <w:rPr>
          <w:b/>
          <w:bCs/>
          <w:color w:val="000000"/>
          <w:sz w:val="32"/>
          <w:szCs w:val="32"/>
        </w:rPr>
      </w:pPr>
    </w:p>
    <w:p w14:paraId="62029862" w14:textId="3B495021" w:rsidR="008357E4" w:rsidRPr="00926B82" w:rsidRDefault="008357E4" w:rsidP="008357E4">
      <w:pPr>
        <w:spacing w:before="240"/>
        <w:jc w:val="center"/>
        <w:rPr>
          <w:b/>
          <w:bCs/>
          <w:color w:val="000000" w:themeColor="text1"/>
        </w:rPr>
      </w:pPr>
      <w:r w:rsidRPr="05BDC91F">
        <w:rPr>
          <w:rFonts w:eastAsia="Times New Roman"/>
          <w:b/>
          <w:bCs/>
          <w:color w:val="000000" w:themeColor="text1"/>
        </w:rPr>
        <w:t xml:space="preserve"> </w:t>
      </w:r>
      <w:r w:rsidRPr="05BDC91F">
        <w:rPr>
          <w:b/>
          <w:bCs/>
          <w:color w:val="000000" w:themeColor="text1"/>
        </w:rPr>
        <w:t xml:space="preserve">Batuhan </w:t>
      </w:r>
      <w:proofErr w:type="spellStart"/>
      <w:r w:rsidRPr="05BDC91F">
        <w:rPr>
          <w:b/>
          <w:bCs/>
          <w:color w:val="000000" w:themeColor="text1"/>
        </w:rPr>
        <w:t>Şişman</w:t>
      </w:r>
      <w:proofErr w:type="spellEnd"/>
      <w:r w:rsidRPr="05BDC91F">
        <w:rPr>
          <w:b/>
          <w:bCs/>
          <w:color w:val="000000" w:themeColor="text1"/>
        </w:rPr>
        <w:t xml:space="preserve">, </w:t>
      </w:r>
      <w:r>
        <w:rPr>
          <w:b/>
          <w:bCs/>
          <w:color w:val="000000" w:themeColor="text1"/>
        </w:rPr>
        <w:t>Atakan Dinçer</w:t>
      </w:r>
      <w:r w:rsidRPr="05BDC91F">
        <w:rPr>
          <w:b/>
          <w:bCs/>
          <w:color w:val="000000" w:themeColor="text1"/>
        </w:rPr>
        <w:t xml:space="preserve">, </w:t>
      </w:r>
      <w:r>
        <w:rPr>
          <w:b/>
          <w:bCs/>
          <w:color w:val="000000" w:themeColor="text1"/>
        </w:rPr>
        <w:t xml:space="preserve">Ismail </w:t>
      </w:r>
      <w:proofErr w:type="spellStart"/>
      <w:r>
        <w:rPr>
          <w:b/>
          <w:bCs/>
          <w:color w:val="000000" w:themeColor="text1"/>
        </w:rPr>
        <w:t>Canberk</w:t>
      </w:r>
      <w:proofErr w:type="spellEnd"/>
      <w:r>
        <w:rPr>
          <w:b/>
          <w:bCs/>
          <w:color w:val="000000" w:themeColor="text1"/>
        </w:rPr>
        <w:t xml:space="preserve"> Demirkan</w:t>
      </w:r>
      <w:r w:rsidRPr="05BDC91F">
        <w:rPr>
          <w:b/>
          <w:bCs/>
          <w:color w:val="000000" w:themeColor="text1"/>
        </w:rPr>
        <w:t xml:space="preserve">, </w:t>
      </w:r>
    </w:p>
    <w:p w14:paraId="189CE0D7" w14:textId="0693D324" w:rsidR="008357E4" w:rsidRPr="00926B82" w:rsidRDefault="008357E4" w:rsidP="008357E4">
      <w:pPr>
        <w:spacing w:before="240"/>
        <w:jc w:val="center"/>
        <w:rPr>
          <w:b/>
          <w:bCs/>
          <w:color w:val="000000"/>
        </w:rPr>
      </w:pPr>
      <w:r w:rsidRPr="05BDC91F">
        <w:rPr>
          <w:b/>
          <w:bCs/>
          <w:color w:val="000000" w:themeColor="text1"/>
        </w:rPr>
        <w:t>Nesrin Şentürk</w:t>
      </w:r>
    </w:p>
    <w:p w14:paraId="556A4789" w14:textId="77777777" w:rsidR="008357E4" w:rsidRDefault="008357E4" w:rsidP="008357E4">
      <w:pPr>
        <w:spacing w:before="240"/>
        <w:jc w:val="center"/>
        <w:rPr>
          <w:b/>
          <w:bCs/>
          <w:color w:val="000000"/>
        </w:rPr>
      </w:pPr>
    </w:p>
    <w:p w14:paraId="69472BC8" w14:textId="77777777" w:rsidR="008357E4" w:rsidRPr="00926B82" w:rsidRDefault="008357E4" w:rsidP="008357E4">
      <w:pPr>
        <w:spacing w:before="240"/>
        <w:jc w:val="center"/>
        <w:rPr>
          <w:b/>
          <w:color w:val="000000"/>
        </w:rPr>
      </w:pPr>
    </w:p>
    <w:p w14:paraId="6A678FC4" w14:textId="77777777" w:rsidR="008357E4" w:rsidRPr="00926B82" w:rsidRDefault="008357E4" w:rsidP="008357E4">
      <w:pPr>
        <w:spacing w:after="120"/>
        <w:jc w:val="center"/>
        <w:rPr>
          <w:b/>
          <w:color w:val="000000"/>
        </w:rPr>
      </w:pPr>
      <w:r w:rsidRPr="4C578EEB">
        <w:rPr>
          <w:b/>
          <w:color w:val="000000" w:themeColor="text1"/>
        </w:rPr>
        <w:t xml:space="preserve">Academic </w:t>
      </w:r>
      <w:r w:rsidRPr="554A2D24">
        <w:rPr>
          <w:b/>
          <w:bCs/>
          <w:color w:val="000000" w:themeColor="text1"/>
        </w:rPr>
        <w:t>Advisor</w:t>
      </w:r>
    </w:p>
    <w:p w14:paraId="6812EEEB" w14:textId="77777777" w:rsidR="008357E4" w:rsidRPr="008357E4" w:rsidRDefault="008357E4" w:rsidP="008357E4">
      <w:pPr>
        <w:jc w:val="center"/>
        <w:rPr>
          <w:b/>
          <w:bCs/>
          <w:color w:val="000000" w:themeColor="text1"/>
        </w:rPr>
      </w:pPr>
      <w:proofErr w:type="spellStart"/>
      <w:r w:rsidRPr="008357E4">
        <w:rPr>
          <w:b/>
          <w:bCs/>
          <w:color w:val="000000" w:themeColor="text1"/>
        </w:rPr>
        <w:t>Doç.Dr</w:t>
      </w:r>
      <w:proofErr w:type="spellEnd"/>
      <w:r w:rsidRPr="008357E4">
        <w:rPr>
          <w:b/>
          <w:bCs/>
          <w:color w:val="000000" w:themeColor="text1"/>
        </w:rPr>
        <w:t>. Orkun Karabaşoğlu</w:t>
      </w:r>
    </w:p>
    <w:p w14:paraId="6FB7886A" w14:textId="77777777" w:rsidR="008357E4" w:rsidRDefault="008357E4" w:rsidP="008357E4">
      <w:pPr>
        <w:jc w:val="center"/>
        <w:rPr>
          <w:b/>
          <w:color w:val="000000"/>
        </w:rPr>
      </w:pPr>
    </w:p>
    <w:p w14:paraId="6AA5F174" w14:textId="4D80046F" w:rsidR="008357E4" w:rsidRPr="00926B82" w:rsidRDefault="008357E4" w:rsidP="008357E4">
      <w:pPr>
        <w:jc w:val="center"/>
        <w:rPr>
          <w:b/>
          <w:color w:val="000000"/>
        </w:rPr>
      </w:pPr>
    </w:p>
    <w:p w14:paraId="277AC0DB" w14:textId="77777777" w:rsidR="008357E4" w:rsidRDefault="008357E4" w:rsidP="008357E4">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14:ligatures w14:val="none"/>
        </w:rPr>
      </w:pPr>
    </w:p>
    <w:p w14:paraId="1D1FA8CE" w14:textId="77777777" w:rsidR="008357E4" w:rsidRDefault="008357E4" w:rsidP="008357E4">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14:ligatures w14:val="none"/>
        </w:rPr>
      </w:pPr>
    </w:p>
    <w:p w14:paraId="2A7C550B" w14:textId="77777777" w:rsidR="008357E4" w:rsidRDefault="008357E4" w:rsidP="008357E4">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14:ligatures w14:val="none"/>
        </w:rPr>
      </w:pPr>
    </w:p>
    <w:p w14:paraId="6E739144" w14:textId="77777777" w:rsidR="008357E4" w:rsidRPr="008357E4" w:rsidRDefault="008357E4" w:rsidP="008357E4">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14:ligatures w14:val="none"/>
        </w:rPr>
      </w:pPr>
      <w:r w:rsidRPr="008357E4">
        <w:rPr>
          <w:rFonts w:ascii="Times New Roman" w:eastAsia="Times New Roman" w:hAnsi="Times New Roman" w:cs="Times New Roman"/>
          <w:b/>
          <w:bCs/>
          <w:color w:val="000000"/>
          <w:kern w:val="36"/>
          <w:sz w:val="28"/>
          <w:szCs w:val="28"/>
          <w14:ligatures w14:val="none"/>
        </w:rPr>
        <w:lastRenderedPageBreak/>
        <w:t>TABLE OF CONTENTS</w:t>
      </w:r>
    </w:p>
    <w:p w14:paraId="6298C627"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14:ligatures w14:val="none"/>
        </w:rPr>
      </w:pPr>
      <w:r w:rsidRPr="008357E4">
        <w:rPr>
          <w:rFonts w:ascii="Times New Roman" w:eastAsia="Times New Roman" w:hAnsi="Times New Roman" w:cs="Times New Roman"/>
          <w:b/>
          <w:bCs/>
          <w:color w:val="000000"/>
          <w:kern w:val="0"/>
          <w14:ligatures w14:val="none"/>
        </w:rPr>
        <w:t>1. Executive Summary</w:t>
      </w:r>
    </w:p>
    <w:p w14:paraId="19F6A7F4"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14:ligatures w14:val="none"/>
        </w:rPr>
      </w:pPr>
      <w:r w:rsidRPr="008357E4">
        <w:rPr>
          <w:rFonts w:ascii="Times New Roman" w:eastAsia="Times New Roman" w:hAnsi="Times New Roman" w:cs="Times New Roman"/>
          <w:b/>
          <w:bCs/>
          <w:color w:val="000000"/>
          <w:kern w:val="0"/>
          <w14:ligatures w14:val="none"/>
        </w:rPr>
        <w:t>2. Development Process &amp; Technology Stack</w:t>
      </w:r>
    </w:p>
    <w:p w14:paraId="130256EF"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2.1. Overview of Development Lifecycle</w:t>
      </w:r>
    </w:p>
    <w:p w14:paraId="02AED29A" w14:textId="07D20CB4"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2.2. Technology Stack (Node.js, Twilio, Groq/Llama </w:t>
      </w:r>
    </w:p>
    <w:p w14:paraId="2695F0B1" w14:textId="79215BBF"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2.3, </w:t>
      </w:r>
      <w:proofErr w:type="spellStart"/>
      <w:r w:rsidRPr="008357E4">
        <w:rPr>
          <w:rFonts w:ascii="Times New Roman" w:eastAsia="Times New Roman" w:hAnsi="Times New Roman" w:cs="Times New Roman"/>
          <w:b/>
          <w:bCs/>
          <w:color w:val="000000"/>
          <w:kern w:val="0"/>
          <w14:ligatures w14:val="none"/>
        </w:rPr>
        <w:t>Supabase</w:t>
      </w:r>
      <w:proofErr w:type="spellEnd"/>
      <w:r w:rsidRPr="008357E4">
        <w:rPr>
          <w:rFonts w:ascii="Times New Roman" w:eastAsia="Times New Roman" w:hAnsi="Times New Roman" w:cs="Times New Roman"/>
          <w:b/>
          <w:bCs/>
          <w:color w:val="000000"/>
          <w:kern w:val="0"/>
          <w14:ligatures w14:val="none"/>
        </w:rPr>
        <w:t xml:space="preserve">, </w:t>
      </w:r>
      <w:proofErr w:type="spellStart"/>
      <w:r w:rsidRPr="008357E4">
        <w:rPr>
          <w:rFonts w:ascii="Times New Roman" w:eastAsia="Times New Roman" w:hAnsi="Times New Roman" w:cs="Times New Roman"/>
          <w:b/>
          <w:bCs/>
          <w:color w:val="000000"/>
          <w:kern w:val="0"/>
          <w14:ligatures w14:val="none"/>
        </w:rPr>
        <w:t>ElevenLabs</w:t>
      </w:r>
      <w:proofErr w:type="spellEnd"/>
      <w:r w:rsidRPr="008357E4">
        <w:rPr>
          <w:rFonts w:ascii="Times New Roman" w:eastAsia="Times New Roman" w:hAnsi="Times New Roman" w:cs="Times New Roman"/>
          <w:b/>
          <w:bCs/>
          <w:color w:val="000000"/>
          <w:kern w:val="0"/>
          <w14:ligatures w14:val="none"/>
        </w:rPr>
        <w:t>, n8n)</w:t>
      </w:r>
    </w:p>
    <w:p w14:paraId="613F80DA"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14:ligatures w14:val="none"/>
        </w:rPr>
      </w:pPr>
      <w:r w:rsidRPr="008357E4">
        <w:rPr>
          <w:rFonts w:ascii="Times New Roman" w:eastAsia="Times New Roman" w:hAnsi="Times New Roman" w:cs="Times New Roman"/>
          <w:b/>
          <w:bCs/>
          <w:color w:val="000000"/>
          <w:kern w:val="0"/>
          <w14:ligatures w14:val="none"/>
        </w:rPr>
        <w:t>3. Challenges Encountered and Solutions</w:t>
      </w:r>
    </w:p>
    <w:p w14:paraId="45A09B05"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3.1. Database Schema Mismatches </w:t>
      </w:r>
    </w:p>
    <w:p w14:paraId="5857CF8D"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3.2. Extracting Structured Data from Unstructured Conversation </w:t>
      </w:r>
    </w:p>
    <w:p w14:paraId="5C3F2122" w14:textId="3D67F611"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8357E4">
        <w:rPr>
          <w:rFonts w:ascii="Times New Roman" w:eastAsia="Times New Roman" w:hAnsi="Times New Roman" w:cs="Times New Roman"/>
          <w:b/>
          <w:bCs/>
          <w:color w:val="000000"/>
          <w:kern w:val="0"/>
          <w14:ligatures w14:val="none"/>
        </w:rPr>
        <w:t>3.3. Dynamic Pricing and Memory Management</w:t>
      </w:r>
    </w:p>
    <w:p w14:paraId="7CE6EB71"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14:ligatures w14:val="none"/>
        </w:rPr>
      </w:pPr>
      <w:r w:rsidRPr="008357E4">
        <w:rPr>
          <w:rFonts w:ascii="Times New Roman" w:eastAsia="Times New Roman" w:hAnsi="Times New Roman" w:cs="Times New Roman"/>
          <w:b/>
          <w:bCs/>
          <w:color w:val="000000"/>
          <w:kern w:val="0"/>
          <w14:ligatures w14:val="none"/>
        </w:rPr>
        <w:t>4. Future Work and Improvements</w:t>
      </w:r>
    </w:p>
    <w:p w14:paraId="1B9642AD"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4.1. Business Intelligence (BI) &amp; Analytics </w:t>
      </w:r>
    </w:p>
    <w:p w14:paraId="0AE86491"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4.2. Omnichannel Architecture </w:t>
      </w:r>
    </w:p>
    <w:p w14:paraId="52FF0F26"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4.3. Sentiment Analysis &amp; </w:t>
      </w:r>
    </w:p>
    <w:p w14:paraId="41E342F0" w14:textId="1066CE25"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8357E4">
        <w:rPr>
          <w:rFonts w:ascii="Times New Roman" w:eastAsia="Times New Roman" w:hAnsi="Times New Roman" w:cs="Times New Roman"/>
          <w:b/>
          <w:bCs/>
          <w:color w:val="000000"/>
          <w:kern w:val="0"/>
          <w14:ligatures w14:val="none"/>
        </w:rPr>
        <w:t>CRM 4.4. Microservices Migration</w:t>
      </w:r>
    </w:p>
    <w:p w14:paraId="468BD8D0"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14:ligatures w14:val="none"/>
        </w:rPr>
      </w:pPr>
      <w:r w:rsidRPr="008357E4">
        <w:rPr>
          <w:rFonts w:ascii="Times New Roman" w:eastAsia="Times New Roman" w:hAnsi="Times New Roman" w:cs="Times New Roman"/>
          <w:b/>
          <w:bCs/>
          <w:color w:val="000000"/>
          <w:kern w:val="0"/>
          <w14:ligatures w14:val="none"/>
        </w:rPr>
        <w:t>5. Team Reflections</w:t>
      </w:r>
    </w:p>
    <w:p w14:paraId="59B49ECE"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5.1. The "Latency" Lesson 5</w:t>
      </w:r>
    </w:p>
    <w:p w14:paraId="7E09856A" w14:textId="0BA5EEC5"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5.2. Determinism in AI 5.3. Human-Centric Design</w:t>
      </w:r>
    </w:p>
    <w:p w14:paraId="4E503C40"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6. Prompt History</w:t>
      </w:r>
    </w:p>
    <w:p w14:paraId="265E74A1"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 xml:space="preserve">6.1. AI Tools Used </w:t>
      </w:r>
    </w:p>
    <w:p w14:paraId="787C2745" w14:textId="10AD1BC8"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6.2. Significant Prompts &amp; Integration</w:t>
      </w:r>
    </w:p>
    <w:p w14:paraId="0977ECD4" w14:textId="319E6CBF" w:rsid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r w:rsidRPr="008357E4">
        <w:rPr>
          <w:rFonts w:ascii="Times New Roman" w:eastAsia="Times New Roman" w:hAnsi="Times New Roman" w:cs="Times New Roman"/>
          <w:b/>
          <w:bCs/>
          <w:color w:val="000000"/>
          <w:kern w:val="0"/>
          <w14:ligatures w14:val="none"/>
        </w:rPr>
        <w:t>6.3. Integration Strategy</w:t>
      </w:r>
    </w:p>
    <w:p w14:paraId="1CD72ACD" w14:textId="77777777" w:rsidR="008357E4" w:rsidRPr="008357E4" w:rsidRDefault="008357E4" w:rsidP="008357E4">
      <w:pPr>
        <w:spacing w:before="100" w:beforeAutospacing="1" w:after="100" w:afterAutospacing="1" w:line="240" w:lineRule="auto"/>
        <w:ind w:left="720"/>
        <w:rPr>
          <w:rFonts w:ascii="Times New Roman" w:eastAsia="Times New Roman" w:hAnsi="Times New Roman" w:cs="Times New Roman"/>
          <w:b/>
          <w:bCs/>
          <w:color w:val="000000"/>
          <w:kern w:val="0"/>
          <w14:ligatures w14:val="none"/>
        </w:rPr>
      </w:pPr>
    </w:p>
    <w:p w14:paraId="06BF9265"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lastRenderedPageBreak/>
        <w:t>1. Executive Summary</w:t>
      </w:r>
    </w:p>
    <w:p w14:paraId="166D6A0E"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Kairos</w:t>
      </w:r>
      <w:r w:rsidRPr="008357E4">
        <w:rPr>
          <w:rFonts w:ascii="Times New Roman" w:eastAsia="Times New Roman" w:hAnsi="Times New Roman" w:cs="Times New Roman"/>
          <w:color w:val="000000"/>
          <w:kern w:val="0"/>
          <w:sz w:val="20"/>
          <w:szCs w:val="20"/>
          <w14:ligatures w14:val="none"/>
        </w:rPr>
        <w:t> is a cutting-edge, autonomous, AI-driven voice assistant platform designed specifically to modernize operations for service-based small-to-medium enterprises (SMEs), such as barbershops, dental clinics, and beauty salons. The primary objective of this project was to address and eliminate the chronic operational inefficiency caused by managing analog phone traffic manually in a high-paced service environment.</w:t>
      </w:r>
    </w:p>
    <w:p w14:paraId="7E8A61BD"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Small business owners typically face a critical "receptionist dilemma": they must either interrupt a delicate service procedure to answer a ringing phone—thereby compromising the in-person customer experience—or ignore the call and risk losing a potential client to a competitor. In an era where consumers expect instant gratification, missed calls equate to direct revenue loss. Kairos resolves this bottleneck by operating as an always-on, 24/7 digital receptionist capable of handling concurrent inquiries without fatigue.</w:t>
      </w:r>
    </w:p>
    <w:p w14:paraId="1DD49AE1"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Utilizing a sophisticated integration of Voice-over-IP (VoIP) telephony and state-of-the-art Large Language Models (LLMs), the system goes beyond simple call routing. It manages the entire customer lifecycle in real-time: answering calls, engaging in natural, context-aware conversation to understand specific customer needs, dynamically querying internal databases to check for service availability and pricing, and autonomously committing confirmed appointments to both a cloud database and the business's calendar system.</w:t>
      </w:r>
    </w:p>
    <w:p w14:paraId="00466FF3"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This solution stands in stark contrast to traditional Interactive Voice Response (IVR) systems, which often frustrate users with rigid, robotic menu trees ("Press 1 for..."). Instead, Kairos offers a fluid, non-linear, and human-like interaction experience that can handle interruptions, accents, and complex queries. By removing the friction from the booking process, Kairos significantly reduces "appointment leakage," ensures data consistency, and allows business owners to focus entirely on their craft while the AI handles the administrative workload.</w:t>
      </w:r>
    </w:p>
    <w:p w14:paraId="7851DF22"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2. Development Process &amp; Technology Stack</w:t>
      </w:r>
    </w:p>
    <w:p w14:paraId="77EA1BA0"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The development followed an iterative lifecycle, starting with basic telephony connectivity and evolving into a complex system capable of state management and database transactions.</w:t>
      </w:r>
    </w:p>
    <w:p w14:paraId="6B32C820" w14:textId="77777777" w:rsidR="008357E4" w:rsidRPr="008357E4" w:rsidRDefault="008357E4" w:rsidP="008357E4">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Technology Stack</w:t>
      </w:r>
    </w:p>
    <w:p w14:paraId="16346F56" w14:textId="77777777" w:rsidR="008357E4" w:rsidRPr="008357E4" w:rsidRDefault="008357E4" w:rsidP="008357E4">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Backend Runtime:</w:t>
      </w:r>
      <w:r w:rsidRPr="008357E4">
        <w:rPr>
          <w:rFonts w:ascii="Times New Roman" w:eastAsia="Times New Roman" w:hAnsi="Times New Roman" w:cs="Times New Roman"/>
          <w:color w:val="000000"/>
          <w:kern w:val="0"/>
          <w:sz w:val="20"/>
          <w:szCs w:val="20"/>
          <w14:ligatures w14:val="none"/>
        </w:rPr>
        <w:t> </w:t>
      </w:r>
      <w:r w:rsidRPr="008357E4">
        <w:rPr>
          <w:rFonts w:ascii="Times New Roman" w:eastAsia="Times New Roman" w:hAnsi="Times New Roman" w:cs="Times New Roman"/>
          <w:b/>
          <w:bCs/>
          <w:color w:val="000000"/>
          <w:kern w:val="0"/>
          <w:sz w:val="20"/>
          <w:szCs w:val="20"/>
          <w14:ligatures w14:val="none"/>
        </w:rPr>
        <w:t>Node.js &amp; Express</w:t>
      </w:r>
      <w:r w:rsidRPr="008357E4">
        <w:rPr>
          <w:rFonts w:ascii="Times New Roman" w:eastAsia="Times New Roman" w:hAnsi="Times New Roman" w:cs="Times New Roman"/>
          <w:color w:val="000000"/>
          <w:kern w:val="0"/>
          <w:sz w:val="20"/>
          <w:szCs w:val="20"/>
          <w14:ligatures w14:val="none"/>
        </w:rPr>
        <w:t> – Chosen for its non-blocking I/O, essential for handling real-time audio streams and asynchronous API calls.</w:t>
      </w:r>
    </w:p>
    <w:p w14:paraId="749FE585" w14:textId="77777777" w:rsidR="008357E4" w:rsidRPr="008357E4" w:rsidRDefault="008357E4" w:rsidP="008357E4">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Telephony Infrastructure:</w:t>
      </w:r>
      <w:r w:rsidRPr="008357E4">
        <w:rPr>
          <w:rFonts w:ascii="Times New Roman" w:eastAsia="Times New Roman" w:hAnsi="Times New Roman" w:cs="Times New Roman"/>
          <w:color w:val="000000"/>
          <w:kern w:val="0"/>
          <w:sz w:val="20"/>
          <w:szCs w:val="20"/>
          <w14:ligatures w14:val="none"/>
        </w:rPr>
        <w:t> </w:t>
      </w:r>
      <w:r w:rsidRPr="008357E4">
        <w:rPr>
          <w:rFonts w:ascii="Times New Roman" w:eastAsia="Times New Roman" w:hAnsi="Times New Roman" w:cs="Times New Roman"/>
          <w:b/>
          <w:bCs/>
          <w:color w:val="000000"/>
          <w:kern w:val="0"/>
          <w:sz w:val="20"/>
          <w:szCs w:val="20"/>
          <w14:ligatures w14:val="none"/>
        </w:rPr>
        <w:t>Twilio</w:t>
      </w:r>
      <w:r w:rsidRPr="008357E4">
        <w:rPr>
          <w:rFonts w:ascii="Times New Roman" w:eastAsia="Times New Roman" w:hAnsi="Times New Roman" w:cs="Times New Roman"/>
          <w:color w:val="000000"/>
          <w:kern w:val="0"/>
          <w:sz w:val="20"/>
          <w:szCs w:val="20"/>
          <w14:ligatures w14:val="none"/>
        </w:rPr>
        <w:t xml:space="preserve"> – Used for SIP </w:t>
      </w:r>
      <w:proofErr w:type="spellStart"/>
      <w:r w:rsidRPr="008357E4">
        <w:rPr>
          <w:rFonts w:ascii="Times New Roman" w:eastAsia="Times New Roman" w:hAnsi="Times New Roman" w:cs="Times New Roman"/>
          <w:color w:val="000000"/>
          <w:kern w:val="0"/>
          <w:sz w:val="20"/>
          <w:szCs w:val="20"/>
          <w14:ligatures w14:val="none"/>
        </w:rPr>
        <w:t>trunking</w:t>
      </w:r>
      <w:proofErr w:type="spellEnd"/>
      <w:r w:rsidRPr="008357E4">
        <w:rPr>
          <w:rFonts w:ascii="Times New Roman" w:eastAsia="Times New Roman" w:hAnsi="Times New Roman" w:cs="Times New Roman"/>
          <w:color w:val="000000"/>
          <w:kern w:val="0"/>
          <w:sz w:val="20"/>
          <w:szCs w:val="20"/>
          <w14:ligatures w14:val="none"/>
        </w:rPr>
        <w:t>, call initiation/termination, and handling media streams (STT/TTS).</w:t>
      </w:r>
    </w:p>
    <w:p w14:paraId="353510C2" w14:textId="77777777" w:rsidR="008357E4" w:rsidRPr="008357E4" w:rsidRDefault="008357E4" w:rsidP="008357E4">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AI Inference Engine:</w:t>
      </w:r>
      <w:r w:rsidRPr="008357E4">
        <w:rPr>
          <w:rFonts w:ascii="Times New Roman" w:eastAsia="Times New Roman" w:hAnsi="Times New Roman" w:cs="Times New Roman"/>
          <w:color w:val="000000"/>
          <w:kern w:val="0"/>
          <w:sz w:val="20"/>
          <w:szCs w:val="20"/>
          <w14:ligatures w14:val="none"/>
        </w:rPr>
        <w:t> </w:t>
      </w:r>
      <w:proofErr w:type="spellStart"/>
      <w:r w:rsidRPr="008357E4">
        <w:rPr>
          <w:rFonts w:ascii="Times New Roman" w:eastAsia="Times New Roman" w:hAnsi="Times New Roman" w:cs="Times New Roman"/>
          <w:b/>
          <w:bCs/>
          <w:color w:val="000000"/>
          <w:kern w:val="0"/>
          <w:sz w:val="20"/>
          <w:szCs w:val="20"/>
          <w14:ligatures w14:val="none"/>
        </w:rPr>
        <w:t>Groq</w:t>
      </w:r>
      <w:proofErr w:type="spellEnd"/>
      <w:r w:rsidRPr="008357E4">
        <w:rPr>
          <w:rFonts w:ascii="Times New Roman" w:eastAsia="Times New Roman" w:hAnsi="Times New Roman" w:cs="Times New Roman"/>
          <w:b/>
          <w:bCs/>
          <w:color w:val="000000"/>
          <w:kern w:val="0"/>
          <w:sz w:val="20"/>
          <w:szCs w:val="20"/>
          <w14:ligatures w14:val="none"/>
        </w:rPr>
        <w:t xml:space="preserve"> (running Llama 3.3)</w:t>
      </w:r>
      <w:r w:rsidRPr="008357E4">
        <w:rPr>
          <w:rFonts w:ascii="Times New Roman" w:eastAsia="Times New Roman" w:hAnsi="Times New Roman" w:cs="Times New Roman"/>
          <w:color w:val="000000"/>
          <w:kern w:val="0"/>
          <w:sz w:val="20"/>
          <w:szCs w:val="20"/>
          <w14:ligatures w14:val="none"/>
        </w:rPr>
        <w:t> – Selected over GPT-4 for this specific use case due to its ultra-low latency inference speeds, which is critical for maintaining a natural conversational flow in voice applications.</w:t>
      </w:r>
    </w:p>
    <w:p w14:paraId="4FD0BC77" w14:textId="77777777" w:rsidR="008357E4" w:rsidRPr="008357E4" w:rsidRDefault="008357E4" w:rsidP="008357E4">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Database:</w:t>
      </w:r>
      <w:r w:rsidRPr="008357E4">
        <w:rPr>
          <w:rFonts w:ascii="Times New Roman" w:eastAsia="Times New Roman" w:hAnsi="Times New Roman" w:cs="Times New Roman"/>
          <w:color w:val="000000"/>
          <w:kern w:val="0"/>
          <w:sz w:val="20"/>
          <w:szCs w:val="20"/>
          <w14:ligatures w14:val="none"/>
        </w:rPr>
        <w:t> </w:t>
      </w:r>
      <w:proofErr w:type="spellStart"/>
      <w:r w:rsidRPr="008357E4">
        <w:rPr>
          <w:rFonts w:ascii="Times New Roman" w:eastAsia="Times New Roman" w:hAnsi="Times New Roman" w:cs="Times New Roman"/>
          <w:b/>
          <w:bCs/>
          <w:color w:val="000000"/>
          <w:kern w:val="0"/>
          <w:sz w:val="20"/>
          <w:szCs w:val="20"/>
          <w14:ligatures w14:val="none"/>
        </w:rPr>
        <w:t>Supabase</w:t>
      </w:r>
      <w:proofErr w:type="spellEnd"/>
      <w:r w:rsidRPr="008357E4">
        <w:rPr>
          <w:rFonts w:ascii="Times New Roman" w:eastAsia="Times New Roman" w:hAnsi="Times New Roman" w:cs="Times New Roman"/>
          <w:b/>
          <w:bCs/>
          <w:color w:val="000000"/>
          <w:kern w:val="0"/>
          <w:sz w:val="20"/>
          <w:szCs w:val="20"/>
          <w14:ligatures w14:val="none"/>
        </w:rPr>
        <w:t xml:space="preserve"> (PostgreSQL)</w:t>
      </w:r>
      <w:r w:rsidRPr="008357E4">
        <w:rPr>
          <w:rFonts w:ascii="Times New Roman" w:eastAsia="Times New Roman" w:hAnsi="Times New Roman" w:cs="Times New Roman"/>
          <w:color w:val="000000"/>
          <w:kern w:val="0"/>
          <w:sz w:val="20"/>
          <w:szCs w:val="20"/>
          <w14:ligatures w14:val="none"/>
        </w:rPr>
        <w:t> – Handles relational data storage for customer profiles, business service catalogs, and appointment logs.</w:t>
      </w:r>
    </w:p>
    <w:p w14:paraId="15DB00D8" w14:textId="77777777" w:rsidR="008357E4" w:rsidRPr="008357E4" w:rsidRDefault="008357E4" w:rsidP="008357E4">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Voice Synthesis:</w:t>
      </w:r>
      <w:r w:rsidRPr="008357E4">
        <w:rPr>
          <w:rFonts w:ascii="Times New Roman" w:eastAsia="Times New Roman" w:hAnsi="Times New Roman" w:cs="Times New Roman"/>
          <w:color w:val="000000"/>
          <w:kern w:val="0"/>
          <w:sz w:val="20"/>
          <w:szCs w:val="20"/>
          <w14:ligatures w14:val="none"/>
        </w:rPr>
        <w:t> </w:t>
      </w:r>
      <w:proofErr w:type="spellStart"/>
      <w:r w:rsidRPr="008357E4">
        <w:rPr>
          <w:rFonts w:ascii="Times New Roman" w:eastAsia="Times New Roman" w:hAnsi="Times New Roman" w:cs="Times New Roman"/>
          <w:b/>
          <w:bCs/>
          <w:color w:val="000000"/>
          <w:kern w:val="0"/>
          <w:sz w:val="20"/>
          <w:szCs w:val="20"/>
          <w14:ligatures w14:val="none"/>
        </w:rPr>
        <w:t>ElevenLabs</w:t>
      </w:r>
      <w:proofErr w:type="spellEnd"/>
      <w:r w:rsidRPr="008357E4">
        <w:rPr>
          <w:rFonts w:ascii="Times New Roman" w:eastAsia="Times New Roman" w:hAnsi="Times New Roman" w:cs="Times New Roman"/>
          <w:color w:val="000000"/>
          <w:kern w:val="0"/>
          <w:sz w:val="20"/>
          <w:szCs w:val="20"/>
          <w14:ligatures w14:val="none"/>
        </w:rPr>
        <w:t> – Integrated to provide high-fidelity, human-like speech synthesis, overcoming the "robotic" feel of traditional text-to-speech engines.</w:t>
      </w:r>
    </w:p>
    <w:p w14:paraId="0DBC0942" w14:textId="77777777" w:rsidR="008357E4" w:rsidRPr="008357E4" w:rsidRDefault="008357E4" w:rsidP="008357E4">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Workflow Automation:</w:t>
      </w:r>
      <w:r w:rsidRPr="008357E4">
        <w:rPr>
          <w:rFonts w:ascii="Times New Roman" w:eastAsia="Times New Roman" w:hAnsi="Times New Roman" w:cs="Times New Roman"/>
          <w:color w:val="000000"/>
          <w:kern w:val="0"/>
          <w:sz w:val="20"/>
          <w:szCs w:val="20"/>
          <w14:ligatures w14:val="none"/>
        </w:rPr>
        <w:t> </w:t>
      </w:r>
      <w:r w:rsidRPr="008357E4">
        <w:rPr>
          <w:rFonts w:ascii="Times New Roman" w:eastAsia="Times New Roman" w:hAnsi="Times New Roman" w:cs="Times New Roman"/>
          <w:b/>
          <w:bCs/>
          <w:color w:val="000000"/>
          <w:kern w:val="0"/>
          <w:sz w:val="20"/>
          <w:szCs w:val="20"/>
          <w14:ligatures w14:val="none"/>
        </w:rPr>
        <w:t>n8n</w:t>
      </w:r>
      <w:r w:rsidRPr="008357E4">
        <w:rPr>
          <w:rFonts w:ascii="Times New Roman" w:eastAsia="Times New Roman" w:hAnsi="Times New Roman" w:cs="Times New Roman"/>
          <w:color w:val="000000"/>
          <w:kern w:val="0"/>
          <w:sz w:val="20"/>
          <w:szCs w:val="20"/>
          <w14:ligatures w14:val="none"/>
        </w:rPr>
        <w:t> – Acts as the bridge between our database and external tools like Google Calendar.</w:t>
      </w:r>
    </w:p>
    <w:p w14:paraId="01BBD198"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3. Challenges Encountered and Solutions</w:t>
      </w:r>
    </w:p>
    <w:p w14:paraId="1D645291"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Developing a real-time voice agent presented unique challenges beyond standard web development. Below are the critical technical hurdles and our architectural solutions:</w:t>
      </w:r>
    </w:p>
    <w:p w14:paraId="2CC04DCF" w14:textId="77777777" w:rsidR="008357E4" w:rsidRPr="008357E4" w:rsidRDefault="008357E4" w:rsidP="008357E4">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A. Database Schema Mismatches</w:t>
      </w:r>
    </w:p>
    <w:p w14:paraId="6875D377" w14:textId="77777777" w:rsidR="008357E4" w:rsidRPr="008357E4" w:rsidRDefault="008357E4" w:rsidP="008357E4">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lastRenderedPageBreak/>
        <w:t>The Challenge:</w:t>
      </w:r>
      <w:r w:rsidRPr="008357E4">
        <w:rPr>
          <w:rFonts w:ascii="Times New Roman" w:eastAsia="Times New Roman" w:hAnsi="Times New Roman" w:cs="Times New Roman"/>
          <w:color w:val="000000"/>
          <w:kern w:val="0"/>
          <w:sz w:val="20"/>
          <w:szCs w:val="20"/>
          <w14:ligatures w14:val="none"/>
        </w:rPr>
        <w:t> During the integration of the customer creation module, we encountered persistent failures. The application logic was attempting to write to a name column, whereas the legacy database schema used </w:t>
      </w:r>
      <w:proofErr w:type="spellStart"/>
      <w:r w:rsidRPr="008357E4">
        <w:rPr>
          <w:rFonts w:ascii="Times New Roman" w:eastAsia="Times New Roman" w:hAnsi="Times New Roman" w:cs="Times New Roman"/>
          <w:color w:val="000000"/>
          <w:kern w:val="0"/>
          <w:sz w:val="20"/>
          <w:szCs w:val="20"/>
          <w14:ligatures w14:val="none"/>
        </w:rPr>
        <w:t>full_name</w:t>
      </w:r>
      <w:proofErr w:type="spellEnd"/>
      <w:r w:rsidRPr="008357E4">
        <w:rPr>
          <w:rFonts w:ascii="Times New Roman" w:eastAsia="Times New Roman" w:hAnsi="Times New Roman" w:cs="Times New Roman"/>
          <w:color w:val="000000"/>
          <w:kern w:val="0"/>
          <w:sz w:val="20"/>
          <w:szCs w:val="20"/>
          <w14:ligatures w14:val="none"/>
        </w:rPr>
        <w:t>. Additionally, inconsistent naming conventions (</w:t>
      </w:r>
      <w:proofErr w:type="spellStart"/>
      <w:r w:rsidRPr="008357E4">
        <w:rPr>
          <w:rFonts w:ascii="Times New Roman" w:eastAsia="Times New Roman" w:hAnsi="Times New Roman" w:cs="Times New Roman"/>
          <w:color w:val="000000"/>
          <w:kern w:val="0"/>
          <w:sz w:val="20"/>
          <w:szCs w:val="20"/>
          <w14:ligatures w14:val="none"/>
        </w:rPr>
        <w:t>ai_service</w:t>
      </w:r>
      <w:proofErr w:type="spellEnd"/>
      <w:r w:rsidRPr="008357E4">
        <w:rPr>
          <w:rFonts w:ascii="Times New Roman" w:eastAsia="Times New Roman" w:hAnsi="Times New Roman" w:cs="Times New Roman"/>
          <w:color w:val="000000"/>
          <w:kern w:val="0"/>
          <w:sz w:val="20"/>
          <w:szCs w:val="20"/>
          <w14:ligatures w14:val="none"/>
        </w:rPr>
        <w:t> vs. </w:t>
      </w:r>
      <w:proofErr w:type="spellStart"/>
      <w:r w:rsidRPr="008357E4">
        <w:rPr>
          <w:rFonts w:ascii="Times New Roman" w:eastAsia="Times New Roman" w:hAnsi="Times New Roman" w:cs="Times New Roman"/>
          <w:color w:val="000000"/>
          <w:kern w:val="0"/>
          <w:sz w:val="20"/>
          <w:szCs w:val="20"/>
          <w14:ligatures w14:val="none"/>
        </w:rPr>
        <w:t>ai_services</w:t>
      </w:r>
      <w:proofErr w:type="spellEnd"/>
      <w:r w:rsidRPr="008357E4">
        <w:rPr>
          <w:rFonts w:ascii="Times New Roman" w:eastAsia="Times New Roman" w:hAnsi="Times New Roman" w:cs="Times New Roman"/>
          <w:color w:val="000000"/>
          <w:kern w:val="0"/>
          <w:sz w:val="20"/>
          <w:szCs w:val="20"/>
          <w14:ligatures w14:val="none"/>
        </w:rPr>
        <w:t>) caused data retrieval failures.</w:t>
      </w:r>
    </w:p>
    <w:p w14:paraId="4C999FC4" w14:textId="68962A87" w:rsidR="008357E4" w:rsidRPr="008357E4" w:rsidRDefault="008357E4" w:rsidP="008357E4">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The Solution:</w:t>
      </w:r>
      <w:r w:rsidRPr="008357E4">
        <w:rPr>
          <w:rFonts w:ascii="Times New Roman" w:eastAsia="Times New Roman" w:hAnsi="Times New Roman" w:cs="Times New Roman"/>
          <w:color w:val="000000"/>
          <w:kern w:val="0"/>
          <w:sz w:val="20"/>
          <w:szCs w:val="20"/>
          <w14:ligatures w14:val="none"/>
        </w:rPr>
        <w:t xml:space="preserve"> We implemented a robust data normalization layer within the backend. We also refactored the SQL queries to strictly adhere to the </w:t>
      </w:r>
      <w:proofErr w:type="spellStart"/>
      <w:r w:rsidRPr="008357E4">
        <w:rPr>
          <w:rFonts w:ascii="Times New Roman" w:eastAsia="Times New Roman" w:hAnsi="Times New Roman" w:cs="Times New Roman"/>
          <w:color w:val="000000"/>
          <w:kern w:val="0"/>
          <w:sz w:val="20"/>
          <w:szCs w:val="20"/>
          <w14:ligatures w14:val="none"/>
        </w:rPr>
        <w:t>Supabase</w:t>
      </w:r>
      <w:proofErr w:type="spellEnd"/>
      <w:r w:rsidRPr="008357E4">
        <w:rPr>
          <w:rFonts w:ascii="Times New Roman" w:eastAsia="Times New Roman" w:hAnsi="Times New Roman" w:cs="Times New Roman"/>
          <w:color w:val="000000"/>
          <w:kern w:val="0"/>
          <w:sz w:val="20"/>
          <w:szCs w:val="20"/>
          <w14:ligatures w14:val="none"/>
        </w:rPr>
        <w:t xml:space="preserve"> schema and added fallback logic (e.g., </w:t>
      </w:r>
      <w:proofErr w:type="spellStart"/>
      <w:r w:rsidRPr="008357E4">
        <w:rPr>
          <w:rFonts w:ascii="Times New Roman" w:eastAsia="Times New Roman" w:hAnsi="Times New Roman" w:cs="Times New Roman"/>
          <w:color w:val="000000"/>
          <w:kern w:val="0"/>
          <w:sz w:val="20"/>
          <w:szCs w:val="20"/>
          <w14:ligatures w14:val="none"/>
        </w:rPr>
        <w:t>business.ai_services</w:t>
      </w:r>
      <w:proofErr w:type="spellEnd"/>
      <w:r w:rsidRPr="008357E4">
        <w:rPr>
          <w:rFonts w:ascii="Times New Roman" w:eastAsia="Times New Roman" w:hAnsi="Times New Roman" w:cs="Times New Roman"/>
          <w:color w:val="000000"/>
          <w:kern w:val="0"/>
          <w:sz w:val="20"/>
          <w:szCs w:val="20"/>
          <w14:ligatures w14:val="none"/>
        </w:rPr>
        <w:t xml:space="preserve"> || </w:t>
      </w:r>
      <w:proofErr w:type="spellStart"/>
      <w:r w:rsidRPr="008357E4">
        <w:rPr>
          <w:rFonts w:ascii="Times New Roman" w:eastAsia="Times New Roman" w:hAnsi="Times New Roman" w:cs="Times New Roman"/>
          <w:color w:val="000000"/>
          <w:kern w:val="0"/>
          <w:sz w:val="20"/>
          <w:szCs w:val="20"/>
          <w14:ligatures w14:val="none"/>
        </w:rPr>
        <w:t>business.ai_service</w:t>
      </w:r>
      <w:proofErr w:type="spellEnd"/>
      <w:r w:rsidRPr="008357E4">
        <w:rPr>
          <w:rFonts w:ascii="Times New Roman" w:eastAsia="Times New Roman" w:hAnsi="Times New Roman" w:cs="Times New Roman"/>
          <w:color w:val="000000"/>
          <w:kern w:val="0"/>
          <w:sz w:val="20"/>
          <w:szCs w:val="20"/>
          <w14:ligatures w14:val="none"/>
        </w:rPr>
        <w:t>) to ensure backward compatibility and system stability.</w:t>
      </w:r>
    </w:p>
    <w:p w14:paraId="75895364" w14:textId="430C5EB2" w:rsidR="008357E4" w:rsidRPr="008357E4" w:rsidRDefault="008357E4" w:rsidP="008357E4">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B. Extracting Structured Data from Unstructured Conversation</w:t>
      </w:r>
    </w:p>
    <w:p w14:paraId="3051276E" w14:textId="77777777" w:rsidR="008357E4" w:rsidRPr="008357E4" w:rsidRDefault="008357E4" w:rsidP="008357E4">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The Challenge:</w:t>
      </w:r>
      <w:r w:rsidRPr="008357E4">
        <w:rPr>
          <w:rFonts w:ascii="Times New Roman" w:eastAsia="Times New Roman" w:hAnsi="Times New Roman" w:cs="Times New Roman"/>
          <w:color w:val="000000"/>
          <w:kern w:val="0"/>
          <w:sz w:val="20"/>
          <w:szCs w:val="20"/>
          <w14:ligatures w14:val="none"/>
        </w:rPr>
        <w:t> LLMs are excellent at conversation but poor at precise data entry. The model would often agree to an appointment verbally but fail to trigger the database save function, or it would hallucinate the date format.</w:t>
      </w:r>
    </w:p>
    <w:p w14:paraId="3462636E" w14:textId="77777777" w:rsidR="008357E4" w:rsidRPr="008357E4" w:rsidRDefault="008357E4" w:rsidP="008357E4">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The Solution:</w:t>
      </w:r>
      <w:r w:rsidRPr="008357E4">
        <w:rPr>
          <w:rFonts w:ascii="Times New Roman" w:eastAsia="Times New Roman" w:hAnsi="Times New Roman" w:cs="Times New Roman"/>
          <w:color w:val="000000"/>
          <w:kern w:val="0"/>
          <w:sz w:val="20"/>
          <w:szCs w:val="20"/>
          <w14:ligatures w14:val="none"/>
        </w:rPr>
        <w:t> We utilized advanced </w:t>
      </w:r>
      <w:r w:rsidRPr="008357E4">
        <w:rPr>
          <w:rFonts w:ascii="Times New Roman" w:eastAsia="Times New Roman" w:hAnsi="Times New Roman" w:cs="Times New Roman"/>
          <w:b/>
          <w:bCs/>
          <w:color w:val="000000"/>
          <w:kern w:val="0"/>
          <w:sz w:val="20"/>
          <w:szCs w:val="20"/>
          <w14:ligatures w14:val="none"/>
        </w:rPr>
        <w:t>System Prompt Engineering</w:t>
      </w:r>
      <w:r w:rsidRPr="008357E4">
        <w:rPr>
          <w:rFonts w:ascii="Times New Roman" w:eastAsia="Times New Roman" w:hAnsi="Times New Roman" w:cs="Times New Roman"/>
          <w:color w:val="000000"/>
          <w:kern w:val="0"/>
          <w:sz w:val="20"/>
          <w:szCs w:val="20"/>
          <w14:ligatures w14:val="none"/>
        </w:rPr>
        <w:t> to enforce a strict "Tool Use" protocol. We instructed the AI that while it should speak naturally to the user, its internal thought process must generate a machine-readable string (e.g., ||SAVE||YYYY-MM-DD HH:MM||SERVICE_ID||) upon confirmation. A backend Regex parser then intercepts this string to execute the actual database transaction.</w:t>
      </w:r>
    </w:p>
    <w:p w14:paraId="3D8D3CD7" w14:textId="77777777" w:rsidR="008357E4" w:rsidRPr="008357E4" w:rsidRDefault="008357E4" w:rsidP="008357E4">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C. Dynamic Pricing and Memory Management</w:t>
      </w:r>
    </w:p>
    <w:p w14:paraId="6E63E1B0" w14:textId="77777777" w:rsidR="008357E4" w:rsidRPr="008357E4" w:rsidRDefault="008357E4" w:rsidP="008357E4">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The Challenge:</w:t>
      </w:r>
      <w:r w:rsidRPr="008357E4">
        <w:rPr>
          <w:rFonts w:ascii="Times New Roman" w:eastAsia="Times New Roman" w:hAnsi="Times New Roman" w:cs="Times New Roman"/>
          <w:color w:val="000000"/>
          <w:kern w:val="0"/>
          <w:sz w:val="20"/>
          <w:szCs w:val="20"/>
          <w14:ligatures w14:val="none"/>
        </w:rPr>
        <w:t> The AI could identify that a customer wanted a "Haircut," but it initially lacked the context to associate that service with its specific database ID and price tag during the write operation.</w:t>
      </w:r>
    </w:p>
    <w:p w14:paraId="08D61820" w14:textId="7B6DF9A6" w:rsidR="008357E4" w:rsidRPr="008357E4" w:rsidRDefault="008357E4" w:rsidP="008357E4">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The Solution:</w:t>
      </w:r>
      <w:r w:rsidRPr="008357E4">
        <w:rPr>
          <w:rFonts w:ascii="Times New Roman" w:eastAsia="Times New Roman" w:hAnsi="Times New Roman" w:cs="Times New Roman"/>
          <w:color w:val="000000"/>
          <w:kern w:val="0"/>
          <w:sz w:val="20"/>
          <w:szCs w:val="20"/>
          <w14:ligatures w14:val="none"/>
        </w:rPr>
        <w:t> We implemented a session-based memory cache. When a call starts, the full-service catalog (ID, Name, Price) is loaded into the active call Session object. When the AI returns a Service ID, the backend cross-references this ID with the cached session data to retrieve and record the correct price automatically, ensuring financial data integrity.</w:t>
      </w:r>
    </w:p>
    <w:p w14:paraId="1868286B"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4. Future Work and Improvements</w:t>
      </w:r>
    </w:p>
    <w:p w14:paraId="6EE34B76"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While Kairos is currently a functional MVP (Minimum Viable Product), our roadmap aims to evolve it into a comprehensive SaaS (Software as a Service) platform.</w:t>
      </w:r>
    </w:p>
    <w:p w14:paraId="20D2EFB8" w14:textId="77777777" w:rsidR="008357E4" w:rsidRPr="008357E4" w:rsidRDefault="008357E4" w:rsidP="008357E4">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Business Intelligence (BI) &amp; Analytics:</w:t>
      </w:r>
      <w:r w:rsidRPr="008357E4">
        <w:rPr>
          <w:rFonts w:ascii="Times New Roman" w:eastAsia="Times New Roman" w:hAnsi="Times New Roman" w:cs="Times New Roman"/>
          <w:color w:val="000000"/>
          <w:kern w:val="0"/>
          <w:sz w:val="20"/>
          <w:szCs w:val="20"/>
          <w14:ligatures w14:val="none"/>
        </w:rPr>
        <w:t> Moving beyond simple logging, the next phase will introduce an analytics dashboard. This will provide business owners with actionable insights, such as heatmaps of peak call times, revenue forecasting based on booked appointments, and service popularity trends.</w:t>
      </w:r>
    </w:p>
    <w:p w14:paraId="57433771" w14:textId="77777777" w:rsidR="008357E4" w:rsidRPr="008357E4" w:rsidRDefault="008357E4" w:rsidP="008357E4">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Omnichannel Architecture:</w:t>
      </w:r>
      <w:r w:rsidRPr="008357E4">
        <w:rPr>
          <w:rFonts w:ascii="Times New Roman" w:eastAsia="Times New Roman" w:hAnsi="Times New Roman" w:cs="Times New Roman"/>
          <w:color w:val="000000"/>
          <w:kern w:val="0"/>
          <w:sz w:val="20"/>
          <w:szCs w:val="20"/>
          <w14:ligatures w14:val="none"/>
        </w:rPr>
        <w:t> The core AI logic will be decoupled from the telephony layer to support text-based channels. This will allow the same AI agent to handle appointments via </w:t>
      </w:r>
      <w:r w:rsidRPr="008357E4">
        <w:rPr>
          <w:rFonts w:ascii="Times New Roman" w:eastAsia="Times New Roman" w:hAnsi="Times New Roman" w:cs="Times New Roman"/>
          <w:b/>
          <w:bCs/>
          <w:color w:val="000000"/>
          <w:kern w:val="0"/>
          <w:sz w:val="20"/>
          <w:szCs w:val="20"/>
          <w14:ligatures w14:val="none"/>
        </w:rPr>
        <w:t>WhatsApp Business API</w:t>
      </w:r>
      <w:r w:rsidRPr="008357E4">
        <w:rPr>
          <w:rFonts w:ascii="Times New Roman" w:eastAsia="Times New Roman" w:hAnsi="Times New Roman" w:cs="Times New Roman"/>
          <w:color w:val="000000"/>
          <w:kern w:val="0"/>
          <w:sz w:val="20"/>
          <w:szCs w:val="20"/>
          <w14:ligatures w14:val="none"/>
        </w:rPr>
        <w:t> and </w:t>
      </w:r>
      <w:r w:rsidRPr="008357E4">
        <w:rPr>
          <w:rFonts w:ascii="Times New Roman" w:eastAsia="Times New Roman" w:hAnsi="Times New Roman" w:cs="Times New Roman"/>
          <w:b/>
          <w:bCs/>
          <w:color w:val="000000"/>
          <w:kern w:val="0"/>
          <w:sz w:val="20"/>
          <w:szCs w:val="20"/>
          <w14:ligatures w14:val="none"/>
        </w:rPr>
        <w:t>Instagram Direct Messages</w:t>
      </w:r>
      <w:r w:rsidRPr="008357E4">
        <w:rPr>
          <w:rFonts w:ascii="Times New Roman" w:eastAsia="Times New Roman" w:hAnsi="Times New Roman" w:cs="Times New Roman"/>
          <w:color w:val="000000"/>
          <w:kern w:val="0"/>
          <w:sz w:val="20"/>
          <w:szCs w:val="20"/>
          <w14:ligatures w14:val="none"/>
        </w:rPr>
        <w:t>, maintaining a unified context across all platforms.</w:t>
      </w:r>
    </w:p>
    <w:p w14:paraId="48B2BC79" w14:textId="79E29BDD" w:rsidR="008357E4" w:rsidRPr="008357E4" w:rsidRDefault="008357E4" w:rsidP="008357E4">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Sentiment Analysis &amp; CRM:</w:t>
      </w:r>
      <w:r w:rsidRPr="008357E4">
        <w:rPr>
          <w:rFonts w:ascii="Times New Roman" w:eastAsia="Times New Roman" w:hAnsi="Times New Roman" w:cs="Times New Roman"/>
          <w:color w:val="000000"/>
          <w:kern w:val="0"/>
          <w:sz w:val="20"/>
          <w:szCs w:val="20"/>
          <w14:ligatures w14:val="none"/>
        </w:rPr>
        <w:t> We plan to implement real-time sentiment analysis on voice data. If a customer sound frustrated or cancels, the system will tag the interaction in a CRM module, prompting the business owner to follow up, thereby aiding in customer retention.</w:t>
      </w:r>
    </w:p>
    <w:p w14:paraId="79629471" w14:textId="118F96A0" w:rsidR="00226409" w:rsidRPr="00226409" w:rsidRDefault="008357E4" w:rsidP="00226409">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Microservices Migration:</w:t>
      </w:r>
      <w:r w:rsidRPr="008357E4">
        <w:rPr>
          <w:rFonts w:ascii="Times New Roman" w:eastAsia="Times New Roman" w:hAnsi="Times New Roman" w:cs="Times New Roman"/>
          <w:color w:val="000000"/>
          <w:kern w:val="0"/>
          <w:sz w:val="20"/>
          <w:szCs w:val="20"/>
          <w14:ligatures w14:val="none"/>
        </w:rPr>
        <w:t> To support multi-tenancy for thousands of concurrent businesses, the current monolithic Node.js structure will be migrated to a microservices architecture orchestrated by Kubernetes.</w:t>
      </w:r>
    </w:p>
    <w:p w14:paraId="28C545E7" w14:textId="36BA2E37" w:rsidR="00226409" w:rsidRPr="00226409" w:rsidRDefault="00226409" w:rsidP="008357E4">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226409">
        <w:rPr>
          <w:rFonts w:ascii="Times New Roman" w:hAnsi="Times New Roman" w:cs="Times New Roman"/>
          <w:b/>
          <w:bCs/>
          <w:color w:val="000000"/>
          <w:sz w:val="22"/>
          <w:szCs w:val="22"/>
        </w:rPr>
        <w:t>5. Team Reflections</w:t>
      </w:r>
    </w:p>
    <w:p w14:paraId="5E65A707" w14:textId="4C924108" w:rsidR="00226409" w:rsidRDefault="008357E4" w:rsidP="008357E4">
      <w:pPr>
        <w:spacing w:before="100" w:beforeAutospacing="1" w:after="100" w:afterAutospacing="1" w:line="240" w:lineRule="auto"/>
        <w:outlineLvl w:val="1"/>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color w:val="000000"/>
          <w:kern w:val="0"/>
          <w:sz w:val="22"/>
          <w:szCs w:val="22"/>
          <w14:ligatures w14:val="none"/>
        </w:rPr>
        <w:t>This project, realized through the collaborative efforts of </w:t>
      </w:r>
      <w:proofErr w:type="spellStart"/>
      <w:r w:rsidRPr="008357E4">
        <w:rPr>
          <w:rFonts w:ascii="Times New Roman" w:eastAsia="Times New Roman" w:hAnsi="Times New Roman" w:cs="Times New Roman"/>
          <w:color w:val="000000"/>
          <w:kern w:val="0"/>
          <w:sz w:val="22"/>
          <w:szCs w:val="22"/>
          <w14:ligatures w14:val="none"/>
        </w:rPr>
        <w:t>Canberk</w:t>
      </w:r>
      <w:proofErr w:type="spellEnd"/>
      <w:r w:rsidRPr="008357E4">
        <w:rPr>
          <w:rFonts w:ascii="Times New Roman" w:eastAsia="Times New Roman" w:hAnsi="Times New Roman" w:cs="Times New Roman"/>
          <w:color w:val="000000"/>
          <w:kern w:val="0"/>
          <w:sz w:val="22"/>
          <w:szCs w:val="22"/>
          <w14:ligatures w14:val="none"/>
        </w:rPr>
        <w:t>, Atakan, Nesrin, and Batuhan, bridged the gap between traditional software engineering and the emerging field of AI Engineering. Each team member brought a unique perspective to the table, allowing us to tackle both the technical complexities and the user experience challenges of a real-time voice assistant.</w:t>
      </w:r>
    </w:p>
    <w:p w14:paraId="071C0553" w14:textId="7CC598B9"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color w:val="000000"/>
          <w:kern w:val="0"/>
          <w:sz w:val="22"/>
          <w:szCs w:val="22"/>
          <w14:ligatures w14:val="none"/>
        </w:rPr>
        <w:lastRenderedPageBreak/>
        <w:t>Technical Leadership &amp; Engineering (Batuhan): Batuhan spearheaded the technical architecture and backend development. He was responsible for constructing the Node.js environment, managing the </w:t>
      </w:r>
      <w:proofErr w:type="spellStart"/>
      <w:r w:rsidRPr="008357E4">
        <w:rPr>
          <w:rFonts w:ascii="Times New Roman" w:eastAsia="Times New Roman" w:hAnsi="Times New Roman" w:cs="Times New Roman"/>
          <w:color w:val="000000"/>
          <w:kern w:val="0"/>
          <w:sz w:val="22"/>
          <w:szCs w:val="22"/>
          <w14:ligatures w14:val="none"/>
        </w:rPr>
        <w:t>Supabase</w:t>
      </w:r>
      <w:proofErr w:type="spellEnd"/>
      <w:r w:rsidRPr="008357E4">
        <w:rPr>
          <w:rFonts w:ascii="Times New Roman" w:eastAsia="Times New Roman" w:hAnsi="Times New Roman" w:cs="Times New Roman"/>
          <w:color w:val="000000"/>
          <w:kern w:val="0"/>
          <w:sz w:val="22"/>
          <w:szCs w:val="22"/>
          <w14:ligatures w14:val="none"/>
        </w:rPr>
        <w:t> database integrations, and implementing the complex Regex logic that allowed the system to parse unstructured AI conversations into structured database records. His engineering decisions were pivotal in solving the "schema mismatch" errors and ensuring the system's stability.</w:t>
      </w:r>
    </w:p>
    <w:p w14:paraId="5904E711" w14:textId="77777777"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Key Lessons Learned by the Team:</w:t>
      </w:r>
    </w:p>
    <w:p w14:paraId="2C214D92" w14:textId="310105B2" w:rsidR="008357E4" w:rsidRPr="008357E4" w:rsidRDefault="008357E4" w:rsidP="008357E4">
      <w:pPr>
        <w:numPr>
          <w:ilvl w:val="0"/>
          <w:numId w:val="19"/>
        </w:numPr>
        <w:spacing w:before="100" w:beforeAutospacing="1" w:after="100" w:afterAutospacing="1" w:line="240" w:lineRule="auto"/>
        <w:outlineLvl w:val="1"/>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color w:val="000000"/>
          <w:kern w:val="0"/>
          <w:sz w:val="22"/>
          <w:szCs w:val="22"/>
          <w14:ligatures w14:val="none"/>
        </w:rPr>
        <w:t>The "Latency" Lesson: </w:t>
      </w:r>
      <w:proofErr w:type="spellStart"/>
      <w:r w:rsidRPr="008357E4">
        <w:rPr>
          <w:rFonts w:ascii="Times New Roman" w:eastAsia="Times New Roman" w:hAnsi="Times New Roman" w:cs="Times New Roman"/>
          <w:color w:val="000000"/>
          <w:kern w:val="0"/>
          <w:sz w:val="22"/>
          <w:szCs w:val="22"/>
          <w14:ligatures w14:val="none"/>
        </w:rPr>
        <w:t>Canberk</w:t>
      </w:r>
      <w:proofErr w:type="spellEnd"/>
      <w:r w:rsidRPr="008357E4">
        <w:rPr>
          <w:rFonts w:ascii="Times New Roman" w:eastAsia="Times New Roman" w:hAnsi="Times New Roman" w:cs="Times New Roman"/>
          <w:color w:val="000000"/>
          <w:kern w:val="0"/>
          <w:sz w:val="22"/>
          <w:szCs w:val="22"/>
          <w14:ligatures w14:val="none"/>
        </w:rPr>
        <w:t>, Atakan, and Nesrin identified early in testing that user trust plummeted with delayed responses. A 2-second delay felt like an eternity in a phone call. Driven by this feedback, Batuhan re-engineered the inference pipeline, switching from standard APIs to </w:t>
      </w:r>
      <w:proofErr w:type="spellStart"/>
      <w:r w:rsidRPr="008357E4">
        <w:rPr>
          <w:rFonts w:ascii="Times New Roman" w:eastAsia="Times New Roman" w:hAnsi="Times New Roman" w:cs="Times New Roman"/>
          <w:color w:val="000000"/>
          <w:kern w:val="0"/>
          <w:sz w:val="22"/>
          <w:szCs w:val="22"/>
          <w14:ligatures w14:val="none"/>
        </w:rPr>
        <w:t>Groq’s</w:t>
      </w:r>
      <w:proofErr w:type="spellEnd"/>
      <w:r w:rsidRPr="008357E4">
        <w:rPr>
          <w:rFonts w:ascii="Times New Roman" w:eastAsia="Times New Roman" w:hAnsi="Times New Roman" w:cs="Times New Roman"/>
          <w:color w:val="000000"/>
          <w:kern w:val="0"/>
          <w:sz w:val="22"/>
          <w:szCs w:val="22"/>
          <w14:ligatures w14:val="none"/>
        </w:rPr>
        <w:t xml:space="preserve"> high-performance LPU, drastically reducing latency and creating a fluid conversation flow.</w:t>
      </w:r>
    </w:p>
    <w:p w14:paraId="14A99E14" w14:textId="71E351F0" w:rsidR="008357E4" w:rsidRPr="008357E4" w:rsidRDefault="008357E4" w:rsidP="008357E4">
      <w:pPr>
        <w:numPr>
          <w:ilvl w:val="0"/>
          <w:numId w:val="19"/>
        </w:numPr>
        <w:spacing w:before="100" w:beforeAutospacing="1" w:after="100" w:afterAutospacing="1" w:line="240" w:lineRule="auto"/>
        <w:outlineLvl w:val="1"/>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color w:val="000000"/>
          <w:kern w:val="0"/>
          <w:sz w:val="22"/>
          <w:szCs w:val="22"/>
          <w14:ligatures w14:val="none"/>
        </w:rPr>
        <w:t>Determinism in AI: A major takeaway for the entire team was the difficulty of making a probabilistic model (LLM) behave deterministically. We learned that we could not just "hope" the AI would do the right thing. </w:t>
      </w:r>
      <w:r w:rsidR="00226409" w:rsidRPr="008357E4">
        <w:rPr>
          <w:rFonts w:ascii="Times New Roman" w:eastAsia="Times New Roman" w:hAnsi="Times New Roman" w:cs="Times New Roman"/>
          <w:color w:val="000000"/>
          <w:kern w:val="0"/>
          <w:sz w:val="22"/>
          <w:szCs w:val="22"/>
          <w14:ligatures w14:val="none"/>
        </w:rPr>
        <w:t>Batuhan implemented</w:t>
      </w:r>
      <w:r w:rsidRPr="008357E4">
        <w:rPr>
          <w:rFonts w:ascii="Times New Roman" w:eastAsia="Times New Roman" w:hAnsi="Times New Roman" w:cs="Times New Roman"/>
          <w:color w:val="000000"/>
          <w:kern w:val="0"/>
          <w:sz w:val="22"/>
          <w:szCs w:val="22"/>
          <w14:ligatures w14:val="none"/>
        </w:rPr>
        <w:t xml:space="preserve"> strict constraints via prompt engineering and validation layers, ensuring that business logic (like pricing and service IDs) remained accurate regardless of the AI's creative outputs.</w:t>
      </w:r>
    </w:p>
    <w:p w14:paraId="4A22160B" w14:textId="312B83E9" w:rsidR="008357E4" w:rsidRPr="008357E4" w:rsidRDefault="008357E4" w:rsidP="008357E4">
      <w:pPr>
        <w:numPr>
          <w:ilvl w:val="0"/>
          <w:numId w:val="19"/>
        </w:numPr>
        <w:spacing w:before="100" w:beforeAutospacing="1" w:after="100" w:afterAutospacing="1" w:line="240" w:lineRule="auto"/>
        <w:outlineLvl w:val="1"/>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color w:val="000000"/>
          <w:kern w:val="0"/>
          <w:sz w:val="22"/>
          <w:szCs w:val="22"/>
          <w14:ligatures w14:val="none"/>
        </w:rPr>
        <w:t>Human-Centric Design: </w:t>
      </w:r>
      <w:proofErr w:type="spellStart"/>
      <w:r w:rsidRPr="008357E4">
        <w:rPr>
          <w:rFonts w:ascii="Times New Roman" w:eastAsia="Times New Roman" w:hAnsi="Times New Roman" w:cs="Times New Roman"/>
          <w:color w:val="000000"/>
          <w:kern w:val="0"/>
          <w:sz w:val="22"/>
          <w:szCs w:val="22"/>
          <w14:ligatures w14:val="none"/>
        </w:rPr>
        <w:t>Canberk</w:t>
      </w:r>
      <w:proofErr w:type="spellEnd"/>
      <w:r w:rsidRPr="008357E4">
        <w:rPr>
          <w:rFonts w:ascii="Times New Roman" w:eastAsia="Times New Roman" w:hAnsi="Times New Roman" w:cs="Times New Roman"/>
          <w:color w:val="000000"/>
          <w:kern w:val="0"/>
          <w:sz w:val="22"/>
          <w:szCs w:val="22"/>
          <w14:ligatures w14:val="none"/>
        </w:rPr>
        <w:t>., Atakan, and Nesrin focused heavily on the "feel" of the interaction. We realized that technical function wasn't enough; the voice had to be empathetic and realistic. The team’s decision to integrate </w:t>
      </w:r>
      <w:proofErr w:type="spellStart"/>
      <w:r w:rsidRPr="008357E4">
        <w:rPr>
          <w:rFonts w:ascii="Times New Roman" w:eastAsia="Times New Roman" w:hAnsi="Times New Roman" w:cs="Times New Roman"/>
          <w:color w:val="000000"/>
          <w:kern w:val="0"/>
          <w:sz w:val="22"/>
          <w:szCs w:val="22"/>
          <w14:ligatures w14:val="none"/>
        </w:rPr>
        <w:t>ElevenLabs</w:t>
      </w:r>
      <w:proofErr w:type="spellEnd"/>
      <w:r w:rsidRPr="008357E4">
        <w:rPr>
          <w:rFonts w:ascii="Times New Roman" w:eastAsia="Times New Roman" w:hAnsi="Times New Roman" w:cs="Times New Roman"/>
          <w:color w:val="000000"/>
          <w:kern w:val="0"/>
          <w:sz w:val="22"/>
          <w:szCs w:val="22"/>
          <w14:ligatures w14:val="none"/>
        </w:rPr>
        <w:t> instead of standard robotic TTS engines was a direct result of this focus on user experience, ensuring customers felt comfortable entrusting their schedules to a machine.</w:t>
      </w:r>
    </w:p>
    <w:p w14:paraId="461778D4" w14:textId="6D981FA6" w:rsidR="008357E4" w:rsidRPr="008357E4" w:rsidRDefault="008357E4" w:rsidP="008357E4">
      <w:pPr>
        <w:spacing w:before="100" w:beforeAutospacing="1" w:after="100" w:afterAutospacing="1" w:line="240" w:lineRule="auto"/>
        <w:outlineLvl w:val="1"/>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6. Prompt History</w:t>
      </w:r>
    </w:p>
    <w:p w14:paraId="0D8347F1" w14:textId="77777777" w:rsidR="008357E4" w:rsidRPr="008357E4" w:rsidRDefault="008357E4" w:rsidP="008357E4">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AI Tools Used</w:t>
      </w:r>
    </w:p>
    <w:p w14:paraId="006BA3C0" w14:textId="77777777" w:rsidR="008357E4" w:rsidRPr="008357E4" w:rsidRDefault="008357E4" w:rsidP="008357E4">
      <w:pPr>
        <w:numPr>
          <w:ilvl w:val="0"/>
          <w:numId w:val="1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Development Assistant:</w:t>
      </w:r>
      <w:r w:rsidRPr="008357E4">
        <w:rPr>
          <w:rFonts w:ascii="Times New Roman" w:eastAsia="Times New Roman" w:hAnsi="Times New Roman" w:cs="Times New Roman"/>
          <w:color w:val="000000"/>
          <w:kern w:val="0"/>
          <w:sz w:val="20"/>
          <w:szCs w:val="20"/>
          <w14:ligatures w14:val="none"/>
        </w:rPr>
        <w:t> Gemini 1.5 Pro &amp; ChatGPT (Used for boilerplate code generation, debugging SQL queries, and refactoring the architecture).</w:t>
      </w:r>
    </w:p>
    <w:p w14:paraId="3C759CE5" w14:textId="77777777" w:rsidR="008357E4" w:rsidRDefault="008357E4" w:rsidP="008357E4">
      <w:pPr>
        <w:numPr>
          <w:ilvl w:val="0"/>
          <w:numId w:val="1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b/>
          <w:bCs/>
          <w:color w:val="000000"/>
          <w:kern w:val="0"/>
          <w:sz w:val="20"/>
          <w:szCs w:val="20"/>
          <w14:ligatures w14:val="none"/>
        </w:rPr>
        <w:t>Runtime Engine:</w:t>
      </w:r>
      <w:r w:rsidRPr="008357E4">
        <w:rPr>
          <w:rFonts w:ascii="Times New Roman" w:eastAsia="Times New Roman" w:hAnsi="Times New Roman" w:cs="Times New Roman"/>
          <w:color w:val="000000"/>
          <w:kern w:val="0"/>
          <w:sz w:val="20"/>
          <w:szCs w:val="20"/>
          <w14:ligatures w14:val="none"/>
        </w:rPr>
        <w:t> Llama 3.3-70b (Used as the active conversational agent within the application).</w:t>
      </w:r>
    </w:p>
    <w:p w14:paraId="387212D6" w14:textId="438298A8" w:rsidR="00226409" w:rsidRDefault="00226409" w:rsidP="00226409">
      <w:pPr>
        <w:spacing w:before="100" w:beforeAutospacing="1" w:after="100" w:afterAutospacing="1" w:line="240" w:lineRule="auto"/>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Prompt Histories with Their URL Links:</w:t>
      </w:r>
    </w:p>
    <w:p w14:paraId="72950C4F" w14:textId="4346F983" w:rsidR="00226409" w:rsidRDefault="00226409" w:rsidP="00226409">
      <w:pPr>
        <w:spacing w:before="100" w:beforeAutospacing="1" w:after="100" w:afterAutospacing="1" w:line="240" w:lineRule="auto"/>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ab/>
      </w:r>
      <w:hyperlink r:id="rId6" w:history="1">
        <w:r w:rsidRPr="00226409">
          <w:rPr>
            <w:rStyle w:val="Hyperlink"/>
            <w:rFonts w:ascii="Times New Roman" w:eastAsia="Times New Roman" w:hAnsi="Times New Roman" w:cs="Times New Roman"/>
            <w:b/>
            <w:bCs/>
            <w:kern w:val="0"/>
            <w:sz w:val="20"/>
            <w:szCs w:val="20"/>
            <w14:ligatures w14:val="none"/>
          </w:rPr>
          <w:t>https://gemini.google.com/share/39b82b76394f</w:t>
        </w:r>
      </w:hyperlink>
    </w:p>
    <w:p w14:paraId="494CEB87" w14:textId="7F28DCF1" w:rsidR="00226409" w:rsidRDefault="00226409" w:rsidP="00226409">
      <w:pPr>
        <w:spacing w:before="100" w:beforeAutospacing="1" w:after="100" w:afterAutospacing="1" w:line="240" w:lineRule="auto"/>
        <w:rPr>
          <w:rFonts w:ascii="Times New Roman" w:eastAsia="Times New Roman" w:hAnsi="Times New Roman" w:cs="Times New Roman"/>
          <w:b/>
          <w:bCs/>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ab/>
      </w:r>
      <w:hyperlink r:id="rId7" w:history="1">
        <w:r w:rsidRPr="00226409">
          <w:rPr>
            <w:rStyle w:val="Hyperlink"/>
            <w:rFonts w:ascii="Times New Roman" w:eastAsia="Times New Roman" w:hAnsi="Times New Roman" w:cs="Times New Roman"/>
            <w:b/>
            <w:bCs/>
            <w:kern w:val="0"/>
            <w:sz w:val="20"/>
            <w:szCs w:val="20"/>
            <w14:ligatures w14:val="none"/>
          </w:rPr>
          <w:t>https://gemini.google.com/share/ab7ff42ae7ac</w:t>
        </w:r>
      </w:hyperlink>
    </w:p>
    <w:p w14:paraId="6A2C55BD" w14:textId="6567F84D" w:rsidR="00226409" w:rsidRPr="008357E4" w:rsidRDefault="00226409" w:rsidP="00226409">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b/>
          <w:bCs/>
          <w:color w:val="000000"/>
          <w:kern w:val="0"/>
          <w:sz w:val="20"/>
          <w:szCs w:val="20"/>
          <w14:ligatures w14:val="none"/>
        </w:rPr>
        <w:tab/>
      </w:r>
      <w:hyperlink r:id="rId8" w:history="1">
        <w:r w:rsidRPr="00226409">
          <w:rPr>
            <w:rStyle w:val="Hyperlink"/>
            <w:rFonts w:ascii="Times New Roman" w:eastAsia="Times New Roman" w:hAnsi="Times New Roman" w:cs="Times New Roman"/>
            <w:b/>
            <w:bCs/>
            <w:kern w:val="0"/>
            <w:sz w:val="20"/>
            <w:szCs w:val="20"/>
            <w14:ligatures w14:val="none"/>
          </w:rPr>
          <w:t>https://gemini.google.com/share/bbc69d659787</w:t>
        </w:r>
      </w:hyperlink>
    </w:p>
    <w:p w14:paraId="0710D41D" w14:textId="77777777" w:rsidR="008357E4" w:rsidRPr="008357E4" w:rsidRDefault="008357E4" w:rsidP="008357E4">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Significant Prompts &amp; Integration</w:t>
      </w:r>
    </w:p>
    <w:p w14:paraId="2BA61016"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The following prompts represent key turning points in our development logic:</w:t>
      </w:r>
    </w:p>
    <w:p w14:paraId="1CC3F4A3"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1. The "Debugger" Prompt</w:t>
      </w:r>
    </w:p>
    <w:p w14:paraId="248CC01F"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i/>
          <w:iCs/>
          <w:color w:val="000000"/>
          <w:kern w:val="0"/>
          <w:sz w:val="20"/>
          <w:szCs w:val="20"/>
          <w14:ligatures w14:val="none"/>
        </w:rPr>
        <w:t>Prompt:</w:t>
      </w:r>
      <w:r w:rsidRPr="008357E4">
        <w:rPr>
          <w:rFonts w:ascii="Times New Roman" w:eastAsia="Times New Roman" w:hAnsi="Times New Roman" w:cs="Times New Roman"/>
          <w:color w:val="000000"/>
          <w:kern w:val="0"/>
          <w:sz w:val="20"/>
          <w:szCs w:val="20"/>
          <w14:ligatures w14:val="none"/>
        </w:rPr>
        <w:t> "I am getting a schema error: 'Could not find the name column'. The actual column in the DB is '</w:t>
      </w:r>
      <w:proofErr w:type="spellStart"/>
      <w:r w:rsidRPr="008357E4">
        <w:rPr>
          <w:rFonts w:ascii="Times New Roman" w:eastAsia="Times New Roman" w:hAnsi="Times New Roman" w:cs="Times New Roman"/>
          <w:color w:val="000000"/>
          <w:kern w:val="0"/>
          <w:sz w:val="20"/>
          <w:szCs w:val="20"/>
          <w14:ligatures w14:val="none"/>
        </w:rPr>
        <w:t>full_name</w:t>
      </w:r>
      <w:proofErr w:type="spellEnd"/>
      <w:r w:rsidRPr="008357E4">
        <w:rPr>
          <w:rFonts w:ascii="Times New Roman" w:eastAsia="Times New Roman" w:hAnsi="Times New Roman" w:cs="Times New Roman"/>
          <w:color w:val="000000"/>
          <w:kern w:val="0"/>
          <w:sz w:val="20"/>
          <w:szCs w:val="20"/>
          <w14:ligatures w14:val="none"/>
        </w:rPr>
        <w:t>'. Please refactor the </w:t>
      </w:r>
      <w:proofErr w:type="spellStart"/>
      <w:r w:rsidRPr="008357E4">
        <w:rPr>
          <w:rFonts w:ascii="Times New Roman" w:eastAsia="Times New Roman" w:hAnsi="Times New Roman" w:cs="Times New Roman"/>
          <w:color w:val="000000"/>
          <w:kern w:val="0"/>
          <w:sz w:val="20"/>
          <w:szCs w:val="20"/>
          <w14:ligatures w14:val="none"/>
        </w:rPr>
        <w:t>getOrCreateCustomer</w:t>
      </w:r>
      <w:proofErr w:type="spellEnd"/>
      <w:r w:rsidRPr="008357E4">
        <w:rPr>
          <w:rFonts w:ascii="Times New Roman" w:eastAsia="Times New Roman" w:hAnsi="Times New Roman" w:cs="Times New Roman"/>
          <w:color w:val="000000"/>
          <w:kern w:val="0"/>
          <w:sz w:val="20"/>
          <w:szCs w:val="20"/>
          <w14:ligatures w14:val="none"/>
        </w:rPr>
        <w:t> function to map this correctly and handle potential null values."</w:t>
      </w:r>
    </w:p>
    <w:p w14:paraId="46B333DD"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i/>
          <w:iCs/>
          <w:color w:val="000000"/>
          <w:kern w:val="0"/>
          <w:sz w:val="20"/>
          <w:szCs w:val="20"/>
          <w14:ligatures w14:val="none"/>
        </w:rPr>
        <w:lastRenderedPageBreak/>
        <w:t>Purpose:</w:t>
      </w:r>
      <w:r w:rsidRPr="008357E4">
        <w:rPr>
          <w:rFonts w:ascii="Times New Roman" w:eastAsia="Times New Roman" w:hAnsi="Times New Roman" w:cs="Times New Roman"/>
          <w:color w:val="000000"/>
          <w:kern w:val="0"/>
          <w:sz w:val="20"/>
          <w:szCs w:val="20"/>
          <w14:ligatures w14:val="none"/>
        </w:rPr>
        <w:t> This transitioned us from a broken prototype to a working database integration by aligning our code with the actual PostgreSQL schema.</w:t>
      </w:r>
    </w:p>
    <w:p w14:paraId="63D96D84"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2. The "System Identity" Prompt</w:t>
      </w:r>
    </w:p>
    <w:p w14:paraId="274B3EB1"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i/>
          <w:iCs/>
          <w:color w:val="000000"/>
          <w:kern w:val="0"/>
          <w:sz w:val="20"/>
          <w:szCs w:val="20"/>
          <w14:ligatures w14:val="none"/>
        </w:rPr>
        <w:t>Prompt:</w:t>
      </w:r>
      <w:r w:rsidRPr="008357E4">
        <w:rPr>
          <w:rFonts w:ascii="Times New Roman" w:eastAsia="Times New Roman" w:hAnsi="Times New Roman" w:cs="Times New Roman"/>
          <w:color w:val="000000"/>
          <w:kern w:val="0"/>
          <w:sz w:val="20"/>
          <w:szCs w:val="20"/>
          <w14:ligatures w14:val="none"/>
        </w:rPr>
        <w:t> "IDENTITY: You are the receptionist for [Business Name]. TASK: Do not just chat. When the user confirms a time, output exactly this format: ||SAVE||DATE TIME||ID||. Do not say this code to the user, only output it for the system."</w:t>
      </w:r>
    </w:p>
    <w:p w14:paraId="0CB0C8B2"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i/>
          <w:iCs/>
          <w:color w:val="000000"/>
          <w:kern w:val="0"/>
          <w:sz w:val="20"/>
          <w:szCs w:val="20"/>
          <w14:ligatures w14:val="none"/>
        </w:rPr>
        <w:t>Purpose:</w:t>
      </w:r>
      <w:r w:rsidRPr="008357E4">
        <w:rPr>
          <w:rFonts w:ascii="Times New Roman" w:eastAsia="Times New Roman" w:hAnsi="Times New Roman" w:cs="Times New Roman"/>
          <w:color w:val="000000"/>
          <w:kern w:val="0"/>
          <w:sz w:val="20"/>
          <w:szCs w:val="20"/>
          <w14:ligatures w14:val="none"/>
        </w:rPr>
        <w:t> This was crucial for enabling the backend to "listen" to the AI's intent. It turned the LLM from a chatbot into a functional tool that triggers code execution.</w:t>
      </w:r>
    </w:p>
    <w:p w14:paraId="75101792"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3. The "Financial Logic" Prompt</w:t>
      </w:r>
    </w:p>
    <w:p w14:paraId="0565441D"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i/>
          <w:iCs/>
          <w:color w:val="000000"/>
          <w:kern w:val="0"/>
          <w:sz w:val="20"/>
          <w:szCs w:val="20"/>
          <w14:ligatures w14:val="none"/>
        </w:rPr>
        <w:t>Prompt:</w:t>
      </w:r>
      <w:r w:rsidRPr="008357E4">
        <w:rPr>
          <w:rFonts w:ascii="Times New Roman" w:eastAsia="Times New Roman" w:hAnsi="Times New Roman" w:cs="Times New Roman"/>
          <w:color w:val="000000"/>
          <w:kern w:val="0"/>
          <w:sz w:val="20"/>
          <w:szCs w:val="20"/>
          <w14:ligatures w14:val="none"/>
        </w:rPr>
        <w:t> "The system needs to record the price, but the AI only knows the service name. Create a logic where we inject the service list into the context, and when the ID is selected, the backend looks up the price from the array."</w:t>
      </w:r>
    </w:p>
    <w:p w14:paraId="42C835BD" w14:textId="60AD8793" w:rsidR="008357E4" w:rsidRPr="00226409" w:rsidRDefault="008357E4" w:rsidP="00226409">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i/>
          <w:iCs/>
          <w:color w:val="000000"/>
          <w:kern w:val="0"/>
          <w:sz w:val="20"/>
          <w:szCs w:val="20"/>
          <w14:ligatures w14:val="none"/>
        </w:rPr>
        <w:t>Purpose:</w:t>
      </w:r>
      <w:r w:rsidRPr="008357E4">
        <w:rPr>
          <w:rFonts w:ascii="Times New Roman" w:eastAsia="Times New Roman" w:hAnsi="Times New Roman" w:cs="Times New Roman"/>
          <w:color w:val="000000"/>
          <w:kern w:val="0"/>
          <w:sz w:val="20"/>
          <w:szCs w:val="20"/>
          <w14:ligatures w14:val="none"/>
        </w:rPr>
        <w:t> This prompt led to the development of the session-caching logic, solving the missing data problem regarding service pricing.</w:t>
      </w:r>
    </w:p>
    <w:p w14:paraId="32EE0E13" w14:textId="2A2AB0AA" w:rsidR="008357E4" w:rsidRPr="008357E4" w:rsidRDefault="008357E4" w:rsidP="008357E4">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8357E4">
        <w:rPr>
          <w:rFonts w:ascii="Times New Roman" w:eastAsia="Times New Roman" w:hAnsi="Times New Roman" w:cs="Times New Roman"/>
          <w:b/>
          <w:bCs/>
          <w:color w:val="000000"/>
          <w:kern w:val="0"/>
          <w:sz w:val="22"/>
          <w:szCs w:val="22"/>
          <w14:ligatures w14:val="none"/>
        </w:rPr>
        <w:t>Integration Strategy</w:t>
      </w:r>
    </w:p>
    <w:p w14:paraId="719EBE19" w14:textId="77777777" w:rsidR="008357E4" w:rsidRPr="008357E4" w:rsidRDefault="008357E4" w:rsidP="008357E4">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8357E4">
        <w:rPr>
          <w:rFonts w:ascii="Times New Roman" w:eastAsia="Times New Roman" w:hAnsi="Times New Roman" w:cs="Times New Roman"/>
          <w:color w:val="000000"/>
          <w:kern w:val="0"/>
          <w:sz w:val="20"/>
          <w:szCs w:val="20"/>
          <w14:ligatures w14:val="none"/>
        </w:rPr>
        <w:t xml:space="preserve">We did not simply copy-paste AI outputs. We treated AI code generation as a "first draft." Every block of generated code was reviewed for security (e.g., preventing SQL injection via </w:t>
      </w:r>
      <w:proofErr w:type="spellStart"/>
      <w:r w:rsidRPr="008357E4">
        <w:rPr>
          <w:rFonts w:ascii="Times New Roman" w:eastAsia="Times New Roman" w:hAnsi="Times New Roman" w:cs="Times New Roman"/>
          <w:color w:val="000000"/>
          <w:kern w:val="0"/>
          <w:sz w:val="20"/>
          <w:szCs w:val="20"/>
          <w14:ligatures w14:val="none"/>
        </w:rPr>
        <w:t>Supabase</w:t>
      </w:r>
      <w:proofErr w:type="spellEnd"/>
      <w:r w:rsidRPr="008357E4">
        <w:rPr>
          <w:rFonts w:ascii="Times New Roman" w:eastAsia="Times New Roman" w:hAnsi="Times New Roman" w:cs="Times New Roman"/>
          <w:color w:val="000000"/>
          <w:kern w:val="0"/>
          <w:sz w:val="20"/>
          <w:szCs w:val="20"/>
          <w14:ligatures w14:val="none"/>
        </w:rPr>
        <w:t xml:space="preserve"> client), optimized for performance (removing redundant API calls), and tested against our specific </w:t>
      </w:r>
      <w:proofErr w:type="spellStart"/>
      <w:r w:rsidRPr="008357E4">
        <w:rPr>
          <w:rFonts w:ascii="Times New Roman" w:eastAsia="Times New Roman" w:hAnsi="Times New Roman" w:cs="Times New Roman"/>
          <w:color w:val="000000"/>
          <w:kern w:val="0"/>
          <w:sz w:val="20"/>
          <w:szCs w:val="20"/>
          <w14:ligatures w14:val="none"/>
        </w:rPr>
        <w:t>ngrok</w:t>
      </w:r>
      <w:proofErr w:type="spellEnd"/>
      <w:r w:rsidRPr="008357E4">
        <w:rPr>
          <w:rFonts w:ascii="Times New Roman" w:eastAsia="Times New Roman" w:hAnsi="Times New Roman" w:cs="Times New Roman"/>
          <w:color w:val="000000"/>
          <w:kern w:val="0"/>
          <w:sz w:val="20"/>
          <w:szCs w:val="20"/>
          <w14:ligatures w14:val="none"/>
        </w:rPr>
        <w:t>/webhook environment.</w:t>
      </w:r>
    </w:p>
    <w:p w14:paraId="510EED7A" w14:textId="77777777" w:rsidR="00C324FC" w:rsidRDefault="00C324FC" w:rsidP="008357E4">
      <w:pPr>
        <w:rPr>
          <w:rFonts w:ascii="Times New Roman" w:hAnsi="Times New Roman" w:cs="Times New Roman"/>
          <w:sz w:val="20"/>
          <w:szCs w:val="20"/>
        </w:rPr>
      </w:pPr>
    </w:p>
    <w:p w14:paraId="1B59C785" w14:textId="77777777" w:rsidR="00226409" w:rsidRDefault="00226409" w:rsidP="008357E4">
      <w:pPr>
        <w:rPr>
          <w:rFonts w:ascii="Times New Roman" w:hAnsi="Times New Roman" w:cs="Times New Roman"/>
          <w:sz w:val="20"/>
          <w:szCs w:val="20"/>
        </w:rPr>
      </w:pPr>
    </w:p>
    <w:p w14:paraId="0B2578F6" w14:textId="77777777" w:rsidR="00226409" w:rsidRDefault="00226409" w:rsidP="008357E4">
      <w:pPr>
        <w:rPr>
          <w:rFonts w:ascii="Times New Roman" w:hAnsi="Times New Roman" w:cs="Times New Roman"/>
          <w:sz w:val="20"/>
          <w:szCs w:val="20"/>
        </w:rPr>
      </w:pPr>
    </w:p>
    <w:p w14:paraId="49B71676" w14:textId="77777777" w:rsidR="00226409" w:rsidRDefault="00226409" w:rsidP="008357E4">
      <w:pPr>
        <w:rPr>
          <w:rFonts w:ascii="Times New Roman" w:hAnsi="Times New Roman" w:cs="Times New Roman"/>
          <w:sz w:val="20"/>
          <w:szCs w:val="20"/>
        </w:rPr>
      </w:pPr>
    </w:p>
    <w:p w14:paraId="7114DA74" w14:textId="77777777" w:rsidR="00226409" w:rsidRDefault="00226409" w:rsidP="008357E4">
      <w:pPr>
        <w:rPr>
          <w:rFonts w:ascii="Times New Roman" w:hAnsi="Times New Roman" w:cs="Times New Roman"/>
          <w:sz w:val="20"/>
          <w:szCs w:val="20"/>
        </w:rPr>
      </w:pPr>
    </w:p>
    <w:p w14:paraId="48C7CAC2" w14:textId="77777777" w:rsidR="00226409" w:rsidRDefault="00226409" w:rsidP="008357E4">
      <w:pPr>
        <w:rPr>
          <w:rFonts w:ascii="Times New Roman" w:hAnsi="Times New Roman" w:cs="Times New Roman"/>
          <w:sz w:val="20"/>
          <w:szCs w:val="20"/>
        </w:rPr>
      </w:pPr>
    </w:p>
    <w:p w14:paraId="0C4FF721" w14:textId="77777777" w:rsidR="00226409" w:rsidRDefault="00226409" w:rsidP="008357E4">
      <w:pPr>
        <w:rPr>
          <w:rFonts w:ascii="Times New Roman" w:hAnsi="Times New Roman" w:cs="Times New Roman"/>
          <w:sz w:val="20"/>
          <w:szCs w:val="20"/>
        </w:rPr>
      </w:pPr>
    </w:p>
    <w:p w14:paraId="0C09E854" w14:textId="77777777" w:rsidR="00226409" w:rsidRDefault="00226409" w:rsidP="008357E4">
      <w:pPr>
        <w:rPr>
          <w:rFonts w:ascii="Times New Roman" w:hAnsi="Times New Roman" w:cs="Times New Roman"/>
          <w:sz w:val="20"/>
          <w:szCs w:val="20"/>
        </w:rPr>
      </w:pPr>
    </w:p>
    <w:p w14:paraId="11448391" w14:textId="77777777" w:rsidR="00226409" w:rsidRDefault="00226409" w:rsidP="008357E4">
      <w:pPr>
        <w:rPr>
          <w:rFonts w:ascii="Times New Roman" w:hAnsi="Times New Roman" w:cs="Times New Roman"/>
          <w:sz w:val="20"/>
          <w:szCs w:val="20"/>
        </w:rPr>
      </w:pPr>
    </w:p>
    <w:p w14:paraId="767E1767" w14:textId="77777777" w:rsidR="00226409" w:rsidRDefault="00226409" w:rsidP="008357E4">
      <w:pPr>
        <w:rPr>
          <w:rFonts w:ascii="Times New Roman" w:hAnsi="Times New Roman" w:cs="Times New Roman"/>
          <w:sz w:val="20"/>
          <w:szCs w:val="20"/>
        </w:rPr>
      </w:pPr>
    </w:p>
    <w:p w14:paraId="735EA4FE" w14:textId="77777777" w:rsidR="00226409" w:rsidRDefault="00226409" w:rsidP="008357E4">
      <w:pPr>
        <w:rPr>
          <w:rFonts w:ascii="Times New Roman" w:hAnsi="Times New Roman" w:cs="Times New Roman"/>
          <w:sz w:val="20"/>
          <w:szCs w:val="20"/>
        </w:rPr>
      </w:pPr>
    </w:p>
    <w:p w14:paraId="5F7D645D" w14:textId="77777777" w:rsidR="00226409" w:rsidRDefault="00226409" w:rsidP="008357E4">
      <w:pPr>
        <w:rPr>
          <w:rFonts w:ascii="Times New Roman" w:hAnsi="Times New Roman" w:cs="Times New Roman"/>
          <w:sz w:val="20"/>
          <w:szCs w:val="20"/>
        </w:rPr>
      </w:pPr>
    </w:p>
    <w:p w14:paraId="19478EE8" w14:textId="77777777" w:rsidR="00226409" w:rsidRDefault="00226409" w:rsidP="008357E4">
      <w:pPr>
        <w:rPr>
          <w:rFonts w:ascii="Times New Roman" w:hAnsi="Times New Roman" w:cs="Times New Roman"/>
          <w:sz w:val="20"/>
          <w:szCs w:val="20"/>
        </w:rPr>
      </w:pPr>
    </w:p>
    <w:p w14:paraId="290A9B23" w14:textId="77777777" w:rsidR="00226409" w:rsidRDefault="00226409" w:rsidP="008357E4">
      <w:pPr>
        <w:rPr>
          <w:rFonts w:ascii="Times New Roman" w:hAnsi="Times New Roman" w:cs="Times New Roman"/>
          <w:sz w:val="20"/>
          <w:szCs w:val="20"/>
        </w:rPr>
      </w:pPr>
    </w:p>
    <w:p w14:paraId="518375B7" w14:textId="77777777" w:rsidR="00226409" w:rsidRDefault="00226409" w:rsidP="008357E4">
      <w:pPr>
        <w:rPr>
          <w:rFonts w:ascii="Times New Roman" w:hAnsi="Times New Roman" w:cs="Times New Roman"/>
          <w:sz w:val="20"/>
          <w:szCs w:val="20"/>
        </w:rPr>
      </w:pPr>
    </w:p>
    <w:p w14:paraId="4E87E600" w14:textId="77777777" w:rsidR="00226409" w:rsidRDefault="00226409" w:rsidP="008357E4">
      <w:pPr>
        <w:rPr>
          <w:rFonts w:ascii="Times New Roman" w:hAnsi="Times New Roman" w:cs="Times New Roman"/>
          <w:sz w:val="20"/>
          <w:szCs w:val="20"/>
        </w:rPr>
      </w:pPr>
    </w:p>
    <w:p w14:paraId="6EB4D318" w14:textId="77777777" w:rsidR="00226409" w:rsidRDefault="00226409" w:rsidP="008357E4">
      <w:pPr>
        <w:rPr>
          <w:rFonts w:ascii="Times New Roman" w:hAnsi="Times New Roman" w:cs="Times New Roman"/>
          <w:sz w:val="20"/>
          <w:szCs w:val="20"/>
        </w:rPr>
      </w:pPr>
    </w:p>
    <w:p w14:paraId="3D2F4D70" w14:textId="77777777" w:rsidR="00226409" w:rsidRDefault="00226409" w:rsidP="008357E4">
      <w:pPr>
        <w:rPr>
          <w:rFonts w:ascii="Times New Roman" w:hAnsi="Times New Roman" w:cs="Times New Roman"/>
          <w:sz w:val="20"/>
          <w:szCs w:val="20"/>
        </w:rPr>
      </w:pPr>
    </w:p>
    <w:p w14:paraId="40B460D5" w14:textId="77777777" w:rsidR="00226409" w:rsidRDefault="00226409" w:rsidP="008357E4">
      <w:pPr>
        <w:rPr>
          <w:rFonts w:ascii="Times New Roman" w:hAnsi="Times New Roman" w:cs="Times New Roman"/>
          <w:sz w:val="20"/>
          <w:szCs w:val="20"/>
        </w:rPr>
      </w:pPr>
    </w:p>
    <w:p w14:paraId="370AD30B" w14:textId="77777777" w:rsidR="00226409" w:rsidRPr="008357E4" w:rsidRDefault="00226409" w:rsidP="008357E4">
      <w:pPr>
        <w:rPr>
          <w:rFonts w:ascii="Times New Roman" w:hAnsi="Times New Roman" w:cs="Times New Roman"/>
          <w:sz w:val="20"/>
          <w:szCs w:val="20"/>
        </w:rPr>
      </w:pPr>
    </w:p>
    <w:sectPr w:rsidR="00226409" w:rsidRPr="00835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21A"/>
    <w:multiLevelType w:val="multilevel"/>
    <w:tmpl w:val="5ED6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231D6"/>
    <w:multiLevelType w:val="multilevel"/>
    <w:tmpl w:val="157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5541B"/>
    <w:multiLevelType w:val="multilevel"/>
    <w:tmpl w:val="A79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7313E"/>
    <w:multiLevelType w:val="multilevel"/>
    <w:tmpl w:val="9E9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76A07"/>
    <w:multiLevelType w:val="multilevel"/>
    <w:tmpl w:val="BA3E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D11E3"/>
    <w:multiLevelType w:val="multilevel"/>
    <w:tmpl w:val="CC3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A3A1F"/>
    <w:multiLevelType w:val="multilevel"/>
    <w:tmpl w:val="DEA0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F1827"/>
    <w:multiLevelType w:val="multilevel"/>
    <w:tmpl w:val="79F0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A4FE7"/>
    <w:multiLevelType w:val="multilevel"/>
    <w:tmpl w:val="276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56AFA"/>
    <w:multiLevelType w:val="multilevel"/>
    <w:tmpl w:val="722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9361F"/>
    <w:multiLevelType w:val="multilevel"/>
    <w:tmpl w:val="E0C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35904"/>
    <w:multiLevelType w:val="multilevel"/>
    <w:tmpl w:val="85BC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767BB"/>
    <w:multiLevelType w:val="multilevel"/>
    <w:tmpl w:val="757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C1D62"/>
    <w:multiLevelType w:val="multilevel"/>
    <w:tmpl w:val="F4E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177FF"/>
    <w:multiLevelType w:val="multilevel"/>
    <w:tmpl w:val="865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9046A"/>
    <w:multiLevelType w:val="multilevel"/>
    <w:tmpl w:val="F1E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E542D7"/>
    <w:multiLevelType w:val="multilevel"/>
    <w:tmpl w:val="D514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23031C"/>
    <w:multiLevelType w:val="multilevel"/>
    <w:tmpl w:val="F894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03255"/>
    <w:multiLevelType w:val="multilevel"/>
    <w:tmpl w:val="44EE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83463">
    <w:abstractNumId w:val="18"/>
  </w:num>
  <w:num w:numId="2" w16cid:durableId="1746999458">
    <w:abstractNumId w:val="16"/>
  </w:num>
  <w:num w:numId="3" w16cid:durableId="1220704324">
    <w:abstractNumId w:val="7"/>
  </w:num>
  <w:num w:numId="4" w16cid:durableId="465319695">
    <w:abstractNumId w:val="1"/>
  </w:num>
  <w:num w:numId="5" w16cid:durableId="568422488">
    <w:abstractNumId w:val="15"/>
  </w:num>
  <w:num w:numId="6" w16cid:durableId="340592360">
    <w:abstractNumId w:val="5"/>
  </w:num>
  <w:num w:numId="7" w16cid:durableId="1179470685">
    <w:abstractNumId w:val="12"/>
  </w:num>
  <w:num w:numId="8" w16cid:durableId="1489321580">
    <w:abstractNumId w:val="0"/>
  </w:num>
  <w:num w:numId="9" w16cid:durableId="276638727">
    <w:abstractNumId w:val="11"/>
  </w:num>
  <w:num w:numId="10" w16cid:durableId="2073771547">
    <w:abstractNumId w:val="6"/>
  </w:num>
  <w:num w:numId="11" w16cid:durableId="923534023">
    <w:abstractNumId w:val="2"/>
  </w:num>
  <w:num w:numId="12" w16cid:durableId="1088422080">
    <w:abstractNumId w:val="4"/>
  </w:num>
  <w:num w:numId="13" w16cid:durableId="946502103">
    <w:abstractNumId w:val="14"/>
  </w:num>
  <w:num w:numId="14" w16cid:durableId="1900941420">
    <w:abstractNumId w:val="17"/>
  </w:num>
  <w:num w:numId="15" w16cid:durableId="184103985">
    <w:abstractNumId w:val="9"/>
  </w:num>
  <w:num w:numId="16" w16cid:durableId="1272665995">
    <w:abstractNumId w:val="13"/>
  </w:num>
  <w:num w:numId="17" w16cid:durableId="1971814361">
    <w:abstractNumId w:val="3"/>
  </w:num>
  <w:num w:numId="18" w16cid:durableId="881288422">
    <w:abstractNumId w:val="10"/>
  </w:num>
  <w:num w:numId="19" w16cid:durableId="13729935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E4"/>
    <w:rsid w:val="00044DAD"/>
    <w:rsid w:val="00226409"/>
    <w:rsid w:val="0029023E"/>
    <w:rsid w:val="002C31FE"/>
    <w:rsid w:val="00727E21"/>
    <w:rsid w:val="00776F93"/>
    <w:rsid w:val="008357E4"/>
    <w:rsid w:val="009E6C5E"/>
    <w:rsid w:val="00AA71E3"/>
    <w:rsid w:val="00C324FC"/>
    <w:rsid w:val="00D54A56"/>
    <w:rsid w:val="00F66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BFAD"/>
  <w15:chartTrackingRefBased/>
  <w15:docId w15:val="{4A2047F9-3153-3B42-BE83-73A85176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5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5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E4"/>
    <w:rPr>
      <w:rFonts w:eastAsiaTheme="majorEastAsia" w:cstheme="majorBidi"/>
      <w:color w:val="272727" w:themeColor="text1" w:themeTint="D8"/>
    </w:rPr>
  </w:style>
  <w:style w:type="paragraph" w:styleId="Title">
    <w:name w:val="Title"/>
    <w:basedOn w:val="Normal"/>
    <w:next w:val="Normal"/>
    <w:link w:val="TitleChar"/>
    <w:uiPriority w:val="10"/>
    <w:qFormat/>
    <w:rsid w:val="00835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7E4"/>
    <w:pPr>
      <w:spacing w:before="160"/>
      <w:jc w:val="center"/>
    </w:pPr>
    <w:rPr>
      <w:i/>
      <w:iCs/>
      <w:color w:val="404040" w:themeColor="text1" w:themeTint="BF"/>
    </w:rPr>
  </w:style>
  <w:style w:type="character" w:customStyle="1" w:styleId="QuoteChar">
    <w:name w:val="Quote Char"/>
    <w:basedOn w:val="DefaultParagraphFont"/>
    <w:link w:val="Quote"/>
    <w:uiPriority w:val="29"/>
    <w:rsid w:val="008357E4"/>
    <w:rPr>
      <w:i/>
      <w:iCs/>
      <w:color w:val="404040" w:themeColor="text1" w:themeTint="BF"/>
    </w:rPr>
  </w:style>
  <w:style w:type="paragraph" w:styleId="ListParagraph">
    <w:name w:val="List Paragraph"/>
    <w:basedOn w:val="Normal"/>
    <w:uiPriority w:val="34"/>
    <w:qFormat/>
    <w:rsid w:val="008357E4"/>
    <w:pPr>
      <w:ind w:left="720"/>
      <w:contextualSpacing/>
    </w:pPr>
  </w:style>
  <w:style w:type="character" w:styleId="IntenseEmphasis">
    <w:name w:val="Intense Emphasis"/>
    <w:basedOn w:val="DefaultParagraphFont"/>
    <w:uiPriority w:val="21"/>
    <w:qFormat/>
    <w:rsid w:val="008357E4"/>
    <w:rPr>
      <w:i/>
      <w:iCs/>
      <w:color w:val="0F4761" w:themeColor="accent1" w:themeShade="BF"/>
    </w:rPr>
  </w:style>
  <w:style w:type="paragraph" w:styleId="IntenseQuote">
    <w:name w:val="Intense Quote"/>
    <w:basedOn w:val="Normal"/>
    <w:next w:val="Normal"/>
    <w:link w:val="IntenseQuoteChar"/>
    <w:uiPriority w:val="30"/>
    <w:qFormat/>
    <w:rsid w:val="00835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E4"/>
    <w:rPr>
      <w:i/>
      <w:iCs/>
      <w:color w:val="0F4761" w:themeColor="accent1" w:themeShade="BF"/>
    </w:rPr>
  </w:style>
  <w:style w:type="character" w:styleId="IntenseReference">
    <w:name w:val="Intense Reference"/>
    <w:basedOn w:val="DefaultParagraphFont"/>
    <w:uiPriority w:val="32"/>
    <w:qFormat/>
    <w:rsid w:val="008357E4"/>
    <w:rPr>
      <w:b/>
      <w:bCs/>
      <w:smallCaps/>
      <w:color w:val="0F4761" w:themeColor="accent1" w:themeShade="BF"/>
      <w:spacing w:val="5"/>
    </w:rPr>
  </w:style>
  <w:style w:type="paragraph" w:styleId="NormalWeb">
    <w:name w:val="Normal (Web)"/>
    <w:basedOn w:val="Normal"/>
    <w:uiPriority w:val="99"/>
    <w:semiHidden/>
    <w:unhideWhenUsed/>
    <w:rsid w:val="008357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357E4"/>
  </w:style>
  <w:style w:type="character" w:styleId="HTMLCode">
    <w:name w:val="HTML Code"/>
    <w:basedOn w:val="DefaultParagraphFont"/>
    <w:uiPriority w:val="99"/>
    <w:semiHidden/>
    <w:unhideWhenUsed/>
    <w:rsid w:val="008357E4"/>
    <w:rPr>
      <w:rFonts w:ascii="Courier New" w:eastAsia="Times New Roman" w:hAnsi="Courier New" w:cs="Courier New"/>
      <w:sz w:val="20"/>
      <w:szCs w:val="20"/>
    </w:rPr>
  </w:style>
  <w:style w:type="paragraph" w:customStyle="1" w:styleId="IEEETitle">
    <w:name w:val="IEEE Title"/>
    <w:basedOn w:val="Normal"/>
    <w:next w:val="Normal"/>
    <w:rsid w:val="008357E4"/>
    <w:pPr>
      <w:adjustRightInd w:val="0"/>
      <w:snapToGrid w:val="0"/>
      <w:spacing w:after="0" w:line="240" w:lineRule="auto"/>
      <w:jc w:val="center"/>
    </w:pPr>
    <w:rPr>
      <w:rFonts w:ascii="Times New Roman" w:eastAsia="SimSun" w:hAnsi="Times New Roman" w:cs="Times New Roman"/>
      <w:kern w:val="0"/>
      <w:sz w:val="48"/>
      <w:lang w:val="en-AU" w:eastAsia="zh-CN"/>
      <w14:ligatures w14:val="none"/>
    </w:rPr>
  </w:style>
  <w:style w:type="character" w:styleId="Hyperlink">
    <w:name w:val="Hyperlink"/>
    <w:basedOn w:val="DefaultParagraphFont"/>
    <w:uiPriority w:val="99"/>
    <w:unhideWhenUsed/>
    <w:rsid w:val="00226409"/>
    <w:rPr>
      <w:color w:val="467886" w:themeColor="hyperlink"/>
      <w:u w:val="single"/>
    </w:rPr>
  </w:style>
  <w:style w:type="character" w:styleId="UnresolvedMention">
    <w:name w:val="Unresolved Mention"/>
    <w:basedOn w:val="DefaultParagraphFont"/>
    <w:uiPriority w:val="99"/>
    <w:semiHidden/>
    <w:unhideWhenUsed/>
    <w:rsid w:val="00226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share/bbc69d659787" TargetMode="External"/><Relationship Id="rId3" Type="http://schemas.openxmlformats.org/officeDocument/2006/relationships/settings" Target="settings.xml"/><Relationship Id="rId7" Type="http://schemas.openxmlformats.org/officeDocument/2006/relationships/hyperlink" Target="https://gemini.google.com/share/ab7ff42ae7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share/39b82b76394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1692</Words>
  <Characters>10395</Characters>
  <Application>Microsoft Office Word</Application>
  <DocSecurity>0</DocSecurity>
  <Lines>199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ŞİŞMAN</dc:creator>
  <cp:keywords/>
  <dc:description/>
  <cp:lastModifiedBy>BATUHAN ŞİŞMAN</cp:lastModifiedBy>
  <cp:revision>2</cp:revision>
  <dcterms:created xsi:type="dcterms:W3CDTF">2026-01-10T22:41:00Z</dcterms:created>
  <dcterms:modified xsi:type="dcterms:W3CDTF">2026-01-11T00:58:00Z</dcterms:modified>
</cp:coreProperties>
</file>