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2B4" w:rsidRPr="00B550A0" w:rsidRDefault="001A52B4" w:rsidP="001A52B4">
      <w:pPr>
        <w:spacing w:after="0" w:line="480" w:lineRule="auto"/>
        <w:ind w:firstLine="720"/>
        <w:jc w:val="center"/>
        <w:rPr>
          <w:rFonts w:asciiTheme="minorBidi" w:hAnsiTheme="minorBidi"/>
          <w:b/>
          <w:bCs/>
          <w:sz w:val="28"/>
          <w:szCs w:val="28"/>
        </w:rPr>
      </w:pPr>
      <w:r w:rsidRPr="00B550A0">
        <w:rPr>
          <w:rFonts w:asciiTheme="minorBidi" w:hAnsiTheme="minorBidi"/>
          <w:b/>
          <w:bCs/>
          <w:sz w:val="28"/>
          <w:szCs w:val="28"/>
        </w:rPr>
        <w:t>Initial Models</w:t>
      </w:r>
    </w:p>
    <w:p w:rsidR="008305B6" w:rsidRDefault="001B39B7" w:rsidP="001B39B7">
      <w:pPr>
        <w:spacing w:after="0" w:line="480" w:lineRule="auto"/>
        <w:ind w:firstLine="720"/>
        <w:rPr>
          <w:rFonts w:asciiTheme="minorBidi" w:hAnsiTheme="minorBidi"/>
        </w:rPr>
      </w:pPr>
      <w:r w:rsidRPr="001B39B7">
        <w:rPr>
          <w:rFonts w:asciiTheme="minorBidi" w:hAnsiTheme="minorBidi"/>
        </w:rPr>
        <w:t xml:space="preserve">Initially we ran the models without any cross-validation. As label of the sets are binary, we chose tree-based models </w:t>
      </w:r>
      <w:r>
        <w:rPr>
          <w:rFonts w:asciiTheme="minorBidi" w:hAnsiTheme="minorBidi"/>
        </w:rPr>
        <w:t>and</w:t>
      </w:r>
      <w:r w:rsidRPr="001B39B7">
        <w:rPr>
          <w:rFonts w:asciiTheme="minorBidi" w:hAnsiTheme="minorBidi"/>
        </w:rPr>
        <w:t xml:space="preserve"> logistic regression</w:t>
      </w:r>
      <w:r>
        <w:rPr>
          <w:rFonts w:asciiTheme="minorBidi" w:hAnsiTheme="minorBidi"/>
        </w:rPr>
        <w:t xml:space="preserve">. </w:t>
      </w:r>
    </w:p>
    <w:p w:rsidR="001A52B4" w:rsidRDefault="001A52B4" w:rsidP="001B39B7">
      <w:pPr>
        <w:spacing w:after="0" w:line="480" w:lineRule="auto"/>
        <w:ind w:firstLine="720"/>
        <w:rPr>
          <w:rFonts w:asciiTheme="minorBidi" w:hAnsiTheme="minorBidi"/>
        </w:rPr>
      </w:pPr>
      <w:r>
        <w:rPr>
          <w:rFonts w:asciiTheme="minorBidi" w:hAnsiTheme="minorBidi"/>
        </w:rPr>
        <w:t>As our data is imbalanced, we were expecting better results from Boosting algorithms. On each iteration algorithms would increase the weight of wrong answer which would possibly be the minority labels. As a result, we would have automatically increased weights in our minority labels.</w:t>
      </w:r>
    </w:p>
    <w:p w:rsidR="001B39B7" w:rsidRDefault="001B39B7" w:rsidP="001B39B7">
      <w:pPr>
        <w:spacing w:after="0" w:line="480" w:lineRule="auto"/>
        <w:ind w:firstLine="720"/>
        <w:rPr>
          <w:rFonts w:asciiTheme="minorBidi" w:hAnsiTheme="minorBidi"/>
        </w:rPr>
      </w:pPr>
      <w:r>
        <w:rPr>
          <w:rFonts w:asciiTheme="minorBidi" w:hAnsiTheme="minorBidi"/>
        </w:rPr>
        <w:t xml:space="preserve">On terms of F1-Score, Logistic Regression and Random Forest performed worst whereas other three models performed similarly. Looking at the AUC score, </w:t>
      </w:r>
      <w:proofErr w:type="spellStart"/>
      <w:r w:rsidR="00B43071">
        <w:rPr>
          <w:rFonts w:asciiTheme="minorBidi" w:hAnsiTheme="minorBidi"/>
        </w:rPr>
        <w:t>XGBoost</w:t>
      </w:r>
      <w:proofErr w:type="spellEnd"/>
      <w:r w:rsidR="00B43071">
        <w:rPr>
          <w:rFonts w:asciiTheme="minorBidi" w:hAnsiTheme="minorBidi"/>
        </w:rPr>
        <w:t xml:space="preserve"> performed best with slightly better than other good models. As our data is imbalanced we did not prefer to note the accuracy scores as they would lead us to wrong results.</w:t>
      </w:r>
    </w:p>
    <w:p w:rsidR="001B39B7" w:rsidRDefault="001B39B7" w:rsidP="001B39B7">
      <w:pPr>
        <w:spacing w:after="0" w:line="480" w:lineRule="auto"/>
        <w:rPr>
          <w:rFonts w:asciiTheme="minorBidi" w:hAnsiTheme="minorBidi"/>
        </w:rPr>
      </w:pPr>
    </w:p>
    <w:p w:rsidR="001B39B7" w:rsidRDefault="001B39B7" w:rsidP="001B39B7">
      <w:pPr>
        <w:spacing w:after="0" w:line="480" w:lineRule="auto"/>
        <w:rPr>
          <w:rFonts w:asciiTheme="minorBidi" w:hAnsiTheme="minorBidi"/>
        </w:rPr>
      </w:pPr>
      <w:r>
        <w:rPr>
          <w:noProof/>
        </w:rPr>
        <w:drawing>
          <wp:inline distT="0" distB="0" distL="0" distR="0" wp14:anchorId="1CB86C61" wp14:editId="664BEE4E">
            <wp:extent cx="5852160" cy="3474720"/>
            <wp:effectExtent l="0" t="0" r="15240" b="11430"/>
            <wp:docPr id="1" name="Chart 1">
              <a:extLst xmlns:a="http://schemas.openxmlformats.org/drawingml/2006/main">
                <a:ext uri="{FF2B5EF4-FFF2-40B4-BE49-F238E27FC236}">
                  <a16:creationId xmlns:a16="http://schemas.microsoft.com/office/drawing/2014/main" id="{6965BE22-2106-43CA-9329-27D0E2C2E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A52B4" w:rsidRDefault="001A52B4">
      <w:pPr>
        <w:rPr>
          <w:rFonts w:asciiTheme="minorBidi" w:hAnsiTheme="minorBidi"/>
        </w:rPr>
      </w:pPr>
    </w:p>
    <w:p w:rsidR="001A52B4" w:rsidRPr="00B550A0" w:rsidRDefault="001A52B4" w:rsidP="001A52B4">
      <w:pPr>
        <w:jc w:val="center"/>
        <w:rPr>
          <w:rFonts w:asciiTheme="minorBidi" w:hAnsiTheme="minorBidi"/>
          <w:b/>
          <w:bCs/>
          <w:sz w:val="28"/>
          <w:szCs w:val="28"/>
        </w:rPr>
      </w:pPr>
      <w:r>
        <w:rPr>
          <w:rFonts w:asciiTheme="minorBidi" w:hAnsiTheme="minorBidi"/>
        </w:rPr>
        <w:br w:type="page"/>
      </w:r>
      <w:r w:rsidRPr="00B550A0">
        <w:rPr>
          <w:rFonts w:asciiTheme="minorBidi" w:hAnsiTheme="minorBidi"/>
          <w:b/>
          <w:bCs/>
          <w:sz w:val="28"/>
          <w:szCs w:val="28"/>
        </w:rPr>
        <w:lastRenderedPageBreak/>
        <w:t>Models with Cross-Validation</w:t>
      </w:r>
    </w:p>
    <w:p w:rsidR="001A52B4" w:rsidRDefault="001A52B4" w:rsidP="000D7ADE">
      <w:pPr>
        <w:spacing w:after="0" w:line="480" w:lineRule="auto"/>
        <w:ind w:firstLine="720"/>
        <w:rPr>
          <w:rFonts w:asciiTheme="minorBidi" w:hAnsiTheme="minorBidi"/>
        </w:rPr>
      </w:pPr>
      <w:r>
        <w:rPr>
          <w:rFonts w:asciiTheme="minorBidi" w:hAnsiTheme="minorBidi"/>
        </w:rPr>
        <w:t>After running the models on train data only first time, we decided to run models with cross-validation before moving further. In this phase</w:t>
      </w:r>
      <w:r w:rsidR="000D7ADE">
        <w:rPr>
          <w:rFonts w:asciiTheme="minorBidi" w:hAnsiTheme="minorBidi"/>
        </w:rPr>
        <w:t>,</w:t>
      </w:r>
      <w:r>
        <w:rPr>
          <w:rFonts w:asciiTheme="minorBidi" w:hAnsiTheme="minorBidi"/>
        </w:rPr>
        <w:t xml:space="preserve"> we used 5-fold cross</w:t>
      </w:r>
      <w:r w:rsidR="000D7ADE">
        <w:rPr>
          <w:rFonts w:asciiTheme="minorBidi" w:hAnsiTheme="minorBidi"/>
        </w:rPr>
        <w:t>-</w:t>
      </w:r>
      <w:r>
        <w:rPr>
          <w:rFonts w:asciiTheme="minorBidi" w:hAnsiTheme="minorBidi"/>
        </w:rPr>
        <w:t>validation</w:t>
      </w:r>
      <w:r w:rsidR="000D7ADE">
        <w:rPr>
          <w:rFonts w:asciiTheme="minorBidi" w:hAnsiTheme="minorBidi"/>
        </w:rPr>
        <w:t xml:space="preserve"> with the same models in previous phase. </w:t>
      </w:r>
    </w:p>
    <w:p w:rsidR="000D7ADE" w:rsidRDefault="000D7ADE" w:rsidP="000D7ADE">
      <w:pPr>
        <w:spacing w:after="0" w:line="480" w:lineRule="auto"/>
        <w:ind w:firstLine="720"/>
        <w:rPr>
          <w:rFonts w:asciiTheme="minorBidi" w:hAnsiTheme="minorBidi"/>
        </w:rPr>
      </w:pPr>
      <w:r>
        <w:rPr>
          <w:rFonts w:asciiTheme="minorBidi" w:hAnsiTheme="minorBidi"/>
        </w:rPr>
        <w:t xml:space="preserve">Our results were mostly consistent with the previous phase. Boosting models were best in term of AUC score where results slightly differ. In terms of F1-score Random Forest performed much better relative to the previous phase. </w:t>
      </w:r>
    </w:p>
    <w:p w:rsidR="001A6F05" w:rsidRDefault="001A6F05" w:rsidP="000D7ADE">
      <w:pPr>
        <w:spacing w:after="0" w:line="480" w:lineRule="auto"/>
        <w:ind w:firstLine="720"/>
        <w:rPr>
          <w:rFonts w:asciiTheme="minorBidi" w:hAnsiTheme="minorBidi"/>
        </w:rPr>
      </w:pPr>
      <w:r>
        <w:rPr>
          <w:rFonts w:asciiTheme="minorBidi" w:hAnsiTheme="minorBidi"/>
        </w:rPr>
        <w:t xml:space="preserve">There is a considerable decrease in F1 score of </w:t>
      </w:r>
      <w:proofErr w:type="spellStart"/>
      <w:r>
        <w:rPr>
          <w:rFonts w:asciiTheme="minorBidi" w:hAnsiTheme="minorBidi"/>
        </w:rPr>
        <w:t>XGBoost</w:t>
      </w:r>
      <w:proofErr w:type="spellEnd"/>
      <w:r>
        <w:rPr>
          <w:rFonts w:asciiTheme="minorBidi" w:hAnsiTheme="minorBidi"/>
        </w:rPr>
        <w:t xml:space="preserve"> when model is run with cross-validation. Gradient Boosting seems to be the most resilient model, performing very good in phase 1 and phase 2. On the other hand, Logistic Regression is the worst performing model in both phases.</w:t>
      </w:r>
    </w:p>
    <w:p w:rsidR="000D7ADE" w:rsidRPr="001A52B4" w:rsidRDefault="000D7ADE" w:rsidP="000D7ADE">
      <w:pPr>
        <w:spacing w:after="0" w:line="480" w:lineRule="auto"/>
        <w:ind w:firstLine="720"/>
        <w:rPr>
          <w:rFonts w:asciiTheme="minorBidi" w:hAnsiTheme="minorBidi"/>
        </w:rPr>
      </w:pPr>
    </w:p>
    <w:p w:rsidR="001A52B4" w:rsidRDefault="001A52B4" w:rsidP="001A52B4">
      <w:pPr>
        <w:spacing w:after="0" w:line="480" w:lineRule="auto"/>
        <w:rPr>
          <w:rFonts w:asciiTheme="minorBidi" w:hAnsiTheme="minorBidi"/>
          <w:b/>
          <w:bCs/>
        </w:rPr>
      </w:pPr>
    </w:p>
    <w:p w:rsidR="001A52B4" w:rsidRDefault="001A52B4" w:rsidP="001A52B4">
      <w:pPr>
        <w:spacing w:after="0" w:line="480" w:lineRule="auto"/>
        <w:jc w:val="center"/>
        <w:rPr>
          <w:rFonts w:asciiTheme="minorBidi" w:hAnsiTheme="minorBidi"/>
          <w:b/>
          <w:bCs/>
        </w:rPr>
      </w:pPr>
      <w:r>
        <w:rPr>
          <w:noProof/>
        </w:rPr>
        <w:drawing>
          <wp:inline distT="0" distB="0" distL="0" distR="0" wp14:anchorId="23C3FFE9" wp14:editId="33977791">
            <wp:extent cx="5852160" cy="3474720"/>
            <wp:effectExtent l="0" t="0" r="15240" b="11430"/>
            <wp:docPr id="3" name="Chart 3">
              <a:extLst xmlns:a="http://schemas.openxmlformats.org/drawingml/2006/main">
                <a:ext uri="{FF2B5EF4-FFF2-40B4-BE49-F238E27FC236}">
                  <a16:creationId xmlns:a16="http://schemas.microsoft.com/office/drawing/2014/main" id="{CD412977-5CC0-400E-B7D8-239573820B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A6F05" w:rsidRDefault="001A6F05">
      <w:pPr>
        <w:rPr>
          <w:rFonts w:asciiTheme="minorBidi" w:hAnsiTheme="minorBidi"/>
          <w:b/>
          <w:bCs/>
        </w:rPr>
      </w:pPr>
      <w:r>
        <w:rPr>
          <w:rFonts w:asciiTheme="minorBidi" w:hAnsiTheme="minorBidi"/>
          <w:b/>
          <w:bCs/>
        </w:rPr>
        <w:br w:type="page"/>
      </w:r>
    </w:p>
    <w:p w:rsidR="001A6F05" w:rsidRDefault="001A6F05" w:rsidP="001A6F05">
      <w:pPr>
        <w:spacing w:after="0" w:line="480" w:lineRule="auto"/>
        <w:ind w:firstLine="720"/>
        <w:rPr>
          <w:rFonts w:asciiTheme="minorBidi" w:hAnsiTheme="minorBidi"/>
        </w:rPr>
      </w:pPr>
      <w:r>
        <w:rPr>
          <w:rFonts w:asciiTheme="minorBidi" w:hAnsiTheme="minorBidi"/>
        </w:rPr>
        <w:lastRenderedPageBreak/>
        <w:t xml:space="preserve">After the cross-validation phase, we decided to select 2 models and finetune the </w:t>
      </w:r>
      <w:r w:rsidR="00146408">
        <w:rPr>
          <w:rFonts w:asciiTheme="minorBidi" w:hAnsiTheme="minorBidi"/>
        </w:rPr>
        <w:t xml:space="preserve">final </w:t>
      </w:r>
      <w:r>
        <w:rPr>
          <w:rFonts w:asciiTheme="minorBidi" w:hAnsiTheme="minorBidi"/>
        </w:rPr>
        <w:t>model</w:t>
      </w:r>
      <w:r w:rsidR="00146408">
        <w:rPr>
          <w:rFonts w:asciiTheme="minorBidi" w:hAnsiTheme="minorBidi"/>
        </w:rPr>
        <w:t>s’</w:t>
      </w:r>
      <w:r>
        <w:rPr>
          <w:rFonts w:asciiTheme="minorBidi" w:hAnsiTheme="minorBidi"/>
        </w:rPr>
        <w:t xml:space="preserve"> parameters. As Gradient Boosting </w:t>
      </w:r>
      <w:r w:rsidR="00146408">
        <w:rPr>
          <w:rFonts w:asciiTheme="minorBidi" w:hAnsiTheme="minorBidi"/>
        </w:rPr>
        <w:t xml:space="preserve">performed </w:t>
      </w:r>
      <w:r>
        <w:rPr>
          <w:rFonts w:asciiTheme="minorBidi" w:hAnsiTheme="minorBidi"/>
        </w:rPr>
        <w:t xml:space="preserve">very well in both phases </w:t>
      </w:r>
      <w:proofErr w:type="gramStart"/>
      <w:r>
        <w:rPr>
          <w:rFonts w:asciiTheme="minorBidi" w:hAnsiTheme="minorBidi"/>
        </w:rPr>
        <w:t>and also</w:t>
      </w:r>
      <w:proofErr w:type="gramEnd"/>
      <w:r>
        <w:rPr>
          <w:rFonts w:asciiTheme="minorBidi" w:hAnsiTheme="minorBidi"/>
        </w:rPr>
        <w:t xml:space="preserve"> increased performance on cross-validation, it was our first candidate. </w:t>
      </w:r>
    </w:p>
    <w:p w:rsidR="001A6F05" w:rsidRDefault="001A6F05" w:rsidP="001A6F05">
      <w:pPr>
        <w:spacing w:after="0" w:line="480" w:lineRule="auto"/>
        <w:ind w:firstLine="720"/>
        <w:rPr>
          <w:rFonts w:asciiTheme="minorBidi" w:hAnsiTheme="minorBidi"/>
          <w:b/>
          <w:bCs/>
        </w:rPr>
      </w:pPr>
      <w:r>
        <w:rPr>
          <w:noProof/>
        </w:rPr>
        <w:drawing>
          <wp:inline distT="0" distB="0" distL="0" distR="0" wp14:anchorId="3AD664ED" wp14:editId="4DEAA1C0">
            <wp:extent cx="4572000" cy="2743200"/>
            <wp:effectExtent l="0" t="0" r="0" b="0"/>
            <wp:docPr id="2" name="Chart 2">
              <a:extLst xmlns:a="http://schemas.openxmlformats.org/drawingml/2006/main">
                <a:ext uri="{FF2B5EF4-FFF2-40B4-BE49-F238E27FC236}">
                  <a16:creationId xmlns:a16="http://schemas.microsoft.com/office/drawing/2014/main" id="{1C5DBB40-E858-47DD-9A7D-44DFD05C46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6F05" w:rsidRDefault="00EF4C04" w:rsidP="008158B4">
      <w:pPr>
        <w:spacing w:after="0" w:line="480" w:lineRule="auto"/>
        <w:ind w:firstLine="720"/>
        <w:rPr>
          <w:rFonts w:asciiTheme="minorBidi" w:hAnsiTheme="minorBidi"/>
          <w:b/>
          <w:bCs/>
        </w:rPr>
      </w:pPr>
      <w:proofErr w:type="spellStart"/>
      <w:r>
        <w:rPr>
          <w:rFonts w:asciiTheme="minorBidi" w:hAnsiTheme="minorBidi"/>
        </w:rPr>
        <w:t>XGBoost</w:t>
      </w:r>
      <w:proofErr w:type="spellEnd"/>
      <w:r>
        <w:rPr>
          <w:rFonts w:asciiTheme="minorBidi" w:hAnsiTheme="minorBidi"/>
        </w:rPr>
        <w:t xml:space="preserve"> was the </w:t>
      </w:r>
      <w:r w:rsidR="00D34E23">
        <w:rPr>
          <w:rFonts w:asciiTheme="minorBidi" w:hAnsiTheme="minorBidi"/>
        </w:rPr>
        <w:t>most preferred</w:t>
      </w:r>
      <w:r>
        <w:rPr>
          <w:rFonts w:asciiTheme="minorBidi" w:hAnsiTheme="minorBidi"/>
        </w:rPr>
        <w:t xml:space="preserve"> model in Kaggle for the last two years.</w:t>
      </w:r>
      <w:r>
        <w:rPr>
          <w:rFonts w:asciiTheme="minorBidi" w:hAnsiTheme="minorBidi"/>
        </w:rPr>
        <w:t xml:space="preserve"> </w:t>
      </w:r>
      <w:r w:rsidR="008158B4">
        <w:rPr>
          <w:rFonts w:asciiTheme="minorBidi" w:hAnsiTheme="minorBidi"/>
        </w:rPr>
        <w:t xml:space="preserve">Although </w:t>
      </w:r>
      <w:r>
        <w:rPr>
          <w:rFonts w:asciiTheme="minorBidi" w:hAnsiTheme="minorBidi"/>
        </w:rPr>
        <w:t xml:space="preserve">the model </w:t>
      </w:r>
      <w:r>
        <w:rPr>
          <w:rFonts w:asciiTheme="minorBidi" w:hAnsiTheme="minorBidi"/>
        </w:rPr>
        <w:t>didn’t perform any better</w:t>
      </w:r>
      <w:r>
        <w:rPr>
          <w:rFonts w:asciiTheme="minorBidi" w:hAnsiTheme="minorBidi"/>
        </w:rPr>
        <w:t xml:space="preserve"> after cross-validation</w:t>
      </w:r>
      <w:r w:rsidR="008158B4">
        <w:rPr>
          <w:rFonts w:asciiTheme="minorBidi" w:hAnsiTheme="minorBidi"/>
        </w:rPr>
        <w:t>, we decided to consider it as second candidate.</w:t>
      </w:r>
    </w:p>
    <w:p w:rsidR="001A6F05" w:rsidRDefault="001A6F05" w:rsidP="001A6F05">
      <w:pPr>
        <w:spacing w:after="0" w:line="480" w:lineRule="auto"/>
        <w:ind w:firstLine="720"/>
        <w:rPr>
          <w:rFonts w:asciiTheme="minorBidi" w:hAnsiTheme="minorBidi"/>
          <w:b/>
          <w:bCs/>
        </w:rPr>
      </w:pPr>
      <w:r>
        <w:rPr>
          <w:noProof/>
        </w:rPr>
        <w:drawing>
          <wp:inline distT="0" distB="0" distL="0" distR="0" wp14:anchorId="507F4752" wp14:editId="5B39302C">
            <wp:extent cx="4572000" cy="2743200"/>
            <wp:effectExtent l="0" t="0" r="0" b="0"/>
            <wp:docPr id="4" name="Chart 4">
              <a:extLst xmlns:a="http://schemas.openxmlformats.org/drawingml/2006/main">
                <a:ext uri="{FF2B5EF4-FFF2-40B4-BE49-F238E27FC236}">
                  <a16:creationId xmlns:a16="http://schemas.microsoft.com/office/drawing/2014/main" id="{CBDD28E7-08AD-497F-ACA5-821DF6B68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50A0" w:rsidRDefault="00B550A0" w:rsidP="001A6F05">
      <w:pPr>
        <w:spacing w:after="0" w:line="480" w:lineRule="auto"/>
        <w:ind w:firstLine="720"/>
        <w:rPr>
          <w:rFonts w:asciiTheme="minorBidi" w:hAnsiTheme="minorBidi"/>
          <w:b/>
          <w:bCs/>
        </w:rPr>
      </w:pPr>
    </w:p>
    <w:p w:rsidR="00B550A0" w:rsidRDefault="00B550A0" w:rsidP="00B550A0">
      <w:pPr>
        <w:spacing w:after="0" w:line="480" w:lineRule="auto"/>
        <w:ind w:firstLine="720"/>
        <w:jc w:val="center"/>
        <w:rPr>
          <w:rFonts w:asciiTheme="minorBidi" w:hAnsiTheme="minorBidi"/>
          <w:b/>
          <w:bCs/>
          <w:sz w:val="28"/>
          <w:szCs w:val="28"/>
        </w:rPr>
      </w:pPr>
      <w:r w:rsidRPr="00B550A0">
        <w:rPr>
          <w:rFonts w:asciiTheme="minorBidi" w:hAnsiTheme="minorBidi"/>
          <w:b/>
          <w:bCs/>
          <w:sz w:val="28"/>
          <w:szCs w:val="28"/>
        </w:rPr>
        <w:lastRenderedPageBreak/>
        <w:t xml:space="preserve">Finetuning the Parameters of </w:t>
      </w:r>
      <w:r w:rsidRPr="00B550A0">
        <w:rPr>
          <w:rFonts w:asciiTheme="minorBidi" w:hAnsiTheme="minorBidi"/>
          <w:b/>
          <w:bCs/>
          <w:sz w:val="28"/>
          <w:szCs w:val="28"/>
        </w:rPr>
        <w:t>Gradient Boosting</w:t>
      </w:r>
    </w:p>
    <w:p w:rsidR="00B550A0" w:rsidRDefault="00B550A0" w:rsidP="00B550A0">
      <w:pPr>
        <w:spacing w:after="0" w:line="480" w:lineRule="auto"/>
        <w:ind w:firstLine="720"/>
        <w:rPr>
          <w:rFonts w:asciiTheme="minorBidi" w:hAnsiTheme="minorBidi"/>
        </w:rPr>
      </w:pPr>
      <w:r w:rsidRPr="00B550A0">
        <w:rPr>
          <w:rFonts w:asciiTheme="minorBidi" w:hAnsiTheme="minorBidi"/>
        </w:rPr>
        <w:t>As Gradient Boosting was one of our final models, we decided to finetune the parameters to increase performance.</w:t>
      </w:r>
      <w:r w:rsidR="0006055D">
        <w:rPr>
          <w:rFonts w:asciiTheme="minorBidi" w:hAnsiTheme="minorBidi"/>
        </w:rPr>
        <w:t xml:space="preserve"> </w:t>
      </w:r>
      <w:r w:rsidR="000B496F">
        <w:rPr>
          <w:rFonts w:asciiTheme="minorBidi" w:hAnsiTheme="minorBidi"/>
        </w:rPr>
        <w:t xml:space="preserve">During this </w:t>
      </w:r>
      <w:proofErr w:type="gramStart"/>
      <w:r w:rsidR="000B496F">
        <w:rPr>
          <w:rFonts w:asciiTheme="minorBidi" w:hAnsiTheme="minorBidi"/>
        </w:rPr>
        <w:t>process</w:t>
      </w:r>
      <w:proofErr w:type="gramEnd"/>
      <w:r w:rsidR="000B496F">
        <w:rPr>
          <w:rFonts w:asciiTheme="minorBidi" w:hAnsiTheme="minorBidi"/>
        </w:rPr>
        <w:t xml:space="preserve"> we decided to keep using cross-validation. </w:t>
      </w:r>
      <w:proofErr w:type="spellStart"/>
      <w:r w:rsidR="00D04FEA">
        <w:rPr>
          <w:rFonts w:asciiTheme="minorBidi" w:hAnsiTheme="minorBidi"/>
        </w:rPr>
        <w:t>S</w:t>
      </w:r>
      <w:r w:rsidR="000B496F">
        <w:rPr>
          <w:rFonts w:asciiTheme="minorBidi" w:hAnsiTheme="minorBidi"/>
        </w:rPr>
        <w:t>kicit</w:t>
      </w:r>
      <w:proofErr w:type="spellEnd"/>
      <w:r w:rsidR="000B496F">
        <w:rPr>
          <w:rFonts w:asciiTheme="minorBidi" w:hAnsiTheme="minorBidi"/>
        </w:rPr>
        <w:t>-learn library allowed us for using parallel co</w:t>
      </w:r>
      <w:r w:rsidR="00D04FEA">
        <w:rPr>
          <w:rFonts w:asciiTheme="minorBidi" w:hAnsiTheme="minorBidi"/>
        </w:rPr>
        <w:t>m</w:t>
      </w:r>
      <w:r w:rsidR="000B496F">
        <w:rPr>
          <w:rFonts w:asciiTheme="minorBidi" w:hAnsiTheme="minorBidi"/>
        </w:rPr>
        <w:t xml:space="preserve">puting, </w:t>
      </w:r>
      <w:r w:rsidR="00D04FEA">
        <w:rPr>
          <w:rFonts w:asciiTheme="minorBidi" w:hAnsiTheme="minorBidi"/>
        </w:rPr>
        <w:t xml:space="preserve">which shortened the calculation time. </w:t>
      </w:r>
      <w:r w:rsidR="0006055D">
        <w:rPr>
          <w:rFonts w:asciiTheme="minorBidi" w:hAnsiTheme="minorBidi"/>
        </w:rPr>
        <w:t>The definition of model is as following:</w:t>
      </w:r>
    </w:p>
    <w:p w:rsidR="007B09C5" w:rsidRDefault="0006055D" w:rsidP="0006055D">
      <w:pPr>
        <w:spacing w:after="0" w:line="480" w:lineRule="auto"/>
        <w:rPr>
          <w:rFonts w:ascii="Helvetica" w:hAnsi="Helvetica" w:cs="Helvetica"/>
          <w:color w:val="1D1F22"/>
          <w:shd w:val="clear" w:color="auto" w:fill="FFFFFF"/>
        </w:rPr>
      </w:pPr>
      <w:proofErr w:type="spellStart"/>
      <w:r w:rsidRPr="00BD43A2">
        <w:rPr>
          <w:rFonts w:asciiTheme="minorBidi" w:hAnsiTheme="minorBidi"/>
          <w:b/>
          <w:bCs/>
        </w:rPr>
        <w:t>learning_rate</w:t>
      </w:r>
      <w:proofErr w:type="spellEnd"/>
      <w:r w:rsidRPr="00BD43A2">
        <w:rPr>
          <w:rFonts w:asciiTheme="minorBidi" w:hAnsiTheme="minorBidi"/>
          <w:b/>
          <w:bCs/>
        </w:rPr>
        <w:t>:</w:t>
      </w:r>
      <w:r w:rsidR="00BD43A2">
        <w:rPr>
          <w:rFonts w:asciiTheme="minorBidi" w:hAnsiTheme="minorBidi"/>
        </w:rPr>
        <w:t xml:space="preserve"> </w:t>
      </w:r>
      <w:r w:rsidR="00BD43A2">
        <w:rPr>
          <w:rFonts w:ascii="Helvetica" w:hAnsi="Helvetica" w:cs="Helvetica"/>
          <w:color w:val="1D1F22"/>
          <w:shd w:val="clear" w:color="auto" w:fill="FFFFFF"/>
        </w:rPr>
        <w:t>L</w:t>
      </w:r>
      <w:r w:rsidR="00BD43A2">
        <w:rPr>
          <w:rFonts w:ascii="Helvetica" w:hAnsi="Helvetica" w:cs="Helvetica"/>
          <w:color w:val="1D1F22"/>
          <w:shd w:val="clear" w:color="auto" w:fill="FFFFFF"/>
        </w:rPr>
        <w:t>earning rate shrinks the contribution of each tree by </w:t>
      </w:r>
      <w:proofErr w:type="spellStart"/>
      <w:r w:rsidR="00BD43A2">
        <w:rPr>
          <w:rStyle w:val="HTMLCite"/>
          <w:rFonts w:ascii="Helvetica" w:hAnsi="Helvetica" w:cs="Helvetica"/>
          <w:i w:val="0"/>
          <w:iCs w:val="0"/>
          <w:color w:val="1D1F22"/>
          <w:shd w:val="clear" w:color="auto" w:fill="FFFFFF"/>
        </w:rPr>
        <w:t>learning_rate</w:t>
      </w:r>
      <w:proofErr w:type="spellEnd"/>
      <w:r w:rsidR="00BD43A2">
        <w:rPr>
          <w:rFonts w:ascii="Helvetica" w:hAnsi="Helvetica" w:cs="Helvetica"/>
          <w:color w:val="1D1F22"/>
          <w:shd w:val="clear" w:color="auto" w:fill="FFFFFF"/>
        </w:rPr>
        <w:t xml:space="preserve">. There is a trade-off between </w:t>
      </w:r>
      <w:proofErr w:type="spellStart"/>
      <w:r w:rsidR="00BD43A2">
        <w:rPr>
          <w:rFonts w:ascii="Helvetica" w:hAnsi="Helvetica" w:cs="Helvetica"/>
          <w:color w:val="1D1F22"/>
          <w:shd w:val="clear" w:color="auto" w:fill="FFFFFF"/>
        </w:rPr>
        <w:t>learning_rate</w:t>
      </w:r>
      <w:proofErr w:type="spellEnd"/>
      <w:r w:rsidR="00BD43A2">
        <w:rPr>
          <w:rFonts w:ascii="Helvetica" w:hAnsi="Helvetica" w:cs="Helvetica"/>
          <w:color w:val="1D1F22"/>
          <w:shd w:val="clear" w:color="auto" w:fill="FFFFFF"/>
        </w:rPr>
        <w:t xml:space="preserve"> and </w:t>
      </w:r>
      <w:proofErr w:type="spellStart"/>
      <w:r w:rsidR="00BD43A2">
        <w:rPr>
          <w:rFonts w:ascii="Helvetica" w:hAnsi="Helvetica" w:cs="Helvetica"/>
          <w:color w:val="1D1F22"/>
          <w:shd w:val="clear" w:color="auto" w:fill="FFFFFF"/>
        </w:rPr>
        <w:t>n_estimators</w:t>
      </w:r>
      <w:proofErr w:type="spellEnd"/>
      <w:r w:rsidR="00BD43A2">
        <w:rPr>
          <w:rFonts w:ascii="Helvetica" w:hAnsi="Helvetica" w:cs="Helvetica"/>
          <w:color w:val="1D1F22"/>
          <w:shd w:val="clear" w:color="auto" w:fill="FFFFFF"/>
        </w:rPr>
        <w:t>.</w:t>
      </w:r>
      <w:r w:rsidR="00BD43A2">
        <w:rPr>
          <w:rFonts w:ascii="Helvetica" w:hAnsi="Helvetica" w:cs="Helvetica"/>
          <w:color w:val="1D1F22"/>
          <w:shd w:val="clear" w:color="auto" w:fill="FFFFFF"/>
        </w:rPr>
        <w:t xml:space="preserve"> Initial values </w:t>
      </w:r>
      <w:proofErr w:type="gramStart"/>
      <w:r w:rsidR="00BD43A2">
        <w:rPr>
          <w:rFonts w:ascii="Helvetica" w:hAnsi="Helvetica" w:cs="Helvetica"/>
          <w:color w:val="1D1F22"/>
          <w:shd w:val="clear" w:color="auto" w:fill="FFFFFF"/>
        </w:rPr>
        <w:t>is</w:t>
      </w:r>
      <w:proofErr w:type="gramEnd"/>
      <w:r w:rsidR="00BD43A2">
        <w:rPr>
          <w:rFonts w:ascii="Helvetica" w:hAnsi="Helvetica" w:cs="Helvetica"/>
          <w:color w:val="1D1F22"/>
          <w:shd w:val="clear" w:color="auto" w:fill="FFFFFF"/>
        </w:rPr>
        <w:t xml:space="preserve"> chosen as 0.1</w:t>
      </w:r>
    </w:p>
    <w:p w:rsidR="0006055D" w:rsidRDefault="007B09C5" w:rsidP="0006055D">
      <w:pPr>
        <w:spacing w:after="0" w:line="480" w:lineRule="auto"/>
        <w:rPr>
          <w:rFonts w:asciiTheme="minorBidi" w:hAnsiTheme="minorBidi"/>
        </w:rPr>
      </w:pPr>
      <w:proofErr w:type="spellStart"/>
      <w:r w:rsidRPr="007B09C5">
        <w:rPr>
          <w:rFonts w:asciiTheme="minorBidi" w:hAnsiTheme="minorBidi"/>
          <w:b/>
          <w:bCs/>
        </w:rPr>
        <w:t>n_estimators</w:t>
      </w:r>
      <w:proofErr w:type="spellEnd"/>
      <w:r w:rsidRPr="007B09C5">
        <w:rPr>
          <w:rFonts w:asciiTheme="minorBidi" w:hAnsiTheme="minorBidi"/>
          <w:b/>
          <w:bCs/>
        </w:rPr>
        <w:t>:</w:t>
      </w:r>
      <w:r>
        <w:rPr>
          <w:rFonts w:asciiTheme="minorBidi" w:hAnsiTheme="minorBidi"/>
        </w:rPr>
        <w:t xml:space="preserve"> </w:t>
      </w:r>
      <w:r>
        <w:rPr>
          <w:rFonts w:ascii="Helvetica" w:hAnsi="Helvetica" w:cs="Helvetica"/>
          <w:color w:val="1D1F22"/>
          <w:shd w:val="clear" w:color="auto" w:fill="FFFFFF"/>
        </w:rPr>
        <w:t xml:space="preserve">The number of boosting stages to perform. Gradient boosting is </w:t>
      </w:r>
      <w:proofErr w:type="gramStart"/>
      <w:r>
        <w:rPr>
          <w:rFonts w:ascii="Helvetica" w:hAnsi="Helvetica" w:cs="Helvetica"/>
          <w:color w:val="1D1F22"/>
          <w:shd w:val="clear" w:color="auto" w:fill="FFFFFF"/>
        </w:rPr>
        <w:t>fairly robust</w:t>
      </w:r>
      <w:proofErr w:type="gramEnd"/>
      <w:r>
        <w:rPr>
          <w:rFonts w:ascii="Helvetica" w:hAnsi="Helvetica" w:cs="Helvetica"/>
          <w:color w:val="1D1F22"/>
          <w:shd w:val="clear" w:color="auto" w:fill="FFFFFF"/>
        </w:rPr>
        <w:t xml:space="preserve"> to over-fitting so a large number usually results in better performance.</w:t>
      </w:r>
      <w:r>
        <w:rPr>
          <w:rFonts w:ascii="Helvetica" w:hAnsi="Helvetica" w:cs="Helvetica"/>
          <w:color w:val="1D1F22"/>
          <w:shd w:val="clear" w:color="auto" w:fill="FFFFFF"/>
        </w:rPr>
        <w:t xml:space="preserve"> This value was our first choice to perform grid search.</w:t>
      </w:r>
      <w:r w:rsidR="0006055D">
        <w:rPr>
          <w:rFonts w:asciiTheme="minorBidi" w:hAnsiTheme="minorBidi"/>
        </w:rPr>
        <w:br/>
      </w:r>
      <w:proofErr w:type="spellStart"/>
      <w:r w:rsidR="0006055D" w:rsidRPr="00BD43A2">
        <w:rPr>
          <w:rFonts w:asciiTheme="minorBidi" w:hAnsiTheme="minorBidi"/>
          <w:b/>
          <w:bCs/>
        </w:rPr>
        <w:t>min_samples_split</w:t>
      </w:r>
      <w:proofErr w:type="spellEnd"/>
      <w:r w:rsidR="0006055D" w:rsidRPr="00BD43A2">
        <w:rPr>
          <w:rFonts w:asciiTheme="minorBidi" w:hAnsiTheme="minorBidi"/>
          <w:b/>
          <w:bCs/>
        </w:rPr>
        <w:t>:</w:t>
      </w:r>
      <w:r w:rsidR="00BD43A2">
        <w:rPr>
          <w:rFonts w:asciiTheme="minorBidi" w:hAnsiTheme="minorBidi"/>
        </w:rPr>
        <w:t xml:space="preserve"> </w:t>
      </w:r>
      <w:r w:rsidR="00BD43A2">
        <w:rPr>
          <w:rFonts w:ascii="Helvetica" w:hAnsi="Helvetica" w:cs="Helvetica"/>
          <w:color w:val="1D1F22"/>
          <w:shd w:val="clear" w:color="auto" w:fill="FFFFFF"/>
        </w:rPr>
        <w:t>The minimum number of samples required to split an internal node</w:t>
      </w:r>
      <w:r w:rsidR="00BD43A2">
        <w:rPr>
          <w:rFonts w:ascii="Helvetica" w:hAnsi="Helvetica" w:cs="Helvetica"/>
          <w:color w:val="1D1F22"/>
          <w:shd w:val="clear" w:color="auto" w:fill="FFFFFF"/>
        </w:rPr>
        <w:t>. Initial value is chosen as 500.</w:t>
      </w:r>
    </w:p>
    <w:p w:rsidR="0006055D" w:rsidRDefault="007D70FF" w:rsidP="0006055D">
      <w:pPr>
        <w:spacing w:after="0" w:line="480" w:lineRule="auto"/>
        <w:rPr>
          <w:rFonts w:asciiTheme="minorBidi" w:hAnsiTheme="minorBidi"/>
        </w:rPr>
      </w:pPr>
      <w:proofErr w:type="spellStart"/>
      <w:r w:rsidRPr="00BD43A2">
        <w:rPr>
          <w:rFonts w:asciiTheme="minorBidi" w:hAnsiTheme="minorBidi"/>
          <w:b/>
          <w:bCs/>
        </w:rPr>
        <w:t>min_samples_leaf</w:t>
      </w:r>
      <w:proofErr w:type="spellEnd"/>
      <w:r w:rsidRPr="00BD43A2">
        <w:rPr>
          <w:rFonts w:asciiTheme="minorBidi" w:hAnsiTheme="minorBidi"/>
          <w:b/>
          <w:bCs/>
        </w:rPr>
        <w:t>:</w:t>
      </w:r>
      <w:r w:rsidR="00BD43A2">
        <w:rPr>
          <w:rFonts w:asciiTheme="minorBidi" w:hAnsiTheme="minorBidi"/>
        </w:rPr>
        <w:t xml:space="preserve"> </w:t>
      </w:r>
      <w:r w:rsidR="00BD43A2">
        <w:rPr>
          <w:rFonts w:ascii="Helvetica" w:hAnsi="Helvetica" w:cs="Helvetica"/>
          <w:color w:val="1D1F22"/>
          <w:shd w:val="clear" w:color="auto" w:fill="FFFFFF"/>
        </w:rPr>
        <w:t>The minimum number of samples required to be at a leaf node</w:t>
      </w:r>
      <w:r w:rsidR="00BD43A2">
        <w:rPr>
          <w:rFonts w:ascii="Helvetica" w:hAnsi="Helvetica" w:cs="Helvetica"/>
          <w:color w:val="1D1F22"/>
          <w:shd w:val="clear" w:color="auto" w:fill="FFFFFF"/>
        </w:rPr>
        <w:t xml:space="preserve">. Initial values </w:t>
      </w:r>
      <w:proofErr w:type="gramStart"/>
      <w:r w:rsidR="00BD43A2">
        <w:rPr>
          <w:rFonts w:ascii="Helvetica" w:hAnsi="Helvetica" w:cs="Helvetica"/>
          <w:color w:val="1D1F22"/>
          <w:shd w:val="clear" w:color="auto" w:fill="FFFFFF"/>
        </w:rPr>
        <w:t>is</w:t>
      </w:r>
      <w:proofErr w:type="gramEnd"/>
      <w:r w:rsidR="00BD43A2">
        <w:rPr>
          <w:rFonts w:ascii="Helvetica" w:hAnsi="Helvetica" w:cs="Helvetica"/>
          <w:color w:val="1D1F22"/>
          <w:shd w:val="clear" w:color="auto" w:fill="FFFFFF"/>
        </w:rPr>
        <w:t xml:space="preserve"> set to 50.</w:t>
      </w:r>
      <w:r>
        <w:rPr>
          <w:rFonts w:asciiTheme="minorBidi" w:hAnsiTheme="minorBidi"/>
        </w:rPr>
        <w:br/>
      </w:r>
      <w:proofErr w:type="spellStart"/>
      <w:r w:rsidRPr="00BD43A2">
        <w:rPr>
          <w:rFonts w:asciiTheme="minorBidi" w:hAnsiTheme="minorBidi"/>
          <w:b/>
          <w:bCs/>
        </w:rPr>
        <w:t>max_depth</w:t>
      </w:r>
      <w:proofErr w:type="spellEnd"/>
      <w:r w:rsidRPr="00BD43A2">
        <w:rPr>
          <w:rFonts w:asciiTheme="minorBidi" w:hAnsiTheme="minorBidi"/>
          <w:b/>
          <w:bCs/>
        </w:rPr>
        <w:t>:</w:t>
      </w:r>
      <w:r w:rsidR="00BD43A2">
        <w:rPr>
          <w:rFonts w:asciiTheme="minorBidi" w:hAnsiTheme="minorBidi"/>
          <w:b/>
          <w:bCs/>
        </w:rPr>
        <w:t xml:space="preserve"> </w:t>
      </w:r>
      <w:r w:rsidR="00BD43A2">
        <w:rPr>
          <w:rFonts w:asciiTheme="minorBidi" w:hAnsiTheme="minorBidi"/>
        </w:rPr>
        <w:t>M</w:t>
      </w:r>
      <w:r w:rsidR="00BD43A2">
        <w:rPr>
          <w:rFonts w:ascii="Helvetica" w:hAnsi="Helvetica" w:cs="Helvetica"/>
          <w:color w:val="1D1F22"/>
          <w:shd w:val="clear" w:color="auto" w:fill="FFFFFF"/>
        </w:rPr>
        <w:t xml:space="preserve">aximum depth of the individual regression estimators. The maximum depth limits the number of nodes in the tree. </w:t>
      </w:r>
      <w:r w:rsidR="00BD43A2">
        <w:rPr>
          <w:rFonts w:ascii="Helvetica" w:hAnsi="Helvetica" w:cs="Helvetica"/>
          <w:color w:val="1D1F22"/>
          <w:shd w:val="clear" w:color="auto" w:fill="FFFFFF"/>
        </w:rPr>
        <w:t>Initial value is set to 8.</w:t>
      </w:r>
    </w:p>
    <w:p w:rsidR="007D70FF" w:rsidRPr="00BD43A2" w:rsidRDefault="007D70FF" w:rsidP="0006055D">
      <w:pPr>
        <w:spacing w:after="0" w:line="480" w:lineRule="auto"/>
        <w:rPr>
          <w:rFonts w:asciiTheme="minorBidi" w:hAnsiTheme="minorBidi"/>
          <w:b/>
          <w:bCs/>
        </w:rPr>
      </w:pPr>
      <w:proofErr w:type="spellStart"/>
      <w:r w:rsidRPr="00BD43A2">
        <w:rPr>
          <w:rFonts w:asciiTheme="minorBidi" w:hAnsiTheme="minorBidi"/>
          <w:b/>
          <w:bCs/>
        </w:rPr>
        <w:t>max_features</w:t>
      </w:r>
      <w:proofErr w:type="spellEnd"/>
      <w:r w:rsidRPr="00BD43A2">
        <w:rPr>
          <w:rFonts w:asciiTheme="minorBidi" w:hAnsiTheme="minorBidi"/>
          <w:b/>
          <w:bCs/>
        </w:rPr>
        <w:t>:</w:t>
      </w:r>
      <w:r w:rsidR="00BD43A2" w:rsidRPr="00BD43A2">
        <w:rPr>
          <w:rFonts w:ascii="Helvetica" w:hAnsi="Helvetica" w:cs="Helvetica"/>
          <w:color w:val="1D1F22"/>
          <w:shd w:val="clear" w:color="auto" w:fill="FFFFFF"/>
        </w:rPr>
        <w:t xml:space="preserve"> </w:t>
      </w:r>
      <w:r w:rsidR="00BD43A2">
        <w:rPr>
          <w:rFonts w:ascii="Helvetica" w:hAnsi="Helvetica" w:cs="Helvetica"/>
          <w:color w:val="1D1F22"/>
          <w:shd w:val="clear" w:color="auto" w:fill="FFFFFF"/>
        </w:rPr>
        <w:t>The number of features to consider when looking for the best split</w:t>
      </w:r>
      <w:r w:rsidR="00BD43A2">
        <w:rPr>
          <w:rFonts w:ascii="Helvetica" w:hAnsi="Helvetica" w:cs="Helvetica"/>
          <w:color w:val="1D1F22"/>
          <w:shd w:val="clear" w:color="auto" w:fill="FFFFFF"/>
        </w:rPr>
        <w:t xml:space="preserve">. Initial value is chosen as ‘sqrt’. As there are 138 features in our model this value corresponds to 12. </w:t>
      </w:r>
    </w:p>
    <w:p w:rsidR="007D70FF" w:rsidRPr="00BD43A2" w:rsidRDefault="007D70FF" w:rsidP="0006055D">
      <w:pPr>
        <w:spacing w:after="0" w:line="480" w:lineRule="auto"/>
        <w:rPr>
          <w:rFonts w:asciiTheme="minorBidi" w:hAnsiTheme="minorBidi"/>
          <w:b/>
          <w:bCs/>
        </w:rPr>
      </w:pPr>
      <w:r w:rsidRPr="00BD43A2">
        <w:rPr>
          <w:rFonts w:asciiTheme="minorBidi" w:hAnsiTheme="minorBidi"/>
          <w:b/>
          <w:bCs/>
        </w:rPr>
        <w:t>subsample:</w:t>
      </w:r>
      <w:r w:rsidR="00BD43A2">
        <w:rPr>
          <w:rFonts w:asciiTheme="minorBidi" w:hAnsiTheme="minorBidi"/>
          <w:b/>
          <w:bCs/>
        </w:rPr>
        <w:t xml:space="preserve"> </w:t>
      </w:r>
      <w:r w:rsidR="00BD43A2">
        <w:rPr>
          <w:rFonts w:ascii="Helvetica" w:hAnsi="Helvetica" w:cs="Helvetica"/>
          <w:color w:val="1D1F22"/>
          <w:shd w:val="clear" w:color="auto" w:fill="FFFFFF"/>
        </w:rPr>
        <w:t>The fraction of samples to be used for fitting the individual base learners.</w:t>
      </w:r>
      <w:r w:rsidR="00BD43A2">
        <w:rPr>
          <w:rFonts w:ascii="Helvetica" w:hAnsi="Helvetica" w:cs="Helvetica"/>
          <w:color w:val="1D1F22"/>
          <w:shd w:val="clear" w:color="auto" w:fill="FFFFFF"/>
        </w:rPr>
        <w:t xml:space="preserve"> Initial value is set to 0.8</w:t>
      </w:r>
    </w:p>
    <w:p w:rsidR="007D70FF" w:rsidRPr="00BD43A2" w:rsidRDefault="007D70FF" w:rsidP="0006055D">
      <w:pPr>
        <w:spacing w:after="0" w:line="480" w:lineRule="auto"/>
        <w:rPr>
          <w:rFonts w:asciiTheme="minorBidi" w:hAnsiTheme="minorBidi"/>
          <w:b/>
          <w:bCs/>
        </w:rPr>
      </w:pPr>
      <w:proofErr w:type="spellStart"/>
      <w:r w:rsidRPr="00BD43A2">
        <w:rPr>
          <w:rFonts w:asciiTheme="minorBidi" w:hAnsiTheme="minorBidi"/>
          <w:b/>
          <w:bCs/>
        </w:rPr>
        <w:t>random_state</w:t>
      </w:r>
      <w:proofErr w:type="spellEnd"/>
      <w:r w:rsidRPr="00BD43A2">
        <w:rPr>
          <w:rFonts w:asciiTheme="minorBidi" w:hAnsiTheme="minorBidi"/>
          <w:b/>
          <w:bCs/>
        </w:rPr>
        <w:t>:</w:t>
      </w:r>
      <w:r w:rsidR="00BD43A2">
        <w:rPr>
          <w:rFonts w:asciiTheme="minorBidi" w:hAnsiTheme="minorBidi"/>
          <w:b/>
          <w:bCs/>
        </w:rPr>
        <w:t xml:space="preserve"> </w:t>
      </w:r>
      <w:r w:rsidR="00BD43A2">
        <w:rPr>
          <w:rFonts w:ascii="Helvetica" w:hAnsi="Helvetica" w:cs="Helvetica"/>
          <w:color w:val="1D1F22"/>
          <w:shd w:val="clear" w:color="auto" w:fill="FFFFFF"/>
        </w:rPr>
        <w:t>R</w:t>
      </w:r>
      <w:r w:rsidR="00BD43A2">
        <w:rPr>
          <w:rFonts w:ascii="Helvetica" w:hAnsi="Helvetica" w:cs="Helvetica"/>
          <w:color w:val="1D1F22"/>
          <w:shd w:val="clear" w:color="auto" w:fill="FFFFFF"/>
        </w:rPr>
        <w:t>and</w:t>
      </w:r>
      <w:r w:rsidR="00BD43A2">
        <w:rPr>
          <w:rFonts w:ascii="Helvetica" w:hAnsi="Helvetica" w:cs="Helvetica"/>
          <w:color w:val="1D1F22"/>
          <w:shd w:val="clear" w:color="auto" w:fill="FFFFFF"/>
        </w:rPr>
        <w:t xml:space="preserve">om </w:t>
      </w:r>
      <w:r w:rsidR="00BD43A2">
        <w:rPr>
          <w:rFonts w:ascii="Helvetica" w:hAnsi="Helvetica" w:cs="Helvetica"/>
          <w:color w:val="1D1F22"/>
          <w:shd w:val="clear" w:color="auto" w:fill="FFFFFF"/>
        </w:rPr>
        <w:t>state is the seed used by the random number generator</w:t>
      </w:r>
      <w:r w:rsidR="00BD43A2">
        <w:rPr>
          <w:rFonts w:ascii="Helvetica" w:hAnsi="Helvetica" w:cs="Helvetica"/>
          <w:color w:val="1D1F22"/>
          <w:shd w:val="clear" w:color="auto" w:fill="FFFFFF"/>
        </w:rPr>
        <w:t>. We set this value to 10 which is chosen randomly.</w:t>
      </w:r>
    </w:p>
    <w:p w:rsidR="004670E6" w:rsidRDefault="004670E6">
      <w:pPr>
        <w:rPr>
          <w:rFonts w:asciiTheme="minorBidi" w:hAnsiTheme="minorBidi"/>
        </w:rPr>
      </w:pPr>
      <w:r>
        <w:rPr>
          <w:rFonts w:asciiTheme="minorBidi" w:hAnsiTheme="minorBidi"/>
        </w:rPr>
        <w:br w:type="page"/>
      </w:r>
    </w:p>
    <w:p w:rsidR="00B550A0" w:rsidRDefault="00A000F0" w:rsidP="00B550A0">
      <w:pPr>
        <w:spacing w:after="0" w:line="480" w:lineRule="auto"/>
        <w:ind w:firstLine="720"/>
        <w:jc w:val="center"/>
        <w:rPr>
          <w:rFonts w:asciiTheme="minorBidi" w:hAnsiTheme="minorBidi"/>
          <w:b/>
          <w:bCs/>
        </w:rPr>
      </w:pPr>
      <w:r w:rsidRPr="004670E6">
        <w:rPr>
          <w:rFonts w:asciiTheme="minorBidi" w:hAnsiTheme="minorBidi"/>
          <w:b/>
          <w:bCs/>
        </w:rPr>
        <w:lastRenderedPageBreak/>
        <w:t>Applying Grid Search for Finding Better Parameters</w:t>
      </w:r>
    </w:p>
    <w:p w:rsidR="004670E6" w:rsidRDefault="004670E6" w:rsidP="004670E6">
      <w:pPr>
        <w:spacing w:after="0" w:line="480" w:lineRule="auto"/>
        <w:ind w:firstLine="720"/>
        <w:rPr>
          <w:rFonts w:asciiTheme="minorBidi" w:hAnsiTheme="minorBidi"/>
        </w:rPr>
      </w:pPr>
      <w:r>
        <w:rPr>
          <w:rFonts w:asciiTheme="minorBidi" w:hAnsiTheme="minorBidi"/>
        </w:rPr>
        <w:t>We started with trying di</w:t>
      </w:r>
      <w:r w:rsidR="00F20573">
        <w:rPr>
          <w:rFonts w:asciiTheme="minorBidi" w:hAnsiTheme="minorBidi"/>
        </w:rPr>
        <w:t xml:space="preserve">fferent values for </w:t>
      </w:r>
      <w:proofErr w:type="spellStart"/>
      <w:r w:rsidR="00F20573">
        <w:rPr>
          <w:rFonts w:asciiTheme="minorBidi" w:hAnsiTheme="minorBidi"/>
        </w:rPr>
        <w:t>n_estimators</w:t>
      </w:r>
      <w:proofErr w:type="spellEnd"/>
      <w:r w:rsidR="00F20573">
        <w:rPr>
          <w:rFonts w:asciiTheme="minorBidi" w:hAnsiTheme="minorBidi"/>
        </w:rPr>
        <w:t>. Test data was not used until all parameters were finetuned.</w:t>
      </w:r>
      <w:r w:rsidR="00F20573" w:rsidRPr="00F20573">
        <w:rPr>
          <w:rFonts w:asciiTheme="minorBidi" w:hAnsiTheme="minorBidi"/>
        </w:rPr>
        <w:t xml:space="preserve"> </w:t>
      </w:r>
      <w:r w:rsidR="00F20573">
        <w:rPr>
          <w:rFonts w:asciiTheme="minorBidi" w:hAnsiTheme="minorBidi"/>
        </w:rPr>
        <w:t xml:space="preserve">Value of 50 for </w:t>
      </w:r>
      <w:proofErr w:type="spellStart"/>
      <w:r w:rsidR="00F20573">
        <w:rPr>
          <w:rFonts w:asciiTheme="minorBidi" w:hAnsiTheme="minorBidi"/>
        </w:rPr>
        <w:t>n_</w:t>
      </w:r>
      <w:proofErr w:type="gramStart"/>
      <w:r w:rsidR="00F20573">
        <w:rPr>
          <w:rFonts w:asciiTheme="minorBidi" w:hAnsiTheme="minorBidi"/>
        </w:rPr>
        <w:t>estimators</w:t>
      </w:r>
      <w:proofErr w:type="spellEnd"/>
      <w:proofErr w:type="gramEnd"/>
      <w:r w:rsidR="00F20573">
        <w:rPr>
          <w:rFonts w:asciiTheme="minorBidi" w:hAnsiTheme="minorBidi"/>
        </w:rPr>
        <w:t xml:space="preserve"> parameter is better than the other, so this value is set.</w:t>
      </w:r>
      <w:r>
        <w:rPr>
          <w:rFonts w:asciiTheme="minorBidi" w:hAnsiTheme="minorBidi"/>
        </w:rPr>
        <w:br/>
      </w:r>
      <w:r>
        <w:rPr>
          <w:noProof/>
        </w:rPr>
        <w:drawing>
          <wp:inline distT="0" distB="0" distL="0" distR="0" wp14:anchorId="7AB94970" wp14:editId="5928BD46">
            <wp:extent cx="540067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552575"/>
                    </a:xfrm>
                    <a:prstGeom prst="rect">
                      <a:avLst/>
                    </a:prstGeom>
                  </pic:spPr>
                </pic:pic>
              </a:graphicData>
            </a:graphic>
          </wp:inline>
        </w:drawing>
      </w:r>
    </w:p>
    <w:p w:rsidR="00F20573" w:rsidRDefault="00F20573" w:rsidP="00F20573">
      <w:pPr>
        <w:spacing w:after="0" w:line="480" w:lineRule="auto"/>
        <w:ind w:firstLine="720"/>
        <w:rPr>
          <w:rFonts w:asciiTheme="minorBidi" w:hAnsiTheme="minorBidi"/>
        </w:rPr>
      </w:pPr>
      <w:r>
        <w:rPr>
          <w:rFonts w:asciiTheme="minorBidi" w:hAnsiTheme="minorBidi"/>
        </w:rPr>
        <w:t xml:space="preserve">After number of estimators, maximum depth is chosen for finetuning. Value of 5 performed best in this phase. </w:t>
      </w:r>
    </w:p>
    <w:p w:rsidR="00F20573" w:rsidRDefault="00F20573" w:rsidP="00F20573">
      <w:pPr>
        <w:spacing w:after="0" w:line="480" w:lineRule="auto"/>
        <w:rPr>
          <w:rFonts w:asciiTheme="minorBidi" w:hAnsiTheme="minorBidi"/>
        </w:rPr>
      </w:pPr>
      <w:r>
        <w:rPr>
          <w:noProof/>
        </w:rPr>
        <w:drawing>
          <wp:inline distT="0" distB="0" distL="0" distR="0" wp14:anchorId="3D1F8D71" wp14:editId="3C1E9610">
            <wp:extent cx="507682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323975"/>
                    </a:xfrm>
                    <a:prstGeom prst="rect">
                      <a:avLst/>
                    </a:prstGeom>
                  </pic:spPr>
                </pic:pic>
              </a:graphicData>
            </a:graphic>
          </wp:inline>
        </w:drawing>
      </w:r>
    </w:p>
    <w:p w:rsidR="00F20573" w:rsidRDefault="00F20573" w:rsidP="00F20573">
      <w:pPr>
        <w:spacing w:after="0" w:line="480" w:lineRule="auto"/>
        <w:rPr>
          <w:rFonts w:asciiTheme="minorBidi" w:hAnsiTheme="minorBidi"/>
        </w:rPr>
      </w:pPr>
      <w:r>
        <w:rPr>
          <w:rFonts w:asciiTheme="minorBidi" w:hAnsiTheme="minorBidi"/>
        </w:rPr>
        <w:tab/>
        <w:t>On third stage, minimum samples for split is chosen. Value of 800 performed the best in the given interval.</w:t>
      </w:r>
    </w:p>
    <w:p w:rsidR="00F20573" w:rsidRDefault="00F20573" w:rsidP="00F20573">
      <w:pPr>
        <w:spacing w:after="0" w:line="480" w:lineRule="auto"/>
        <w:rPr>
          <w:rFonts w:asciiTheme="minorBidi" w:hAnsiTheme="minorBidi"/>
        </w:rPr>
      </w:pPr>
      <w:r>
        <w:rPr>
          <w:noProof/>
        </w:rPr>
        <w:drawing>
          <wp:inline distT="0" distB="0" distL="0" distR="0" wp14:anchorId="05213D2D" wp14:editId="4399C0B0">
            <wp:extent cx="585787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1266825"/>
                    </a:xfrm>
                    <a:prstGeom prst="rect">
                      <a:avLst/>
                    </a:prstGeom>
                  </pic:spPr>
                </pic:pic>
              </a:graphicData>
            </a:graphic>
          </wp:inline>
        </w:drawing>
      </w:r>
    </w:p>
    <w:p w:rsidR="00F20573" w:rsidRDefault="00F20573" w:rsidP="00F20573">
      <w:pPr>
        <w:spacing w:after="0" w:line="480" w:lineRule="auto"/>
        <w:rPr>
          <w:rFonts w:asciiTheme="minorBidi" w:hAnsiTheme="minorBidi"/>
        </w:rPr>
      </w:pPr>
      <w:r>
        <w:rPr>
          <w:rFonts w:asciiTheme="minorBidi" w:hAnsiTheme="minorBidi"/>
        </w:rPr>
        <w:tab/>
      </w:r>
    </w:p>
    <w:p w:rsidR="00F20573" w:rsidRDefault="00F20573" w:rsidP="00F20573">
      <w:pPr>
        <w:spacing w:after="0" w:line="480" w:lineRule="auto"/>
        <w:rPr>
          <w:rFonts w:asciiTheme="minorBidi" w:hAnsiTheme="minorBidi"/>
        </w:rPr>
      </w:pPr>
    </w:p>
    <w:p w:rsidR="00F20573" w:rsidRDefault="00F20573" w:rsidP="00F20573">
      <w:pPr>
        <w:spacing w:after="0" w:line="480" w:lineRule="auto"/>
        <w:ind w:firstLine="720"/>
        <w:rPr>
          <w:rFonts w:asciiTheme="minorBidi" w:hAnsiTheme="minorBidi"/>
        </w:rPr>
      </w:pPr>
      <w:bookmarkStart w:id="0" w:name="_GoBack"/>
      <w:bookmarkEnd w:id="0"/>
      <w:r>
        <w:rPr>
          <w:rFonts w:asciiTheme="minorBidi" w:hAnsiTheme="minorBidi"/>
        </w:rPr>
        <w:lastRenderedPageBreak/>
        <w:t>On the fourth stage, minimum samples at leaf is chosen. Value of 60 performed the best in the given interval.</w:t>
      </w:r>
    </w:p>
    <w:p w:rsidR="00F20573" w:rsidRPr="004670E6" w:rsidRDefault="00F20573" w:rsidP="00F20573">
      <w:pPr>
        <w:spacing w:after="0" w:line="480" w:lineRule="auto"/>
        <w:rPr>
          <w:rFonts w:asciiTheme="minorBidi" w:hAnsiTheme="minorBidi"/>
        </w:rPr>
      </w:pPr>
      <w:r>
        <w:rPr>
          <w:noProof/>
        </w:rPr>
        <w:drawing>
          <wp:inline distT="0" distB="0" distL="0" distR="0" wp14:anchorId="7CBED331" wp14:editId="5E363799">
            <wp:extent cx="56864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1228725"/>
                    </a:xfrm>
                    <a:prstGeom prst="rect">
                      <a:avLst/>
                    </a:prstGeom>
                  </pic:spPr>
                </pic:pic>
              </a:graphicData>
            </a:graphic>
          </wp:inline>
        </w:drawing>
      </w:r>
    </w:p>
    <w:sectPr w:rsidR="00F20573" w:rsidRPr="0046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B7"/>
    <w:rsid w:val="0006055D"/>
    <w:rsid w:val="000B496F"/>
    <w:rsid w:val="000D7ADE"/>
    <w:rsid w:val="00146408"/>
    <w:rsid w:val="001A52B4"/>
    <w:rsid w:val="001A6F05"/>
    <w:rsid w:val="001B39B7"/>
    <w:rsid w:val="004670E6"/>
    <w:rsid w:val="007B09C5"/>
    <w:rsid w:val="007D70FF"/>
    <w:rsid w:val="008158B4"/>
    <w:rsid w:val="008305B6"/>
    <w:rsid w:val="00A000F0"/>
    <w:rsid w:val="00B43071"/>
    <w:rsid w:val="00B550A0"/>
    <w:rsid w:val="00BD43A2"/>
    <w:rsid w:val="00BD694D"/>
    <w:rsid w:val="00D04FEA"/>
    <w:rsid w:val="00D25613"/>
    <w:rsid w:val="00D34E23"/>
    <w:rsid w:val="00EF4C04"/>
    <w:rsid w:val="00F20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6607"/>
  <w15:chartTrackingRefBased/>
  <w15:docId w15:val="{B9820DD6-7F09-4F3B-B882-7A0B209F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D4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4.png"/><Relationship Id="rId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chart" Target="charts/chart1.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zkan\Desktop\DA\DA515%20CaseStudy\Proje\Mode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zkan\Desktop\DA\DA515%20CaseStudy\Proje\Mode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zkan\Desktop\DA\DA515%20CaseStudy\Proje\Model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Models on Test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F1 (lhs)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Gradient Boosting</c:v>
                </c:pt>
                <c:pt idx="3">
                  <c:v>AdaBoost</c:v>
                </c:pt>
                <c:pt idx="4">
                  <c:v>XGBoost</c:v>
                </c:pt>
              </c:strCache>
            </c:strRef>
          </c:cat>
          <c:val>
            <c:numRef>
              <c:f>Sheet1!$B$2:$B$6</c:f>
              <c:numCache>
                <c:formatCode>General</c:formatCode>
                <c:ptCount val="5"/>
                <c:pt idx="0">
                  <c:v>7.3000000000000001E-3</c:v>
                </c:pt>
                <c:pt idx="1">
                  <c:v>4.7999999999999996E-3</c:v>
                </c:pt>
                <c:pt idx="2">
                  <c:v>2.9399999999999999E-2</c:v>
                </c:pt>
                <c:pt idx="3">
                  <c:v>2.9399999999999999E-2</c:v>
                </c:pt>
                <c:pt idx="4">
                  <c:v>2.9399999999999999E-2</c:v>
                </c:pt>
              </c:numCache>
            </c:numRef>
          </c:val>
          <c:extLst>
            <c:ext xmlns:c16="http://schemas.microsoft.com/office/drawing/2014/chart" uri="{C3380CC4-5D6E-409C-BE32-E72D297353CC}">
              <c16:uniqueId val="{00000000-5D92-4879-AC3A-0CE049120D40}"/>
            </c:ext>
          </c:extLst>
        </c:ser>
        <c:dLbls>
          <c:showLegendKey val="0"/>
          <c:showVal val="0"/>
          <c:showCatName val="0"/>
          <c:showSerName val="0"/>
          <c:showPercent val="0"/>
          <c:showBubbleSize val="0"/>
        </c:dLbls>
        <c:gapWidth val="219"/>
        <c:axId val="398850664"/>
        <c:axId val="401229168"/>
      </c:barChart>
      <c:lineChart>
        <c:grouping val="standard"/>
        <c:varyColors val="0"/>
        <c:ser>
          <c:idx val="1"/>
          <c:order val="1"/>
          <c:tx>
            <c:strRef>
              <c:f>Sheet1!$C$1</c:f>
              <c:strCache>
                <c:ptCount val="1"/>
                <c:pt idx="0">
                  <c:v>AUC (rhs)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Logistic Regression</c:v>
                </c:pt>
                <c:pt idx="1">
                  <c:v>Random Forest</c:v>
                </c:pt>
                <c:pt idx="2">
                  <c:v>Gradient Boosting</c:v>
                </c:pt>
                <c:pt idx="3">
                  <c:v>AdaBoost</c:v>
                </c:pt>
                <c:pt idx="4">
                  <c:v>XGBoost</c:v>
                </c:pt>
              </c:strCache>
            </c:strRef>
          </c:cat>
          <c:val>
            <c:numRef>
              <c:f>Sheet1!$C$2:$C$6</c:f>
              <c:numCache>
                <c:formatCode>General</c:formatCode>
                <c:ptCount val="5"/>
                <c:pt idx="0">
                  <c:v>0.59430000000000005</c:v>
                </c:pt>
                <c:pt idx="1">
                  <c:v>0.75219999999999998</c:v>
                </c:pt>
                <c:pt idx="2">
                  <c:v>0.73240000000000005</c:v>
                </c:pt>
                <c:pt idx="3">
                  <c:v>0.77400000000000002</c:v>
                </c:pt>
                <c:pt idx="4">
                  <c:v>0.78320000000000001</c:v>
                </c:pt>
              </c:numCache>
            </c:numRef>
          </c:val>
          <c:smooth val="0"/>
          <c:extLst>
            <c:ext xmlns:c16="http://schemas.microsoft.com/office/drawing/2014/chart" uri="{C3380CC4-5D6E-409C-BE32-E72D297353CC}">
              <c16:uniqueId val="{00000001-5D92-4879-AC3A-0CE049120D40}"/>
            </c:ext>
          </c:extLst>
        </c:ser>
        <c:dLbls>
          <c:showLegendKey val="0"/>
          <c:showVal val="0"/>
          <c:showCatName val="0"/>
          <c:showSerName val="0"/>
          <c:showPercent val="0"/>
          <c:showBubbleSize val="0"/>
        </c:dLbls>
        <c:marker val="1"/>
        <c:smooth val="0"/>
        <c:axId val="407410824"/>
        <c:axId val="407413776"/>
      </c:lineChart>
      <c:catAx>
        <c:axId val="3988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29168"/>
        <c:crosses val="autoZero"/>
        <c:auto val="1"/>
        <c:lblAlgn val="ctr"/>
        <c:lblOffset val="100"/>
        <c:noMultiLvlLbl val="0"/>
      </c:catAx>
      <c:valAx>
        <c:axId val="40122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50664"/>
        <c:crosses val="autoZero"/>
        <c:crossBetween val="between"/>
      </c:valAx>
      <c:valAx>
        <c:axId val="4074137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10824"/>
        <c:crosses val="max"/>
        <c:crossBetween val="between"/>
      </c:valAx>
      <c:catAx>
        <c:axId val="407410824"/>
        <c:scaling>
          <c:orientation val="minMax"/>
        </c:scaling>
        <c:delete val="1"/>
        <c:axPos val="b"/>
        <c:numFmt formatCode="General" sourceLinked="1"/>
        <c:majorTickMark val="out"/>
        <c:minorTickMark val="none"/>
        <c:tickLblPos val="nextTo"/>
        <c:crossAx val="407413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Model</a:t>
            </a:r>
            <a:r>
              <a:rPr lang="en-US" baseline="0"/>
              <a:t> with CV on Test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Sheet1!$R$1</c:f>
              <c:strCache>
                <c:ptCount val="1"/>
                <c:pt idx="0">
                  <c:v>F1 (lhs)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Sheet1!$Q$3:$Q$7</c:f>
              <c:strCache>
                <c:ptCount val="5"/>
                <c:pt idx="0">
                  <c:v>Logistic Regression</c:v>
                </c:pt>
                <c:pt idx="1">
                  <c:v>Random Forest</c:v>
                </c:pt>
                <c:pt idx="2">
                  <c:v>Gradient Boosting</c:v>
                </c:pt>
                <c:pt idx="3">
                  <c:v>AdaBoost</c:v>
                </c:pt>
                <c:pt idx="4">
                  <c:v>XGBoost</c:v>
                </c:pt>
              </c:strCache>
            </c:strRef>
          </c:cat>
          <c:val>
            <c:numRef>
              <c:f>Sheet1!$R$3:$R$7</c:f>
              <c:numCache>
                <c:formatCode>General</c:formatCode>
                <c:ptCount val="5"/>
                <c:pt idx="0">
                  <c:v>7.3000000000000001E-3</c:v>
                </c:pt>
                <c:pt idx="1">
                  <c:v>2.6499999999999999E-2</c:v>
                </c:pt>
                <c:pt idx="2">
                  <c:v>2.6499999999999999E-2</c:v>
                </c:pt>
                <c:pt idx="3">
                  <c:v>2.52E-2</c:v>
                </c:pt>
                <c:pt idx="4">
                  <c:v>1.2800000000000001E-2</c:v>
                </c:pt>
              </c:numCache>
            </c:numRef>
          </c:val>
          <c:extLst>
            <c:ext xmlns:c16="http://schemas.microsoft.com/office/drawing/2014/chart" uri="{C3380CC4-5D6E-409C-BE32-E72D297353CC}">
              <c16:uniqueId val="{00000000-347F-4877-9885-6CD44BD607AD}"/>
            </c:ext>
          </c:extLst>
        </c:ser>
        <c:dLbls>
          <c:showLegendKey val="0"/>
          <c:showVal val="0"/>
          <c:showCatName val="0"/>
          <c:showSerName val="0"/>
          <c:showPercent val="0"/>
          <c:showBubbleSize val="0"/>
        </c:dLbls>
        <c:gapWidth val="150"/>
        <c:axId val="381950064"/>
        <c:axId val="381947768"/>
      </c:barChart>
      <c:lineChart>
        <c:grouping val="standard"/>
        <c:varyColors val="0"/>
        <c:ser>
          <c:idx val="1"/>
          <c:order val="1"/>
          <c:tx>
            <c:strRef>
              <c:f>Sheet1!$S$1</c:f>
              <c:strCache>
                <c:ptCount val="1"/>
                <c:pt idx="0">
                  <c:v>AUC (rhs)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Sheet1!$Q$3:$Q$7</c:f>
              <c:strCache>
                <c:ptCount val="5"/>
                <c:pt idx="0">
                  <c:v>Logistic Regression</c:v>
                </c:pt>
                <c:pt idx="1">
                  <c:v>Random Forest</c:v>
                </c:pt>
                <c:pt idx="2">
                  <c:v>Gradient Boosting</c:v>
                </c:pt>
                <c:pt idx="3">
                  <c:v>AdaBoost</c:v>
                </c:pt>
                <c:pt idx="4">
                  <c:v>XGBoost</c:v>
                </c:pt>
              </c:strCache>
            </c:strRef>
          </c:cat>
          <c:val>
            <c:numRef>
              <c:f>Sheet1!$S$3:$S$7</c:f>
              <c:numCache>
                <c:formatCode>General</c:formatCode>
                <c:ptCount val="5"/>
                <c:pt idx="0">
                  <c:v>0.59430000000000005</c:v>
                </c:pt>
                <c:pt idx="1">
                  <c:v>0.66600000000000004</c:v>
                </c:pt>
                <c:pt idx="2">
                  <c:v>0.78349999999999997</c:v>
                </c:pt>
                <c:pt idx="3">
                  <c:v>0.77400000000000002</c:v>
                </c:pt>
                <c:pt idx="4">
                  <c:v>0.78320000000000001</c:v>
                </c:pt>
              </c:numCache>
            </c:numRef>
          </c:val>
          <c:smooth val="0"/>
          <c:extLst>
            <c:ext xmlns:c16="http://schemas.microsoft.com/office/drawing/2014/chart" uri="{C3380CC4-5D6E-409C-BE32-E72D297353CC}">
              <c16:uniqueId val="{00000001-347F-4877-9885-6CD44BD607AD}"/>
            </c:ext>
          </c:extLst>
        </c:ser>
        <c:dLbls>
          <c:showLegendKey val="0"/>
          <c:showVal val="0"/>
          <c:showCatName val="0"/>
          <c:showSerName val="0"/>
          <c:showPercent val="0"/>
          <c:showBubbleSize val="0"/>
        </c:dLbls>
        <c:marker val="1"/>
        <c:smooth val="0"/>
        <c:axId val="377873480"/>
        <c:axId val="377876104"/>
      </c:lineChart>
      <c:catAx>
        <c:axId val="377873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76104"/>
        <c:crosses val="autoZero"/>
        <c:auto val="1"/>
        <c:lblAlgn val="ctr"/>
        <c:lblOffset val="100"/>
        <c:noMultiLvlLbl val="0"/>
      </c:catAx>
      <c:valAx>
        <c:axId val="377876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73480"/>
        <c:crosses val="autoZero"/>
        <c:crossBetween val="between"/>
      </c:valAx>
      <c:valAx>
        <c:axId val="3819477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950064"/>
        <c:crosses val="max"/>
        <c:crossBetween val="between"/>
      </c:valAx>
      <c:catAx>
        <c:axId val="381950064"/>
        <c:scaling>
          <c:orientation val="minMax"/>
        </c:scaling>
        <c:delete val="1"/>
        <c:axPos val="b"/>
        <c:numFmt formatCode="General" sourceLinked="1"/>
        <c:majorTickMark val="out"/>
        <c:minorTickMark val="none"/>
        <c:tickLblPos val="nextTo"/>
        <c:crossAx val="381947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 Score</a:t>
            </a:r>
            <a:r>
              <a:rPr lang="en-US" baseline="0"/>
              <a:t> Performace of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F1 Performance in Phase 1</c:v>
          </c:tx>
          <c:spPr>
            <a:ln w="28575" cap="rnd">
              <a:solidFill>
                <a:schemeClr val="accent1"/>
              </a:solidFill>
              <a:round/>
            </a:ln>
            <a:effectLst/>
          </c:spPr>
          <c:marker>
            <c:symbol val="none"/>
          </c:marker>
          <c:cat>
            <c:strRef>
              <c:f>Sheet1!$A$2:$A$6</c:f>
              <c:strCache>
                <c:ptCount val="5"/>
                <c:pt idx="0">
                  <c:v>Logistic Regression</c:v>
                </c:pt>
                <c:pt idx="1">
                  <c:v>Random Forest</c:v>
                </c:pt>
                <c:pt idx="2">
                  <c:v>Gradient Boosting</c:v>
                </c:pt>
                <c:pt idx="3">
                  <c:v>AdaBoost</c:v>
                </c:pt>
                <c:pt idx="4">
                  <c:v>XGBoost</c:v>
                </c:pt>
              </c:strCache>
            </c:strRef>
          </c:cat>
          <c:val>
            <c:numRef>
              <c:f>Sheet1!$B$2:$B$6</c:f>
              <c:numCache>
                <c:formatCode>General</c:formatCode>
                <c:ptCount val="5"/>
                <c:pt idx="0">
                  <c:v>7.3000000000000001E-3</c:v>
                </c:pt>
                <c:pt idx="1">
                  <c:v>4.7999999999999996E-3</c:v>
                </c:pt>
                <c:pt idx="2">
                  <c:v>2.9399999999999999E-2</c:v>
                </c:pt>
                <c:pt idx="3">
                  <c:v>2.9399999999999999E-2</c:v>
                </c:pt>
                <c:pt idx="4">
                  <c:v>2.9399999999999999E-2</c:v>
                </c:pt>
              </c:numCache>
            </c:numRef>
          </c:val>
          <c:smooth val="0"/>
          <c:extLst>
            <c:ext xmlns:c16="http://schemas.microsoft.com/office/drawing/2014/chart" uri="{C3380CC4-5D6E-409C-BE32-E72D297353CC}">
              <c16:uniqueId val="{00000000-DD35-4F3E-831D-5E3F3316DB0E}"/>
            </c:ext>
          </c:extLst>
        </c:ser>
        <c:ser>
          <c:idx val="1"/>
          <c:order val="1"/>
          <c:tx>
            <c:v>F1 Performance in Phase 2</c:v>
          </c:tx>
          <c:spPr>
            <a:ln w="28575" cap="rnd">
              <a:solidFill>
                <a:schemeClr val="accent2"/>
              </a:solidFill>
              <a:round/>
            </a:ln>
            <a:effectLst/>
          </c:spPr>
          <c:marker>
            <c:symbol val="none"/>
          </c:marker>
          <c:cat>
            <c:strRef>
              <c:f>Sheet1!$A$2:$A$6</c:f>
              <c:strCache>
                <c:ptCount val="5"/>
                <c:pt idx="0">
                  <c:v>Logistic Regression</c:v>
                </c:pt>
                <c:pt idx="1">
                  <c:v>Random Forest</c:v>
                </c:pt>
                <c:pt idx="2">
                  <c:v>Gradient Boosting</c:v>
                </c:pt>
                <c:pt idx="3">
                  <c:v>AdaBoost</c:v>
                </c:pt>
                <c:pt idx="4">
                  <c:v>XGBoost</c:v>
                </c:pt>
              </c:strCache>
            </c:strRef>
          </c:cat>
          <c:val>
            <c:numRef>
              <c:f>Sheet1!$R$3:$R$7</c:f>
              <c:numCache>
                <c:formatCode>General</c:formatCode>
                <c:ptCount val="5"/>
                <c:pt idx="0">
                  <c:v>7.3000000000000001E-3</c:v>
                </c:pt>
                <c:pt idx="1">
                  <c:v>2.6499999999999999E-2</c:v>
                </c:pt>
                <c:pt idx="2">
                  <c:v>2.6499999999999999E-2</c:v>
                </c:pt>
                <c:pt idx="3">
                  <c:v>2.52E-2</c:v>
                </c:pt>
                <c:pt idx="4">
                  <c:v>1.2800000000000001E-2</c:v>
                </c:pt>
              </c:numCache>
            </c:numRef>
          </c:val>
          <c:smooth val="0"/>
          <c:extLst>
            <c:ext xmlns:c16="http://schemas.microsoft.com/office/drawing/2014/chart" uri="{C3380CC4-5D6E-409C-BE32-E72D297353CC}">
              <c16:uniqueId val="{00000001-DD35-4F3E-831D-5E3F3316DB0E}"/>
            </c:ext>
          </c:extLst>
        </c:ser>
        <c:dLbls>
          <c:showLegendKey val="0"/>
          <c:showVal val="0"/>
          <c:showCatName val="0"/>
          <c:showSerName val="0"/>
          <c:showPercent val="0"/>
          <c:showBubbleSize val="0"/>
        </c:dLbls>
        <c:smooth val="0"/>
        <c:axId val="334095128"/>
        <c:axId val="334096768"/>
      </c:lineChart>
      <c:catAx>
        <c:axId val="334095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96768"/>
        <c:crosses val="autoZero"/>
        <c:auto val="1"/>
        <c:lblAlgn val="ctr"/>
        <c:lblOffset val="100"/>
        <c:noMultiLvlLbl val="0"/>
      </c:catAx>
      <c:valAx>
        <c:axId val="33409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95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AUC Score Performance of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AUC Performance in Phase 1</c:v>
          </c:tx>
          <c:spPr>
            <a:ln w="28575" cap="rnd">
              <a:solidFill>
                <a:schemeClr val="accent1"/>
              </a:solidFill>
              <a:round/>
            </a:ln>
            <a:effectLst/>
          </c:spPr>
          <c:marker>
            <c:symbol val="none"/>
          </c:marker>
          <c:cat>
            <c:strRef>
              <c:f>Sheet1!$A$2:$A$6</c:f>
              <c:strCache>
                <c:ptCount val="5"/>
                <c:pt idx="0">
                  <c:v>Logistic Regression</c:v>
                </c:pt>
                <c:pt idx="1">
                  <c:v>Random Forest</c:v>
                </c:pt>
                <c:pt idx="2">
                  <c:v>Gradient Boosting</c:v>
                </c:pt>
                <c:pt idx="3">
                  <c:v>AdaBoost</c:v>
                </c:pt>
                <c:pt idx="4">
                  <c:v>XGBoost</c:v>
                </c:pt>
              </c:strCache>
            </c:strRef>
          </c:cat>
          <c:val>
            <c:numRef>
              <c:f>Sheet1!$C$2:$C$6</c:f>
              <c:numCache>
                <c:formatCode>General</c:formatCode>
                <c:ptCount val="5"/>
                <c:pt idx="0">
                  <c:v>0.59430000000000005</c:v>
                </c:pt>
                <c:pt idx="1">
                  <c:v>0.75219999999999998</c:v>
                </c:pt>
                <c:pt idx="2">
                  <c:v>0.73240000000000005</c:v>
                </c:pt>
                <c:pt idx="3">
                  <c:v>0.77400000000000002</c:v>
                </c:pt>
                <c:pt idx="4">
                  <c:v>0.78320000000000001</c:v>
                </c:pt>
              </c:numCache>
            </c:numRef>
          </c:val>
          <c:smooth val="0"/>
          <c:extLst>
            <c:ext xmlns:c16="http://schemas.microsoft.com/office/drawing/2014/chart" uri="{C3380CC4-5D6E-409C-BE32-E72D297353CC}">
              <c16:uniqueId val="{00000000-1ABC-4993-9992-BC90F89422C4}"/>
            </c:ext>
          </c:extLst>
        </c:ser>
        <c:ser>
          <c:idx val="1"/>
          <c:order val="1"/>
          <c:tx>
            <c:v>AUC Performance in Phase 2</c:v>
          </c:tx>
          <c:spPr>
            <a:ln w="28575" cap="rnd">
              <a:solidFill>
                <a:schemeClr val="accent2"/>
              </a:solidFill>
              <a:round/>
            </a:ln>
            <a:effectLst/>
          </c:spPr>
          <c:marker>
            <c:symbol val="none"/>
          </c:marker>
          <c:cat>
            <c:strRef>
              <c:f>Sheet1!$A$2:$A$6</c:f>
              <c:strCache>
                <c:ptCount val="5"/>
                <c:pt idx="0">
                  <c:v>Logistic Regression</c:v>
                </c:pt>
                <c:pt idx="1">
                  <c:v>Random Forest</c:v>
                </c:pt>
                <c:pt idx="2">
                  <c:v>Gradient Boosting</c:v>
                </c:pt>
                <c:pt idx="3">
                  <c:v>AdaBoost</c:v>
                </c:pt>
                <c:pt idx="4">
                  <c:v>XGBoost</c:v>
                </c:pt>
              </c:strCache>
            </c:strRef>
          </c:cat>
          <c:val>
            <c:numRef>
              <c:f>Sheet1!$S$3:$S$7</c:f>
              <c:numCache>
                <c:formatCode>General</c:formatCode>
                <c:ptCount val="5"/>
                <c:pt idx="0">
                  <c:v>0.59430000000000005</c:v>
                </c:pt>
                <c:pt idx="1">
                  <c:v>0.66600000000000004</c:v>
                </c:pt>
                <c:pt idx="2">
                  <c:v>0.78349999999999997</c:v>
                </c:pt>
                <c:pt idx="3">
                  <c:v>0.77400000000000002</c:v>
                </c:pt>
                <c:pt idx="4">
                  <c:v>0.78320000000000001</c:v>
                </c:pt>
              </c:numCache>
            </c:numRef>
          </c:val>
          <c:smooth val="0"/>
          <c:extLst>
            <c:ext xmlns:c16="http://schemas.microsoft.com/office/drawing/2014/chart" uri="{C3380CC4-5D6E-409C-BE32-E72D297353CC}">
              <c16:uniqueId val="{00000001-1ABC-4993-9992-BC90F89422C4}"/>
            </c:ext>
          </c:extLst>
        </c:ser>
        <c:dLbls>
          <c:showLegendKey val="0"/>
          <c:showVal val="0"/>
          <c:showCatName val="0"/>
          <c:showSerName val="0"/>
          <c:showPercent val="0"/>
          <c:showBubbleSize val="0"/>
        </c:dLbls>
        <c:smooth val="0"/>
        <c:axId val="337074832"/>
        <c:axId val="337274200"/>
      </c:lineChart>
      <c:catAx>
        <c:axId val="33707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274200"/>
        <c:crosses val="autoZero"/>
        <c:auto val="1"/>
        <c:lblAlgn val="ctr"/>
        <c:lblOffset val="100"/>
        <c:noMultiLvlLbl val="0"/>
      </c:catAx>
      <c:valAx>
        <c:axId val="337274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07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dc:creator>
  <cp:keywords/>
  <dc:description/>
  <cp:lastModifiedBy>Ozkan</cp:lastModifiedBy>
  <cp:revision>14</cp:revision>
  <dcterms:created xsi:type="dcterms:W3CDTF">2017-08-13T18:42:00Z</dcterms:created>
  <dcterms:modified xsi:type="dcterms:W3CDTF">2017-08-14T18:22:00Z</dcterms:modified>
</cp:coreProperties>
</file>