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C29E" w14:textId="736E2732" w:rsidR="00BB7C6A" w:rsidRPr="00022DB5" w:rsidRDefault="00022DB5">
      <w:pPr>
        <w:rPr>
          <w:lang w:val="en-US"/>
        </w:rPr>
      </w:pPr>
      <w:r>
        <w:rPr>
          <w:lang w:val="en-US"/>
        </w:rPr>
        <w:t>Cas-cif test document</w:t>
      </w:r>
    </w:p>
    <w:sectPr w:rsidR="00BB7C6A" w:rsidRPr="00022DB5" w:rsidSect="00517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B5"/>
    <w:rsid w:val="00022DB5"/>
    <w:rsid w:val="00431980"/>
    <w:rsid w:val="005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F8C4"/>
  <w15:chartTrackingRefBased/>
  <w15:docId w15:val="{6AC64135-D6A7-F54A-88C8-DFC835A7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Zorkin</dc:creator>
  <cp:keywords/>
  <dc:description/>
  <cp:lastModifiedBy>Alex Zorkin</cp:lastModifiedBy>
  <cp:revision>1</cp:revision>
  <dcterms:created xsi:type="dcterms:W3CDTF">2021-11-10T00:51:00Z</dcterms:created>
  <dcterms:modified xsi:type="dcterms:W3CDTF">2021-11-10T00:51:00Z</dcterms:modified>
</cp:coreProperties>
</file>