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95A5" w14:textId="5102ACEA" w:rsidR="00D76369" w:rsidRDefault="00D97AAE" w:rsidP="00D7636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THUYẾT MINH TÍNH TOÁN</w:t>
      </w:r>
    </w:p>
    <w:p w14:paraId="7688C787" w14:textId="27E9733B" w:rsidR="00D97AAE" w:rsidRDefault="00D97AAE" w:rsidP="00D97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BCF">
        <w:rPr>
          <w:rFonts w:ascii="Times New Roman" w:hAnsi="Times New Roman" w:cs="Times New Roman"/>
          <w:sz w:val="24"/>
          <w:szCs w:val="24"/>
          <w:lang w:val="en-US"/>
        </w:rPr>
        <w:t>Việc tính toán được thực hiện theo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TCVN 10304-2014 mục 7.4.2.</w:t>
      </w:r>
      <w:r w:rsidR="00B42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0BA" w:rsidRPr="00F5240E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có tính đến sự điều chỉnh của hệ số </w:t>
      </w:r>
      <w:r w:rsidR="00B420BA" w:rsidRPr="00F5240E">
        <w:rPr>
          <w:rFonts w:ascii="Times New Roman" w:hAnsi="Times New Roman" w:cs="Times New Roman"/>
          <w:i/>
          <w:iCs/>
          <w:sz w:val="24"/>
          <w:szCs w:val="24"/>
          <w:highlight w:val="red"/>
          <w:lang w:val="en-US"/>
        </w:rPr>
        <w:sym w:font="Symbol" w:char="F062"/>
      </w:r>
      <w:r w:rsidR="00B420BA" w:rsidRPr="00F5240E">
        <w:rPr>
          <w:rFonts w:ascii="Times New Roman" w:hAnsi="Times New Roman" w:cs="Times New Roman"/>
          <w:sz w:val="24"/>
          <w:szCs w:val="24"/>
          <w:highlight w:val="red"/>
          <w:lang w:val="en-US"/>
        </w:rPr>
        <w:t>.</w:t>
      </w:r>
    </w:p>
    <w:p w14:paraId="2B888F36" w14:textId="1547EF19" w:rsidR="00D97AAE" w:rsidRDefault="00D97AAE" w:rsidP="00D97A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Số liệu ban đầu: </w:t>
      </w:r>
      <w:r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>${varN}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MH, </w:t>
      </w:r>
      <w:r w:rsidR="00A70764"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 xml:space="preserve"> = ${varA}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A7076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0764"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>${varl}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m, </w:t>
      </w:r>
      <w:r w:rsidRPr="005E0AC3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E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 xml:space="preserve"> = ${varE}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MPa, </w:t>
      </w:r>
      <w:r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7076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 xml:space="preserve"> = ${varv1}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7076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 xml:space="preserve"> = ${varv2}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40B87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D97AAE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>${varE1}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MPa, </w:t>
      </w:r>
      <w:r w:rsidR="00D40B87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A105C">
        <w:rPr>
          <w:rFonts w:ascii="Times New Roman" w:hAnsi="Times New Roman" w:cs="Times New Roman"/>
          <w:sz w:val="24"/>
          <w:szCs w:val="24"/>
          <w:lang w:val="en-US"/>
        </w:rPr>
        <w:t>${varE2}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MPa.</w:t>
      </w:r>
    </w:p>
    <w:p w14:paraId="4F1AA4AF" w14:textId="344B5C1B" w:rsidR="00D97AAE" w:rsidRPr="000256A2" w:rsidRDefault="00D97AAE" w:rsidP="00D97A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Tính toán: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8F446E" w14:paraId="45C9B78B" w14:textId="77777777" w:rsidTr="00245FAC">
        <w:tc>
          <w:tcPr>
            <w:tcW w:w="8080" w:type="dxa"/>
            <w:vAlign w:val="top"/>
          </w:tcPr>
          <w:p w14:paraId="2AB12CD5" w14:textId="5A72FF2F" w:rsidR="008F446E" w:rsidRDefault="008F446E" w:rsidP="008F446E">
            <w:pPr>
              <w:spacing w:line="276" w:lineRule="auto"/>
              <w:rPr>
                <w:rFonts w:cs="Times New Roman"/>
                <w:lang w:val="en-US"/>
              </w:rPr>
            </w:pPr>
            <w:r w:rsidRPr="006E4477">
              <w:rPr>
                <w:rFonts w:asciiTheme="minorHAnsi" w:eastAsiaTheme="minorEastAsia" w:hAnsiTheme="minorHAnsi"/>
                <w:lang w:val="en-US"/>
              </w:rPr>
              <w:t>d =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 ×A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den>
                  </m:f>
                </m:e>
              </m:rad>
            </m:oMath>
            <w:r w:rsidRPr="006E4477">
              <w:rPr>
                <w:rFonts w:eastAsiaTheme="minorEastAsia" w:cs="Times New Roman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 ×${varA}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</m:t>
                      </m:r>
                    </m:den>
                  </m:f>
                </m:e>
              </m:rad>
            </m:oMath>
            <w:r w:rsidRPr="006E4477">
              <w:rPr>
                <w:rFonts w:eastAsiaTheme="minorEastAsia" w:cs="Times New Roman"/>
                <w:lang w:val="en-US"/>
              </w:rPr>
              <w:t xml:space="preserve">  = ${d}</w:t>
            </w:r>
          </w:p>
        </w:tc>
        <w:tc>
          <w:tcPr>
            <w:tcW w:w="1275" w:type="dxa"/>
          </w:tcPr>
          <w:p w14:paraId="6A11BE98" w14:textId="67333244" w:rsidR="008F446E" w:rsidRDefault="008F446E" w:rsidP="008F446E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  <w:tr w:rsidR="008F446E" w14:paraId="4DDD31C4" w14:textId="77777777" w:rsidTr="00245FAC">
        <w:tc>
          <w:tcPr>
            <w:tcW w:w="8080" w:type="dxa"/>
            <w:vAlign w:val="top"/>
          </w:tcPr>
          <w:p w14:paraId="546A9167" w14:textId="11E8A102" w:rsidR="008F446E" w:rsidRDefault="008F446E" w:rsidP="008F446E">
            <w:pPr>
              <w:spacing w:line="276" w:lineRule="auto"/>
            </w:pPr>
            <w:r w:rsidRPr="006E4477">
              <w:rPr>
                <w:rFonts w:eastAsiaTheme="minorEastAsia" w:cs="Times New Roman"/>
                <w:lang w:val="en-US"/>
              </w:rPr>
              <w:t xml:space="preserve">G1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2(1+v1)</m:t>
                  </m:r>
                </m:den>
              </m:f>
            </m:oMath>
            <w:r w:rsidRPr="006E4477">
              <w:rPr>
                <w:rFonts w:eastAsiaTheme="minorEastAsia" w:cs="Times New Roman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${varE1}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1+${varv1}</m:t>
                      </m:r>
                    </m:e>
                  </m:d>
                </m:den>
              </m:f>
            </m:oMath>
            <w:r w:rsidRPr="006E4477">
              <w:rPr>
                <w:rFonts w:eastAsiaTheme="minorEastAsia" w:cs="Times New Roman"/>
                <w:lang w:val="en-US"/>
              </w:rPr>
              <w:t xml:space="preserve"> = ${G1} 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175909E4" w14:textId="7DE49E82" w:rsidR="008F446E" w:rsidRDefault="008F446E" w:rsidP="008F446E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D40B87" w14:paraId="3B1F5D29" w14:textId="77777777" w:rsidTr="000F12DC">
        <w:tc>
          <w:tcPr>
            <w:tcW w:w="8080" w:type="dxa"/>
          </w:tcPr>
          <w:p w14:paraId="5CE65342" w14:textId="545EB9B0" w:rsidR="00D40B87" w:rsidRDefault="00D40B87" w:rsidP="00D40B87">
            <w:pPr>
              <w:spacing w:line="276" w:lineRule="auto"/>
            </w:pPr>
            <w:r w:rsidRPr="004C0028">
              <w:rPr>
                <w:rFonts w:asciiTheme="minorHAnsi" w:hAnsiTheme="minorHAnsi"/>
                <w:position w:val="-30"/>
                <w:sz w:val="22"/>
                <w:szCs w:val="22"/>
              </w:rPr>
              <w:object w:dxaOrig="3860" w:dyaOrig="680" w14:anchorId="1A43AA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92.75pt;height:33.75pt" o:ole="">
                  <v:imagedata r:id="rId5" o:title=""/>
                </v:shape>
                <o:OLEObject Type="Embed" ProgID="Equation.DSMT4" ShapeID="_x0000_i1027" DrawAspect="Content" ObjectID="_1681825956" r:id="rId6"/>
              </w:object>
            </w:r>
          </w:p>
        </w:tc>
        <w:tc>
          <w:tcPr>
            <w:tcW w:w="1275" w:type="dxa"/>
          </w:tcPr>
          <w:p w14:paraId="0B14E199" w14:textId="46A1DA29" w:rsidR="00D40B87" w:rsidRDefault="00D40B87" w:rsidP="00D40B87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  <w:tr w:rsidR="00D40B87" w14:paraId="0590CAA5" w14:textId="77777777" w:rsidTr="000F12DC">
        <w:tc>
          <w:tcPr>
            <w:tcW w:w="8080" w:type="dxa"/>
          </w:tcPr>
          <w:p w14:paraId="4309F96B" w14:textId="2F81F505" w:rsidR="00D40B87" w:rsidRDefault="00D40B87" w:rsidP="00D40B87">
            <w:pPr>
              <w:spacing w:line="276" w:lineRule="auto"/>
            </w:pPr>
            <w:r w:rsidRPr="000F12DC">
              <w:rPr>
                <w:rFonts w:asciiTheme="minorHAnsi" w:hAnsiTheme="minorHAnsi"/>
                <w:position w:val="-24"/>
                <w:sz w:val="22"/>
                <w:szCs w:val="22"/>
              </w:rPr>
              <w:object w:dxaOrig="1700" w:dyaOrig="620" w14:anchorId="435F0650">
                <v:shape id="_x0000_i1028" type="#_x0000_t75" style="width:84.75pt;height:30.75pt" o:ole="">
                  <v:imagedata r:id="rId7" o:title=""/>
                </v:shape>
                <o:OLEObject Type="Embed" ProgID="Equation.DSMT4" ShapeID="_x0000_i1028" DrawAspect="Content" ObjectID="_1681825957" r:id="rId8"/>
              </w:object>
            </w:r>
          </w:p>
        </w:tc>
        <w:tc>
          <w:tcPr>
            <w:tcW w:w="1275" w:type="dxa"/>
          </w:tcPr>
          <w:p w14:paraId="70B25C6E" w14:textId="5CC66296" w:rsidR="00D40B87" w:rsidRDefault="00D40B87" w:rsidP="00D40B87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  <w:tr w:rsidR="00D40B87" w14:paraId="023C1CA4" w14:textId="77777777" w:rsidTr="000F12DC">
        <w:tc>
          <w:tcPr>
            <w:tcW w:w="8080" w:type="dxa"/>
          </w:tcPr>
          <w:p w14:paraId="2647F78F" w14:textId="07188538" w:rsidR="00D40B87" w:rsidRDefault="00D40B87" w:rsidP="00D40B87">
            <w:pPr>
              <w:spacing w:line="276" w:lineRule="auto"/>
            </w:pPr>
            <w:r w:rsidRPr="000F12DC">
              <w:rPr>
                <w:rFonts w:asciiTheme="minorHAnsi" w:hAnsiTheme="minorHAnsi"/>
                <w:position w:val="-30"/>
                <w:sz w:val="22"/>
                <w:szCs w:val="22"/>
              </w:rPr>
              <w:object w:dxaOrig="2780" w:dyaOrig="680" w14:anchorId="57237A52">
                <v:shape id="_x0000_i1029" type="#_x0000_t75" style="width:138.75pt;height:33.75pt" o:ole="">
                  <v:imagedata r:id="rId9" o:title=""/>
                </v:shape>
                <o:OLEObject Type="Embed" ProgID="Equation.DSMT4" ShapeID="_x0000_i1029" DrawAspect="Content" ObjectID="_1681825958" r:id="rId10"/>
              </w:object>
            </w:r>
          </w:p>
        </w:tc>
        <w:tc>
          <w:tcPr>
            <w:tcW w:w="1275" w:type="dxa"/>
          </w:tcPr>
          <w:p w14:paraId="31F0E98A" w14:textId="2497A11E" w:rsidR="00D40B87" w:rsidRDefault="00D40B87" w:rsidP="00D40B87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</w:tbl>
    <w:p w14:paraId="7F48A610" w14:textId="0620E384" w:rsidR="000F12DC" w:rsidRPr="00021D08" w:rsidRDefault="00401A6D" w:rsidP="000F12DC">
      <w:pPr>
        <w:spacing w:before="120" w:after="120" w:line="360" w:lineRule="auto"/>
      </w:pPr>
      <w:r w:rsidRPr="000F12DC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1D08">
        <w:rPr>
          <w:rFonts w:ascii="Times New Roman" w:hAnsi="Times New Roman" w:cs="Times New Roman"/>
          <w:sz w:val="24"/>
          <w:szCs w:val="24"/>
        </w:rPr>
        <w:t>í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21D08">
        <w:rPr>
          <w:rFonts w:ascii="Times New Roman" w:hAnsi="Times New Roman" w:cs="Times New Roman"/>
          <w:sz w:val="24"/>
          <w:szCs w:val="24"/>
        </w:rPr>
        <w:t>á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21D08">
        <w:rPr>
          <w:rFonts w:ascii="Times New Roman" w:hAnsi="Times New Roman" w:cs="Times New Roman"/>
          <w:sz w:val="24"/>
          <w:szCs w:val="24"/>
        </w:rPr>
        <w:t>ú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đơ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,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xuy</w:t>
      </w:r>
      <w:r w:rsidRPr="00021D08">
        <w:rPr>
          <w:rFonts w:ascii="Times New Roman" w:hAnsi="Times New Roman" w:cs="Times New Roman"/>
          <w:sz w:val="24"/>
          <w:szCs w:val="24"/>
        </w:rPr>
        <w:t>ê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qua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lớp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21D08">
        <w:rPr>
          <w:rFonts w:ascii="Times New Roman" w:hAnsi="Times New Roman" w:cs="Times New Roman"/>
          <w:sz w:val="24"/>
          <w:szCs w:val="24"/>
        </w:rPr>
        <w:t>ô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21D08">
        <w:rPr>
          <w:rFonts w:ascii="Times New Roman" w:hAnsi="Times New Roman" w:cs="Times New Roman"/>
          <w:sz w:val="24"/>
          <w:szCs w:val="24"/>
        </w:rPr>
        <w:t>ư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021D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021D08">
        <w:rPr>
          <w:rFonts w:ascii="Times New Roman" w:hAnsi="Times New Roman" w:cs="Times New Roman"/>
          <w:sz w:val="24"/>
          <w:szCs w:val="24"/>
        </w:rPr>
        <w:t xml:space="preserve">,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="000F12DC"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="000F12DC" w:rsidRPr="00021D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21D08">
        <w:rPr>
          <w:rFonts w:ascii="Times New Roman" w:hAnsi="Times New Roman" w:cs="Times New Roman"/>
          <w:sz w:val="24"/>
          <w:szCs w:val="24"/>
        </w:rPr>
        <w:t xml:space="preserve">à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21D08">
        <w:rPr>
          <w:rFonts w:ascii="Times New Roman" w:hAnsi="Times New Roman" w:cs="Times New Roman"/>
          <w:sz w:val="24"/>
          <w:szCs w:val="24"/>
        </w:rPr>
        <w:t>ê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đư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xem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21D08">
        <w:rPr>
          <w:rFonts w:ascii="Times New Roman" w:hAnsi="Times New Roman" w:cs="Times New Roman"/>
          <w:sz w:val="24"/>
          <w:szCs w:val="24"/>
        </w:rPr>
        <w:t xml:space="preserve">ư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nửa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21D08">
        <w:rPr>
          <w:rFonts w:ascii="Times New Roman" w:hAnsi="Times New Roman" w:cs="Times New Roman"/>
          <w:sz w:val="24"/>
          <w:szCs w:val="24"/>
        </w:rPr>
        <w:t>ô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gian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tuyến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1D08">
        <w:rPr>
          <w:rFonts w:ascii="Times New Roman" w:hAnsi="Times New Roman" w:cs="Times New Roman"/>
          <w:sz w:val="24"/>
          <w:szCs w:val="24"/>
        </w:rPr>
        <w:t>í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21D08">
        <w:rPr>
          <w:rFonts w:ascii="Times New Roman" w:hAnsi="Times New Roman" w:cs="Times New Roman"/>
          <w:sz w:val="24"/>
          <w:szCs w:val="24"/>
        </w:rPr>
        <w:t>,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21D08">
        <w:rPr>
          <w:rFonts w:ascii="Times New Roman" w:hAnsi="Times New Roman" w:cs="Times New Roman"/>
          <w:sz w:val="24"/>
          <w:szCs w:val="24"/>
        </w:rPr>
        <w:t>ư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bởi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21D08">
        <w:rPr>
          <w:rFonts w:ascii="Times New Roman" w:hAnsi="Times New Roman" w:cs="Times New Roman"/>
          <w:sz w:val="24"/>
          <w:szCs w:val="24"/>
        </w:rPr>
        <w:t>ô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21D08">
        <w:rPr>
          <w:rFonts w:ascii="Times New Roman" w:hAnsi="Times New Roman" w:cs="Times New Roman"/>
          <w:sz w:val="24"/>
          <w:szCs w:val="24"/>
        </w:rPr>
        <w:t>ư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="000F12DC" w:rsidRPr="000F12DC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="000F12DC" w:rsidRPr="00021D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21D08">
        <w:rPr>
          <w:rFonts w:ascii="Times New Roman" w:hAnsi="Times New Roman" w:cs="Times New Roman"/>
          <w:sz w:val="24"/>
          <w:szCs w:val="24"/>
        </w:rPr>
        <w:t xml:space="preserve">à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="000F12DC" w:rsidRPr="00A7076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="000F12DC" w:rsidRPr="00021D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021D08">
        <w:rPr>
          <w:rFonts w:ascii="Times New Roman" w:hAnsi="Times New Roman" w:cs="Times New Roman"/>
          <w:sz w:val="24"/>
          <w:szCs w:val="24"/>
        </w:rPr>
        <w:t xml:space="preserve">,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21D08">
        <w:rPr>
          <w:rFonts w:ascii="Times New Roman" w:hAnsi="Times New Roman" w:cs="Times New Roman"/>
          <w:sz w:val="24"/>
          <w:szCs w:val="24"/>
        </w:rPr>
        <w:t xml:space="preserve">ó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thực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hiện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021D08">
        <w:rPr>
          <w:rFonts w:ascii="Times New Roman" w:hAnsi="Times New Roman" w:cs="Times New Roman"/>
          <w:sz w:val="24"/>
          <w:szCs w:val="24"/>
        </w:rPr>
        <w:t xml:space="preserve"> đ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Pr="00021D08">
        <w:rPr>
          <w:rFonts w:ascii="Times New Roman" w:hAnsi="Times New Roman" w:cs="Times New Roman"/>
          <w:sz w:val="24"/>
          <w:szCs w:val="24"/>
        </w:rPr>
        <w:t xml:space="preserve"> </w:t>
      </w:r>
      <w:r w:rsidRPr="000F12DC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Pr="00021D08">
        <w:rPr>
          <w:rFonts w:ascii="Times New Roman" w:hAnsi="Times New Roman" w:cs="Times New Roman"/>
          <w:sz w:val="24"/>
          <w:szCs w:val="24"/>
        </w:rPr>
        <w:t>:</w:t>
      </w:r>
      <w:r w:rsidR="000F12DC" w:rsidRPr="00021D08">
        <w:t xml:space="preserve"> 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0F12DC" w14:paraId="0F490F56" w14:textId="77777777" w:rsidTr="000F12DC">
        <w:tc>
          <w:tcPr>
            <w:tcW w:w="8080" w:type="dxa"/>
          </w:tcPr>
          <w:p w14:paraId="1B285241" w14:textId="1C2409CA" w:rsidR="000F12DC" w:rsidRDefault="000F12DC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4C0028">
              <w:rPr>
                <w:rFonts w:asciiTheme="minorHAnsi" w:hAnsiTheme="minorHAnsi"/>
                <w:position w:val="-30"/>
                <w:sz w:val="22"/>
                <w:szCs w:val="22"/>
              </w:rPr>
              <w:object w:dxaOrig="1440" w:dyaOrig="680" w14:anchorId="3C86D848">
                <v:shape id="_x0000_i1030" type="#_x0000_t75" style="width:1in;height:33.75pt" o:ole="">
                  <v:imagedata r:id="rId11" o:title=""/>
                </v:shape>
                <o:OLEObject Type="Embed" ProgID="Equation.DSMT4" ShapeID="_x0000_i1030" DrawAspect="Content" ObjectID="_1681825959" r:id="rId12"/>
              </w:object>
            </w:r>
          </w:p>
        </w:tc>
        <w:tc>
          <w:tcPr>
            <w:tcW w:w="1275" w:type="dxa"/>
          </w:tcPr>
          <w:p w14:paraId="74E84FC4" w14:textId="4CE122D1" w:rsidR="000F12DC" w:rsidRDefault="000F12DC" w:rsidP="000F12DC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856250D" w14:textId="47AB73BF" w:rsidR="000F12DC" w:rsidRDefault="000F12DC" w:rsidP="000F12DC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12DC">
        <w:rPr>
          <w:rFonts w:ascii="Times New Roman" w:hAnsi="Times New Roman" w:cs="Times New Roman"/>
          <w:sz w:val="24"/>
          <w:szCs w:val="24"/>
          <w:lang w:val="en-US"/>
        </w:rPr>
        <w:t>Từ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40B8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), (</w:t>
      </w:r>
      <w:r w:rsidR="00D40B87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) và (</w:t>
      </w:r>
      <w:r w:rsidR="00D40B87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0F12DC" w14:paraId="0367B5C8" w14:textId="77777777" w:rsidTr="000F12DC">
        <w:tc>
          <w:tcPr>
            <w:tcW w:w="8080" w:type="dxa"/>
          </w:tcPr>
          <w:p w14:paraId="3D1C6927" w14:textId="0EBE75C5" w:rsidR="000F12DC" w:rsidRDefault="000F12DC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0F12DC">
              <w:rPr>
                <w:rFonts w:asciiTheme="minorHAnsi" w:hAnsiTheme="minorHAnsi"/>
                <w:position w:val="-6"/>
                <w:sz w:val="22"/>
                <w:szCs w:val="22"/>
              </w:rPr>
              <w:object w:dxaOrig="1660" w:dyaOrig="279" w14:anchorId="07D4EE16">
                <v:shape id="_x0000_i1031" type="#_x0000_t75" style="width:83.25pt;height:14.25pt" o:ole="">
                  <v:imagedata r:id="rId13" o:title=""/>
                </v:shape>
                <o:OLEObject Type="Embed" ProgID="Equation.DSMT4" ShapeID="_x0000_i1031" DrawAspect="Content" ObjectID="_1681825960" r:id="rId14"/>
              </w:object>
            </w:r>
          </w:p>
        </w:tc>
        <w:tc>
          <w:tcPr>
            <w:tcW w:w="1275" w:type="dxa"/>
          </w:tcPr>
          <w:p w14:paraId="05FAD91C" w14:textId="18F55148" w:rsidR="000F12DC" w:rsidRDefault="000F12DC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Thỏa mãn</w:t>
            </w:r>
          </w:p>
        </w:tc>
      </w:tr>
    </w:tbl>
    <w:p w14:paraId="5EA19627" w14:textId="77777777" w:rsidR="000F12DC" w:rsidRPr="000F12DC" w:rsidRDefault="000F12DC" w:rsidP="000F12DC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464B5F" w14:paraId="75C2C001" w14:textId="77777777" w:rsidTr="004C0028">
        <w:tc>
          <w:tcPr>
            <w:tcW w:w="8080" w:type="dxa"/>
          </w:tcPr>
          <w:p w14:paraId="0203FA1B" w14:textId="181641CA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464B5F">
              <w:rPr>
                <w:rFonts w:asciiTheme="minorHAnsi" w:hAnsiTheme="minorHAnsi"/>
                <w:position w:val="-24"/>
                <w:sz w:val="22"/>
                <w:szCs w:val="22"/>
              </w:rPr>
              <w:object w:dxaOrig="3060" w:dyaOrig="620" w14:anchorId="2DC1C020">
                <v:shape id="_x0000_i1032" type="#_x0000_t75" style="width:153pt;height:30.75pt" o:ole="">
                  <v:imagedata r:id="rId15" o:title=""/>
                </v:shape>
                <o:OLEObject Type="Embed" ProgID="Equation.DSMT4" ShapeID="_x0000_i1032" DrawAspect="Content" ObjectID="_1681825961" r:id="rId16"/>
              </w:object>
            </w:r>
          </w:p>
        </w:tc>
        <w:tc>
          <w:tcPr>
            <w:tcW w:w="1275" w:type="dxa"/>
          </w:tcPr>
          <w:p w14:paraId="6D9E878B" w14:textId="106190EE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464B5F" w14:paraId="67A0A9BE" w14:textId="77777777" w:rsidTr="004C0028">
        <w:tc>
          <w:tcPr>
            <w:tcW w:w="8080" w:type="dxa"/>
          </w:tcPr>
          <w:p w14:paraId="649DB973" w14:textId="17805452" w:rsidR="00464B5F" w:rsidRDefault="00464B5F" w:rsidP="004C0028">
            <w:pPr>
              <w:spacing w:line="276" w:lineRule="auto"/>
            </w:pPr>
            <w:r w:rsidRPr="00464B5F">
              <w:rPr>
                <w:rFonts w:asciiTheme="minorHAnsi" w:hAnsiTheme="minorHAnsi"/>
                <w:position w:val="-12"/>
                <w:sz w:val="22"/>
                <w:szCs w:val="22"/>
              </w:rPr>
              <w:object w:dxaOrig="6420" w:dyaOrig="380" w14:anchorId="6D3EDB9D">
                <v:shape id="_x0000_i1033" type="#_x0000_t75" style="width:321pt;height:18.75pt" o:ole="">
                  <v:imagedata r:id="rId17" o:title=""/>
                </v:shape>
                <o:OLEObject Type="Embed" ProgID="Equation.DSMT4" ShapeID="_x0000_i1033" DrawAspect="Content" ObjectID="_1681825962" r:id="rId18"/>
              </w:object>
            </w:r>
          </w:p>
        </w:tc>
        <w:tc>
          <w:tcPr>
            <w:tcW w:w="1275" w:type="dxa"/>
          </w:tcPr>
          <w:p w14:paraId="11E05EC7" w14:textId="7C38A20F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 xml:space="preserve">) </w:t>
            </w:r>
          </w:p>
        </w:tc>
      </w:tr>
      <w:tr w:rsidR="00464B5F" w14:paraId="0E8AD686" w14:textId="77777777" w:rsidTr="004C0028">
        <w:tc>
          <w:tcPr>
            <w:tcW w:w="8080" w:type="dxa"/>
          </w:tcPr>
          <w:p w14:paraId="6BDC96A7" w14:textId="72868459" w:rsidR="00464B5F" w:rsidRDefault="00464B5F" w:rsidP="004C0028">
            <w:pPr>
              <w:spacing w:line="276" w:lineRule="auto"/>
            </w:pPr>
            <w:r w:rsidRPr="00464B5F">
              <w:rPr>
                <w:rFonts w:asciiTheme="minorHAnsi" w:hAnsiTheme="minorHAnsi"/>
                <w:position w:val="-12"/>
                <w:sz w:val="22"/>
                <w:szCs w:val="22"/>
              </w:rPr>
              <w:object w:dxaOrig="600" w:dyaOrig="360" w14:anchorId="5FBE2166">
                <v:shape id="_x0000_i1034" type="#_x0000_t75" style="width:30pt;height:18pt" o:ole="">
                  <v:imagedata r:id="rId19" o:title=""/>
                </v:shape>
                <o:OLEObject Type="Embed" ProgID="Equation.DSMT4" ShapeID="_x0000_i1034" DrawAspect="Content" ObjectID="_1681825963" r:id="rId20"/>
              </w:object>
            </w:r>
          </w:p>
        </w:tc>
        <w:tc>
          <w:tcPr>
            <w:tcW w:w="1275" w:type="dxa"/>
          </w:tcPr>
          <w:p w14:paraId="088C6EFF" w14:textId="4BC32F90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464B5F" w14:paraId="2762F550" w14:textId="77777777" w:rsidTr="004C0028">
        <w:tc>
          <w:tcPr>
            <w:tcW w:w="8080" w:type="dxa"/>
          </w:tcPr>
          <w:p w14:paraId="42E86DEF" w14:textId="4C2636F4" w:rsidR="00464B5F" w:rsidRDefault="00464B5F" w:rsidP="004C0028">
            <w:pPr>
              <w:spacing w:line="276" w:lineRule="auto"/>
            </w:pPr>
            <w:r w:rsidRPr="00464B5F">
              <w:rPr>
                <w:rFonts w:asciiTheme="minorHAnsi" w:hAnsiTheme="minorHAnsi"/>
                <w:position w:val="-14"/>
                <w:sz w:val="22"/>
                <w:szCs w:val="22"/>
              </w:rPr>
              <w:object w:dxaOrig="6540" w:dyaOrig="400" w14:anchorId="6ECC9193">
                <v:shape id="_x0000_i1035" type="#_x0000_t75" style="width:327pt;height:20.25pt" o:ole="">
                  <v:imagedata r:id="rId21" o:title=""/>
                </v:shape>
                <o:OLEObject Type="Embed" ProgID="Equation.DSMT4" ShapeID="_x0000_i1035" DrawAspect="Content" ObjectID="_1681825964" r:id="rId22"/>
              </w:object>
            </w:r>
          </w:p>
        </w:tc>
        <w:tc>
          <w:tcPr>
            <w:tcW w:w="1275" w:type="dxa"/>
          </w:tcPr>
          <w:p w14:paraId="69CE38B9" w14:textId="66970A62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CFDC956" w14:textId="77777777" w:rsidR="00464B5F" w:rsidRDefault="00464B5F" w:rsidP="00464B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6A292F" w14:textId="360A569F" w:rsidR="00401A6D" w:rsidRDefault="00464B5F" w:rsidP="00464B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B5F">
        <w:rPr>
          <w:rFonts w:ascii="Times New Roman" w:hAnsi="Times New Roman" w:cs="Times New Roman"/>
          <w:sz w:val="24"/>
          <w:szCs w:val="24"/>
          <w:lang w:val="en-US"/>
        </w:rPr>
        <w:t>Độ cứng tương đối của cọc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464B5F" w14:paraId="1A058573" w14:textId="77777777" w:rsidTr="004C0028">
        <w:tc>
          <w:tcPr>
            <w:tcW w:w="8080" w:type="dxa"/>
          </w:tcPr>
          <w:p w14:paraId="0B752F09" w14:textId="2B30B18D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464B5F">
              <w:rPr>
                <w:rFonts w:asciiTheme="minorHAnsi" w:hAnsiTheme="minorHAnsi"/>
                <w:position w:val="-30"/>
                <w:sz w:val="22"/>
                <w:szCs w:val="22"/>
              </w:rPr>
              <w:object w:dxaOrig="3140" w:dyaOrig="680" w14:anchorId="66D4C422">
                <v:shape id="_x0000_i1036" type="#_x0000_t75" style="width:156.75pt;height:33.75pt" o:ole="">
                  <v:imagedata r:id="rId23" o:title=""/>
                </v:shape>
                <o:OLEObject Type="Embed" ProgID="Equation.DSMT4" ShapeID="_x0000_i1036" DrawAspect="Content" ObjectID="_1681825965" r:id="rId24"/>
              </w:object>
            </w:r>
          </w:p>
        </w:tc>
        <w:tc>
          <w:tcPr>
            <w:tcW w:w="1275" w:type="dxa"/>
          </w:tcPr>
          <w:p w14:paraId="299A2837" w14:textId="10C37056" w:rsidR="00464B5F" w:rsidRDefault="00464B5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5A9D918" w14:textId="77777777" w:rsidR="00464B5F" w:rsidRPr="00464B5F" w:rsidRDefault="00464B5F" w:rsidP="00464B5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ABE27" w14:textId="71EFA265" w:rsidR="00401A6D" w:rsidRDefault="00794BFF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FF">
        <w:rPr>
          <w:rFonts w:ascii="Times New Roman" w:hAnsi="Times New Roman" w:cs="Times New Roman"/>
          <w:sz w:val="24"/>
          <w:szCs w:val="24"/>
          <w:lang w:val="en-US"/>
        </w:rPr>
        <w:t>Thông số đặc trưng cho sự gia tăng độ lún do nén thân cọc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794BFF" w14:paraId="198733E2" w14:textId="77777777" w:rsidTr="004C0028">
        <w:tc>
          <w:tcPr>
            <w:tcW w:w="8080" w:type="dxa"/>
          </w:tcPr>
          <w:p w14:paraId="788DD941" w14:textId="2721911C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794BFF">
              <w:rPr>
                <w:rFonts w:asciiTheme="minorHAnsi" w:hAnsiTheme="minorHAnsi"/>
                <w:position w:val="-28"/>
                <w:sz w:val="22"/>
                <w:szCs w:val="22"/>
              </w:rPr>
              <w:object w:dxaOrig="4220" w:dyaOrig="700" w14:anchorId="67FD3958">
                <v:shape id="_x0000_i1037" type="#_x0000_t75" style="width:210.75pt;height:35.25pt" o:ole="">
                  <v:imagedata r:id="rId25" o:title=""/>
                </v:shape>
                <o:OLEObject Type="Embed" ProgID="Equation.DSMT4" ShapeID="_x0000_i1037" DrawAspect="Content" ObjectID="_1681825966" r:id="rId26"/>
              </w:object>
            </w:r>
          </w:p>
        </w:tc>
        <w:tc>
          <w:tcPr>
            <w:tcW w:w="1275" w:type="dxa"/>
          </w:tcPr>
          <w:p w14:paraId="74D48F37" w14:textId="1AAC59DD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135FE05" w14:textId="52EE21C6" w:rsidR="00794BFF" w:rsidRPr="00464B5F" w:rsidRDefault="00794BFF" w:rsidP="00794B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669FEC" w14:textId="1D0AE827" w:rsidR="0065319C" w:rsidRDefault="00794BFF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4BFF">
        <w:rPr>
          <w:rFonts w:ascii="Times New Roman" w:hAnsi="Times New Roman" w:cs="Times New Roman"/>
          <w:sz w:val="24"/>
          <w:szCs w:val="24"/>
          <w:lang w:val="en-US"/>
        </w:rPr>
        <w:t>Hệ số tương ứng cọc cứng tuyệt đối (EA=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20"/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A5"/>
      </w:r>
      <w:r w:rsidRPr="00794BF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794BFF" w14:paraId="7D57CB36" w14:textId="77777777" w:rsidTr="004C0028">
        <w:tc>
          <w:tcPr>
            <w:tcW w:w="8080" w:type="dxa"/>
          </w:tcPr>
          <w:p w14:paraId="09728DF4" w14:textId="791E44E6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794BFF">
              <w:rPr>
                <w:rFonts w:asciiTheme="minorHAnsi" w:hAnsiTheme="minorHAnsi"/>
                <w:position w:val="-32"/>
                <w:sz w:val="22"/>
                <w:szCs w:val="22"/>
              </w:rPr>
              <w:object w:dxaOrig="5539" w:dyaOrig="760" w14:anchorId="0C78982C">
                <v:shape id="_x0000_i1038" type="#_x0000_t75" style="width:276.75pt;height:38.25pt" o:ole="">
                  <v:imagedata r:id="rId27" o:title=""/>
                </v:shape>
                <o:OLEObject Type="Embed" ProgID="Equation.DSMT4" ShapeID="_x0000_i1038" DrawAspect="Content" ObjectID="_1681825967" r:id="rId28"/>
              </w:object>
            </w:r>
          </w:p>
        </w:tc>
        <w:tc>
          <w:tcPr>
            <w:tcW w:w="1275" w:type="dxa"/>
          </w:tcPr>
          <w:p w14:paraId="0ABC8570" w14:textId="37D2FE87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D40B87">
              <w:rPr>
                <w:rFonts w:cs="Times New Roman"/>
                <w:lang w:val="en-US"/>
              </w:rPr>
              <w:t>11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94BFF" w14:paraId="2766A6C7" w14:textId="77777777" w:rsidTr="004C0028">
        <w:tc>
          <w:tcPr>
            <w:tcW w:w="8080" w:type="dxa"/>
          </w:tcPr>
          <w:p w14:paraId="4C3A60BD" w14:textId="69A40024" w:rsidR="00794BFF" w:rsidRDefault="00794BFF" w:rsidP="004C0028">
            <w:pPr>
              <w:spacing w:line="276" w:lineRule="auto"/>
            </w:pPr>
            <w:r w:rsidRPr="00794BFF">
              <w:rPr>
                <w:rFonts w:asciiTheme="minorHAnsi" w:hAnsiTheme="minorHAnsi"/>
                <w:position w:val="-32"/>
                <w:sz w:val="22"/>
                <w:szCs w:val="22"/>
              </w:rPr>
              <w:object w:dxaOrig="4740" w:dyaOrig="760" w14:anchorId="3D44B415">
                <v:shape id="_x0000_i1039" type="#_x0000_t75" style="width:237pt;height:38.25pt" o:ole="">
                  <v:imagedata r:id="rId29" o:title=""/>
                </v:shape>
                <o:OLEObject Type="Embed" ProgID="Equation.DSMT4" ShapeID="_x0000_i1039" DrawAspect="Content" ObjectID="_1681825968" r:id="rId30"/>
              </w:object>
            </w:r>
          </w:p>
        </w:tc>
        <w:tc>
          <w:tcPr>
            <w:tcW w:w="1275" w:type="dxa"/>
          </w:tcPr>
          <w:p w14:paraId="769E065A" w14:textId="7763AF6C" w:rsidR="00794BFF" w:rsidRDefault="00794BFF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D40B87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70B02D6" w14:textId="2CFA9083" w:rsidR="00794BFF" w:rsidRDefault="00794BFF" w:rsidP="00794B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86CFC7" w14:textId="1DE0838C" w:rsidR="00B420BA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hệ số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2"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B420BA" w14:paraId="1726C69D" w14:textId="77777777" w:rsidTr="004C0028">
        <w:tc>
          <w:tcPr>
            <w:tcW w:w="8080" w:type="dxa"/>
          </w:tcPr>
          <w:p w14:paraId="02A0B622" w14:textId="5903FAE2" w:rsidR="00B420BA" w:rsidRDefault="00F5240E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8BC8932" wp14:editId="62CFBF55">
                      <wp:simplePos x="0" y="0"/>
                      <wp:positionH relativeFrom="column">
                        <wp:posOffset>2712085</wp:posOffset>
                      </wp:positionH>
                      <wp:positionV relativeFrom="paragraph">
                        <wp:posOffset>272415</wp:posOffset>
                      </wp:positionV>
                      <wp:extent cx="228600" cy="222250"/>
                      <wp:effectExtent l="0" t="0" r="19050" b="254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8C4F28A" id="Прямоугольник 2" o:spid="_x0000_s1026" style="position:absolute;margin-left:213.55pt;margin-top:21.45pt;width:18pt;height:1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" fillcolor="red" strokecolor="#1f3763 [1604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058172C" wp14:editId="5B81AE7C">
                      <wp:simplePos x="0" y="0"/>
                      <wp:positionH relativeFrom="column">
                        <wp:posOffset>1423035</wp:posOffset>
                      </wp:positionH>
                      <wp:positionV relativeFrom="paragraph">
                        <wp:posOffset>272415</wp:posOffset>
                      </wp:positionV>
                      <wp:extent cx="228600" cy="222250"/>
                      <wp:effectExtent l="0" t="0" r="19050" b="2540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2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EC8796" id="Прямоугольник 1" o:spid="_x0000_s1026" style="position:absolute;margin-left:112.05pt;margin-top:21.45pt;width:18pt;height:1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" fillcolor="red" strokecolor="#1f3763 [1604]" strokeweight="1pt"/>
                  </w:pict>
                </mc:Fallback>
              </mc:AlternateContent>
            </w:r>
            <w:r w:rsidRPr="00B420BA">
              <w:rPr>
                <w:rFonts w:asciiTheme="minorHAnsi" w:hAnsiTheme="minorHAnsi"/>
                <w:position w:val="-30"/>
                <w:sz w:val="22"/>
                <w:szCs w:val="22"/>
              </w:rPr>
              <w:object w:dxaOrig="5179" w:dyaOrig="980" w14:anchorId="3D47B2BC">
                <v:shape id="_x0000_i1040" type="#_x0000_t75" style="width:258.75pt;height:48.75pt" o:ole="">
                  <v:imagedata r:id="rId31" o:title=""/>
                </v:shape>
                <o:OLEObject Type="Embed" ProgID="Equation.DSMT4" ShapeID="_x0000_i1040" DrawAspect="Content" ObjectID="_1681825969" r:id="rId32"/>
              </w:object>
            </w:r>
          </w:p>
        </w:tc>
        <w:tc>
          <w:tcPr>
            <w:tcW w:w="1275" w:type="dxa"/>
          </w:tcPr>
          <w:p w14:paraId="6A77F60A" w14:textId="2FA1FA70" w:rsidR="00B420BA" w:rsidRDefault="00B420BA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D40B87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92362DB" w14:textId="41F65728" w:rsidR="00B420BA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A6044" w14:textId="31F32A9F" w:rsidR="00B420BA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lún của cọc: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1275"/>
      </w:tblGrid>
      <w:tr w:rsidR="00B420BA" w14:paraId="7657EB49" w14:textId="77777777" w:rsidTr="004C0028">
        <w:tc>
          <w:tcPr>
            <w:tcW w:w="8080" w:type="dxa"/>
          </w:tcPr>
          <w:p w14:paraId="7C9F3FE7" w14:textId="39AE1387" w:rsidR="00B420BA" w:rsidRDefault="00B451D2" w:rsidP="004C0028">
            <w:pPr>
              <w:spacing w:line="276" w:lineRule="auto"/>
              <w:rPr>
                <w:rFonts w:cs="Times New Roman"/>
                <w:lang w:val="en-US"/>
              </w:rPr>
            </w:pPr>
            <w:r w:rsidRPr="00B420BA">
              <w:rPr>
                <w:rFonts w:asciiTheme="minorHAnsi" w:hAnsiTheme="minorHAnsi"/>
                <w:position w:val="-30"/>
                <w:sz w:val="22"/>
                <w:szCs w:val="22"/>
              </w:rPr>
              <w:object w:dxaOrig="5000" w:dyaOrig="680" w14:anchorId="3A8788FE">
                <v:shape id="_x0000_i1041" type="#_x0000_t75" style="width:250.5pt;height:33.75pt" o:ole="">
                  <v:imagedata r:id="rId33" o:title=""/>
                </v:shape>
                <o:OLEObject Type="Embed" ProgID="Equation.DSMT4" ShapeID="_x0000_i1041" DrawAspect="Content" ObjectID="_1681825970" r:id="rId34"/>
              </w:object>
            </w:r>
          </w:p>
        </w:tc>
        <w:tc>
          <w:tcPr>
            <w:tcW w:w="1275" w:type="dxa"/>
          </w:tcPr>
          <w:p w14:paraId="046373A3" w14:textId="5CE6CE42" w:rsidR="00B420BA" w:rsidRDefault="00B420BA" w:rsidP="004C0028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D40B87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8B6E0C4" w14:textId="0892A8A9" w:rsidR="00B420BA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D2186" w14:textId="7C66343A" w:rsidR="00B420BA" w:rsidRPr="0065319C" w:rsidRDefault="00B420BA" w:rsidP="00794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 luận: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Giá trị độ lún của cọc </w:t>
      </w:r>
      <w:r w:rsidR="00CC0C5B">
        <w:rPr>
          <w:rFonts w:ascii="Times New Roman" w:hAnsi="Times New Roman" w:cs="Times New Roman"/>
          <w:sz w:val="24"/>
          <w:szCs w:val="24"/>
          <w:lang w:val="en-US"/>
        </w:rPr>
        <w:t xml:space="preserve">treo </w:t>
      </w:r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r w:rsidR="00CC0C5B">
        <w:rPr>
          <w:rFonts w:ascii="Times New Roman" w:hAnsi="Times New Roman" w:cs="Times New Roman"/>
          <w:sz w:val="24"/>
          <w:szCs w:val="24"/>
          <w:lang w:val="en-US"/>
        </w:rPr>
        <w:t xml:space="preserve"> không mở rộng mũi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</w:t>
      </w:r>
      <w:r w:rsidRPr="00B420B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451D2">
        <w:rPr>
          <w:rFonts w:ascii="Times New Roman" w:hAnsi="Times New Roman" w:cs="Times New Roman"/>
          <w:sz w:val="24"/>
          <w:szCs w:val="24"/>
          <w:lang w:val="en-US"/>
        </w:rPr>
        <w:t>0.59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cm</w:t>
      </w:r>
      <w:r w:rsidR="00555C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420BA" w:rsidRPr="0065319C" w:rsidSect="00CA394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21D08"/>
    <w:rsid w:val="000256A2"/>
    <w:rsid w:val="000A105C"/>
    <w:rsid w:val="000F12DC"/>
    <w:rsid w:val="001B0E8A"/>
    <w:rsid w:val="001E5432"/>
    <w:rsid w:val="002023DA"/>
    <w:rsid w:val="002659E1"/>
    <w:rsid w:val="003E3D6B"/>
    <w:rsid w:val="003F0E1A"/>
    <w:rsid w:val="00401A6D"/>
    <w:rsid w:val="00464B5F"/>
    <w:rsid w:val="004E1D0F"/>
    <w:rsid w:val="00555C35"/>
    <w:rsid w:val="005A7EF5"/>
    <w:rsid w:val="005E0AC3"/>
    <w:rsid w:val="0065319C"/>
    <w:rsid w:val="006A2465"/>
    <w:rsid w:val="00794BFF"/>
    <w:rsid w:val="008341E3"/>
    <w:rsid w:val="00852256"/>
    <w:rsid w:val="00862414"/>
    <w:rsid w:val="008F446E"/>
    <w:rsid w:val="00917BCF"/>
    <w:rsid w:val="00A70764"/>
    <w:rsid w:val="00A74F0A"/>
    <w:rsid w:val="00AF5AA6"/>
    <w:rsid w:val="00B420BA"/>
    <w:rsid w:val="00B451D2"/>
    <w:rsid w:val="00B86D7E"/>
    <w:rsid w:val="00C46865"/>
    <w:rsid w:val="00CA394E"/>
    <w:rsid w:val="00CC0C5B"/>
    <w:rsid w:val="00D40B87"/>
    <w:rsid w:val="00D76369"/>
    <w:rsid w:val="00D97AAE"/>
    <w:rsid w:val="00DD58D8"/>
    <w:rsid w:val="00E85921"/>
    <w:rsid w:val="00EE3E84"/>
    <w:rsid w:val="00F26AE5"/>
    <w:rsid w:val="00F5240E"/>
    <w:rsid w:val="00F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10</cp:revision>
  <dcterms:created xsi:type="dcterms:W3CDTF">2021-05-06T09:20:00Z</dcterms:created>
  <dcterms:modified xsi:type="dcterms:W3CDTF">2021-05-06T10:03:00Z</dcterms:modified>
</cp:coreProperties>
</file>