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6"/>
        </w:rPr>
        <w:t>Çalışan Performansı İçin Explainable AI Tabanlı</w:t>
        <w:br/>
        <w:t>Teknik Dokümantasyon</w:t>
      </w:r>
    </w:p>
    <w:p>
      <w:pPr>
        <w:jc w:val="center"/>
      </w:pPr>
      <w:r>
        <w:rPr>
          <w:i/>
          <w:sz w:val="22"/>
        </w:rPr>
        <w:t>INX Future Inc Employee Performance veri seti üzerinde geliştirilen uçtan uca sistem</w:t>
      </w:r>
    </w:p>
    <w:p>
      <w:pPr>
        <w:jc w:val="center"/>
      </w:pPr>
      <w:r>
        <w:rPr>
          <w:sz w:val="20"/>
        </w:rPr>
        <w:br/>
        <w:t>Hazırlanan kapsam: veri hattı, modelleme, XAI, fairness, counterfactual ve Streamlit arayüzü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Başlık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Özet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Proje amacı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Mevcut bir çalışanın performans sınıfını tahmin etmek, bu tahminin nedenlerini açıklamak ve sınıfı iyileştirebilecek karşı-olgusal öneriler üretmek.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Ana model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CatBoost çok sınıflı sınıflandırıcı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Açıklanabilirlik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Global SHAP, lokal SHAP, reason codes, fairness audit ve counterfactual öneriler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Veri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INX Future Inc Employee Performance veri seti; 1.200 kayıt, hedef değişken: PerformanceRating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Teslim edilen sistem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 doğrulama + ön işleme + baseline + CatBoost + XAI + fairness + Streamlit dashboard</w:t>
            </w:r>
          </w:p>
        </w:tc>
      </w:tr>
    </w:tbl>
    <w:p>
      <w:r>
        <w:br w:type="page"/>
      </w:r>
    </w:p>
    <w:p>
      <w:pPr>
        <w:pStyle w:val="Heading1"/>
      </w:pPr>
      <w:r>
        <w:t>1. Bu dokümanın amacı ve hedef kitlesi</w:t>
      </w:r>
    </w:p>
    <w:p>
      <w:pPr/>
      <w:r>
        <w:t>Bu doküman, proje hakkında hiçbir ön bilgiye sahip olmayan bir okuyucunun hem projenin teknik amacını hem de uygulama ayrıntılarını anlayabilmesi için hazırlanmıştır.</w:t>
      </w:r>
    </w:p>
    <w:p>
      <w:pPr/>
      <w:r>
        <w:t>Doküman yalnızca 'hangi kod dosyası ne yapıyor' sorusunu cevaplamaz; aynı zamanda makine öğrenmesi, explainable AI (XAI), fairness ve counterfactual gibi temel kavramları da neden kullanıldıklarıyla birlikte açıklar.</w:t>
      </w:r>
    </w:p>
    <w:p>
      <w:pPr/>
      <w:r>
        <w:t>Hedef kitle; teknik olmayan yönetici, danışman öğretim üyesi, jüri üyesi, araştırma görevlisi, proje takımına sonradan katılan geliştirici veya kuruma dışarıdan bakan denetleyici olabilir.</w:t>
      </w:r>
    </w:p>
    <w:p>
      <w:pPr>
        <w:pStyle w:val="Heading1"/>
      </w:pPr>
      <w:r>
        <w:t>2. Projenin tek cümlelik tanımı</w:t>
      </w:r>
    </w:p>
    <w:p>
      <w:pPr/>
      <w:r>
        <w:t>Bu proje, mevcut çalışanların performans düzeyini tahmin eden, bu tahmini hangi faktörlerin etkilediğini açıklayan ve performansı iyileştirmek için hangi değişikliklerin yapılabileceğini öneren explainable AI tabanlı bir karar destek sistemidir.</w:t>
      </w:r>
    </w:p>
    <w:p>
      <w:pPr>
        <w:pStyle w:val="Heading1"/>
      </w:pPr>
      <w:r>
        <w:t>3. Problem tanımı</w:t>
      </w:r>
    </w:p>
    <w:p>
      <w:pPr/>
      <w:r>
        <w:t>İK ve performans yönetimi süreçlerinde temel zorluklardan biri, 'neden bu kişi düşük/orta/yüksek performanslı değerlendirildi?' sorusunun şeffaf biçimde cevaplanamamasıdır.</w:t>
      </w:r>
    </w:p>
    <w:p>
      <w:pPr/>
      <w:r>
        <w:t>Klasik makine öğrenmesi yaklaşımı tek başına kullanılırsa model yüksek doğruluk verebilir; ancak kararın arkasındaki nedenler açıklanamazsa sistem kurum içinde güven üretmez.</w:t>
      </w:r>
    </w:p>
    <w:p>
      <w:pPr/>
      <w:r>
        <w:t>Bu projede amaç, yalnızca tahmin üretmek değil; kararın arkasındaki etkenleri, grup bazlı davranışları ve olası iyileştirme yollarını da sistematik biçimde ortaya koymaktır.</w:t>
      </w:r>
    </w:p>
    <w:p>
      <w:pPr>
        <w:pStyle w:val="Heading1"/>
      </w:pPr>
      <w:r>
        <w:t>4. Temel kavramlar ve terimler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Terim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Açıklama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Yapay zekâ (AI)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İnsan zekâsı gerektiren görevleri bilgisayar sistemleriyle gerçekleştirme alanıdır.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Makine öğrenmesi (ML)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 içindeki örüntüleri öğrenerek tahmin veya karar üreten istatistiksel/model tabanlı yöntemlerdir.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Sınıflandırma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Bir gözlemi önceden tanımlı sınıflardan birine atama problemidir. Bu projede sınıflar 2, 3 ve 4 performans seviyeleridir.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Çok sınıflı sınıflandırma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İki değil, üç veya daha fazla sınıf bulunan sınıflandırma problemidir.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Ordinal problem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Sınıfların sıralı olduğu problem türüdür. Bu projede 2 &lt; 3 &lt; 4 ilişkisi vardır.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Özellik / feature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Modelin girdi olarak kullandığı değişkendir. Örn. ortam memnuniyeti, maaş artış oranı, terfiden bu yana geçen süre.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Hedef değişken / target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Modelin tahmin etmeye çalıştığı çıktı değişkenidir. Bu projede PerformanceRating.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Eğitim verisi (train set)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Modelin öğrenme yaptığı veri alt kümesidir.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Test verisi (test set)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Modelin daha önce görmediği veride başarısını ölçmek için ayrılan alt kümedir.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Baseline model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Daha güçlü modellere geçmeden önce referans amaçlı kurulan ilk modeldir.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CatBoost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Kategorik değişkenlerle güçlü çalışan, gradient boosting tabanlı bir ağaç topluluğu modelidir.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SHAP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Bir tahminde her değişkenin katkısını hesaplayan açıklanabilirlik yaklaşımıdır. Pozitif veya negatif etkiyi nicel olarak verir.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Global açıklama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Modelin genel davranışını, tüm veri üzerindeki ortalama etkileriyle açıklayan analizdir.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Lokal açıklama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Tek bir çalışan için belirli tahminin neden öyle çıktığını gösteren analizdir.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Reason code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SHAP gibi sayısal açıklamaların insanın okuyabileceği cümlelere çevrilmiş hâlidir.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Fairness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Modelin farklı alt gruplarda benzer kaliteyle çalışıp çalışmadığının incelenmesidir.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Counterfactual explanation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Bir tahmini daha iyi/istenen bir sınıfa taşımak için hangi değişikliklerin gerekli olduğunu gösteren açıklamadır.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Weighted F1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Sınıf dağılımlarını dikkate alan F1 ölçüsüdür.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Macro F1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Her sınıfı eşit ağırlıkla dikkate alan F1 ölçüsüdür.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Quadratic Weighted Kappa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Sıralı sınıflarda tahmin kalitesini, hata büyüklüğünü dikkate alarak ölçen metriktir.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Ordinal MAE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Tahmin edilen sınıf ile gerçek sınıf arasındaki sıralı mesafe hatasını ölçer.</w:t>
            </w:r>
          </w:p>
        </w:tc>
      </w:tr>
    </w:tbl>
    <w:p>
      <w:pPr>
        <w:pStyle w:val="Heading1"/>
      </w:pPr>
      <w:r>
        <w:t>5. Veri seti hakkında ayrıntılı bilgi</w:t>
      </w:r>
    </w:p>
    <w:p>
      <w:r>
        <w:t>Projede INX Future Inc Employee Performance veri seti kullanılmıştır. Çalışma akışı sırasında veri yüklenmiş ve doğrulama scripti ile aşağıdaki bilgiler gözlenmiştir: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Veri özelliği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Değer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Toplam satır sayısı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1.200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Toplam sütun sayısı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28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Kimlik sütunu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EmpNumber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Hedef sütun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PerformanceRating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Hedef sınıflar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2, 3, 4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Eksik hedef değeri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Yok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Tekrarlı kimlik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Yok</w:t>
            </w:r>
          </w:p>
        </w:tc>
      </w:tr>
    </w:tbl>
    <w:p>
      <w:r>
        <w:t>Veri setindeki değişkenler üç ana grupta düşünülebilir:</w:t>
      </w:r>
    </w:p>
    <w:p>
      <w:pPr>
        <w:pStyle w:val="ListBullet"/>
      </w:pPr>
      <w:r>
        <w:t>Sayısal değişkenler: Age, DistanceFromHome, EmpHourlyRate, NumCompaniesWorked, EmpLastSalaryHikePercent, TotalWorkExperienceInYears, TrainingTimesLastYear, ExperienceYearsAtThisCompany, ExperienceYearsInCurrentRole, YearsSinceLastPromotion, YearsWithCurrManager</w:t>
      </w:r>
    </w:p>
    <w:p>
      <w:pPr>
        <w:pStyle w:val="ListBullet"/>
      </w:pPr>
      <w:r>
        <w:t>Sıralı (ordinal) değişkenler: EmpEducationLevel, EmpEnvironmentSatisfaction, EmpJobInvolvement, EmpJobLevel, EmpJobSatisfaction, EmpRelationshipSatisfaction, EmpWorkLifeBalance</w:t>
      </w:r>
    </w:p>
    <w:p>
      <w:pPr>
        <w:pStyle w:val="ListBullet"/>
      </w:pPr>
      <w:r>
        <w:t>Kategorik değişkenler: Gender, EducationBackground, MaritalStatus, EmpDepartment, EmpJobRole, BusinessTravelFrequency, OverTime, Attrition</w:t>
      </w:r>
    </w:p>
    <w:p>
      <w:r>
        <w:t>Veri setinin iş problemi açısından önemli olması şu nedene dayanır: performansı açıklayabilecek hem yapısal (departman, rol, deneyim) hem de davranışsal/İK sinyalleri (memnuniyet, ücret artışı, eğitim, terfi gecikmesi) birlikte bulunur.</w:t>
      </w:r>
    </w:p>
    <w:p>
      <w:pPr>
        <w:pStyle w:val="Heading1"/>
      </w:pPr>
      <w:r>
        <w:t>6. Bu proje ne yapar, ne yapmaz?</w:t>
      </w:r>
    </w:p>
    <w:p>
      <w:pPr>
        <w:pStyle w:val="ListBullet"/>
      </w:pPr>
      <w:r>
        <w:t>Yapar: mevcut çalışanın performans sınıfını tahmin eder.</w:t>
      </w:r>
    </w:p>
    <w:p>
      <w:pPr>
        <w:pStyle w:val="ListBullet"/>
      </w:pPr>
      <w:r>
        <w:t>Yapar: tahminin arkasındaki ana faktörleri açıklar.</w:t>
      </w:r>
    </w:p>
    <w:p>
      <w:pPr>
        <w:pStyle w:val="ListBullet"/>
      </w:pPr>
      <w:r>
        <w:t>Yapar: farklı gruplarda model performansını denetler.</w:t>
      </w:r>
    </w:p>
    <w:p>
      <w:pPr>
        <w:pStyle w:val="ListBullet"/>
      </w:pPr>
      <w:r>
        <w:t>Yapar: daha iyi sınıfa geçiş için karşı-olgusal öneri üretir.</w:t>
      </w:r>
    </w:p>
    <w:p>
      <w:pPr>
        <w:pStyle w:val="ListBullet"/>
      </w:pPr>
      <w:r>
        <w:t>Yapmaz: yeni aday için işe alım kararı vermez.</w:t>
      </w:r>
    </w:p>
    <w:p>
      <w:pPr>
        <w:pStyle w:val="ListBullet"/>
      </w:pPr>
      <w:r>
        <w:t>Yapmaz: tek başına işten çıkarma, terfi reddi veya ücret kararı vermez.</w:t>
      </w:r>
    </w:p>
    <w:p>
      <w:pPr>
        <w:pStyle w:val="ListBullet"/>
      </w:pPr>
      <w:r>
        <w:t>Yapmaz: insan değerlendirmesinin yerine geçmez; karar destek katmanı olarak çalışır.</w:t>
      </w:r>
    </w:p>
    <w:p>
      <w:pPr>
        <w:pStyle w:val="Heading1"/>
      </w:pPr>
      <w:r>
        <w:t>7. Sistem mimarisinin genel resmi</w:t>
      </w:r>
    </w:p>
    <w:p>
      <w:r>
        <w:t>Proje, tek bir model dosyasından ibaret değildir. Uçtan uca bir boru hattı olarak tasarlanmıştır:</w:t>
      </w:r>
    </w:p>
    <w:p>
      <w:pPr>
        <w:pStyle w:val="ListNumber"/>
      </w:pPr>
      <w:r>
        <w:t>Veri doğrulama katmanı</w:t>
      </w:r>
    </w:p>
    <w:p>
      <w:pPr>
        <w:pStyle w:val="ListNumber"/>
      </w:pPr>
      <w:r>
        <w:t>Ön işleme katmanı</w:t>
      </w:r>
    </w:p>
    <w:p>
      <w:pPr>
        <w:pStyle w:val="ListNumber"/>
      </w:pPr>
      <w:r>
        <w:t>Referans (baseline) model katmanı</w:t>
      </w:r>
    </w:p>
    <w:p>
      <w:pPr>
        <w:pStyle w:val="ListNumber"/>
      </w:pPr>
      <w:r>
        <w:t>Ana model katmanı (CatBoost)</w:t>
      </w:r>
    </w:p>
    <w:p>
      <w:pPr>
        <w:pStyle w:val="ListNumber"/>
      </w:pPr>
      <w:r>
        <w:t>Açıklanabilirlik katmanı (global SHAP, local SHAP, reason codes)</w:t>
      </w:r>
    </w:p>
    <w:p>
      <w:pPr>
        <w:pStyle w:val="ListNumber"/>
      </w:pPr>
      <w:r>
        <w:t>Fairness denetim katmanı</w:t>
      </w:r>
    </w:p>
    <w:p>
      <w:pPr>
        <w:pStyle w:val="ListNumber"/>
      </w:pPr>
      <w:r>
        <w:t>Counterfactual öneri katmanı</w:t>
      </w:r>
    </w:p>
    <w:p>
      <w:pPr>
        <w:pStyle w:val="ListNumber"/>
      </w:pPr>
      <w:r>
        <w:t>Görselleştirme ve sunum katmanı (Streamlit)</w:t>
      </w:r>
    </w:p>
    <w:p>
      <w:r>
        <w:t>Bu ayrışım önemlidir; çünkü iyi bir teknik proje sadece tahmin performansını değil, veri kalitesini, açıklamayı, güvenilirliği ve kullanıcı etkileşimini de kapsamalıdır.</w:t>
      </w:r>
    </w:p>
    <w:p>
      <w:pPr>
        <w:pStyle w:val="Heading1"/>
      </w:pPr>
      <w:r>
        <w:t>8. Proje klasör yapısı ve neden böyle tasarlandı?</w:t>
      </w:r>
    </w:p>
    <w:p>
      <w:r>
        <w:t>Depo yapısı modülerdir. Her klasör, boru hattının belirli bir sorumluluğunu üstlenir.</w:t>
      </w:r>
    </w:p>
    <w:p>
      <w:r>
        <w:rPr>
          <w:rFonts w:ascii="Consolas" w:hAnsi="Consolas" w:eastAsia="Consolas"/>
          <w:sz w:val="18"/>
        </w:rPr>
        <w:t>employee-performance-xai/</w:t>
        <w:br/>
        <w:t>├── app/                    -&gt; Streamlit arayüzü</w:t>
        <w:br/>
        <w:t>├── data/                   -&gt; raw / interim / processed veri</w:t>
        <w:br/>
        <w:t>├── models_artifacts/       -&gt; eğitilmiş modeller ve çıktı dosyaları</w:t>
        <w:br/>
        <w:t>├── reports/                -&gt; SHAP, fairness, counterfactual raporları</w:t>
        <w:br/>
        <w:t>├── src/</w:t>
        <w:br/>
        <w:t>│   ├── data/               -&gt; veri okuma, doğrulama, ön işleme</w:t>
        <w:br/>
        <w:t>│   ├── models/             -&gt; baseline ve CatBoost eğitim scriptleri</w:t>
        <w:br/>
        <w:t>│   ├── explainability/     -&gt; SHAP, reason codes, fairness, counterfactual</w:t>
        <w:br/>
        <w:t>│   ├── utils/              -&gt; konfigürasyon ve yardımcı fonksiyonlar</w:t>
        <w:br/>
        <w:t>│   └── api/                -&gt; ileride servis katmanı için ayrılmış alan</w:t>
        <w:br/>
        <w:t>└── tests/                  -&gt; test scriptleri</w:t>
      </w:r>
    </w:p>
    <w:p>
      <w:pPr>
        <w:pStyle w:val="Heading1"/>
      </w:pPr>
      <w:r>
        <w:t>9. Script bazında teknik açıklama</w:t>
      </w:r>
    </w:p>
    <w:p>
      <w:r>
        <w:t>Aşağıdaki tablo, projede oluşturulan ana scriptleri ve görevlerini özetler.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Script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Ana amaç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Teknik işlev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src/utils/config.py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Merkezi konfigürasyon dosyasıdır.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Veri yolları, hedef kolon, beklenen kolonlar, sayısal/sıralı/kategorik feature listeleri, fairness açısından hassas kolonlar.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src/data/validate_schema.py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Veri şemasını doğrular.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Kolon isimlerini normalize eder, alias eşleşmesi yapar, target kolonunun varlığını ve etiketlerini doğrular, tekrar eden kimlik ve eksik hedef değerlerini kontrol eder.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src/data/load_data.py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Ham veriyi güvenli biçimde okur ve doğrulamayı tetikler.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CSV ayraçlarını otomatik algılamaya çalışır; veri okunduktan sonra validate_dataframe çağrılır ve interim veri kaydedilir.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src/data/preprocess.py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Model eğitimine uygun veri üretir.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Train/test split yapar, hassas kolonları isteğe bağlı düşürür, sklearn preprocessor üretir, ham ve dönüştürülmüş verileri kaydeder.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src/models/train_baseline.py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Referans lojistik regresyon modelini eğitir.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Multiclass Logistic Regression ile ilk performans seviyesi kurulur; metrikler, confusion matrix ve katsayı tabloları kaydedilir.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src/models/train_catboost.py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Ana üretim modelini eğitir.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CatBoostClassifier ile çok sınıflı tahmin yapar; feature importance, test metrikleri ve model artefaktları kaydedilir.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src/explainability/shap_global.py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Modelin genel davranışını açıklar.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CatBoost built-in SHAP değerlerinden tüm test seti için global importance ve sınıf bazlı mean |SHAP| tabloları üretir.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src/explainability/shap_local.py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Tek çalışan için açıklama üretir.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Seçilen örnek için tahmin edilen sınıfın SHAP katkılarını çıkarır ve lokal açıklama dosyaları üretir.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src/explainability/reason_codes.py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Sayısal açıklamayı iş diliyle ifade eder.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Lokal SHAP çıktısını Türkçe cümlelere dönüştürür; yönetici veya teknik olmayan kullanıcıların anlayacağı açıklamalar üretir.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src/explainability/fairness_report.py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Alt grup bazlı performans farklarını denetler.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Gender, MaritalStatus, EmpDepartment, EducationBackground vb. gruplar için accuracy, F1, kappa, ordinal MAE farklarını hesaplar.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src/explainability/counterfactuals.py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İyileştirme önerisi üretir.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Bir çalışanın daha yüksek sınıfa geçmesi için hangi değişikliklerin gerektiğini prototype tabanlı olarak arar ve en düşük maliyetli geçerli öneriyi döndürür.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app/streamlit_app.py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Kullanıcı arayüzünü sağlar.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Manuel tahmin, test örneği inceleme, global XAI, fairness ve counterfactual bölümlerini tek bir panelde sunar.</w:t>
            </w:r>
          </w:p>
        </w:tc>
      </w:tr>
    </w:tbl>
    <w:p>
      <w:pPr>
        <w:pStyle w:val="Heading1"/>
      </w:pPr>
      <w:r>
        <w:t>10. En kritik fonksiyonlar ve neden önemlidir?</w:t>
      </w:r>
    </w:p>
    <w:p>
      <w:pPr>
        <w:pStyle w:val="ListBullet"/>
      </w:pPr>
      <w:r>
        <w:rPr>
          <w:b/>
        </w:rPr>
        <w:t xml:space="preserve">validate_dataframe: </w:t>
      </w:r>
      <w:r>
        <w:t>Veri şeması ve hedef kolon doğrulamasını tek noktada yapar. Sistem güvenilirliği bu adıma dayanır.</w:t>
      </w:r>
    </w:p>
    <w:p>
      <w:pPr>
        <w:pStyle w:val="ListBullet"/>
      </w:pPr>
      <w:r>
        <w:rPr>
          <w:b/>
        </w:rPr>
        <w:t xml:space="preserve">run_preprocessing: </w:t>
      </w:r>
      <w:r>
        <w:t>Train/test ayrımı, dönüştürme ve artefakt kaydı yapar. Model eğitimi ile deploy aşamasının aynı veri mantığını kullanmasını sağlar.</w:t>
      </w:r>
    </w:p>
    <w:p>
      <w:pPr>
        <w:pStyle w:val="ListBullet"/>
      </w:pPr>
      <w:r>
        <w:rPr>
          <w:b/>
        </w:rPr>
        <w:t xml:space="preserve">train_baseline_model: </w:t>
      </w:r>
      <w:r>
        <w:t>Daha güçlü modelleri kıyaslamak için referans skor üretir.</w:t>
      </w:r>
    </w:p>
    <w:p>
      <w:pPr>
        <w:pStyle w:val="ListBullet"/>
      </w:pPr>
      <w:r>
        <w:rPr>
          <w:b/>
        </w:rPr>
        <w:t xml:space="preserve">train_catboost_model: </w:t>
      </w:r>
      <w:r>
        <w:t>Ana tahmin modelini oluşturur. Projenin performans omurgasıdır.</w:t>
      </w:r>
    </w:p>
    <w:p>
      <w:pPr>
        <w:pStyle w:val="ListBullet"/>
      </w:pPr>
      <w:r>
        <w:rPr>
          <w:b/>
        </w:rPr>
        <w:t xml:space="preserve">compute_global_importance: </w:t>
      </w:r>
      <w:r>
        <w:t>Global SHAP özetini çıkarır. Kurum düzeyinde performans sürücülerini görmeyi sağlar.</w:t>
      </w:r>
    </w:p>
    <w:p>
      <w:pPr>
        <w:pStyle w:val="ListBullet"/>
      </w:pPr>
      <w:r>
        <w:rPr>
          <w:b/>
        </w:rPr>
        <w:t xml:space="preserve">run_local_shap_analysis: </w:t>
      </w:r>
      <w:r>
        <w:t>Tek çalışan düzeyinde detaylı katkı analizi üretir.</w:t>
      </w:r>
    </w:p>
    <w:p>
      <w:pPr>
        <w:pStyle w:val="ListBullet"/>
      </w:pPr>
      <w:r>
        <w:rPr>
          <w:b/>
        </w:rPr>
        <w:t xml:space="preserve">build_reason_codes: </w:t>
      </w:r>
      <w:r>
        <w:t>Teknik açıklamayı yönetim diline çevirir.</w:t>
      </w:r>
    </w:p>
    <w:p>
      <w:pPr>
        <w:pStyle w:val="ListBullet"/>
      </w:pPr>
      <w:r>
        <w:rPr>
          <w:b/>
        </w:rPr>
        <w:t xml:space="preserve">run_fairness_audit: </w:t>
      </w:r>
      <w:r>
        <w:t>Modelin farklı alt gruplarda tutarlı çalışıp çalışmadığını raporlar.</w:t>
      </w:r>
    </w:p>
    <w:p>
      <w:pPr>
        <w:pStyle w:val="ListBullet"/>
      </w:pPr>
      <w:r>
        <w:rPr>
          <w:b/>
        </w:rPr>
        <w:t xml:space="preserve">generate_counterfactual_candidates: </w:t>
      </w:r>
      <w:r>
        <w:t>Belirli bir çalışanın hedef sınıfa geçebilmesi için en düşük maliyetli değişim kombinasyonlarını arar.</w:t>
      </w:r>
    </w:p>
    <w:p>
      <w:pPr>
        <w:pStyle w:val="Heading1"/>
      </w:pPr>
      <w:r>
        <w:t>11. Uçtan uca çalışma akışı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Açıklama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Ham veri data/raw altına yerleştirilir.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2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load_data.py ve validate_schema.py ile veri okunur, kolonlar doğrulanır, interim veri üretilir.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preprocess.py ile train/test split, feature grupları ve sklearn preprocessor kaydedilir.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4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train_baseline.py ile referans model eğitilir.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5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train_catboost.py ile ana model eğitilir.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6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shap_global.py ile modelin genel davranışı açıklanır.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7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shap_local.py ile belirli çalışanlar için lokal açıklama çıkarılır.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8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reason_codes.py ile bu açıklama Türkçe iş cümlelerine çevrilir.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9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fairness_report.py ile alt grup bazlı denetim yapılır.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10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counterfactuals.py ile performansı iyileştirecek öneriler oluşturulur.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Adım 11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streamlit_app.py ile tüm çıktıların tek panelden gösterimi yapılır.</w:t>
            </w:r>
          </w:p>
        </w:tc>
      </w:tr>
    </w:tbl>
    <w:p>
      <w:pPr>
        <w:pStyle w:val="Heading1"/>
      </w:pPr>
      <w:r>
        <w:t>12. Mevcut deney sonuçları</w:t>
      </w:r>
    </w:p>
    <w:p>
      <w:r>
        <w:t>Geliştirme sürecinde gözlenen temel sonuçlar aşağıdadır. Bu sonuçlar, teknik boru hattının gerçekten çalıştığını ve modelin yalnızca teoride değil pratikte de anlamlı çıktılar ürettiğini gösterir.</w:t>
      </w:r>
    </w:p>
    <w:p>
      <w:pPr>
        <w:pStyle w:val="Heading2"/>
      </w:pPr>
      <w:r>
        <w:t>12.1 Baseline Logistic Regression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Koşu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Accuracy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Macro F1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Weighted F1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Ordinal MAE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QWK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Varsayılan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0.8250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0.7157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0.8165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0.1875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0.5515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drop_sensitive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0.8167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0.7056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0.8097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0.1958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0.5402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class_weight=balanced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0.7583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0.6869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0.7730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0.2625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0.5398</w:t>
            </w:r>
          </w:p>
        </w:tc>
      </w:tr>
    </w:tbl>
    <w:p>
      <w:r>
        <w:t>Yorum: baseline model çalışmaktadır, ancak çok sınıflı ve sıralı yapı için yeterince güçlü değildir. Dengeli sınıf ağırlıkları bazı recall odaklı metrikleri yükseltse de genel kaliteyi düşürmüştür.</w:t>
      </w:r>
    </w:p>
    <w:p>
      <w:pPr>
        <w:pStyle w:val="Heading2"/>
      </w:pPr>
      <w:r>
        <w:t>12.2 CatBoost ana model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Koşu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Accuracy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Balanced Acc.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Macro F1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Weighted F1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Ordinal MAE</w:t>
            </w:r>
          </w:p>
        </w:tc>
        <w:tc>
          <w:tcPr>
            <w:tcW w:type="dxa" w:w="13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QWK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Varsayılan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0.9375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0.8552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0.8952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0.9353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0.0667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0.8477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drop_sensitive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0.9375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0.8552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0.8952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0.9353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0.0667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0.8477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balanced class weights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0.8708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0.8664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0.8279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0.8756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0.1333</w:t>
            </w:r>
          </w:p>
        </w:tc>
        <w:tc>
          <w:tcPr>
            <w:tcW w:type="dxa" w:w="1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0.7620</w:t>
            </w:r>
          </w:p>
        </w:tc>
      </w:tr>
    </w:tbl>
    <w:p>
      <w:r>
        <w:t>Yorum: CatBoost, baseline modeli belirgin biçimde geride bırakmıştır. En dikkat çekici bulgu, hassas kolonlar düşürüldüğünde test metriklerinin korunmasıdır. Bu, etik açıdan daha güvenli bir model tercihinin mümkün olduğunu göstermektedir.</w:t>
      </w:r>
    </w:p>
    <w:p>
      <w:pPr>
        <w:pStyle w:val="Heading2"/>
      </w:pPr>
      <w:r>
        <w:t>12.3 Global SHAP sonuçları</w:t>
      </w:r>
    </w:p>
    <w:p>
      <w:r>
        <w:t>Tüm test seti üzerinde elde edilen en etkili ilk 10 özellik aşağıdaki gibidir: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Sıra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Özellik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Mean |SHAP|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EmpEnvironmentSatisfaction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0.302208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EmpLastSalaryHikePercent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0.214993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YearsSinceLastPromotion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0.142120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EmpDepartment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0.053490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ExperienceYearsInCurrentRole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0.023099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EmpWorkLifeBalance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0.018586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ExperienceYearsAtThisCompany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0.008216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EmpJobInvolvement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0.007030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EmpJobRole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0.006057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YearsWithCurrManager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0.006008</w:t>
            </w:r>
          </w:p>
        </w:tc>
      </w:tr>
    </w:tbl>
    <w:p>
      <w:r>
        <w:t>Yorum: modelin en güçlü üç sürücüsü ortam memnuniyeti, maaş artışı ve terfi gecikmesidir. Bu üçlü, İK bağlamında anlamlı ve yönetsel olarak yorumlanabilir olduğu için model açıklamalarının savunulabilir olduğu söylenebilir.</w:t>
      </w:r>
    </w:p>
    <w:p>
      <w:pPr>
        <w:pStyle w:val="Heading2"/>
      </w:pPr>
      <w:r>
        <w:t>12.4 Lokal SHAP ve reason code örneği</w:t>
      </w:r>
    </w:p>
    <w:p>
      <w:r>
        <w:t>Test setinde sample index 811 için sistemin ürettiği lokal açıklama aşağıdaki şekilde özetlenebilir:</w:t>
      </w:r>
    </w:p>
    <w:p>
      <w:pPr>
        <w:pStyle w:val="ListBullet"/>
      </w:pPr>
      <w:r>
        <w:t>Gerçek sınıf: 3</w:t>
      </w:r>
    </w:p>
    <w:p>
      <w:pPr>
        <w:pStyle w:val="ListBullet"/>
      </w:pPr>
      <w:r>
        <w:t>Tahmin edilen sınıf: 3</w:t>
      </w:r>
    </w:p>
    <w:p>
      <w:pPr>
        <w:pStyle w:val="ListBullet"/>
      </w:pPr>
      <w:r>
        <w:t>Tahmin olasılığı: 0.8551</w:t>
      </w:r>
    </w:p>
    <w:p>
      <w:pPr>
        <w:pStyle w:val="ListBullet"/>
      </w:pPr>
      <w:r>
        <w:t>En güçlü pozitif katkılar: EmpEnvironmentSatisfaction=3, EmpLastSalaryHikePercent=15, EmpDepartment=Development, EmpWorkLifeBalance=3</w:t>
      </w:r>
    </w:p>
    <w:p>
      <w:pPr>
        <w:pStyle w:val="ListBullet"/>
      </w:pPr>
      <w:r>
        <w:t>En güçlü negatif katkılar: YearsSinceLastPromotion=2, YearsWithCurrManager=2, TotalWorkExperienceInYears=4</w:t>
      </w:r>
    </w:p>
    <w:p>
      <w:r>
        <w:t>Reason code katmanı bu teknik bilgiyi şu yönetim diliyle ifade edebilmiştir: 'Çalışma ortamı memnuniyeti (seviye: orta-iyi) performans tahminini yukarı çekmiştir', 'Son maaş artış oranı (%15) olumlu katkı sağlamıştır' vb. Bu, teknik açıklamanın insan okunur iş cümlesine başarıyla dönüştürüldüğünü gösterir.</w:t>
      </w:r>
    </w:p>
    <w:p>
      <w:pPr>
        <w:pStyle w:val="Heading2"/>
      </w:pPr>
      <w:r>
        <w:t>12.5 Fairness audit sonuçları</w:t>
      </w:r>
    </w:p>
    <w:p>
      <w:r>
        <w:t>Fairness analizi, modelin bazı gruplarda diğerlerine göre ne kadar daha iyi veya daha kötü çalıştığını göstermektedir. Aşağıdaki tablo, gruplar arası maksimum farkların özetidir.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Öznitelik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Accuracy gap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Macro F1 gap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Balanced Acc. gap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QWK gap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Gender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0.0521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0.0657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0.0910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0.0263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MaritalStatus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0.0300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0.1492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0.1974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0.2200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EmpDepartment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0.1000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0.3691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0.3810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0.2606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EducationBackground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0.2000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0.2381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0.2500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0.4545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BusinessTravelFrequency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0.0476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0.0880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0.0889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0.0487</w:t>
            </w:r>
          </w:p>
        </w:tc>
      </w:tr>
    </w:tbl>
    <w:p>
      <w:r>
        <w:t>Yorum: modelin tüm gruplarda tam olarak aynı kalitede çalıştığı söylenemez. Özellikle departman ve eğitim geçmişi tarafında farklar dikkat çekmektedir. Bu durum otomatik olarak 'ayrımcılık' anlamına gelmez; önce grup büyüklükleri, sınıf dağılımları ve iş bağlamı incelenmelidir. Yine de bu bulgu, modelin yönetişim gerektirdiğini açıkça göstermektedir.</w:t>
      </w:r>
    </w:p>
    <w:p>
      <w:pPr>
        <w:pStyle w:val="Heading2"/>
      </w:pPr>
      <w:r>
        <w:t>12.6 Counterfactual örneği</w:t>
      </w:r>
    </w:p>
    <w:p>
      <w:r>
        <w:t>Aynı sample index 811 için karşı-olgusal arama sonucunda model şu öneriyi üretmiştir:</w:t>
      </w:r>
    </w:p>
    <w:p>
      <w:pPr>
        <w:pStyle w:val="ListBullet"/>
      </w:pPr>
      <w:r>
        <w:t>Mevcut tahmin: sınıf 3</w:t>
      </w:r>
    </w:p>
    <w:p>
      <w:pPr>
        <w:pStyle w:val="ListBullet"/>
      </w:pPr>
      <w:r>
        <w:t>Hedef sınıf: 4</w:t>
      </w:r>
    </w:p>
    <w:p>
      <w:pPr>
        <w:pStyle w:val="ListBullet"/>
      </w:pPr>
      <w:r>
        <w:t>Başlangıçta sınıf 4 olasılığı: 0.0719</w:t>
      </w:r>
    </w:p>
    <w:p>
      <w:pPr>
        <w:pStyle w:val="ListBullet"/>
      </w:pPr>
      <w:r>
        <w:t>En iyi öneri: EmpLastSalaryHikePercent değerini %15'ten %20'ye çıkarmak</w:t>
      </w:r>
    </w:p>
    <w:p>
      <w:pPr>
        <w:pStyle w:val="ListBullet"/>
      </w:pPr>
      <w:r>
        <w:t>Bu durumda hedef sınıf olasılığı: 0.5622</w:t>
      </w:r>
    </w:p>
    <w:p>
      <w:r>
        <w:t>Yorum: sistem, yalnızca 'neden sınıf 3 çıktı?' sorusunu değil, 'hangi değişiklik bu kişiyi sınıf 4'e yaklaştırır?' sorusunu da yanıtlayabilmektedir. Bu özellik, projeyi klasik tahmin sisteminden karar destek sistemine dönüştürür.</w:t>
      </w:r>
    </w:p>
    <w:p>
      <w:pPr>
        <w:pStyle w:val="Heading1"/>
      </w:pPr>
      <w:r>
        <w:t>13. Neden bu yöntemler seçildi?</w:t>
      </w:r>
    </w:p>
    <w:p>
      <w:pPr>
        <w:pStyle w:val="ListBullet"/>
      </w:pPr>
      <w:r>
        <w:rPr>
          <w:b/>
        </w:rPr>
        <w:t xml:space="preserve">Neden Logistic Regression baseline seçildi? </w:t>
      </w:r>
      <w:r>
        <w:t>Basit, hızlı, yorumlanabilir ve daha güçlü modelleri kıyaslamak için uygun bir referans verdiği için.</w:t>
      </w:r>
    </w:p>
    <w:p>
      <w:pPr>
        <w:pStyle w:val="ListBullet"/>
      </w:pPr>
      <w:r>
        <w:rPr>
          <w:b/>
        </w:rPr>
        <w:t xml:space="preserve">Neden CatBoost seçildi? </w:t>
      </w:r>
      <w:r>
        <w:t>Veri setinde çok sayıda kategorik ve ordinal değişken olduğu için. CatBoost bu tür verilerde güçlüdür, fazla feature engineering istemez ve küçük/orta boy veri setlerinde dengeli sonuç verir.</w:t>
      </w:r>
    </w:p>
    <w:p>
      <w:pPr>
        <w:pStyle w:val="ListBullet"/>
      </w:pPr>
      <w:r>
        <w:rPr>
          <w:b/>
        </w:rPr>
        <w:t xml:space="preserve">Neden SHAP kullanıldı? </w:t>
      </w:r>
      <w:r>
        <w:t>Her feature’ın tahmine ne kadar ve hangi yönde katkı verdiğini nicel olarak gösterebildiği için.</w:t>
      </w:r>
    </w:p>
    <w:p>
      <w:pPr>
        <w:pStyle w:val="ListBullet"/>
      </w:pPr>
      <w:r>
        <w:rPr>
          <w:b/>
        </w:rPr>
        <w:t xml:space="preserve">Neden fairness audit eklendi? </w:t>
      </w:r>
      <w:r>
        <w:t>İK uygulamalarında modelin sadece doğru olması yetmez; farklı gruplarda nasıl davrandığı da bilinmelidir.</w:t>
      </w:r>
    </w:p>
    <w:p>
      <w:pPr>
        <w:pStyle w:val="ListBullet"/>
      </w:pPr>
      <w:r>
        <w:rPr>
          <w:b/>
        </w:rPr>
        <w:t xml:space="preserve">Neden counterfactual eklendi? </w:t>
      </w:r>
      <w:r>
        <w:t>Açıklama tek başına pasif bilgidir; karşı-olgusal öneri ise eyleme dönüştürülebilir içgörü üretir.</w:t>
      </w:r>
    </w:p>
    <w:p>
      <w:pPr>
        <w:pStyle w:val="ListBullet"/>
      </w:pPr>
      <w:r>
        <w:rPr>
          <w:b/>
        </w:rPr>
        <w:t xml:space="preserve">Neden Streamlit arayüzü eklendi? </w:t>
      </w:r>
      <w:r>
        <w:t>Tüm teknik çıktıları teknik olmayan kullanıcıların da keşfedebileceği görsel bir panel üzerinde toplamak için.</w:t>
      </w:r>
    </w:p>
    <w:p>
      <w:pPr>
        <w:pStyle w:val="Heading1"/>
      </w:pPr>
      <w:r>
        <w:t>14. Veri doğrulama ve ön işleme detayları</w:t>
      </w:r>
    </w:p>
    <w:p>
      <w:r>
        <w:t>Veri hattının ilk güvenlik noktası validate_schema.py dosyasıdır. Bu katman, daha model aşamasına geçmeden önce verinin beklenen yapıda olup olmadığını kontrol eder.</w:t>
      </w:r>
    </w:p>
    <w:p>
      <w:r>
        <w:t>Şema doğrulama yapılmadan modele geçmek, sessiz hatalara yol açabilir. Örnek: CSV ayıracı yanlış okunursa tüm başlıklar tek kolona dönüşür ve hedef kolon görünmez. Bu nedenle load_data.py, ayraç algılamasında esnek tasarlanmıştır.</w:t>
      </w:r>
    </w:p>
    <w:p>
      <w:r>
        <w:t>Ön işleme aşamasında iki ayrı ürün üretilir: ham split dosyaları ve dönüştürülmüş split dosyaları. Bu ayrım önemlidir; çünkü CatBoost ham kategorik kolonları doğal biçimde kullanabilirken, bazı sklearn modelleri one-hot encoded girdi bekler.</w:t>
      </w:r>
    </w:p>
    <w:p>
      <w:r>
        <w:t>drop_sensitive seçeneği ile Gender ve MaritalStatus gibi fairness açısından hassas kolonlar eğitimden çıkarılabilir. Geliştirme sürecindeki bulgu, bu kolonlar çıkarıldığında test performansının korunabildiğini göstermiştir.</w:t>
      </w:r>
    </w:p>
    <w:p>
      <w:pPr>
        <w:pStyle w:val="Heading1"/>
      </w:pPr>
      <w:r>
        <w:t>15. Performans metrikleri neden bu şekilde seçildi?</w:t>
      </w:r>
    </w:p>
    <w:p>
      <w:pPr>
        <w:pStyle w:val="ListBullet"/>
      </w:pPr>
      <w:r>
        <w:t>Accuracy tek başına yeterli değildir. Bir model genel olarak yüksek accuracy üretse bile bazı sınıflarda kötü olabilir.</w:t>
      </w:r>
    </w:p>
    <w:p>
      <w:pPr>
        <w:pStyle w:val="ListBullet"/>
      </w:pPr>
      <w:r>
        <w:t>Weighted F1, veri setindeki sınıf dengesini yansıtır; Macro F1 ise her sınıfı eşit önemser. Bu ikisi birlikte okunmalıdır.</w:t>
      </w:r>
    </w:p>
    <w:p>
      <w:pPr>
        <w:pStyle w:val="ListBullet"/>
      </w:pPr>
      <w:r>
        <w:t>Bu projede sınıflar sıralı olduğundan Quadratic Weighted Kappa ve Ordinal MAE özellikle önemlidir. Çünkü 2 yerine 3 tahmin etmek ile 2 yerine 4 tahmin etmek aynı tür hata değildir.</w:t>
      </w:r>
    </w:p>
    <w:p>
      <w:pPr>
        <w:pStyle w:val="ListBullet"/>
      </w:pPr>
      <w:r>
        <w:t>Fairness audit kısmında grup bazlı accuracy veya F1 farkları incelenir. Bu, modelin belirli gruplarda sistematik biçimde daha zayıf olup olmadığını görmeyi sağlar.</w:t>
      </w:r>
    </w:p>
    <w:p>
      <w:pPr>
        <w:pStyle w:val="Heading1"/>
      </w:pPr>
      <w:r>
        <w:t>16. SHAP çıktıları nasıl okunmalıdır?</w:t>
      </w:r>
    </w:p>
    <w:p>
      <w:pPr>
        <w:pStyle w:val="ListBullet"/>
      </w:pPr>
      <w:r>
        <w:t>SHAP değeri pozitifse ilgili feature, açıklanan sınıf lehine katkı sağlamıştır.</w:t>
      </w:r>
    </w:p>
    <w:p>
      <w:pPr>
        <w:pStyle w:val="ListBullet"/>
      </w:pPr>
      <w:r>
        <w:t>SHAP değeri negatifse ilgili feature, açıklanan sınıfın olasılığını düşürmüştür.</w:t>
      </w:r>
    </w:p>
    <w:p>
      <w:pPr>
        <w:pStyle w:val="ListBullet"/>
      </w:pPr>
      <w:r>
        <w:t>Global SHAP, ortalama etkilere bakar; hangi değişkenin genel olarak daha önemli olduğunu gösterir.</w:t>
      </w:r>
    </w:p>
    <w:p>
      <w:pPr>
        <w:pStyle w:val="ListBullet"/>
      </w:pPr>
      <w:r>
        <w:t>Lokal SHAP, tek bir çalışanda neden o kararın çıktığını anlatır.</w:t>
      </w:r>
    </w:p>
    <w:p>
      <w:pPr>
        <w:pStyle w:val="ListBullet"/>
      </w:pPr>
      <w:r>
        <w:t>Reason code katmanı, SHAP çıktısını yöneticinin doğrudan okuyabileceği cümlelere dönüştürür. Bu dönüşüm, XAI çıktısının kurumsal iletişim için kullanılabilir olmasını sağlar.</w:t>
      </w:r>
    </w:p>
    <w:p>
      <w:pPr>
        <w:pStyle w:val="Heading1"/>
      </w:pPr>
      <w:r>
        <w:t>17. Fairness sonuçları nasıl yorumlanmalıdır?</w:t>
      </w:r>
    </w:p>
    <w:p>
      <w:pPr>
        <w:pStyle w:val="ListBullet"/>
      </w:pPr>
      <w:r>
        <w:t>Bir grubun metriği diğerlerinden farklıysa bu durum otomatik olarak 'önyargı' anlamına gelmez; önce veri dağılımı ve örnek sayısı incelenmelidir.</w:t>
      </w:r>
    </w:p>
    <w:p>
      <w:pPr>
        <w:pStyle w:val="ListBullet"/>
      </w:pPr>
      <w:r>
        <w:t>Departman veya eğitim geçmişi gibi gruplar gerçekte farklı iş süreçleri taşıyor olabilir. Bu yüzden model bu farkları yakalıyor da olabilir.</w:t>
      </w:r>
    </w:p>
    <w:p>
      <w:pPr>
        <w:pStyle w:val="ListBullet"/>
      </w:pPr>
      <w:r>
        <w:t>Ancak özellikle İK projelerinde bu tür farkların görünür hâle getirilmesi zorunludur. Fairness raporu, kurumun yönetişim ve denetim ihtiyacına hizmet eder.</w:t>
      </w:r>
    </w:p>
    <w:p>
      <w:pPr>
        <w:pStyle w:val="ListBullet"/>
      </w:pPr>
      <w:r>
        <w:t>Model üretimde kullanılacaksa subgroup metrics düzenli aralıklarla yeniden izlenmelidir.</w:t>
      </w:r>
    </w:p>
    <w:p>
      <w:pPr>
        <w:pStyle w:val="Heading1"/>
      </w:pPr>
      <w:r>
        <w:t>18. Counterfactual öneriler nasıl yorumlanmalıdır?</w:t>
      </w:r>
    </w:p>
    <w:p>
      <w:pPr>
        <w:pStyle w:val="ListBullet"/>
      </w:pPr>
      <w:r>
        <w:t>Counterfactual öneri, 'şu değişken(ler) farklı olsaydı model hangi sınıfı verirdi?' sorusunun yanıtıdır.</w:t>
      </w:r>
    </w:p>
    <w:p>
      <w:pPr>
        <w:pStyle w:val="ListBullet"/>
      </w:pPr>
      <w:r>
        <w:t>Bu öneri nedensellik kanıtı değildir. Yani 'maaş artışı kesin olarak performansı yükseltir' demek değildir; modelin karar sınırını anlatır.</w:t>
      </w:r>
    </w:p>
    <w:p>
      <w:pPr>
        <w:pStyle w:val="ListBullet"/>
      </w:pPr>
      <w:r>
        <w:t>Bu nedenle counterfactual çıktılar aksiyon planına yardımcı olur; nihai karar mekanizması olarak tek başına kullanılmamalıdır.</w:t>
      </w:r>
    </w:p>
    <w:p>
      <w:pPr>
        <w:pStyle w:val="ListBullet"/>
      </w:pPr>
      <w:r>
        <w:t>Öneriler employee-actionable, manager-actionable ve organization-actionable olarak ayrılabilir. Maaş artışı örneği daha çok yönetici/kurum aksiyonudur.</w:t>
      </w:r>
    </w:p>
    <w:p>
      <w:pPr>
        <w:pStyle w:val="Heading1"/>
      </w:pPr>
      <w:r>
        <w:t>19. Streamlit arayüzünün işlevi</w:t>
      </w:r>
    </w:p>
    <w:p>
      <w:pPr>
        <w:pStyle w:val="ListBullet"/>
      </w:pPr>
      <w:r>
        <w:t>Manual Prediction sekmesi: yeni bir çalışan girdisi alınır ve modelin tahmini anında gösterilir.</w:t>
      </w:r>
    </w:p>
    <w:p>
      <w:pPr>
        <w:pStyle w:val="ListBullet"/>
      </w:pPr>
      <w:r>
        <w:t>Test Sample Explorer sekmesi: test setinden gerçek bir örnek seçilir; modelin tahmini, SHAP katkıları ve reason code açıklaması birlikte gösterilir.</w:t>
      </w:r>
    </w:p>
    <w:p>
      <w:pPr>
        <w:pStyle w:val="ListBullet"/>
      </w:pPr>
      <w:r>
        <w:t>Global XAI sekmesi: kurum geneli SHAP importance tabloları ve grafiklerini gösterir.</w:t>
      </w:r>
    </w:p>
    <w:p>
      <w:pPr>
        <w:pStyle w:val="ListBullet"/>
      </w:pPr>
      <w:r>
        <w:t>Fairness sekmesi: grup bazlı performans tabloları ve ayrışma göstergelerini görselleştirir.</w:t>
      </w:r>
    </w:p>
    <w:p>
      <w:pPr>
        <w:pStyle w:val="ListBullet"/>
      </w:pPr>
      <w:r>
        <w:t>Counterfactuals sekmesi: seçilen örnek için daha yüksek sınıfa geçiş önerileri üretir.</w:t>
      </w:r>
    </w:p>
    <w:p>
      <w:pPr>
        <w:pStyle w:val="Heading1"/>
      </w:pPr>
      <w:r>
        <w:t>20. Bu sistem üretimde nasıl kullanılmalıdır?</w:t>
      </w:r>
    </w:p>
    <w:p>
      <w:pPr>
        <w:pStyle w:val="ListBullet"/>
      </w:pPr>
      <w:r>
        <w:t>Sistem tam otomatik karar verici gibi konumlandırılmamalıdır; insan-in-the-loop yaklaşımı benimsenmelidir.</w:t>
      </w:r>
    </w:p>
    <w:p>
      <w:pPr>
        <w:pStyle w:val="ListBullet"/>
      </w:pPr>
      <w:r>
        <w:t>Modelin önerisi, yönetici değerlendirmesi ve kurumsal performans politikaları ile birlikte okunmalıdır.</w:t>
      </w:r>
    </w:p>
    <w:p>
      <w:pPr>
        <w:pStyle w:val="ListBullet"/>
      </w:pPr>
      <w:r>
        <w:t>Fairness, drift ve veri kalitesi periyodik olarak yeniden kontrol edilmelidir.</w:t>
      </w:r>
    </w:p>
    <w:p>
      <w:pPr>
        <w:pStyle w:val="ListBullet"/>
      </w:pPr>
      <w:r>
        <w:t>Reason code ve counterfactual çıktıları, kişisel değerlendirme görüşmelerinde destekleyici materyal olarak kullanılabilir.</w:t>
      </w:r>
    </w:p>
    <w:p>
      <w:pPr>
        <w:pStyle w:val="Heading1"/>
      </w:pPr>
      <w:r>
        <w:t>21. Sınırlılıklar</w:t>
      </w:r>
    </w:p>
    <w:p>
      <w:pPr>
        <w:pStyle w:val="ListBullet"/>
      </w:pPr>
      <w:r>
        <w:t>Veri seti kurum dışı ve örnekleme dayalıdır; gerçek kurum verisi ile yeniden kalibrasyon gerekebilir.</w:t>
      </w:r>
    </w:p>
    <w:p>
      <w:pPr>
        <w:pStyle w:val="ListBullet"/>
      </w:pPr>
      <w:r>
        <w:t>Counterfactual sonuçları nedensellik garantisi vermez.</w:t>
      </w:r>
    </w:p>
    <w:p>
      <w:pPr>
        <w:pStyle w:val="ListBullet"/>
      </w:pPr>
      <w:r>
        <w:t>Fairness analizi, mevcut veri dağılımının izin verdiği çerçevede yapılmıştır; çok küçük gruplarda metrikler kararsız olabilir.</w:t>
      </w:r>
    </w:p>
    <w:p>
      <w:pPr>
        <w:pStyle w:val="ListBullet"/>
      </w:pPr>
      <w:r>
        <w:t>SHAP çıktıları model davranışını açıklar; insan davranışının gerçek nedensel mekanizmasını bire bir vermez.</w:t>
      </w:r>
    </w:p>
    <w:p>
      <w:pPr>
        <w:pStyle w:val="ListBullet"/>
      </w:pPr>
      <w:r>
        <w:t>Arayüz ilk sürümdür; kimlik doğrulama, kullanıcı yetkisi, audit log ve veri saklama gibi kurumsal bileşenler eklenmelidir.</w:t>
      </w:r>
    </w:p>
    <w:p>
      <w:pPr>
        <w:pStyle w:val="Heading1"/>
      </w:pPr>
      <w:r>
        <w:t>22. Geliştirme için önerilen sonraki adımlar</w:t>
      </w:r>
    </w:p>
    <w:p>
      <w:pPr>
        <w:pStyle w:val="ListNumber"/>
      </w:pPr>
      <w:r>
        <w:t>Gerçek kurum verisi ile yeniden eğitim ve validasyon</w:t>
      </w:r>
    </w:p>
    <w:p>
      <w:pPr>
        <w:pStyle w:val="ListNumber"/>
      </w:pPr>
      <w:r>
        <w:t>Alt grup bazlı daha ayrıntılı fairness analizi</w:t>
      </w:r>
    </w:p>
    <w:p>
      <w:pPr>
        <w:pStyle w:val="ListNumber"/>
      </w:pPr>
      <w:r>
        <w:t>Counterfactual önerileri aksiyon sahibi kategorileriyle etiketleme</w:t>
      </w:r>
    </w:p>
    <w:p>
      <w:pPr>
        <w:pStyle w:val="ListNumber"/>
      </w:pPr>
      <w:r>
        <w:t>Model ve fairness sonuçları için zaman içi izleme (monitoring)</w:t>
      </w:r>
    </w:p>
    <w:p>
      <w:pPr>
        <w:pStyle w:val="ListNumber"/>
      </w:pPr>
      <w:r>
        <w:t>API katmanının tamamlanması ve kullanıcı yönetimi eklenmesi</w:t>
      </w:r>
    </w:p>
    <w:p>
      <w:pPr>
        <w:pStyle w:val="ListNumber"/>
      </w:pPr>
      <w:r>
        <w:t>Dashboard içinde dışa aktarma (PDF/Excel) özellikleri eklenmesi</w:t>
      </w:r>
    </w:p>
    <w:p>
      <w:pPr>
        <w:pStyle w:val="Heading1"/>
      </w:pPr>
      <w:r>
        <w:t>23. Projenin güçlü yönleri</w:t>
      </w:r>
    </w:p>
    <w:p>
      <w:pPr>
        <w:pStyle w:val="ListBullet"/>
      </w:pPr>
      <w:r>
        <w:t>Tahmin, açıklama, fairness ve counterfactualı aynı sistemde birleştirmesi</w:t>
      </w:r>
    </w:p>
    <w:p>
      <w:pPr>
        <w:pStyle w:val="ListBullet"/>
      </w:pPr>
      <w:r>
        <w:t>Hassas kolonlar çıkarıldığında bile performansın korunabilmesi</w:t>
      </w:r>
    </w:p>
    <w:p>
      <w:pPr>
        <w:pStyle w:val="ListBullet"/>
      </w:pPr>
      <w:r>
        <w:t>Yönetim diline çevrilebilen reason code katmanına sahip olması</w:t>
      </w:r>
    </w:p>
    <w:p>
      <w:pPr>
        <w:pStyle w:val="ListBullet"/>
      </w:pPr>
      <w:r>
        <w:t>Teknik ekip kadar teknik olmayan paydaşların da anlayabileceği bir arayüz tasarımına sahip olması</w:t>
      </w:r>
    </w:p>
    <w:p>
      <w:pPr>
        <w:pStyle w:val="Heading1"/>
      </w:pPr>
      <w:r>
        <w:t>24. Sonuç</w:t>
      </w:r>
    </w:p>
    <w:p>
      <w:r>
        <w:t>Bu proje, mevcut çalışanların performansını tahmin etmek için kurulmuş sıradan bir makine öğrenmesi modeli değildir.</w:t>
      </w:r>
    </w:p>
    <w:p>
      <w:r>
        <w:t>Asıl değer, tahminin açıklanabilir olması, farklı gruplarda nasıl davrandığının denetlenebilmesi ve iyileştirme için uygulanabilir öneriler üretebilmesidir.</w:t>
      </w:r>
    </w:p>
    <w:p>
      <w:r>
        <w:t>Mevcut çıktıların gösterdiği üzere sistem; veri doğrulama, modelleme, XAI, fairness ve counterfactual adımlarında çalışır durumdadır. Bu nedenle proje artık yalnızca deneysel bir not defteri değil, demo verilebilir bir karar destek prototipidir.</w:t>
      </w:r>
    </w:p>
    <w:p>
      <w:pPr>
        <w:pStyle w:val="Heading1"/>
      </w:pPr>
      <w:r>
        <w:t>Ek A. Çalıştırma komutları</w:t>
      </w:r>
    </w:p>
    <w:p>
      <w:r>
        <w:rPr>
          <w:rFonts w:ascii="Consolas" w:hAnsi="Consolas" w:eastAsia="Consolas"/>
          <w:sz w:val="18"/>
        </w:rPr>
        <w:t>python -m src.data.load_data</w:t>
      </w:r>
    </w:p>
    <w:p>
      <w:r>
        <w:rPr>
          <w:rFonts w:ascii="Consolas" w:hAnsi="Consolas" w:eastAsia="Consolas"/>
          <w:sz w:val="18"/>
        </w:rPr>
        <w:t>python -m src.data.preprocess</w:t>
      </w:r>
    </w:p>
    <w:p>
      <w:r>
        <w:rPr>
          <w:rFonts w:ascii="Consolas" w:hAnsi="Consolas" w:eastAsia="Consolas"/>
          <w:sz w:val="18"/>
        </w:rPr>
        <w:t>python -m src.models.train_baseline</w:t>
      </w:r>
    </w:p>
    <w:p>
      <w:r>
        <w:rPr>
          <w:rFonts w:ascii="Consolas" w:hAnsi="Consolas" w:eastAsia="Consolas"/>
          <w:sz w:val="18"/>
        </w:rPr>
        <w:t>python -m src.models.train_catboost --drop-sensitive</w:t>
      </w:r>
    </w:p>
    <w:p>
      <w:r>
        <w:rPr>
          <w:rFonts w:ascii="Consolas" w:hAnsi="Consolas" w:eastAsia="Consolas"/>
          <w:sz w:val="18"/>
        </w:rPr>
        <w:t>python -m src.explainability.shap_global</w:t>
      </w:r>
    </w:p>
    <w:p>
      <w:r>
        <w:rPr>
          <w:rFonts w:ascii="Consolas" w:hAnsi="Consolas" w:eastAsia="Consolas"/>
          <w:sz w:val="18"/>
        </w:rPr>
        <w:t>python -m src.explainability.shap_local --sample-position 0</w:t>
      </w:r>
    </w:p>
    <w:p>
      <w:r>
        <w:rPr>
          <w:rFonts w:ascii="Consolas" w:hAnsi="Consolas" w:eastAsia="Consolas"/>
          <w:sz w:val="18"/>
        </w:rPr>
        <w:t>python -m src.explainability.reason_codes --sample-index 811</w:t>
      </w:r>
    </w:p>
    <w:p>
      <w:r>
        <w:rPr>
          <w:rFonts w:ascii="Consolas" w:hAnsi="Consolas" w:eastAsia="Consolas"/>
          <w:sz w:val="18"/>
        </w:rPr>
        <w:t>python -m src.explainability.fairness_report</w:t>
      </w:r>
    </w:p>
    <w:p>
      <w:r>
        <w:rPr>
          <w:rFonts w:ascii="Consolas" w:hAnsi="Consolas" w:eastAsia="Consolas"/>
          <w:sz w:val="18"/>
        </w:rPr>
        <w:t>python -m src.explainability.counterfactuals --sample-index 811</w:t>
      </w:r>
    </w:p>
    <w:p>
      <w:r>
        <w:rPr>
          <w:rFonts w:ascii="Consolas" w:hAnsi="Consolas" w:eastAsia="Consolas"/>
          <w:sz w:val="18"/>
        </w:rPr>
        <w:t>streamlit run app/streamlit_app.py</w:t>
      </w:r>
    </w:p>
    <w:p>
      <w:pPr>
        <w:pStyle w:val="Heading1"/>
      </w:pPr>
      <w:r>
        <w:t>Ek B. Çıktı dosyaları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Klasör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İçerik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models_artifacts/baseline/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Baseline model dosyaları, katsayı tabloları, confusion matrix ve performans raporları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models_artifacts/catboost/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CatBoost model dosyaları, feature importance tabloları ve run summary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reports/xai/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Global SHAP çıktıları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reports/xai/local/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Sample bazlı lokal SHAP ve reason code çıktıları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reports/fairness/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Fairness raporları ve grup bazlı grafikler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reports/xai/counterfactuals/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Karşı-olgusal öneri dosyaları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