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5" w:rsidRDefault="00A07925" w:rsidP="00A07925">
      <w:pPr>
        <w:ind w:firstLine="0"/>
        <w:jc w:val="center"/>
      </w:pPr>
      <w:r>
        <w:t xml:space="preserve">Федеральное агентство связи </w:t>
      </w:r>
    </w:p>
    <w:p w:rsidR="00A07925" w:rsidRDefault="00A07925" w:rsidP="00A07925">
      <w:pPr>
        <w:ind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A07925" w:rsidRDefault="00A07925" w:rsidP="00A07925">
      <w:pPr>
        <w:ind w:firstLine="0"/>
        <w:jc w:val="center"/>
      </w:pPr>
      <w:r>
        <w:t xml:space="preserve">ПОВОЛЖСКИЙ ГОСУДАРСТВЕННЫЙ УНИВЕРСИТЕТ </w:t>
      </w:r>
    </w:p>
    <w:p w:rsidR="00A07925" w:rsidRDefault="00A07925" w:rsidP="00A07925">
      <w:pPr>
        <w:ind w:firstLine="0"/>
        <w:jc w:val="center"/>
      </w:pPr>
      <w:r>
        <w:t>ТЕЛЕКОММУНИКАЦИЙ И ИНФОРМАТИКИ</w:t>
      </w:r>
    </w:p>
    <w:p w:rsidR="00EA30F8" w:rsidRDefault="00A07925" w:rsidP="00A07925">
      <w:pPr>
        <w:ind w:firstLine="0"/>
        <w:jc w:val="center"/>
      </w:pPr>
      <w:r>
        <w:t>Кафедра «Т</w:t>
      </w:r>
      <w:r w:rsidRPr="00A07925">
        <w:t>еоретических основ радиотехники и связи</w:t>
      </w:r>
      <w:r>
        <w:t>»</w:t>
      </w:r>
    </w:p>
    <w:p w:rsidR="00195383" w:rsidRDefault="00195383" w:rsidP="00A07925">
      <w:pPr>
        <w:ind w:firstLine="0"/>
        <w:jc w:val="center"/>
      </w:pPr>
    </w:p>
    <w:p w:rsidR="00A07925" w:rsidRDefault="00A07925" w:rsidP="00A07925">
      <w:pPr>
        <w:ind w:firstLine="0"/>
      </w:pPr>
      <w:r>
        <w:t xml:space="preserve">Сдана на проверку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Допустить к защите</w:t>
      </w:r>
    </w:p>
    <w:p w:rsidR="00A07925" w:rsidRDefault="00A07925" w:rsidP="00A07925">
      <w:pPr>
        <w:ind w:firstLine="0"/>
      </w:pPr>
      <w:r>
        <w:t xml:space="preserve">«___»_________20__г.   </w:t>
      </w:r>
      <w:r w:rsidR="00195383">
        <w:tab/>
      </w:r>
      <w:r w:rsidR="00195383">
        <w:tab/>
      </w:r>
      <w:r w:rsidR="00195383">
        <w:tab/>
      </w:r>
      <w:r w:rsidR="00195383">
        <w:tab/>
      </w:r>
      <w:r w:rsidR="00195383">
        <w:tab/>
      </w:r>
      <w:r w:rsidR="00195383">
        <w:tab/>
        <w:t xml:space="preserve">           </w:t>
      </w:r>
      <w:r>
        <w:t>«___»</w:t>
      </w:r>
      <w:r w:rsidR="00195383">
        <w:t>_________</w:t>
      </w:r>
      <w:r>
        <w:t>20__г.</w:t>
      </w:r>
    </w:p>
    <w:p w:rsidR="00A07925" w:rsidRDefault="00195383" w:rsidP="00195383">
      <w:pPr>
        <w:ind w:left="5664" w:firstLine="0"/>
      </w:pPr>
      <w:r>
        <w:t xml:space="preserve">       Защищена с оценкой _________</w:t>
      </w:r>
    </w:p>
    <w:p w:rsidR="00195383" w:rsidRDefault="00195383" w:rsidP="00195383">
      <w:pPr>
        <w:ind w:left="5664" w:firstLine="0"/>
        <w:jc w:val="right"/>
      </w:pPr>
      <w:r>
        <w:t>«___»_________20__г.</w:t>
      </w:r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center"/>
      </w:pPr>
      <w:r>
        <w:t>Курсовая работа по дисциплине:</w:t>
      </w:r>
    </w:p>
    <w:p w:rsidR="00195383" w:rsidRPr="00195383" w:rsidRDefault="00195383" w:rsidP="00195383">
      <w:pPr>
        <w:ind w:firstLine="0"/>
        <w:jc w:val="center"/>
        <w:rPr>
          <w:b/>
        </w:rPr>
      </w:pPr>
      <w:r w:rsidRPr="00195383">
        <w:rPr>
          <w:b/>
        </w:rPr>
        <w:t>Основы теории связи</w:t>
      </w:r>
    </w:p>
    <w:p w:rsidR="00195383" w:rsidRDefault="00195383" w:rsidP="00195383">
      <w:pPr>
        <w:ind w:firstLine="0"/>
        <w:jc w:val="center"/>
      </w:pPr>
      <w:r>
        <w:t>Номер зачетной книжки:</w:t>
      </w:r>
      <w:bookmarkStart w:id="0" w:name="number_record_book"/>
      <w:bookmarkEnd w:id="0"/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center"/>
      </w:pPr>
      <w:r>
        <w:t>Пояснительная записка на ___ листах.</w:t>
      </w:r>
    </w:p>
    <w:p w:rsidR="00195383" w:rsidRDefault="00195383" w:rsidP="00195383">
      <w:pPr>
        <w:ind w:firstLine="0"/>
        <w:jc w:val="center"/>
      </w:pPr>
    </w:p>
    <w:p w:rsidR="00195383" w:rsidRDefault="00195383" w:rsidP="00195383">
      <w:pPr>
        <w:ind w:firstLine="0"/>
        <w:jc w:val="right"/>
      </w:pPr>
      <w:r>
        <w:t xml:space="preserve">  Выполнил:</w:t>
      </w:r>
    </w:p>
    <w:p w:rsidR="00195383" w:rsidRDefault="00195383" w:rsidP="00195383">
      <w:pPr>
        <w:ind w:firstLine="0"/>
        <w:jc w:val="right"/>
      </w:pPr>
      <w:r>
        <w:t xml:space="preserve">студент 3 курса гр. </w:t>
      </w:r>
      <w:bookmarkStart w:id="1" w:name="group_number"/>
      <w:bookmarkEnd w:id="1"/>
    </w:p>
    <w:p w:rsidR="00195383" w:rsidRDefault="00195383" w:rsidP="00195383">
      <w:pPr>
        <w:ind w:firstLine="0"/>
        <w:jc w:val="right"/>
      </w:pPr>
      <w:bookmarkStart w:id="2" w:name="name_student"/>
      <w:bookmarkEnd w:id="2"/>
    </w:p>
    <w:p w:rsidR="00195383" w:rsidRDefault="00195383" w:rsidP="00195383">
      <w:pPr>
        <w:ind w:firstLine="0"/>
        <w:jc w:val="right"/>
      </w:pPr>
      <w:r>
        <w:t xml:space="preserve">Проверил: </w:t>
      </w:r>
    </w:p>
    <w:p w:rsidR="00195383" w:rsidRDefault="00195383" w:rsidP="00195383">
      <w:pPr>
        <w:ind w:firstLine="0"/>
        <w:jc w:val="right"/>
      </w:pPr>
      <w:bookmarkStart w:id="3" w:name="name_teacher"/>
      <w:bookmarkEnd w:id="3"/>
    </w:p>
    <w:p w:rsidR="00195383" w:rsidRDefault="00195383" w:rsidP="00195383">
      <w:pPr>
        <w:ind w:firstLine="0"/>
      </w:pPr>
    </w:p>
    <w:p w:rsidR="00195383" w:rsidRDefault="00195383" w:rsidP="00195383">
      <w:pPr>
        <w:ind w:firstLine="0"/>
        <w:jc w:val="center"/>
      </w:pPr>
      <w:r>
        <w:t>Самара</w:t>
      </w:r>
    </w:p>
    <w:p w:rsidR="00195383" w:rsidRDefault="00195383" w:rsidP="00195383">
      <w:pPr>
        <w:ind w:firstLine="0"/>
        <w:jc w:val="center"/>
      </w:pPr>
      <w:bookmarkStart w:id="4" w:name="this_year"/>
      <w:bookmarkEnd w:id="4"/>
      <w:r>
        <w:t>г.</w:t>
      </w:r>
    </w:p>
    <w:p w:rsidR="00195383" w:rsidRDefault="00195383" w:rsidP="00A85246">
      <w:pPr>
        <w:pStyle w:val="1"/>
        <w:numPr>
          <w:ilvl w:val="0"/>
          <w:numId w:val="0"/>
        </w:numPr>
        <w:ind w:left="720"/>
      </w:pPr>
      <w:r>
        <w:lastRenderedPageBreak/>
        <w:t>Рецензия</w:t>
      </w:r>
    </w:p>
    <w:p w:rsidR="00195383" w:rsidRDefault="00195383" w:rsidP="00195383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Pr="00195383" w:rsidRDefault="00A85246" w:rsidP="00A85246">
      <w:pPr>
        <w:ind w:firstLine="0"/>
      </w:pPr>
      <w:r>
        <w:t>_____________________________________________________________________________</w:t>
      </w:r>
    </w:p>
    <w:p w:rsidR="00A85246" w:rsidRDefault="00A85246" w:rsidP="00195383">
      <w:pPr>
        <w:ind w:firstLine="0"/>
      </w:pPr>
      <w:r>
        <w:t>_____________________________________________________________________________</w:t>
      </w:r>
    </w:p>
    <w:p w:rsidR="00A85246" w:rsidRDefault="00A85246">
      <w:pPr>
        <w:spacing w:line="259" w:lineRule="auto"/>
        <w:ind w:firstLine="0"/>
        <w:jc w:val="left"/>
      </w:pPr>
      <w:r>
        <w:br w:type="page"/>
      </w:r>
    </w:p>
    <w:p w:rsidR="00A85246" w:rsidRDefault="00A85246" w:rsidP="00A85246">
      <w:pPr>
        <w:pStyle w:val="1"/>
        <w:numPr>
          <w:ilvl w:val="0"/>
          <w:numId w:val="0"/>
        </w:numPr>
        <w:ind w:left="720"/>
      </w:pPr>
      <w:r>
        <w:lastRenderedPageBreak/>
        <w:t>Задание на курсовую работу</w:t>
      </w:r>
    </w:p>
    <w:p w:rsidR="00A85246" w:rsidRDefault="00A85246" w:rsidP="00A85246">
      <w:r>
        <w:t xml:space="preserve">1. </w:t>
      </w:r>
      <w:r w:rsidRPr="000626E6">
        <w:t>Составить обобщённую структур</w:t>
      </w:r>
      <w:r>
        <w:t>ную схему системы передачи дис</w:t>
      </w:r>
      <w:r w:rsidRPr="000626E6">
        <w:t>кретных сообщений, включающую</w:t>
      </w:r>
      <w:r>
        <w:t xml:space="preserve"> в себя источник сообщения, ко</w:t>
      </w:r>
      <w:r w:rsidRPr="000626E6">
        <w:t>дер источника, кодер канала, мо</w:t>
      </w:r>
      <w:r>
        <w:t>дулятор, канал связи, демодуля</w:t>
      </w:r>
      <w:r w:rsidRPr="000626E6">
        <w:t xml:space="preserve">тор, декодер канала, декодер источника и получателя сообщения. </w:t>
      </w:r>
    </w:p>
    <w:p w:rsidR="00A85246" w:rsidRDefault="00A85246" w:rsidP="00A85246">
      <w:r>
        <w:t xml:space="preserve">2.   </w:t>
      </w:r>
      <w:r w:rsidRPr="000626E6">
        <w:t xml:space="preserve">Рассчитать параметры источника и сформировать передаваемое сообщение. </w:t>
      </w:r>
    </w:p>
    <w:p w:rsidR="00A85246" w:rsidRDefault="00A85246" w:rsidP="00A85246">
      <w:r>
        <w:t xml:space="preserve">3.  </w:t>
      </w:r>
      <w:r w:rsidRPr="000626E6">
        <w:t>Построить кодовое дерево, сост</w:t>
      </w:r>
      <w:r>
        <w:t>авить кодовую таблицу и рассчи</w:t>
      </w:r>
      <w:r w:rsidRPr="000626E6">
        <w:t xml:space="preserve">тать параметры заданного экономного кода. Сжать передаваемое сообщение в соответствии с полученной кодовой таблицей. </w:t>
      </w:r>
    </w:p>
    <w:p w:rsidR="00A85246" w:rsidRDefault="00A85246" w:rsidP="00A85246">
      <w:r>
        <w:t xml:space="preserve">4.   </w:t>
      </w:r>
      <w:r w:rsidRPr="000626E6">
        <w:t>Составить кодовую таблицу и расс</w:t>
      </w:r>
      <w:r>
        <w:t>читать параметры заданного кор</w:t>
      </w:r>
      <w:r w:rsidRPr="000626E6">
        <w:t>ректирующего кода. Закодиров</w:t>
      </w:r>
      <w:r>
        <w:t>ать сжатое сообщение в соответ</w:t>
      </w:r>
      <w:r w:rsidRPr="000626E6">
        <w:t xml:space="preserve">ствии с кодовой таблицей корректирующего кода. </w:t>
      </w:r>
    </w:p>
    <w:p w:rsidR="00A85246" w:rsidRDefault="00A85246" w:rsidP="00A85246">
      <w:r>
        <w:t xml:space="preserve">5.  </w:t>
      </w:r>
      <w:r w:rsidRPr="000626E6">
        <w:t>Рассчитать параметры модулированного сигнала для заданного в</w:t>
      </w:r>
      <w:r>
        <w:t>и</w:t>
      </w:r>
      <w:r w:rsidRPr="000626E6">
        <w:t xml:space="preserve">да модуляции. Рассчитать и построить временные и спектральные диаграммы первичного и модулированного сигнала. </w:t>
      </w:r>
    </w:p>
    <w:p w:rsidR="00A85246" w:rsidRDefault="00A85246" w:rsidP="00A85246">
      <w:r>
        <w:t xml:space="preserve">6.  </w:t>
      </w:r>
      <w:r w:rsidRPr="000626E6">
        <w:t xml:space="preserve">Рассчитать параметры заданного </w:t>
      </w:r>
      <w:r>
        <w:t>канала связи. Найти среднее от</w:t>
      </w:r>
      <w:r w:rsidRPr="000626E6">
        <w:t xml:space="preserve">ношение сигнал-шум на выходе канала. </w:t>
      </w:r>
    </w:p>
    <w:p w:rsidR="00A85246" w:rsidRDefault="00A85246" w:rsidP="00A85246">
      <w:r>
        <w:t xml:space="preserve">7.  </w:t>
      </w:r>
      <w:r w:rsidRPr="000626E6">
        <w:t>Изобразить структурную схему демодулято</w:t>
      </w:r>
      <w:r>
        <w:t>ра и рассчитать её па</w:t>
      </w:r>
      <w:r w:rsidRPr="000626E6">
        <w:t>раметры. Найти среднюю вероя</w:t>
      </w:r>
      <w:r>
        <w:t>тность ошибки на выходе демоду</w:t>
      </w:r>
      <w:r w:rsidRPr="000626E6">
        <w:t xml:space="preserve">лятора. Внести заданное число </w:t>
      </w:r>
      <w:r>
        <w:t>ошибок в заданные разряды коди</w:t>
      </w:r>
      <w:r w:rsidRPr="000626E6">
        <w:t xml:space="preserve">рованного сообщения. </w:t>
      </w:r>
    </w:p>
    <w:p w:rsidR="00A85246" w:rsidRDefault="00A85246" w:rsidP="00A85246">
      <w:r>
        <w:t xml:space="preserve">8. </w:t>
      </w:r>
      <w:r w:rsidRPr="000626E6">
        <w:t>Составить таблицу синдромов и рассчитать среднюю вероятность ошибки декодирования. Пользуясь таблицей синдромов, исправить внесённые демодулятором ошибк</w:t>
      </w:r>
      <w:r>
        <w:t>и и восстановить сжатое сообще</w:t>
      </w:r>
      <w:r w:rsidRPr="000626E6">
        <w:t xml:space="preserve">ние. </w:t>
      </w:r>
    </w:p>
    <w:p w:rsidR="00A85246" w:rsidRPr="000626E6" w:rsidRDefault="00A85246" w:rsidP="00A85246">
      <w:r>
        <w:t xml:space="preserve">9.  </w:t>
      </w:r>
      <w:r w:rsidRPr="000626E6">
        <w:t>Пользуясь кодовой таблицей экон</w:t>
      </w:r>
      <w:r>
        <w:t>омного кода восстановить исход</w:t>
      </w:r>
      <w:r w:rsidRPr="000626E6">
        <w:t>ное сообщение по сжатому, полученному от декодера канала.</w:t>
      </w:r>
    </w:p>
    <w:p w:rsidR="00A85246" w:rsidRDefault="00A8524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3B1C27" w:rsidRDefault="00A85246" w:rsidP="003B1C27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B8C1A" wp14:editId="056A8329">
                <wp:simplePos x="0" y="0"/>
                <wp:positionH relativeFrom="column">
                  <wp:posOffset>-3175</wp:posOffset>
                </wp:positionH>
                <wp:positionV relativeFrom="paragraph">
                  <wp:posOffset>1694815</wp:posOffset>
                </wp:positionV>
                <wp:extent cx="59372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246" w:rsidRPr="0091748C" w:rsidRDefault="00A85246" w:rsidP="003B1C27">
                            <w:pPr>
                              <w:pStyle w:val="a8"/>
                              <w:rPr>
                                <w:b/>
                              </w:rPr>
                            </w:pPr>
                            <w:r>
                              <w:t xml:space="preserve">Рис. </w:t>
                            </w:r>
                            <w:r w:rsidR="003B1C27">
                              <w:t>1</w:t>
                            </w:r>
                            <w:r>
                              <w:t>.</w:t>
                            </w:r>
                            <w:r w:rsidR="006B16FE">
                              <w:rPr>
                                <w:noProof/>
                              </w:rPr>
                              <w:fldChar w:fldCharType="begin"/>
                            </w:r>
                            <w:r w:rsidR="006B16FE">
                              <w:rPr>
                                <w:noProof/>
                              </w:rPr>
                              <w:instrText xml:space="preserve"> SEQ Рис. \* ARABIC \s 1 </w:instrText>
                            </w:r>
                            <w:r w:rsidR="006B16FE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B16FE">
                              <w:rPr>
                                <w:noProof/>
                              </w:rPr>
                              <w:fldChar w:fldCharType="end"/>
                            </w:r>
                            <w:r w:rsidR="003B1C27">
                              <w:t xml:space="preserve"> 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B8C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133.45pt;width:46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" stroked="f">
                <v:textbox style="mso-fit-shape-to-text:t" inset="0,0,0,0">
                  <w:txbxContent>
                    <w:p w:rsidR="00A85246" w:rsidRPr="0091748C" w:rsidRDefault="00A85246" w:rsidP="003B1C27">
                      <w:pPr>
                        <w:pStyle w:val="a8"/>
                        <w:rPr>
                          <w:b/>
                        </w:rPr>
                      </w:pPr>
                      <w:r>
                        <w:t xml:space="preserve">Рис. </w:t>
                      </w:r>
                      <w:r w:rsidR="003B1C27">
                        <w:t>1</w:t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Рис.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3B1C27">
                        <w:t xml:space="preserve"> Структурная схема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524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1247140</wp:posOffset>
            </wp:positionV>
            <wp:extent cx="5937250" cy="1110615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246">
        <w:t>Структурная</w:t>
      </w:r>
      <w:r>
        <w:t xml:space="preserve"> схема системы передачи</w:t>
      </w:r>
    </w:p>
    <w:p w:rsidR="003B1C27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ИС</w:t>
      </w:r>
      <w:r>
        <w:rPr>
          <w:lang w:eastAsia="ru-RU"/>
        </w:rPr>
        <w:t xml:space="preserve"> </w:t>
      </w:r>
      <w:r w:rsidRPr="000626E6">
        <w:rPr>
          <w:lang w:eastAsia="ru-RU"/>
        </w:rPr>
        <w:t>- это источник сообщений</w:t>
      </w:r>
      <w:r>
        <w:rPr>
          <w:lang w:eastAsia="ru-RU"/>
        </w:rPr>
        <w:t xml:space="preserve">, выдает буквы, знаки, символы </w:t>
      </w:r>
      <w:r w:rsidRPr="00ED7052">
        <w:rPr>
          <w:i/>
          <w:lang w:eastAsia="ru-RU"/>
        </w:rPr>
        <w:t>а</w:t>
      </w:r>
      <w:r w:rsidRPr="00ED7052">
        <w:rPr>
          <w:i/>
          <w:vertAlign w:val="subscript"/>
          <w:lang w:val="en-US" w:eastAsia="ru-RU"/>
        </w:rPr>
        <w:t>i</w:t>
      </w:r>
      <w:r w:rsidRPr="00ED7052">
        <w:rPr>
          <w:lang w:eastAsia="ru-RU"/>
        </w:rPr>
        <w:t xml:space="preserve"> (</w:t>
      </w:r>
      <w:r>
        <w:rPr>
          <w:lang w:val="en-US" w:eastAsia="ru-RU"/>
        </w:rPr>
        <w:t>i</w:t>
      </w:r>
      <w:r w:rsidRPr="00ED7052">
        <w:rPr>
          <w:lang w:eastAsia="ru-RU"/>
        </w:rPr>
        <w:t xml:space="preserve">=0, 1,…, </w:t>
      </w:r>
      <w:r>
        <w:rPr>
          <w:lang w:val="en-US" w:eastAsia="ru-RU"/>
        </w:rPr>
        <w:t>K</w:t>
      </w:r>
      <w:r w:rsidRPr="00ED7052">
        <w:rPr>
          <w:lang w:eastAsia="ru-RU"/>
        </w:rPr>
        <w:t>-1)</w:t>
      </w:r>
      <w:r>
        <w:rPr>
          <w:lang w:eastAsia="ru-RU"/>
        </w:rPr>
        <w:t>, выбираемые из заданного первичного алфавита. Число символов в алфавите К называют его объемом или основанием.</w:t>
      </w:r>
    </w:p>
    <w:p w:rsidR="003B1C27" w:rsidRPr="00D9441D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Кодер источника</w:t>
      </w:r>
      <w:r w:rsidRPr="000626E6">
        <w:rPr>
          <w:lang w:eastAsia="ru-RU"/>
        </w:rPr>
        <w:t xml:space="preserve"> сообщений</w:t>
      </w:r>
      <w:r>
        <w:rPr>
          <w:lang w:eastAsia="ru-RU"/>
        </w:rPr>
        <w:t xml:space="preserve"> </w:t>
      </w:r>
      <w:r w:rsidRPr="000626E6">
        <w:rPr>
          <w:lang w:eastAsia="ru-RU"/>
        </w:rPr>
        <w:t>преобразует</w:t>
      </w:r>
      <w:r>
        <w:rPr>
          <w:lang w:eastAsia="ru-RU"/>
        </w:rPr>
        <w:t xml:space="preserve"> первичный алфавит во вторичный из элементов </w:t>
      </w:r>
      <w:r>
        <w:rPr>
          <w:lang w:val="en-US" w:eastAsia="ru-RU"/>
        </w:rPr>
        <w:t>b</w:t>
      </w:r>
      <w:r w:rsidRPr="00ED7052">
        <w:rPr>
          <w:vertAlign w:val="subscript"/>
          <w:lang w:val="en-US" w:eastAsia="ru-RU"/>
        </w:rPr>
        <w:t>k</w:t>
      </w:r>
      <w:r w:rsidRPr="00ED7052">
        <w:rPr>
          <w:vertAlign w:val="superscript"/>
          <w:lang w:val="en-US" w:eastAsia="ru-RU"/>
        </w:rPr>
        <w:t>λ</w:t>
      </w:r>
      <w:r w:rsidRPr="00ED7052">
        <w:rPr>
          <w:lang w:eastAsia="ru-RU"/>
        </w:rPr>
        <w:t xml:space="preserve"> (</w:t>
      </w:r>
      <w:r>
        <w:rPr>
          <w:lang w:val="en-US" w:eastAsia="ru-RU"/>
        </w:rPr>
        <w:t>k</w:t>
      </w:r>
      <w:r>
        <w:rPr>
          <w:lang w:eastAsia="ru-RU"/>
        </w:rPr>
        <w:t>=0</w:t>
      </w:r>
      <w:r w:rsidRPr="00ED7052">
        <w:rPr>
          <w:lang w:eastAsia="ru-RU"/>
        </w:rPr>
        <w:t>, 1,</w:t>
      </w:r>
      <w:r>
        <w:rPr>
          <w:lang w:eastAsia="ru-RU"/>
        </w:rPr>
        <w:t>…</w:t>
      </w:r>
      <w:r w:rsidRPr="00ED7052">
        <w:rPr>
          <w:lang w:eastAsia="ru-RU"/>
        </w:rPr>
        <w:t>,</w:t>
      </w:r>
      <w:r>
        <w:rPr>
          <w:lang w:val="en-US" w:eastAsia="ru-RU"/>
        </w:rPr>
        <w:t>n</w:t>
      </w:r>
      <w:r>
        <w:rPr>
          <w:lang w:eastAsia="ru-RU"/>
        </w:rPr>
        <w:t>-1</w:t>
      </w:r>
      <w:r w:rsidRPr="00ED7052"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ED7052">
        <w:rPr>
          <w:lang w:eastAsia="ru-RU"/>
        </w:rPr>
        <w:t>-</w:t>
      </w:r>
      <w:r>
        <w:rPr>
          <w:lang w:eastAsia="ru-RU"/>
        </w:rPr>
        <w:t xml:space="preserve">разрядность кода), принимающих </w:t>
      </w:r>
      <w:r>
        <w:rPr>
          <w:lang w:val="en-US" w:eastAsia="ru-RU"/>
        </w:rPr>
        <w:t>q</w:t>
      </w:r>
      <w:r>
        <w:rPr>
          <w:lang w:eastAsia="ru-RU"/>
        </w:rPr>
        <w:t xml:space="preserve"> различных дискретных значений (λ=</w:t>
      </w:r>
      <w:r w:rsidRPr="000626E6">
        <w:rPr>
          <w:lang w:eastAsia="ru-RU"/>
        </w:rPr>
        <w:t xml:space="preserve"> </w:t>
      </w:r>
      <w:r>
        <w:rPr>
          <w:lang w:eastAsia="ru-RU"/>
        </w:rPr>
        <w:t>0</w:t>
      </w:r>
      <w:r w:rsidRPr="00ED7052">
        <w:rPr>
          <w:lang w:eastAsia="ru-RU"/>
        </w:rPr>
        <w:t>, 1,</w:t>
      </w:r>
      <w:r>
        <w:rPr>
          <w:lang w:eastAsia="ru-RU"/>
        </w:rPr>
        <w:t>…</w:t>
      </w:r>
      <w:r w:rsidRPr="00ED7052">
        <w:rPr>
          <w:lang w:eastAsia="ru-RU"/>
        </w:rPr>
        <w:t>,</w:t>
      </w:r>
      <w:r>
        <w:rPr>
          <w:lang w:val="en-US" w:eastAsia="ru-RU"/>
        </w:rPr>
        <w:t>q</w:t>
      </w:r>
      <w:r>
        <w:rPr>
          <w:lang w:eastAsia="ru-RU"/>
        </w:rPr>
        <w:t>-1)</w:t>
      </w:r>
      <w:r w:rsidRPr="00D9441D">
        <w:rPr>
          <w:lang w:eastAsia="ru-RU"/>
        </w:rPr>
        <w:t>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Кодер канала</w:t>
      </w:r>
      <w:r w:rsidRPr="00D9441D">
        <w:rPr>
          <w:lang w:eastAsia="ru-RU"/>
        </w:rPr>
        <w:t xml:space="preserve"> </w:t>
      </w:r>
      <w:r>
        <w:rPr>
          <w:lang w:eastAsia="ru-RU"/>
        </w:rPr>
        <w:t>служит для увеличения эффективности передачи, т.е</w:t>
      </w:r>
      <w:r w:rsidRPr="000626E6">
        <w:rPr>
          <w:lang w:eastAsia="ru-RU"/>
        </w:rPr>
        <w:t>.</w:t>
      </w:r>
      <w:r>
        <w:rPr>
          <w:lang w:eastAsia="ru-RU"/>
        </w:rPr>
        <w:t xml:space="preserve"> лучшего согласования источника с характеристиками канала, упрощения передачи и обработки сигналов. Он может осуществлять экономное кодирование (сжатие данных) или </w:t>
      </w:r>
      <w:r w:rsidRPr="000626E6">
        <w:rPr>
          <w:lang w:eastAsia="ru-RU"/>
        </w:rPr>
        <w:t>помехоустойчивое</w:t>
      </w:r>
      <w:r>
        <w:rPr>
          <w:lang w:eastAsia="ru-RU"/>
        </w:rPr>
        <w:t xml:space="preserve"> кодирование (введение избыточности) для борьбы с ошибками в канале.</w:t>
      </w:r>
    </w:p>
    <w:p w:rsidR="003B1C27" w:rsidRPr="00D9441D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Модулятор</w:t>
      </w:r>
      <w:r>
        <w:rPr>
          <w:lang w:eastAsia="ru-RU"/>
        </w:rPr>
        <w:t xml:space="preserve"> обеспечивает преобразование спектра низкочастотного первичного сигнала </w:t>
      </w:r>
      <w:r>
        <w:rPr>
          <w:lang w:val="en-US" w:eastAsia="ru-RU"/>
        </w:rPr>
        <w:t>b</w:t>
      </w:r>
      <w:r w:rsidRPr="00D9441D">
        <w:rPr>
          <w:lang w:eastAsia="ru-RU"/>
        </w:rPr>
        <w:t>(</w:t>
      </w:r>
      <w:r>
        <w:rPr>
          <w:lang w:val="en-US" w:eastAsia="ru-RU"/>
        </w:rPr>
        <w:t>t</w:t>
      </w:r>
      <w:r w:rsidRPr="00D9441D">
        <w:rPr>
          <w:lang w:eastAsia="ru-RU"/>
        </w:rPr>
        <w:t>)</w:t>
      </w:r>
      <w:r>
        <w:rPr>
          <w:lang w:eastAsia="ru-RU"/>
        </w:rPr>
        <w:t xml:space="preserve"> в область частоты несущей ω</w:t>
      </w:r>
      <w:r w:rsidRPr="008A386F">
        <w:rPr>
          <w:vertAlign w:val="subscript"/>
          <w:lang w:eastAsia="ru-RU"/>
        </w:rPr>
        <w:t>0</w:t>
      </w:r>
      <w:r>
        <w:rPr>
          <w:lang w:eastAsia="ru-RU"/>
        </w:rPr>
        <w:t>, которую можно передать по каналу связи (КС).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КС</w:t>
      </w:r>
      <w:r>
        <w:rPr>
          <w:lang w:eastAsia="ru-RU"/>
        </w:rPr>
        <w:t xml:space="preserve"> - э</w:t>
      </w:r>
      <w:r w:rsidRPr="000626E6">
        <w:rPr>
          <w:lang w:eastAsia="ru-RU"/>
        </w:rPr>
        <w:t>то совокупность средств, предназначенных для передачи сообщений или сигналов (в радио – воздушное пространство, в проводе – любой проводящий кабель). Здесь также происходит наложение помех.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Демодулятор</w:t>
      </w:r>
      <w:r w:rsidRPr="000626E6">
        <w:rPr>
          <w:lang w:eastAsia="ru-RU"/>
        </w:rPr>
        <w:t xml:space="preserve"> преобраз</w:t>
      </w:r>
      <w:r>
        <w:rPr>
          <w:lang w:eastAsia="ru-RU"/>
        </w:rPr>
        <w:t>ует</w:t>
      </w:r>
      <w:r w:rsidRPr="000626E6">
        <w:rPr>
          <w:lang w:eastAsia="ru-RU"/>
        </w:rPr>
        <w:t xml:space="preserve"> принят</w:t>
      </w:r>
      <w:r>
        <w:rPr>
          <w:lang w:eastAsia="ru-RU"/>
        </w:rPr>
        <w:t>ый сигнал</w:t>
      </w:r>
      <w:r w:rsidRPr="000626E6">
        <w:rPr>
          <w:lang w:eastAsia="ru-RU"/>
        </w:rPr>
        <w:t xml:space="preserve"> во вторичный двоичный код</w:t>
      </w:r>
      <w:r w:rsidRPr="00FD74B5">
        <w:rPr>
          <w:sz w:val="28"/>
          <w:szCs w:val="28"/>
        </w:rPr>
        <w:t xml:space="preserve"> </w:t>
      </w:r>
      <w:r w:rsidRPr="00FD74B5">
        <w:t>со стандартными электрическими параметрами</w:t>
      </w:r>
      <w:r w:rsidRPr="000626E6">
        <w:rPr>
          <w:lang w:eastAsia="ru-RU"/>
        </w:rPr>
        <w:t>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Декодер канала</w:t>
      </w:r>
      <w:r>
        <w:rPr>
          <w:lang w:eastAsia="ru-RU"/>
        </w:rPr>
        <w:t xml:space="preserve"> </w:t>
      </w:r>
      <w:r w:rsidRPr="00FD74B5">
        <w:t>устройство, проверяющее принятый двоичный код на наличие ошибок, исправляющее ошибки при их обнаружении и выделяющее информационную часть пакета</w:t>
      </w:r>
      <w:r>
        <w:t>,</w:t>
      </w:r>
      <w:r w:rsidRPr="00FD74B5">
        <w:rPr>
          <w:lang w:eastAsia="ru-RU"/>
        </w:rPr>
        <w:t xml:space="preserve"> </w:t>
      </w:r>
      <w:r>
        <w:rPr>
          <w:lang w:eastAsia="ru-RU"/>
        </w:rPr>
        <w:t xml:space="preserve">преобразует </w:t>
      </w:r>
      <w:r w:rsidRPr="000626E6">
        <w:rPr>
          <w:lang w:eastAsia="ru-RU"/>
        </w:rPr>
        <w:t>вторичн</w:t>
      </w:r>
      <w:r>
        <w:rPr>
          <w:lang w:eastAsia="ru-RU"/>
        </w:rPr>
        <w:t>ый код</w:t>
      </w:r>
      <w:r w:rsidRPr="000626E6">
        <w:rPr>
          <w:lang w:eastAsia="ru-RU"/>
        </w:rPr>
        <w:t xml:space="preserve"> в первичный.</w:t>
      </w:r>
    </w:p>
    <w:p w:rsidR="003B1C27" w:rsidRPr="000626E6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Декодер сообщения</w:t>
      </w:r>
      <w:r>
        <w:rPr>
          <w:lang w:eastAsia="ru-RU"/>
        </w:rPr>
        <w:t xml:space="preserve"> преобразует </w:t>
      </w:r>
      <w:r w:rsidRPr="000626E6">
        <w:rPr>
          <w:lang w:eastAsia="ru-RU"/>
        </w:rPr>
        <w:t>первичный</w:t>
      </w:r>
      <w:r>
        <w:rPr>
          <w:lang w:eastAsia="ru-RU"/>
        </w:rPr>
        <w:t xml:space="preserve"> код</w:t>
      </w:r>
      <w:r w:rsidRPr="000626E6">
        <w:rPr>
          <w:lang w:eastAsia="ru-RU"/>
        </w:rPr>
        <w:t xml:space="preserve"> в понятный для получателя сигнал.</w:t>
      </w:r>
    </w:p>
    <w:p w:rsidR="003B1C27" w:rsidRDefault="003B1C27" w:rsidP="003B1C27">
      <w:pPr>
        <w:rPr>
          <w:lang w:eastAsia="ru-RU"/>
        </w:rPr>
      </w:pPr>
      <w:r w:rsidRPr="003B1C27">
        <w:rPr>
          <w:i/>
          <w:lang w:eastAsia="ru-RU"/>
        </w:rPr>
        <w:t>ПС</w:t>
      </w:r>
      <w:r>
        <w:rPr>
          <w:lang w:eastAsia="ru-RU"/>
        </w:rPr>
        <w:t xml:space="preserve"> -</w:t>
      </w:r>
      <w:r w:rsidRPr="000626E6">
        <w:rPr>
          <w:lang w:eastAsia="ru-RU"/>
        </w:rPr>
        <w:t xml:space="preserve"> получатель сообщения</w:t>
      </w:r>
      <w:r>
        <w:rPr>
          <w:lang w:eastAsia="ru-RU"/>
        </w:rPr>
        <w:t xml:space="preserve"> (</w:t>
      </w:r>
      <w:r w:rsidRPr="000626E6">
        <w:rPr>
          <w:lang w:eastAsia="ru-RU"/>
        </w:rPr>
        <w:t>человек или устройства</w:t>
      </w:r>
      <w:r>
        <w:rPr>
          <w:lang w:eastAsia="ru-RU"/>
        </w:rPr>
        <w:t>,</w:t>
      </w:r>
      <w:r w:rsidRPr="000626E6">
        <w:rPr>
          <w:lang w:eastAsia="ru-RU"/>
        </w:rPr>
        <w:t xml:space="preserve"> принимающие, регистрирующие и хранящие информацию</w:t>
      </w:r>
      <w:r>
        <w:rPr>
          <w:lang w:eastAsia="ru-RU"/>
        </w:rPr>
        <w:t>).</w:t>
      </w:r>
    </w:p>
    <w:p w:rsidR="003B1C27" w:rsidRDefault="003B1C27" w:rsidP="003B1C27"/>
    <w:p w:rsidR="003B1C27" w:rsidRPr="000C03E5" w:rsidRDefault="003B1C27" w:rsidP="003B1C27">
      <w:pPr>
        <w:pStyle w:val="1"/>
        <w:rPr>
          <w:rFonts w:eastAsia="Times New Roman"/>
          <w:sz w:val="24"/>
          <w:szCs w:val="24"/>
          <w:lang w:eastAsia="ru-RU"/>
        </w:rPr>
      </w:pPr>
      <w:r>
        <w:lastRenderedPageBreak/>
        <w:t>Источник сообщения</w:t>
      </w:r>
    </w:p>
    <w:p w:rsidR="00F82DF2" w:rsidRDefault="00F82DF2" w:rsidP="00F82DF2">
      <w:pPr>
        <w:rPr>
          <w:lang w:eastAsia="ru-RU"/>
        </w:rPr>
      </w:pPr>
      <w:r w:rsidRPr="00FD74B5">
        <w:rPr>
          <w:lang w:eastAsia="ru-RU"/>
        </w:rPr>
        <w:t xml:space="preserve">Источник сообщений на передающей </w:t>
      </w:r>
      <w:r>
        <w:rPr>
          <w:lang w:eastAsia="ru-RU"/>
        </w:rPr>
        <w:t>стороне представляет собой дис</w:t>
      </w:r>
      <w:r w:rsidRPr="00FD74B5">
        <w:rPr>
          <w:lang w:eastAsia="ru-RU"/>
        </w:rPr>
        <w:t>кретный источник без памяти с алфавитом из 16 символов. Вероятности выдачи каждого символа источником</w:t>
      </w:r>
      <w:r w:rsidRPr="00F82DF2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Pr="00FD74B5">
        <w:rPr>
          <w:lang w:eastAsia="ru-RU"/>
        </w:rPr>
        <w:t xml:space="preserve"> и скорость выдачи символов </w:t>
      </w:r>
      <w:r w:rsidRPr="00F82DF2">
        <w:rPr>
          <w:i/>
          <w:lang w:eastAsia="ru-RU"/>
        </w:rPr>
        <w:t>V</w:t>
      </w:r>
      <w:r w:rsidRPr="00FD74B5">
        <w:rPr>
          <w:lang w:eastAsia="ru-RU"/>
        </w:rPr>
        <w:t xml:space="preserve"> и рассчитыва</w:t>
      </w:r>
      <w:r>
        <w:rPr>
          <w:lang w:eastAsia="ru-RU"/>
        </w:rPr>
        <w:t>ются в соответствии с вариантом.</w:t>
      </w:r>
    </w:p>
    <w:p w:rsidR="003B1C27" w:rsidRPr="00850F41" w:rsidRDefault="003B1C27" w:rsidP="003B1C27">
      <w:bookmarkStart w:id="5" w:name="table_p_source"/>
      <w:bookmarkEnd w:id="5"/>
    </w:p>
    <w:p w:rsidR="00F82DF2" w:rsidRPr="00F82DF2" w:rsidRDefault="00F82DF2" w:rsidP="00F82DF2">
      <w:pPr>
        <w:rPr>
          <w:i/>
          <w:lang w:eastAsia="ru-RU"/>
        </w:rPr>
      </w:pPr>
      <w:r w:rsidRPr="00F82DF2">
        <w:rPr>
          <w:i/>
          <w:lang w:eastAsia="ru-RU"/>
        </w:rPr>
        <w:t xml:space="preserve">Скорость выдачи символов источником </w:t>
      </w:r>
    </w:p>
    <w:p w:rsidR="00E8127A" w:rsidRDefault="00E8127A" w:rsidP="00ED4B18">
      <w:pPr>
        <w:rPr>
          <w:rFonts w:eastAsia="Times New Roman"/>
          <w:b/>
          <w:szCs w:val="24"/>
          <w:lang w:eastAsia="ru-RU"/>
        </w:rPr>
      </w:pPr>
      <w:bookmarkStart w:id="6" w:name="speed_source"/>
      <w:bookmarkEnd w:id="6"/>
    </w:p>
    <w:p w:rsidR="00ED4B18" w:rsidRPr="00285416" w:rsidRDefault="00ED4B18" w:rsidP="00ED4B18">
      <w:pPr>
        <w:rPr>
          <w:rFonts w:eastAsia="Times New Roman"/>
          <w:b/>
          <w:szCs w:val="24"/>
          <w:lang w:eastAsia="ru-RU"/>
        </w:rPr>
      </w:pPr>
      <w:bookmarkStart w:id="7" w:name="_GoBack"/>
      <w:bookmarkEnd w:id="7"/>
      <w:r w:rsidRPr="00ED4B18">
        <w:rPr>
          <w:rFonts w:eastAsia="Times New Roman"/>
          <w:b/>
          <w:szCs w:val="24"/>
          <w:lang w:eastAsia="ru-RU"/>
        </w:rPr>
        <w:t>Информационные характеристики источника</w:t>
      </w:r>
      <w:r w:rsidRPr="00285416">
        <w:rPr>
          <w:rFonts w:eastAsia="Times New Roman"/>
          <w:b/>
          <w:szCs w:val="24"/>
          <w:lang w:eastAsia="ru-RU"/>
        </w:rPr>
        <w:t>:</w:t>
      </w:r>
    </w:p>
    <w:p w:rsidR="00ED4B18" w:rsidRPr="00285416" w:rsidRDefault="00ED4B18" w:rsidP="00ED4B18">
      <w:pPr>
        <w:rPr>
          <w:rFonts w:eastAsia="Times New Roman"/>
          <w:b/>
          <w:szCs w:val="24"/>
          <w:lang w:eastAsia="ru-RU"/>
        </w:rPr>
      </w:pPr>
    </w:p>
    <w:p w:rsidR="00F82DF2" w:rsidRPr="003B1C27" w:rsidRDefault="00F82DF2" w:rsidP="003B1C27"/>
    <w:sectPr w:rsidR="00F82DF2" w:rsidRPr="003B1C27" w:rsidSect="00A85246">
      <w:footerReference w:type="default" r:id="rId9"/>
      <w:pgSz w:w="11906" w:h="16838"/>
      <w:pgMar w:top="1134" w:right="850" w:bottom="1134" w:left="1701" w:header="709" w:footer="709" w:gutter="0"/>
      <w:pgBorders w:display="firstPage">
        <w:top w:val="single" w:sz="4" w:space="5" w:color="auto"/>
        <w:left w:val="single" w:sz="4" w:space="10" w:color="auto"/>
        <w:bottom w:val="single" w:sz="4" w:space="5" w:color="auto"/>
        <w:right w:val="single" w:sz="4" w:space="8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6D9" w:rsidRDefault="00EA76D9" w:rsidP="00A85246">
      <w:pPr>
        <w:spacing w:after="0" w:line="240" w:lineRule="auto"/>
      </w:pPr>
      <w:r>
        <w:separator/>
      </w:r>
    </w:p>
  </w:endnote>
  <w:endnote w:type="continuationSeparator" w:id="0">
    <w:p w:rsidR="00EA76D9" w:rsidRDefault="00EA76D9" w:rsidP="00A8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592451"/>
      <w:docPartObj>
        <w:docPartGallery w:val="Page Numbers (Bottom of Page)"/>
        <w:docPartUnique/>
      </w:docPartObj>
    </w:sdtPr>
    <w:sdtEndPr/>
    <w:sdtContent>
      <w:p w:rsidR="00A85246" w:rsidRDefault="00A852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27A">
          <w:rPr>
            <w:noProof/>
          </w:rPr>
          <w:t>5</w:t>
        </w:r>
        <w:r>
          <w:fldChar w:fldCharType="end"/>
        </w:r>
      </w:p>
    </w:sdtContent>
  </w:sdt>
  <w:p w:rsidR="00A85246" w:rsidRDefault="00A852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6D9" w:rsidRDefault="00EA76D9" w:rsidP="00A85246">
      <w:pPr>
        <w:spacing w:after="0" w:line="240" w:lineRule="auto"/>
      </w:pPr>
      <w:r>
        <w:separator/>
      </w:r>
    </w:p>
  </w:footnote>
  <w:footnote w:type="continuationSeparator" w:id="0">
    <w:p w:rsidR="00EA76D9" w:rsidRDefault="00EA76D9" w:rsidP="00A85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C2F"/>
    <w:multiLevelType w:val="hybridMultilevel"/>
    <w:tmpl w:val="D3DC35E6"/>
    <w:lvl w:ilvl="0" w:tplc="2C78783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20D"/>
    <w:multiLevelType w:val="hybridMultilevel"/>
    <w:tmpl w:val="C1F66F48"/>
    <w:lvl w:ilvl="0" w:tplc="33B28C16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4170B8"/>
    <w:multiLevelType w:val="hybridMultilevel"/>
    <w:tmpl w:val="1F16DEFC"/>
    <w:lvl w:ilvl="0" w:tplc="D052904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A45"/>
    <w:multiLevelType w:val="hybridMultilevel"/>
    <w:tmpl w:val="35A80008"/>
    <w:lvl w:ilvl="0" w:tplc="2C78783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A6297"/>
    <w:multiLevelType w:val="hybridMultilevel"/>
    <w:tmpl w:val="C08C3AD6"/>
    <w:lvl w:ilvl="0" w:tplc="1B2A7B5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D1C39"/>
    <w:multiLevelType w:val="hybridMultilevel"/>
    <w:tmpl w:val="FEF6C5F4"/>
    <w:lvl w:ilvl="0" w:tplc="2C787830">
      <w:start w:val="1"/>
      <w:numFmt w:val="decimal"/>
      <w:lvlText w:val="%1"/>
      <w:lvlJc w:val="left"/>
      <w:pPr>
        <w:ind w:left="111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3FE16A75"/>
    <w:multiLevelType w:val="hybridMultilevel"/>
    <w:tmpl w:val="6F36CEC6"/>
    <w:lvl w:ilvl="0" w:tplc="F03231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8"/>
    <w:rsid w:val="00195383"/>
    <w:rsid w:val="00285416"/>
    <w:rsid w:val="003B1C27"/>
    <w:rsid w:val="006B16FE"/>
    <w:rsid w:val="00850F41"/>
    <w:rsid w:val="00871C44"/>
    <w:rsid w:val="00A07925"/>
    <w:rsid w:val="00A85246"/>
    <w:rsid w:val="00E8127A"/>
    <w:rsid w:val="00EA30F8"/>
    <w:rsid w:val="00EA76D9"/>
    <w:rsid w:val="00ED4B18"/>
    <w:rsid w:val="00F80BEF"/>
    <w:rsid w:val="00F8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C47EEE-5BBB-4F52-AC3F-24F054F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2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07925"/>
    <w:pPr>
      <w:keepNext/>
      <w:keepLines/>
      <w:numPr>
        <w:numId w:val="7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925"/>
    <w:pPr>
      <w:keepNext/>
      <w:keepLines/>
      <w:numPr>
        <w:numId w:val="1"/>
      </w:numPr>
      <w:spacing w:before="40" w:after="0"/>
      <w:ind w:left="0" w:firstLine="709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9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792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5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246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A85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246"/>
    <w:rPr>
      <w:rFonts w:ascii="Times New Roman" w:hAnsi="Times New Roman"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A85246"/>
    <w:pPr>
      <w:ind w:left="720"/>
      <w:contextualSpacing/>
    </w:pPr>
  </w:style>
  <w:style w:type="paragraph" w:styleId="a8">
    <w:name w:val="caption"/>
    <w:basedOn w:val="a"/>
    <w:next w:val="a"/>
    <w:autoRedefine/>
    <w:uiPriority w:val="35"/>
    <w:unhideWhenUsed/>
    <w:qFormat/>
    <w:rsid w:val="003B1C27"/>
    <w:pPr>
      <w:spacing w:after="200" w:line="240" w:lineRule="auto"/>
      <w:ind w:firstLine="0"/>
      <w:jc w:val="center"/>
    </w:pPr>
    <w:rPr>
      <w:iCs/>
      <w:szCs w:val="18"/>
    </w:rPr>
  </w:style>
  <w:style w:type="character" w:styleId="a9">
    <w:name w:val="Placeholder Text"/>
    <w:basedOn w:val="a0"/>
    <w:uiPriority w:val="99"/>
    <w:semiHidden/>
    <w:rsid w:val="00F8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081A7-4C37-434A-8C20-A205E31C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Batyrshin Danil</dc:creator>
  <cp:keywords/>
  <dc:description/>
  <cp:lastModifiedBy>Batyrshin Danil</cp:lastModifiedBy>
  <cp:revision>7</cp:revision>
  <dcterms:created xsi:type="dcterms:W3CDTF">2019-01-20T14:53:00Z</dcterms:created>
  <dcterms:modified xsi:type="dcterms:W3CDTF">2019-01-20T16:46:00Z</dcterms:modified>
</cp:coreProperties>
</file>