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client is a program that runs on the local machine requesting service from the server. A client program is a finite program means that the service started by the user and terminates when the service is completed.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A server is a program that runs on the remote machine providing services to the clients. When the client requests for a service, then the server opens the door for the incoming requests, but it never initiates the service.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Network Media </w:t>
      </w:r>
    </w:p>
    <w:p w:rsidR="00000000" w:rsidDel="00000000" w:rsidP="00000000" w:rsidRDefault="00000000" w:rsidRPr="00000000" w14:paraId="00000007">
      <w:pPr>
        <w:rPr>
          <w:color w:val="273239"/>
          <w:sz w:val="26"/>
          <w:szCs w:val="26"/>
          <w:highlight w:val="white"/>
        </w:rPr>
      </w:pP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In data communication terminology, a transmission medium is a physical path between the transmitter and the receiver i.e. it is the channel through which data is sent from one place to another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Guided Media:</w:t>
      </w:r>
      <w:r w:rsidDel="00000000" w:rsidR="00000000" w:rsidRPr="00000000">
        <w:rPr>
          <w:color w:val="273239"/>
          <w:sz w:val="26"/>
          <w:szCs w:val="26"/>
          <w:highlight w:val="white"/>
          <w:rtl w:val="0"/>
        </w:rPr>
        <w:t xml:space="preserve"> It is also referred to as Wired or Bounded transmission media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Twisted Pair Cable</w:t>
      </w:r>
    </w:p>
    <w:p w:rsidR="00000000" w:rsidDel="00000000" w:rsidP="00000000" w:rsidRDefault="00000000" w:rsidRPr="00000000" w14:paraId="0000000B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Shielded Twisted Pair (STP)</w:t>
        <w:br w:type="textWrapping"/>
        <w:t xml:space="preserve">Coaxial Cable</w:t>
      </w:r>
    </w:p>
    <w:p w:rsidR="00000000" w:rsidDel="00000000" w:rsidP="00000000" w:rsidRDefault="00000000" w:rsidRPr="00000000" w14:paraId="0000000C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Optical Fiber Cable</w:t>
      </w:r>
    </w:p>
    <w:p w:rsidR="00000000" w:rsidDel="00000000" w:rsidP="00000000" w:rsidRDefault="00000000" w:rsidRPr="00000000" w14:paraId="0000000D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Unguided Media: </w:t>
      </w:r>
    </w:p>
    <w:p w:rsidR="00000000" w:rsidDel="00000000" w:rsidP="00000000" w:rsidRDefault="00000000" w:rsidRPr="00000000" w14:paraId="0000000F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It is also referred to as Wireless or Unbounded transmission media</w:t>
      </w:r>
    </w:p>
    <w:p w:rsidR="00000000" w:rsidDel="00000000" w:rsidP="00000000" w:rsidRDefault="00000000" w:rsidRPr="00000000" w14:paraId="00000010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Radio waves</w:t>
      </w:r>
    </w:p>
    <w:p w:rsidR="00000000" w:rsidDel="00000000" w:rsidP="00000000" w:rsidRDefault="00000000" w:rsidRPr="00000000" w14:paraId="00000011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Microwaves</w:t>
      </w:r>
    </w:p>
    <w:p w:rsidR="00000000" w:rsidDel="00000000" w:rsidP="00000000" w:rsidRDefault="00000000" w:rsidRPr="00000000" w14:paraId="00000012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b w:val="1"/>
          <w:color w:val="273239"/>
          <w:sz w:val="26"/>
          <w:szCs w:val="26"/>
          <w:highlight w:val="white"/>
          <w:rtl w:val="0"/>
        </w:rPr>
        <w:t xml:space="preserve">Infrared</w:t>
      </w:r>
    </w:p>
    <w:p w:rsidR="00000000" w:rsidDel="00000000" w:rsidP="00000000" w:rsidRDefault="00000000" w:rsidRPr="00000000" w14:paraId="00000013">
      <w:pPr>
        <w:rPr>
          <w:b w:val="1"/>
          <w:color w:val="273239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Network Types (LAN and WAN)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LAN(Local Area Network)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Local Area Network is a group of computers connected to each other in a small area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such as building, office.LAN is used for connecting two or more personal computers through a communication medium such as twisted pair, coaxial cable, etc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PAN(Personal Area Network)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 Area Network is a network arranged within an individual person, typically within a range of 10 meters.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Personal Area Network is used for connecting the computer devices of personal use is known as Personal Area Network.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MAN(Metropolitan Area Network)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metropolitan area network is a network that covers a larger geographic area by interconnecting a different LAN to form a larger network.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Government agencies use MAN to connect to the citizens and private industries.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WAN(Wide Area Network)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Wide Area Network is a network that extends over a large geographical area such as states or countries.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 Wide Area Network is quite bigger network than the LAN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b w:val="1"/>
          <w:sz w:val="24"/>
          <w:szCs w:val="24"/>
          <w:rtl w:val="0"/>
        </w:rPr>
        <w:t xml:space="preserve">nternet Connections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Cable – </w:t>
      </w:r>
      <w:r w:rsidDel="00000000" w:rsidR="00000000" w:rsidRPr="00000000">
        <w:rPr>
          <w:rtl w:val="0"/>
        </w:rPr>
        <w:t xml:space="preserve">Typically offered by cable television service providers, the internet data signal transmits on the same cable that delivers cable television. It provides a high bandwidth, high availability, and an always-on connection to the internet.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DSL – </w:t>
      </w:r>
      <w:r w:rsidDel="00000000" w:rsidR="00000000" w:rsidRPr="00000000">
        <w:rPr>
          <w:rtl w:val="0"/>
        </w:rPr>
        <w:t xml:space="preserve">Digital Subscriber Lines also provide high bandwidth, high availability, and an always-on connection to the internet. DSL runs over a telephone line. In general, small office and home office users connect using Asymmetrical DSL (ADSL), which means that the download speed is faster than the upload speed.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Cellular –</w:t>
      </w:r>
      <w:r w:rsidDel="00000000" w:rsidR="00000000" w:rsidRPr="00000000">
        <w:rPr>
          <w:rtl w:val="0"/>
        </w:rPr>
        <w:t xml:space="preserve"> Cellular internet access uses a cell phone network to connect. Wherever you can get a cellular signal, you can get cellular internet access. Performance is limited by the capabilities of the phone and the cell tower to which it is connected.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Satellite –</w:t>
      </w:r>
      <w:r w:rsidDel="00000000" w:rsidR="00000000" w:rsidRPr="00000000">
        <w:rPr>
          <w:rtl w:val="0"/>
        </w:rPr>
        <w:t xml:space="preserve"> The availability of satellite internet access is a benefit in those areas that would otherwise have no internet connectivity at all. Satellite dishes require a clear line of sight to the satellite.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Dial-up Telephone –</w:t>
      </w:r>
      <w:r w:rsidDel="00000000" w:rsidR="00000000" w:rsidRPr="00000000">
        <w:rPr>
          <w:rtl w:val="0"/>
        </w:rPr>
        <w:t xml:space="preserve"> An inexpensive option that uses any phone line and a modem. The low bandwidth provided by a dial-up modem connection is not sufficient for large data transfer, although it is useful for mobile access while traveling.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Security Solution (ACL - Access Control List , Firewall and Antivirus)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Lecture 2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Network Protocols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OSI vs TCP/IP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Network Message Delivery Option (Unicast, Broadcast, Multicast)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MAC Address IP Address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==========================================================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b w:val="1"/>
          <w:rtl w:val="0"/>
        </w:rPr>
        <w:t xml:space="preserve">Day - 2 (Dir : 2 - Lec 3)</w:t>
      </w:r>
      <w:r w:rsidDel="00000000" w:rsidR="00000000" w:rsidRPr="00000000">
        <w:rPr>
          <w:rtl w:val="0"/>
        </w:rPr>
        <w:br w:type="textWrapping"/>
        <w:t xml:space="preserve">Physical Layer Media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Copper Cable; Fiber Optics; Microwave (Wireless) Signal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Bandwidth (BPS, KBPS, MBPS, GBPS)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Network Media :-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Wired Media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Copper Media - UTP, Cancel EMI.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Shielded Twisted Pair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Coaxial Cable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Fiber Optic Media (LC, SC, ST, FC, MTRJ, MU, E2000 Connector)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Wireless Media:-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Wi-Fi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Wi-MAX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Bluetooth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Link Layer (Error Detection, Packet and Frame Combine, Access to media via MAC)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Network Topology - Physical and Logical Connection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  <w:br w:type="textWrapping"/>
      </w:r>
      <w:r w:rsidDel="00000000" w:rsidR="00000000" w:rsidRPr="00000000">
        <w:rPr>
          <w:b w:val="1"/>
          <w:rtl w:val="0"/>
        </w:rPr>
        <w:t xml:space="preserve">Day - 3 (Dir : 2 - Lec 4)</w:t>
      </w:r>
      <w:r w:rsidDel="00000000" w:rsidR="00000000" w:rsidRPr="00000000">
        <w:rPr>
          <w:rtl w:val="0"/>
        </w:rPr>
        <w:br w:type="textWrapping"/>
        <w:t xml:space="preserve">Ethernet -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PoE Ethernet Switch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Fixed and Modular Switch</w:t>
        <w:br w:type="textWrapping"/>
        <w:t xml:space="preserve">==============================================================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- 4 (Dir : 2 - Lec 5)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Network Layer :- IP Address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IPv4 vs IPv6 (32bit and 128bit : decimal and Hexadecimal : Number of Addresses - 2^32 and 2^128) || Routers - IP Routing using Routing table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Router Memory - RAM ROM NVRAM FLASH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Routing Table - IP and port number of Host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Router Configuration - Need to configure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Day - 5 (Dir : 2 - Lec 6)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Transport Layer :-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Host to Host Communication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TCP and UDP (TCP Slower than UDP || TCP re-transmit packets if lost but UDP Don't || TCP-Mails, Web Browsing , UDP - VoIP,  Streaming)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Three Way Handshake (SYN, SYN-ACK, ACK Back)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Data Segmentation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TCP Windowing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