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sz w:val="72"/>
          <w:szCs w:val="72"/>
        </w:rPr>
        <w:t xml:space="preserve">🌳</w:t>
      </w:r>
    </w:p>
    <w:p>
      <w:pPr>
        <w:spacing w:after="40" w:before="260"/>
        <w:jc w:val="center"/>
      </w:pPr>
      <w:r>
        <w:rPr>
          <w:rFonts w:ascii="Cambria" w:cs="Cambria" w:eastAsia="Cambria" w:hAnsi="Cambria"/>
          <w:b/>
          <w:bCs/>
          <w:color w:val="2F5D3A"/>
          <w:sz w:val="64"/>
          <w:szCs w:val="64"/>
        </w:rPr>
        <w:t xml:space="preserve">Scheda Botanica PRO</w:t>
      </w:r>
    </w:p>
    <w:p>
      <w:pPr>
        <w:spacing w:after="360" w:before="0"/>
        <w:jc w:val="center"/>
      </w:pPr>
      <w:r>
        <w:rPr>
          <w:rFonts w:ascii="Cambria" w:cs="Cambria" w:eastAsia="Cambria" w:hAnsi="Cambria"/>
          <w:i/>
          <w:iCs/>
          <w:color w:val="6B4F3A"/>
          <w:sz w:val="34"/>
          <w:szCs w:val="34"/>
        </w:rPr>
        <w:t xml:space="preserve">Manuale utente</w:t>
      </w:r>
    </w:p>
    <w:p>
      <w:pPr>
        <w:pBdr>
          <w:top w:val="single" w:color="789A46" w:sz="6"/>
        </w:pBdr>
        <w:spacing w:after="40"/>
        <w:jc w:val="center"/>
      </w:pPr>
    </w:p>
    <w:p>
      <w:pPr>
        <w:spacing w:after="100" w:before="300"/>
        <w:jc w:val="center"/>
      </w:pPr>
      <w:r>
        <w:rPr>
          <w:rFonts w:ascii="Calibri" w:cs="Calibri" w:eastAsia="Calibri" w:hAnsi="Calibri"/>
          <w:color w:val="5B6B5E"/>
          <w:sz w:val="24"/>
          <w:szCs w:val="24"/>
        </w:rPr>
        <w:t xml:space="preserve">Guida completa al rilievo botanico sul campo</w:t>
      </w:r>
    </w:p>
    <w:p>
      <w:pPr>
        <w:spacing w:after="700" w:before="0"/>
        <w:jc w:val="center"/>
      </w:pPr>
      <w:r>
        <w:rPr>
          <w:rFonts w:ascii="Calibri" w:cs="Calibri" w:eastAsia="Calibri" w:hAnsi="Calibri"/>
          <w:i/>
          <w:iCs/>
          <w:color w:val="5B6B5E"/>
          <w:sz w:val="20"/>
          <w:szCs w:val="20"/>
        </w:rPr>
        <w:t xml:space="preserve">Rilievi di alberi · foto · GPS · stampa · lavoro in squadra</w:t>
      </w:r>
    </w:p>
    <w:p>
      <w:pPr>
        <w:spacing w:after="40" w:before="1400"/>
        <w:jc w:val="center"/>
      </w:pPr>
      <w:r>
        <w:rPr>
          <w:rFonts w:ascii="Calibri" w:cs="Calibri" w:eastAsia="Calibri" w:hAnsi="Calibri"/>
          <w:color w:val="5B6B5E"/>
          <w:sz w:val="19"/>
          <w:szCs w:val="19"/>
        </w:rPr>
        <w:t xml:space="preserve">Versione del manuale 1.0 — Versione app 3.1.0</w:t>
      </w:r>
    </w:p>
    <w:p>
      <w:pPr>
        <w:spacing w:after="0" w:before="0"/>
        <w:jc w:val="center"/>
      </w:pPr>
      <w:r>
        <w:rPr>
          <w:rFonts w:ascii="Calibri" w:cs="Calibri" w:eastAsia="Calibri" w:hAnsi="Calibri"/>
          <w:color w:val="5B6B5E"/>
          <w:sz w:val="19"/>
          <w:szCs w:val="19"/>
        </w:rPr>
        <w:t xml:space="preserve">Settembre 2026</w:t>
      </w:r>
    </w:p>
    <w:p>
      <w:pPr>
        <w:spacing w:after="0" w:before="900"/>
        <w:jc w:val="center"/>
      </w:pPr>
      <w:r>
        <w:rPr>
          <w:rFonts w:ascii="Cambria" w:cs="Cambria" w:eastAsia="Cambria" w:hAnsi="Cambria"/>
          <w:b/>
          <w:bCs/>
          <w:color w:val="2F5D3A"/>
          <w:sz w:val="22"/>
          <w:szCs w:val="22"/>
        </w:rPr>
        <w:t xml:space="preserve">by Lollo ®2026</w:t>
      </w:r>
    </w:p>
    <w:p>
      <w:pPr>
        <w:pStyle w:val="Heading1"/>
        <w:pageBreakBefore/>
        <w:pBdr>
          <w:bottom w:val="single" w:color="789A46" w:sz="8" w:space="8"/>
        </w:pBdr>
        <w:spacing w:after="260" w:before="0"/>
      </w:pPr>
      <w:r>
        <w:rPr>
          <w:rFonts w:ascii="Cambria" w:cs="Cambria" w:eastAsia="Cambria" w:hAnsi="Cambria"/>
          <w:b/>
          <w:bCs/>
          <w:color w:val="2F5D3A"/>
          <w:sz w:val="40"/>
          <w:szCs w:val="40"/>
        </w:rPr>
        <w:t xml:space="preserve">Indice</w:t>
      </w:r>
    </w:p>
    <w:p>
      <w:pPr>
        <w:tabs>
          <w:tab w:val="right" w:pos="9026" w:leader="dot"/>
        </w:tabs>
        <w:spacing w:after="90"/>
        <w:ind w:left="0"/>
      </w:pPr>
      <w:r>
        <w:rPr>
          <w:rFonts w:ascii="Calibri" w:cs="Calibri" w:eastAsia="Calibri" w:hAnsi="Calibri"/>
          <w:color w:val="222222"/>
          <w:sz w:val="22"/>
          <w:szCs w:val="22"/>
        </w:rPr>
        <w:t xml:space="preserve">Come usare questo manuale</w:t>
      </w:r>
      <w:r>
        <w:rPr>
          <w:rFonts w:ascii="Calibri" w:cs="Calibri" w:eastAsia="Calibri" w:hAnsi="Calibri"/>
          <w:color w:val="5B6B5E"/>
          <w:sz w:val="22"/>
          <w:szCs w:val="22"/>
        </w:rPr>
        <w:t xml:space="preserve">	4</w:t>
      </w:r>
    </w:p>
    <w:p>
      <w:pPr>
        <w:tabs>
          <w:tab w:val="right" w:pos="9026" w:leader="dot"/>
        </w:tabs>
        <w:spacing w:after="90"/>
        <w:ind w:left="0"/>
      </w:pPr>
      <w:r>
        <w:rPr>
          <w:rFonts w:ascii="Calibri" w:cs="Calibri" w:eastAsia="Calibri" w:hAnsi="Calibri"/>
          <w:color w:val="222222"/>
          <w:sz w:val="22"/>
          <w:szCs w:val="22"/>
        </w:rPr>
        <w:t xml:space="preserve">Capitolo 1 — Introduzione</w:t>
      </w:r>
      <w:r>
        <w:rPr>
          <w:rFonts w:ascii="Calibri" w:cs="Calibri" w:eastAsia="Calibri" w:hAnsi="Calibri"/>
          <w:color w:val="5B6B5E"/>
          <w:sz w:val="22"/>
          <w:szCs w:val="22"/>
        </w:rPr>
        <w:t xml:space="preserve">	5</w:t>
      </w:r>
    </w:p>
    <w:p>
      <w:pPr>
        <w:tabs>
          <w:tab w:val="right" w:pos="9026" w:leader="dot"/>
        </w:tabs>
        <w:spacing w:after="90"/>
        <w:ind w:left="360"/>
      </w:pPr>
      <w:r>
        <w:rPr>
          <w:rFonts w:ascii="Calibri" w:cs="Calibri" w:eastAsia="Calibri" w:hAnsi="Calibri"/>
          <w:color w:val="222222"/>
          <w:sz w:val="22"/>
          <w:szCs w:val="22"/>
        </w:rPr>
        <w:t xml:space="preserve">1.1 Che cos’è Scheda Botanica PRO</w:t>
      </w:r>
      <w:r>
        <w:rPr>
          <w:rFonts w:ascii="Calibri" w:cs="Calibri" w:eastAsia="Calibri" w:hAnsi="Calibri"/>
          <w:color w:val="5B6B5E"/>
          <w:sz w:val="22"/>
          <w:szCs w:val="22"/>
        </w:rPr>
        <w:t xml:space="preserve">	5</w:t>
      </w:r>
    </w:p>
    <w:p>
      <w:pPr>
        <w:tabs>
          <w:tab w:val="right" w:pos="9026" w:leader="dot"/>
        </w:tabs>
        <w:spacing w:after="90"/>
        <w:ind w:left="360"/>
      </w:pPr>
      <w:r>
        <w:rPr>
          <w:rFonts w:ascii="Calibri" w:cs="Calibri" w:eastAsia="Calibri" w:hAnsi="Calibri"/>
          <w:color w:val="222222"/>
          <w:sz w:val="22"/>
          <w:szCs w:val="22"/>
        </w:rPr>
        <w:t xml:space="preserve">1.2 A chi si rivolge</w:t>
      </w:r>
      <w:r>
        <w:rPr>
          <w:rFonts w:ascii="Calibri" w:cs="Calibri" w:eastAsia="Calibri" w:hAnsi="Calibri"/>
          <w:color w:val="5B6B5E"/>
          <w:sz w:val="22"/>
          <w:szCs w:val="22"/>
        </w:rPr>
        <w:t xml:space="preserve">	5</w:t>
      </w:r>
    </w:p>
    <w:p>
      <w:pPr>
        <w:tabs>
          <w:tab w:val="right" w:pos="9026" w:leader="dot"/>
        </w:tabs>
        <w:spacing w:after="90"/>
        <w:ind w:left="360"/>
      </w:pPr>
      <w:r>
        <w:rPr>
          <w:rFonts w:ascii="Calibri" w:cs="Calibri" w:eastAsia="Calibri" w:hAnsi="Calibri"/>
          <w:color w:val="222222"/>
          <w:sz w:val="22"/>
          <w:szCs w:val="22"/>
        </w:rPr>
        <w:t xml:space="preserve">1.3 Filosofia offline-first</w:t>
      </w:r>
      <w:r>
        <w:rPr>
          <w:rFonts w:ascii="Calibri" w:cs="Calibri" w:eastAsia="Calibri" w:hAnsi="Calibri"/>
          <w:color w:val="5B6B5E"/>
          <w:sz w:val="22"/>
          <w:szCs w:val="22"/>
        </w:rPr>
        <w:t xml:space="preserve">	5</w:t>
      </w:r>
    </w:p>
    <w:p>
      <w:pPr>
        <w:tabs>
          <w:tab w:val="right" w:pos="9026" w:leader="dot"/>
        </w:tabs>
        <w:spacing w:after="90"/>
        <w:ind w:left="360"/>
      </w:pPr>
      <w:r>
        <w:rPr>
          <w:rFonts w:ascii="Calibri" w:cs="Calibri" w:eastAsia="Calibri" w:hAnsi="Calibri"/>
          <w:color w:val="222222"/>
          <w:sz w:val="22"/>
          <w:szCs w:val="22"/>
        </w:rPr>
        <w:t xml:space="preserve">1.4 Requisiti e dispositivi supportati</w:t>
      </w:r>
      <w:r>
        <w:rPr>
          <w:rFonts w:ascii="Calibri" w:cs="Calibri" w:eastAsia="Calibri" w:hAnsi="Calibri"/>
          <w:color w:val="5B6B5E"/>
          <w:sz w:val="22"/>
          <w:szCs w:val="22"/>
        </w:rPr>
        <w:t xml:space="preserve">	5</w:t>
      </w:r>
    </w:p>
    <w:p>
      <w:pPr>
        <w:tabs>
          <w:tab w:val="right" w:pos="9026" w:leader="dot"/>
        </w:tabs>
        <w:spacing w:after="90"/>
        <w:ind w:left="0"/>
      </w:pPr>
      <w:r>
        <w:rPr>
          <w:rFonts w:ascii="Calibri" w:cs="Calibri" w:eastAsia="Calibri" w:hAnsi="Calibri"/>
          <w:color w:val="222222"/>
          <w:sz w:val="22"/>
          <w:szCs w:val="22"/>
        </w:rPr>
        <w:t xml:space="preserve">Capitolo 2 — Primo avvio e interfaccia</w:t>
      </w:r>
      <w:r>
        <w:rPr>
          <w:rFonts w:ascii="Calibri" w:cs="Calibri" w:eastAsia="Calibri" w:hAnsi="Calibri"/>
          <w:color w:val="5B6B5E"/>
          <w:sz w:val="22"/>
          <w:szCs w:val="22"/>
        </w:rPr>
        <w:t xml:space="preserve">	6</w:t>
      </w:r>
    </w:p>
    <w:p>
      <w:pPr>
        <w:tabs>
          <w:tab w:val="right" w:pos="9026" w:leader="dot"/>
        </w:tabs>
        <w:spacing w:after="90"/>
        <w:ind w:left="360"/>
      </w:pPr>
      <w:r>
        <w:rPr>
          <w:rFonts w:ascii="Calibri" w:cs="Calibri" w:eastAsia="Calibri" w:hAnsi="Calibri"/>
          <w:color w:val="222222"/>
          <w:sz w:val="22"/>
          <w:szCs w:val="22"/>
        </w:rPr>
        <w:t xml:space="preserve">2.1 La schermata principale</w:t>
      </w:r>
      <w:r>
        <w:rPr>
          <w:rFonts w:ascii="Calibri" w:cs="Calibri" w:eastAsia="Calibri" w:hAnsi="Calibri"/>
          <w:color w:val="5B6B5E"/>
          <w:sz w:val="22"/>
          <w:szCs w:val="22"/>
        </w:rPr>
        <w:t xml:space="preserve">	6</w:t>
      </w:r>
    </w:p>
    <w:p>
      <w:pPr>
        <w:tabs>
          <w:tab w:val="right" w:pos="9026" w:leader="dot"/>
        </w:tabs>
        <w:spacing w:after="90"/>
        <w:ind w:left="360"/>
      </w:pPr>
      <w:r>
        <w:rPr>
          <w:rFonts w:ascii="Calibri" w:cs="Calibri" w:eastAsia="Calibri" w:hAnsi="Calibri"/>
          <w:color w:val="222222"/>
          <w:sz w:val="22"/>
          <w:szCs w:val="22"/>
        </w:rPr>
        <w:t xml:space="preserve">2.2 Tema chiaro e scuro</w:t>
      </w:r>
      <w:r>
        <w:rPr>
          <w:rFonts w:ascii="Calibri" w:cs="Calibri" w:eastAsia="Calibri" w:hAnsi="Calibri"/>
          <w:color w:val="5B6B5E"/>
          <w:sz w:val="22"/>
          <w:szCs w:val="22"/>
        </w:rPr>
        <w:t xml:space="preserve">	6</w:t>
      </w:r>
    </w:p>
    <w:p>
      <w:pPr>
        <w:tabs>
          <w:tab w:val="right" w:pos="9026" w:leader="dot"/>
        </w:tabs>
        <w:spacing w:after="90"/>
        <w:ind w:left="360"/>
      </w:pPr>
      <w:r>
        <w:rPr>
          <w:rFonts w:ascii="Calibri" w:cs="Calibri" w:eastAsia="Calibri" w:hAnsi="Calibri"/>
          <w:color w:val="222222"/>
          <w:sz w:val="22"/>
          <w:szCs w:val="22"/>
        </w:rPr>
        <w:t xml:space="preserve">2.3 Creare la prima scheda</w:t>
      </w:r>
      <w:r>
        <w:rPr>
          <w:rFonts w:ascii="Calibri" w:cs="Calibri" w:eastAsia="Calibri" w:hAnsi="Calibri"/>
          <w:color w:val="5B6B5E"/>
          <w:sz w:val="22"/>
          <w:szCs w:val="22"/>
        </w:rPr>
        <w:t xml:space="preserve">	6</w:t>
      </w:r>
    </w:p>
    <w:p>
      <w:pPr>
        <w:tabs>
          <w:tab w:val="right" w:pos="9026" w:leader="dot"/>
        </w:tabs>
        <w:spacing w:after="90"/>
        <w:ind w:left="0"/>
      </w:pPr>
      <w:r>
        <w:rPr>
          <w:rFonts w:ascii="Calibri" w:cs="Calibri" w:eastAsia="Calibri" w:hAnsi="Calibri"/>
          <w:color w:val="222222"/>
          <w:sz w:val="22"/>
          <w:szCs w:val="22"/>
        </w:rPr>
        <w:t xml:space="preserve">Capitolo 3 — Compilare una scheda: Osservazioni</w:t>
      </w:r>
      <w:r>
        <w:rPr>
          <w:rFonts w:ascii="Calibri" w:cs="Calibri" w:eastAsia="Calibri" w:hAnsi="Calibri"/>
          <w:color w:val="5B6B5E"/>
          <w:sz w:val="22"/>
          <w:szCs w:val="22"/>
        </w:rPr>
        <w:t xml:space="preserve">	7</w:t>
      </w:r>
    </w:p>
    <w:p>
      <w:pPr>
        <w:tabs>
          <w:tab w:val="right" w:pos="9026" w:leader="dot"/>
        </w:tabs>
        <w:spacing w:after="90"/>
        <w:ind w:left="360"/>
      </w:pPr>
      <w:r>
        <w:rPr>
          <w:rFonts w:ascii="Calibri" w:cs="Calibri" w:eastAsia="Calibri" w:hAnsi="Calibri"/>
          <w:color w:val="222222"/>
          <w:sz w:val="22"/>
          <w:szCs w:val="22"/>
        </w:rPr>
        <w:t xml:space="preserve">3.1 Aprire una nuova rilevazione</w:t>
      </w:r>
      <w:r>
        <w:rPr>
          <w:rFonts w:ascii="Calibri" w:cs="Calibri" w:eastAsia="Calibri" w:hAnsi="Calibri"/>
          <w:color w:val="5B6B5E"/>
          <w:sz w:val="22"/>
          <w:szCs w:val="22"/>
        </w:rPr>
        <w:t xml:space="preserve">	7</w:t>
      </w:r>
    </w:p>
    <w:p>
      <w:pPr>
        <w:tabs>
          <w:tab w:val="right" w:pos="9026" w:leader="dot"/>
        </w:tabs>
        <w:spacing w:after="90"/>
        <w:ind w:left="360"/>
      </w:pPr>
      <w:r>
        <w:rPr>
          <w:rFonts w:ascii="Calibri" w:cs="Calibri" w:eastAsia="Calibri" w:hAnsi="Calibri"/>
          <w:color w:val="222222"/>
          <w:sz w:val="22"/>
          <w:szCs w:val="22"/>
        </w:rPr>
        <w:t xml:space="preserve">3.2 I campi della sezione Osservazioni</w:t>
      </w:r>
      <w:r>
        <w:rPr>
          <w:rFonts w:ascii="Calibri" w:cs="Calibri" w:eastAsia="Calibri" w:hAnsi="Calibri"/>
          <w:color w:val="5B6B5E"/>
          <w:sz w:val="22"/>
          <w:szCs w:val="22"/>
        </w:rPr>
        <w:t xml:space="preserve">	7</w:t>
      </w:r>
    </w:p>
    <w:p>
      <w:pPr>
        <w:tabs>
          <w:tab w:val="right" w:pos="9026" w:leader="dot"/>
        </w:tabs>
        <w:spacing w:after="90"/>
        <w:ind w:left="360"/>
      </w:pPr>
      <w:r>
        <w:rPr>
          <w:rFonts w:ascii="Calibri" w:cs="Calibri" w:eastAsia="Calibri" w:hAnsi="Calibri"/>
          <w:color w:val="222222"/>
          <w:sz w:val="22"/>
          <w:szCs w:val="22"/>
        </w:rPr>
        <w:t xml:space="preserve">3.3 Salvataggio automatico</w:t>
      </w:r>
      <w:r>
        <w:rPr>
          <w:rFonts w:ascii="Calibri" w:cs="Calibri" w:eastAsia="Calibri" w:hAnsi="Calibri"/>
          <w:color w:val="5B6B5E"/>
          <w:sz w:val="22"/>
          <w:szCs w:val="22"/>
        </w:rPr>
        <w:t xml:space="preserve">	8</w:t>
      </w:r>
    </w:p>
    <w:p>
      <w:pPr>
        <w:tabs>
          <w:tab w:val="right" w:pos="9026" w:leader="dot"/>
        </w:tabs>
        <w:spacing w:after="90"/>
        <w:ind w:left="0"/>
      </w:pPr>
      <w:r>
        <w:rPr>
          <w:rFonts w:ascii="Calibri" w:cs="Calibri" w:eastAsia="Calibri" w:hAnsi="Calibri"/>
          <w:color w:val="222222"/>
          <w:sz w:val="22"/>
          <w:szCs w:val="22"/>
        </w:rPr>
        <w:t xml:space="preserve">Capitolo 4 — Campi illustrati e campi dinamici</w:t>
      </w:r>
      <w:r>
        <w:rPr>
          <w:rFonts w:ascii="Calibri" w:cs="Calibri" w:eastAsia="Calibri" w:hAnsi="Calibri"/>
          <w:color w:val="5B6B5E"/>
          <w:sz w:val="22"/>
          <w:szCs w:val="22"/>
        </w:rPr>
        <w:t xml:space="preserve">	9</w:t>
      </w:r>
    </w:p>
    <w:p>
      <w:pPr>
        <w:tabs>
          <w:tab w:val="right" w:pos="9026" w:leader="dot"/>
        </w:tabs>
        <w:spacing w:after="90"/>
        <w:ind w:left="360"/>
      </w:pPr>
      <w:r>
        <w:rPr>
          <w:rFonts w:ascii="Calibri" w:cs="Calibri" w:eastAsia="Calibri" w:hAnsi="Calibri"/>
          <w:color w:val="222222"/>
          <w:sz w:val="22"/>
          <w:szCs w:val="22"/>
        </w:rPr>
        <w:t xml:space="preserve">4.1 Come funzionano i campi con icona</w:t>
      </w:r>
      <w:r>
        <w:rPr>
          <w:rFonts w:ascii="Calibri" w:cs="Calibri" w:eastAsia="Calibri" w:hAnsi="Calibri"/>
          <w:color w:val="5B6B5E"/>
          <w:sz w:val="22"/>
          <w:szCs w:val="22"/>
        </w:rPr>
        <w:t xml:space="preserve">	9</w:t>
      </w:r>
    </w:p>
    <w:p>
      <w:pPr>
        <w:tabs>
          <w:tab w:val="right" w:pos="9026" w:leader="dot"/>
        </w:tabs>
        <w:spacing w:after="90"/>
        <w:ind w:left="360"/>
      </w:pPr>
      <w:r>
        <w:rPr>
          <w:rFonts w:ascii="Calibri" w:cs="Calibri" w:eastAsia="Calibri" w:hAnsi="Calibri"/>
          <w:color w:val="222222"/>
          <w:sz w:val="22"/>
          <w:szCs w:val="22"/>
        </w:rPr>
        <w:t xml:space="preserve">4.2 Vegetazione: foglia, lamina, margine</w:t>
      </w:r>
      <w:r>
        <w:rPr>
          <w:rFonts w:ascii="Calibri" w:cs="Calibri" w:eastAsia="Calibri" w:hAnsi="Calibri"/>
          <w:color w:val="5B6B5E"/>
          <w:sz w:val="22"/>
          <w:szCs w:val="22"/>
        </w:rPr>
        <w:t xml:space="preserve">	9</w:t>
      </w:r>
    </w:p>
    <w:p>
      <w:pPr>
        <w:tabs>
          <w:tab w:val="right" w:pos="9026" w:leader="dot"/>
        </w:tabs>
        <w:spacing w:after="90"/>
        <w:ind w:left="360"/>
      </w:pPr>
      <w:r>
        <w:rPr>
          <w:rFonts w:ascii="Calibri" w:cs="Calibri" w:eastAsia="Calibri" w:hAnsi="Calibri"/>
          <w:color w:val="222222"/>
          <w:sz w:val="22"/>
          <w:szCs w:val="22"/>
        </w:rPr>
        <w:t xml:space="preserve">4.3 Campi dinamici: la regola dell’aghiforme</w:t>
      </w:r>
      <w:r>
        <w:rPr>
          <w:rFonts w:ascii="Calibri" w:cs="Calibri" w:eastAsia="Calibri" w:hAnsi="Calibri"/>
          <w:color w:val="5B6B5E"/>
          <w:sz w:val="22"/>
          <w:szCs w:val="22"/>
        </w:rPr>
        <w:t xml:space="preserve">	10</w:t>
      </w:r>
    </w:p>
    <w:p>
      <w:pPr>
        <w:tabs>
          <w:tab w:val="right" w:pos="9026" w:leader="dot"/>
        </w:tabs>
        <w:spacing w:after="90"/>
        <w:ind w:left="360"/>
      </w:pPr>
      <w:r>
        <w:rPr>
          <w:rFonts w:ascii="Calibri" w:cs="Calibri" w:eastAsia="Calibri" w:hAnsi="Calibri"/>
          <w:color w:val="222222"/>
          <w:sz w:val="22"/>
          <w:szCs w:val="22"/>
        </w:rPr>
        <w:t xml:space="preserve">4.4 Pedologia e Fitopatologia</w:t>
      </w:r>
      <w:r>
        <w:rPr>
          <w:rFonts w:ascii="Calibri" w:cs="Calibri" w:eastAsia="Calibri" w:hAnsi="Calibri"/>
          <w:color w:val="5B6B5E"/>
          <w:sz w:val="22"/>
          <w:szCs w:val="22"/>
        </w:rPr>
        <w:t xml:space="preserve">	11</w:t>
      </w:r>
    </w:p>
    <w:p>
      <w:pPr>
        <w:tabs>
          <w:tab w:val="right" w:pos="9026" w:leader="dot"/>
        </w:tabs>
        <w:spacing w:after="90"/>
        <w:ind w:left="0"/>
      </w:pPr>
      <w:r>
        <w:rPr>
          <w:rFonts w:ascii="Calibri" w:cs="Calibri" w:eastAsia="Calibri" w:hAnsi="Calibri"/>
          <w:color w:val="222222"/>
          <w:sz w:val="22"/>
          <w:szCs w:val="22"/>
        </w:rPr>
        <w:t xml:space="preserve">Capitolo 5 — Posizione GPS</w:t>
      </w:r>
      <w:r>
        <w:rPr>
          <w:rFonts w:ascii="Calibri" w:cs="Calibri" w:eastAsia="Calibri" w:hAnsi="Calibri"/>
          <w:color w:val="5B6B5E"/>
          <w:sz w:val="22"/>
          <w:szCs w:val="22"/>
        </w:rPr>
        <w:t xml:space="preserve">	12</w:t>
      </w:r>
    </w:p>
    <w:p>
      <w:pPr>
        <w:tabs>
          <w:tab w:val="right" w:pos="9026" w:leader="dot"/>
        </w:tabs>
        <w:spacing w:after="90"/>
        <w:ind w:left="360"/>
      </w:pPr>
      <w:r>
        <w:rPr>
          <w:rFonts w:ascii="Calibri" w:cs="Calibri" w:eastAsia="Calibri" w:hAnsi="Calibri"/>
          <w:color w:val="222222"/>
          <w:sz w:val="22"/>
          <w:szCs w:val="22"/>
        </w:rPr>
        <w:t xml:space="preserve">5.1 Rilevare la posizione</w:t>
      </w:r>
      <w:r>
        <w:rPr>
          <w:rFonts w:ascii="Calibri" w:cs="Calibri" w:eastAsia="Calibri" w:hAnsi="Calibri"/>
          <w:color w:val="5B6B5E"/>
          <w:sz w:val="22"/>
          <w:szCs w:val="22"/>
        </w:rPr>
        <w:t xml:space="preserve">	12</w:t>
      </w:r>
    </w:p>
    <w:p>
      <w:pPr>
        <w:tabs>
          <w:tab w:val="right" w:pos="9026" w:leader="dot"/>
        </w:tabs>
        <w:spacing w:after="90"/>
        <w:ind w:left="360"/>
      </w:pPr>
      <w:r>
        <w:rPr>
          <w:rFonts w:ascii="Calibri" w:cs="Calibri" w:eastAsia="Calibri" w:hAnsi="Calibri"/>
          <w:color w:val="222222"/>
          <w:sz w:val="22"/>
          <w:szCs w:val="22"/>
        </w:rPr>
        <w:t xml:space="preserve">5.2 Precisione sotto la chioma</w:t>
      </w:r>
      <w:r>
        <w:rPr>
          <w:rFonts w:ascii="Calibri" w:cs="Calibri" w:eastAsia="Calibri" w:hAnsi="Calibri"/>
          <w:color w:val="5B6B5E"/>
          <w:sz w:val="22"/>
          <w:szCs w:val="22"/>
        </w:rPr>
        <w:t xml:space="preserve">	12</w:t>
      </w:r>
    </w:p>
    <w:p>
      <w:pPr>
        <w:tabs>
          <w:tab w:val="right" w:pos="9026" w:leader="dot"/>
        </w:tabs>
        <w:spacing w:after="90"/>
        <w:ind w:left="360"/>
      </w:pPr>
      <w:r>
        <w:rPr>
          <w:rFonts w:ascii="Calibri" w:cs="Calibri" w:eastAsia="Calibri" w:hAnsi="Calibri"/>
          <w:color w:val="222222"/>
          <w:sz w:val="22"/>
          <w:szCs w:val="22"/>
        </w:rPr>
        <w:t xml:space="preserve">5.3 Un solo punto per scheda</w:t>
      </w:r>
      <w:r>
        <w:rPr>
          <w:rFonts w:ascii="Calibri" w:cs="Calibri" w:eastAsia="Calibri" w:hAnsi="Calibri"/>
          <w:color w:val="5B6B5E"/>
          <w:sz w:val="22"/>
          <w:szCs w:val="22"/>
        </w:rPr>
        <w:t xml:space="preserve">	13</w:t>
      </w:r>
    </w:p>
    <w:p>
      <w:pPr>
        <w:tabs>
          <w:tab w:val="right" w:pos="9026" w:leader="dot"/>
        </w:tabs>
        <w:spacing w:after="90"/>
        <w:ind w:left="0"/>
      </w:pPr>
      <w:r>
        <w:rPr>
          <w:rFonts w:ascii="Calibri" w:cs="Calibri" w:eastAsia="Calibri" w:hAnsi="Calibri"/>
          <w:color w:val="222222"/>
          <w:sz w:val="22"/>
          <w:szCs w:val="22"/>
        </w:rPr>
        <w:t xml:space="preserve">Capitolo 6 — Foto e note vocali</w:t>
      </w:r>
      <w:r>
        <w:rPr>
          <w:rFonts w:ascii="Calibri" w:cs="Calibri" w:eastAsia="Calibri" w:hAnsi="Calibri"/>
          <w:color w:val="5B6B5E"/>
          <w:sz w:val="22"/>
          <w:szCs w:val="22"/>
        </w:rPr>
        <w:t xml:space="preserve">	14</w:t>
      </w:r>
    </w:p>
    <w:p>
      <w:pPr>
        <w:tabs>
          <w:tab w:val="right" w:pos="9026" w:leader="dot"/>
        </w:tabs>
        <w:spacing w:after="90"/>
        <w:ind w:left="360"/>
      </w:pPr>
      <w:r>
        <w:rPr>
          <w:rFonts w:ascii="Calibri" w:cs="Calibri" w:eastAsia="Calibri" w:hAnsi="Calibri"/>
          <w:color w:val="222222"/>
          <w:sz w:val="22"/>
          <w:szCs w:val="22"/>
        </w:rPr>
        <w:t xml:space="preserve">6.1 Scattare o importare foto</w:t>
      </w:r>
      <w:r>
        <w:rPr>
          <w:rFonts w:ascii="Calibri" w:cs="Calibri" w:eastAsia="Calibri" w:hAnsi="Calibri"/>
          <w:color w:val="5B6B5E"/>
          <w:sz w:val="22"/>
          <w:szCs w:val="22"/>
        </w:rPr>
        <w:t xml:space="preserve">	14</w:t>
      </w:r>
    </w:p>
    <w:p>
      <w:pPr>
        <w:tabs>
          <w:tab w:val="right" w:pos="9026" w:leader="dot"/>
        </w:tabs>
        <w:spacing w:after="90"/>
        <w:ind w:left="360"/>
      </w:pPr>
      <w:r>
        <w:rPr>
          <w:rFonts w:ascii="Calibri" w:cs="Calibri" w:eastAsia="Calibri" w:hAnsi="Calibri"/>
          <w:color w:val="222222"/>
          <w:sz w:val="22"/>
          <w:szCs w:val="22"/>
        </w:rPr>
        <w:t xml:space="preserve">6.2 Registrare una nota vocale</w:t>
      </w:r>
      <w:r>
        <w:rPr>
          <w:rFonts w:ascii="Calibri" w:cs="Calibri" w:eastAsia="Calibri" w:hAnsi="Calibri"/>
          <w:color w:val="5B6B5E"/>
          <w:sz w:val="22"/>
          <w:szCs w:val="22"/>
        </w:rPr>
        <w:t xml:space="preserve">	14</w:t>
      </w:r>
    </w:p>
    <w:p>
      <w:pPr>
        <w:tabs>
          <w:tab w:val="right" w:pos="9026" w:leader="dot"/>
        </w:tabs>
        <w:spacing w:after="90"/>
        <w:ind w:left="0"/>
      </w:pPr>
      <w:r>
        <w:rPr>
          <w:rFonts w:ascii="Calibri" w:cs="Calibri" w:eastAsia="Calibri" w:hAnsi="Calibri"/>
          <w:color w:val="222222"/>
          <w:sz w:val="22"/>
          <w:szCs w:val="22"/>
        </w:rPr>
        <w:t xml:space="preserve">Capitolo 7 — Stima ambientale</w:t>
      </w:r>
      <w:r>
        <w:rPr>
          <w:rFonts w:ascii="Calibri" w:cs="Calibri" w:eastAsia="Calibri" w:hAnsi="Calibri"/>
          <w:color w:val="5B6B5E"/>
          <w:sz w:val="22"/>
          <w:szCs w:val="22"/>
        </w:rPr>
        <w:t xml:space="preserve">	15</w:t>
      </w:r>
    </w:p>
    <w:p>
      <w:pPr>
        <w:tabs>
          <w:tab w:val="right" w:pos="9026" w:leader="dot"/>
        </w:tabs>
        <w:spacing w:after="90"/>
        <w:ind w:left="360"/>
      </w:pPr>
      <w:r>
        <w:rPr>
          <w:rFonts w:ascii="Calibri" w:cs="Calibri" w:eastAsia="Calibri" w:hAnsi="Calibri"/>
          <w:color w:val="222222"/>
          <w:sz w:val="22"/>
          <w:szCs w:val="22"/>
        </w:rPr>
        <w:t xml:space="preserve">7.1 Cosa calcola l’app</w:t>
      </w:r>
      <w:r>
        <w:rPr>
          <w:rFonts w:ascii="Calibri" w:cs="Calibri" w:eastAsia="Calibri" w:hAnsi="Calibri"/>
          <w:color w:val="5B6B5E"/>
          <w:sz w:val="22"/>
          <w:szCs w:val="22"/>
        </w:rPr>
        <w:t xml:space="preserve">	15</w:t>
      </w:r>
    </w:p>
    <w:p>
      <w:pPr>
        <w:tabs>
          <w:tab w:val="right" w:pos="9026" w:leader="dot"/>
        </w:tabs>
        <w:spacing w:after="90"/>
        <w:ind w:left="360"/>
      </w:pPr>
      <w:r>
        <w:rPr>
          <w:rFonts w:ascii="Calibri" w:cs="Calibri" w:eastAsia="Calibri" w:hAnsi="Calibri"/>
          <w:color w:val="222222"/>
          <w:sz w:val="22"/>
          <w:szCs w:val="22"/>
        </w:rPr>
        <w:t xml:space="preserve">7.2 Limiti del metodo</w:t>
      </w:r>
      <w:r>
        <w:rPr>
          <w:rFonts w:ascii="Calibri" w:cs="Calibri" w:eastAsia="Calibri" w:hAnsi="Calibri"/>
          <w:color w:val="5B6B5E"/>
          <w:sz w:val="22"/>
          <w:szCs w:val="22"/>
        </w:rPr>
        <w:t xml:space="preserve">	15</w:t>
      </w:r>
    </w:p>
    <w:p>
      <w:pPr>
        <w:tabs>
          <w:tab w:val="right" w:pos="9026" w:leader="dot"/>
        </w:tabs>
        <w:spacing w:after="90"/>
        <w:ind w:left="0"/>
      </w:pPr>
      <w:r>
        <w:rPr>
          <w:rFonts w:ascii="Calibri" w:cs="Calibri" w:eastAsia="Calibri" w:hAnsi="Calibri"/>
          <w:color w:val="222222"/>
          <w:sz w:val="22"/>
          <w:szCs w:val="22"/>
        </w:rPr>
        <w:t xml:space="preserve">Capitolo 8 — Codice QR, ricerca rapida e report</w:t>
      </w:r>
      <w:r>
        <w:rPr>
          <w:rFonts w:ascii="Calibri" w:cs="Calibri" w:eastAsia="Calibri" w:hAnsi="Calibri"/>
          <w:color w:val="5B6B5E"/>
          <w:sz w:val="22"/>
          <w:szCs w:val="22"/>
        </w:rPr>
        <w:t xml:space="preserve">	16</w:t>
      </w:r>
    </w:p>
    <w:p>
      <w:pPr>
        <w:tabs>
          <w:tab w:val="right" w:pos="9026" w:leader="dot"/>
        </w:tabs>
        <w:spacing w:after="90"/>
        <w:ind w:left="360"/>
      </w:pPr>
      <w:r>
        <w:rPr>
          <w:rFonts w:ascii="Calibri" w:cs="Calibri" w:eastAsia="Calibri" w:hAnsi="Calibri"/>
          <w:color w:val="222222"/>
          <w:sz w:val="22"/>
          <w:szCs w:val="22"/>
        </w:rPr>
        <w:t xml:space="preserve">8.1 Etichetta QR per ogni scheda</w:t>
      </w:r>
      <w:r>
        <w:rPr>
          <w:rFonts w:ascii="Calibri" w:cs="Calibri" w:eastAsia="Calibri" w:hAnsi="Calibri"/>
          <w:color w:val="5B6B5E"/>
          <w:sz w:val="22"/>
          <w:szCs w:val="22"/>
        </w:rPr>
        <w:t xml:space="preserve">	16</w:t>
      </w:r>
    </w:p>
    <w:p>
      <w:pPr>
        <w:tabs>
          <w:tab w:val="right" w:pos="9026" w:leader="dot"/>
        </w:tabs>
        <w:spacing w:after="90"/>
        <w:ind w:left="360"/>
      </w:pPr>
      <w:r>
        <w:rPr>
          <w:rFonts w:ascii="Calibri" w:cs="Calibri" w:eastAsia="Calibri" w:hAnsi="Calibri"/>
          <w:color w:val="222222"/>
          <w:sz w:val="22"/>
          <w:szCs w:val="22"/>
        </w:rPr>
        <w:t xml:space="preserve">8.2 Trovare una scheda inquadrando il QR</w:t>
      </w:r>
      <w:r>
        <w:rPr>
          <w:rFonts w:ascii="Calibri" w:cs="Calibri" w:eastAsia="Calibri" w:hAnsi="Calibri"/>
          <w:color w:val="5B6B5E"/>
          <w:sz w:val="22"/>
          <w:szCs w:val="22"/>
        </w:rPr>
        <w:t xml:space="preserve">	16</w:t>
      </w:r>
    </w:p>
    <w:p>
      <w:pPr>
        <w:tabs>
          <w:tab w:val="right" w:pos="9026" w:leader="dot"/>
        </w:tabs>
        <w:spacing w:after="90"/>
        <w:ind w:left="360"/>
      </w:pPr>
      <w:r>
        <w:rPr>
          <w:rFonts w:ascii="Calibri" w:cs="Calibri" w:eastAsia="Calibri" w:hAnsi="Calibri"/>
          <w:color w:val="222222"/>
          <w:sz w:val="22"/>
          <w:szCs w:val="22"/>
        </w:rPr>
        <w:t xml:space="preserve">8.3 Il report per il cliente</w:t>
      </w:r>
      <w:r>
        <w:rPr>
          <w:rFonts w:ascii="Calibri" w:cs="Calibri" w:eastAsia="Calibri" w:hAnsi="Calibri"/>
          <w:color w:val="5B6B5E"/>
          <w:sz w:val="22"/>
          <w:szCs w:val="22"/>
        </w:rPr>
        <w:t xml:space="preserve">	16</w:t>
      </w:r>
    </w:p>
    <w:p>
      <w:pPr>
        <w:tabs>
          <w:tab w:val="right" w:pos="9026" w:leader="dot"/>
        </w:tabs>
        <w:spacing w:after="90"/>
        <w:ind w:left="0"/>
      </w:pPr>
      <w:r>
        <w:rPr>
          <w:rFonts w:ascii="Calibri" w:cs="Calibri" w:eastAsia="Calibri" w:hAnsi="Calibri"/>
          <w:color w:val="222222"/>
          <w:sz w:val="22"/>
          <w:szCs w:val="22"/>
        </w:rPr>
        <w:t xml:space="preserve">Capitolo 9 — Identificazione della specie con PlantNet</w:t>
      </w:r>
      <w:r>
        <w:rPr>
          <w:rFonts w:ascii="Calibri" w:cs="Calibri" w:eastAsia="Calibri" w:hAnsi="Calibri"/>
          <w:color w:val="5B6B5E"/>
          <w:sz w:val="22"/>
          <w:szCs w:val="22"/>
        </w:rPr>
        <w:t xml:space="preserve">	17</w:t>
      </w:r>
    </w:p>
    <w:p>
      <w:pPr>
        <w:tabs>
          <w:tab w:val="right" w:pos="9026" w:leader="dot"/>
        </w:tabs>
        <w:spacing w:after="90"/>
        <w:ind w:left="360"/>
      </w:pPr>
      <w:r>
        <w:rPr>
          <w:rFonts w:ascii="Calibri" w:cs="Calibri" w:eastAsia="Calibri" w:hAnsi="Calibri"/>
          <w:color w:val="222222"/>
          <w:sz w:val="22"/>
          <w:szCs w:val="22"/>
        </w:rPr>
        <w:t xml:space="preserve">9.1 Cos’è PlantNet</w:t>
      </w:r>
      <w:r>
        <w:rPr>
          <w:rFonts w:ascii="Calibri" w:cs="Calibri" w:eastAsia="Calibri" w:hAnsi="Calibri"/>
          <w:color w:val="5B6B5E"/>
          <w:sz w:val="22"/>
          <w:szCs w:val="22"/>
        </w:rPr>
        <w:t xml:space="preserve">	17</w:t>
      </w:r>
    </w:p>
    <w:p>
      <w:pPr>
        <w:tabs>
          <w:tab w:val="right" w:pos="9026" w:leader="dot"/>
        </w:tabs>
        <w:spacing w:after="90"/>
        <w:ind w:left="360"/>
      </w:pPr>
      <w:r>
        <w:rPr>
          <w:rFonts w:ascii="Calibri" w:cs="Calibri" w:eastAsia="Calibri" w:hAnsi="Calibri"/>
          <w:color w:val="222222"/>
          <w:sz w:val="22"/>
          <w:szCs w:val="22"/>
        </w:rPr>
        <w:t xml:space="preserve">9.2 Ottenere la chiave API</w:t>
      </w:r>
      <w:r>
        <w:rPr>
          <w:rFonts w:ascii="Calibri" w:cs="Calibri" w:eastAsia="Calibri" w:hAnsi="Calibri"/>
          <w:color w:val="5B6B5E"/>
          <w:sz w:val="22"/>
          <w:szCs w:val="22"/>
        </w:rPr>
        <w:t xml:space="preserve">	17</w:t>
      </w:r>
    </w:p>
    <w:p>
      <w:pPr>
        <w:tabs>
          <w:tab w:val="right" w:pos="9026" w:leader="dot"/>
        </w:tabs>
        <w:spacing w:after="90"/>
        <w:ind w:left="360"/>
      </w:pPr>
      <w:r>
        <w:rPr>
          <w:rFonts w:ascii="Calibri" w:cs="Calibri" w:eastAsia="Calibri" w:hAnsi="Calibri"/>
          <w:color w:val="222222"/>
          <w:sz w:val="22"/>
          <w:szCs w:val="22"/>
        </w:rPr>
        <w:t xml:space="preserve">9.3 Identificare una specie da una foto</w:t>
      </w:r>
      <w:r>
        <w:rPr>
          <w:rFonts w:ascii="Calibri" w:cs="Calibri" w:eastAsia="Calibri" w:hAnsi="Calibri"/>
          <w:color w:val="5B6B5E"/>
          <w:sz w:val="22"/>
          <w:szCs w:val="22"/>
        </w:rPr>
        <w:t xml:space="preserve">	18</w:t>
      </w:r>
    </w:p>
    <w:p>
      <w:pPr>
        <w:tabs>
          <w:tab w:val="right" w:pos="9026" w:leader="dot"/>
        </w:tabs>
        <w:spacing w:after="90"/>
        <w:ind w:left="0"/>
      </w:pPr>
      <w:r>
        <w:rPr>
          <w:rFonts w:ascii="Calibri" w:cs="Calibri" w:eastAsia="Calibri" w:hAnsi="Calibri"/>
          <w:color w:val="222222"/>
          <w:sz w:val="22"/>
          <w:szCs w:val="22"/>
        </w:rPr>
        <w:t xml:space="preserve">Capitolo 10 — Mappa e Timeline</w:t>
      </w:r>
      <w:r>
        <w:rPr>
          <w:rFonts w:ascii="Calibri" w:cs="Calibri" w:eastAsia="Calibri" w:hAnsi="Calibri"/>
          <w:color w:val="5B6B5E"/>
          <w:sz w:val="22"/>
          <w:szCs w:val="22"/>
        </w:rPr>
        <w:t xml:space="preserve">	19</w:t>
      </w:r>
    </w:p>
    <w:p>
      <w:pPr>
        <w:tabs>
          <w:tab w:val="right" w:pos="9026" w:leader="dot"/>
        </w:tabs>
        <w:spacing w:after="90"/>
        <w:ind w:left="360"/>
      </w:pPr>
      <w:r>
        <w:rPr>
          <w:rFonts w:ascii="Calibri" w:cs="Calibri" w:eastAsia="Calibri" w:hAnsi="Calibri"/>
          <w:color w:val="222222"/>
          <w:sz w:val="22"/>
          <w:szCs w:val="22"/>
        </w:rPr>
        <w:t xml:space="preserve">10.1 La vista Mappa</w:t>
      </w:r>
      <w:r>
        <w:rPr>
          <w:rFonts w:ascii="Calibri" w:cs="Calibri" w:eastAsia="Calibri" w:hAnsi="Calibri"/>
          <w:color w:val="5B6B5E"/>
          <w:sz w:val="22"/>
          <w:szCs w:val="22"/>
        </w:rPr>
        <w:t xml:space="preserve">	19</w:t>
      </w:r>
    </w:p>
    <w:p>
      <w:pPr>
        <w:tabs>
          <w:tab w:val="right" w:pos="9026" w:leader="dot"/>
        </w:tabs>
        <w:spacing w:after="90"/>
        <w:ind w:left="360"/>
      </w:pPr>
      <w:r>
        <w:rPr>
          <w:rFonts w:ascii="Calibri" w:cs="Calibri" w:eastAsia="Calibri" w:hAnsi="Calibri"/>
          <w:color w:val="222222"/>
          <w:sz w:val="22"/>
          <w:szCs w:val="22"/>
        </w:rPr>
        <w:t xml:space="preserve">10.2 La vista Timeline</w:t>
      </w:r>
      <w:r>
        <w:rPr>
          <w:rFonts w:ascii="Calibri" w:cs="Calibri" w:eastAsia="Calibri" w:hAnsi="Calibri"/>
          <w:color w:val="5B6B5E"/>
          <w:sz w:val="22"/>
          <w:szCs w:val="22"/>
        </w:rPr>
        <w:t xml:space="preserve">	19</w:t>
      </w:r>
    </w:p>
    <w:p>
      <w:pPr>
        <w:tabs>
          <w:tab w:val="right" w:pos="9026" w:leader="dot"/>
        </w:tabs>
        <w:spacing w:after="90"/>
        <w:ind w:left="0"/>
      </w:pPr>
      <w:r>
        <w:rPr>
          <w:rFonts w:ascii="Calibri" w:cs="Calibri" w:eastAsia="Calibri" w:hAnsi="Calibri"/>
          <w:color w:val="222222"/>
          <w:sz w:val="22"/>
          <w:szCs w:val="22"/>
        </w:rPr>
        <w:t xml:space="preserve">Capitolo 11 — Stampa</w:t>
      </w:r>
      <w:r>
        <w:rPr>
          <w:rFonts w:ascii="Calibri" w:cs="Calibri" w:eastAsia="Calibri" w:hAnsi="Calibri"/>
          <w:color w:val="5B6B5E"/>
          <w:sz w:val="22"/>
          <w:szCs w:val="22"/>
        </w:rPr>
        <w:t xml:space="preserve">	20</w:t>
      </w:r>
    </w:p>
    <w:p>
      <w:pPr>
        <w:tabs>
          <w:tab w:val="right" w:pos="9026" w:leader="dot"/>
        </w:tabs>
        <w:spacing w:after="90"/>
        <w:ind w:left="360"/>
      </w:pPr>
      <w:r>
        <w:rPr>
          <w:rFonts w:ascii="Calibri" w:cs="Calibri" w:eastAsia="Calibri" w:hAnsi="Calibri"/>
          <w:color w:val="222222"/>
          <w:sz w:val="22"/>
          <w:szCs w:val="22"/>
        </w:rPr>
        <w:t xml:space="preserve">11.1 Stampare una o più schede</w:t>
      </w:r>
      <w:r>
        <w:rPr>
          <w:rFonts w:ascii="Calibri" w:cs="Calibri" w:eastAsia="Calibri" w:hAnsi="Calibri"/>
          <w:color w:val="5B6B5E"/>
          <w:sz w:val="22"/>
          <w:szCs w:val="22"/>
        </w:rPr>
        <w:t xml:space="preserve">	20</w:t>
      </w:r>
    </w:p>
    <w:p>
      <w:pPr>
        <w:tabs>
          <w:tab w:val="right" w:pos="9026" w:leader="dot"/>
        </w:tabs>
        <w:spacing w:after="90"/>
        <w:ind w:left="360"/>
      </w:pPr>
      <w:r>
        <w:rPr>
          <w:rFonts w:ascii="Calibri" w:cs="Calibri" w:eastAsia="Calibri" w:hAnsi="Calibri"/>
          <w:color w:val="222222"/>
          <w:sz w:val="22"/>
          <w:szCs w:val="22"/>
        </w:rPr>
        <w:t xml:space="preserve">11.2 Etichette QR per il campo</w:t>
      </w:r>
      <w:r>
        <w:rPr>
          <w:rFonts w:ascii="Calibri" w:cs="Calibri" w:eastAsia="Calibri" w:hAnsi="Calibri"/>
          <w:color w:val="5B6B5E"/>
          <w:sz w:val="22"/>
          <w:szCs w:val="22"/>
        </w:rPr>
        <w:t xml:space="preserve">	20</w:t>
      </w:r>
    </w:p>
    <w:p>
      <w:pPr>
        <w:tabs>
          <w:tab w:val="right" w:pos="9026" w:leader="dot"/>
        </w:tabs>
        <w:spacing w:after="90"/>
        <w:ind w:left="0"/>
      </w:pPr>
      <w:r>
        <w:rPr>
          <w:rFonts w:ascii="Calibri" w:cs="Calibri" w:eastAsia="Calibri" w:hAnsi="Calibri"/>
          <w:color w:val="222222"/>
          <w:sz w:val="22"/>
          <w:szCs w:val="22"/>
        </w:rPr>
        <w:t xml:space="preserve">Capitolo 12 — Backup ed esportazioni</w:t>
      </w:r>
      <w:r>
        <w:rPr>
          <w:rFonts w:ascii="Calibri" w:cs="Calibri" w:eastAsia="Calibri" w:hAnsi="Calibri"/>
          <w:color w:val="5B6B5E"/>
          <w:sz w:val="22"/>
          <w:szCs w:val="22"/>
        </w:rPr>
        <w:t xml:space="preserve">	21</w:t>
      </w:r>
    </w:p>
    <w:p>
      <w:pPr>
        <w:tabs>
          <w:tab w:val="right" w:pos="9026" w:leader="dot"/>
        </w:tabs>
        <w:spacing w:after="90"/>
        <w:ind w:left="360"/>
      </w:pPr>
      <w:r>
        <w:rPr>
          <w:rFonts w:ascii="Calibri" w:cs="Calibri" w:eastAsia="Calibri" w:hAnsi="Calibri"/>
          <w:color w:val="222222"/>
          <w:sz w:val="22"/>
          <w:szCs w:val="22"/>
        </w:rPr>
        <w:t xml:space="preserve">12.1 Backup completo (.zip)</w:t>
      </w:r>
      <w:r>
        <w:rPr>
          <w:rFonts w:ascii="Calibri" w:cs="Calibri" w:eastAsia="Calibri" w:hAnsi="Calibri"/>
          <w:color w:val="5B6B5E"/>
          <w:sz w:val="22"/>
          <w:szCs w:val="22"/>
        </w:rPr>
        <w:t xml:space="preserve">	21</w:t>
      </w:r>
    </w:p>
    <w:p>
      <w:pPr>
        <w:tabs>
          <w:tab w:val="right" w:pos="9026" w:leader="dot"/>
        </w:tabs>
        <w:spacing w:after="90"/>
        <w:ind w:left="360"/>
      </w:pPr>
      <w:r>
        <w:rPr>
          <w:rFonts w:ascii="Calibri" w:cs="Calibri" w:eastAsia="Calibri" w:hAnsi="Calibri"/>
          <w:color w:val="222222"/>
          <w:sz w:val="22"/>
          <w:szCs w:val="22"/>
        </w:rPr>
        <w:t xml:space="preserve">12.2 Ripristinare un backup</w:t>
      </w:r>
      <w:r>
        <w:rPr>
          <w:rFonts w:ascii="Calibri" w:cs="Calibri" w:eastAsia="Calibri" w:hAnsi="Calibri"/>
          <w:color w:val="5B6B5E"/>
          <w:sz w:val="22"/>
          <w:szCs w:val="22"/>
        </w:rPr>
        <w:t xml:space="preserve">	21</w:t>
      </w:r>
    </w:p>
    <w:p>
      <w:pPr>
        <w:tabs>
          <w:tab w:val="right" w:pos="9026" w:leader="dot"/>
        </w:tabs>
        <w:spacing w:after="90"/>
        <w:ind w:left="360"/>
      </w:pPr>
      <w:r>
        <w:rPr>
          <w:rFonts w:ascii="Calibri" w:cs="Calibri" w:eastAsia="Calibri" w:hAnsi="Calibri"/>
          <w:color w:val="222222"/>
          <w:sz w:val="22"/>
          <w:szCs w:val="22"/>
        </w:rPr>
        <w:t xml:space="preserve">12.3 Importare da Excel o CSV</w:t>
      </w:r>
      <w:r>
        <w:rPr>
          <w:rFonts w:ascii="Calibri" w:cs="Calibri" w:eastAsia="Calibri" w:hAnsi="Calibri"/>
          <w:color w:val="5B6B5E"/>
          <w:sz w:val="22"/>
          <w:szCs w:val="22"/>
        </w:rPr>
        <w:t xml:space="preserve">	21</w:t>
      </w:r>
    </w:p>
    <w:p>
      <w:pPr>
        <w:tabs>
          <w:tab w:val="right" w:pos="9026" w:leader="dot"/>
        </w:tabs>
        <w:spacing w:after="90"/>
        <w:ind w:left="360"/>
      </w:pPr>
      <w:r>
        <w:rPr>
          <w:rFonts w:ascii="Calibri" w:cs="Calibri" w:eastAsia="Calibri" w:hAnsi="Calibri"/>
          <w:color w:val="222222"/>
          <w:sz w:val="22"/>
          <w:szCs w:val="22"/>
        </w:rPr>
        <w:t xml:space="preserve">12.4 Esportazioni per altri programmi</w:t>
      </w:r>
      <w:r>
        <w:rPr>
          <w:rFonts w:ascii="Calibri" w:cs="Calibri" w:eastAsia="Calibri" w:hAnsi="Calibri"/>
          <w:color w:val="5B6B5E"/>
          <w:sz w:val="22"/>
          <w:szCs w:val="22"/>
        </w:rPr>
        <w:t xml:space="preserve">	22</w:t>
      </w:r>
    </w:p>
    <w:p>
      <w:pPr>
        <w:tabs>
          <w:tab w:val="right" w:pos="9026" w:leader="dot"/>
        </w:tabs>
        <w:spacing w:after="90"/>
        <w:ind w:left="0"/>
      </w:pPr>
      <w:r>
        <w:rPr>
          <w:rFonts w:ascii="Calibri" w:cs="Calibri" w:eastAsia="Calibri" w:hAnsi="Calibri"/>
          <w:color w:val="222222"/>
          <w:sz w:val="22"/>
          <w:szCs w:val="22"/>
        </w:rPr>
        <w:t xml:space="preserve">Capitolo 13 — Lavorare in squadra: sincronizzare più dispositivi</w:t>
      </w:r>
      <w:r>
        <w:rPr>
          <w:rFonts w:ascii="Calibri" w:cs="Calibri" w:eastAsia="Calibri" w:hAnsi="Calibri"/>
          <w:color w:val="5B6B5E"/>
          <w:sz w:val="22"/>
          <w:szCs w:val="22"/>
        </w:rPr>
        <w:t xml:space="preserve">	23</w:t>
      </w:r>
    </w:p>
    <w:p>
      <w:pPr>
        <w:tabs>
          <w:tab w:val="right" w:pos="9026" w:leader="dot"/>
        </w:tabs>
        <w:spacing w:after="90"/>
        <w:ind w:left="360"/>
      </w:pPr>
      <w:r>
        <w:rPr>
          <w:rFonts w:ascii="Calibri" w:cs="Calibri" w:eastAsia="Calibri" w:hAnsi="Calibri"/>
          <w:color w:val="222222"/>
          <w:sz w:val="22"/>
          <w:szCs w:val="22"/>
        </w:rPr>
        <w:t xml:space="preserve">13.1 Il metodo scelto: cartella condivisa</w:t>
      </w:r>
      <w:r>
        <w:rPr>
          <w:rFonts w:ascii="Calibri" w:cs="Calibri" w:eastAsia="Calibri" w:hAnsi="Calibri"/>
          <w:color w:val="5B6B5E"/>
          <w:sz w:val="22"/>
          <w:szCs w:val="22"/>
        </w:rPr>
        <w:t xml:space="preserve">	23</w:t>
      </w:r>
    </w:p>
    <w:p>
      <w:pPr>
        <w:tabs>
          <w:tab w:val="right" w:pos="9026" w:leader="dot"/>
        </w:tabs>
        <w:spacing w:after="90"/>
        <w:ind w:left="360"/>
      </w:pPr>
      <w:r>
        <w:rPr>
          <w:rFonts w:ascii="Calibri" w:cs="Calibri" w:eastAsia="Calibri" w:hAnsi="Calibri"/>
          <w:color w:val="222222"/>
          <w:sz w:val="22"/>
          <w:szCs w:val="22"/>
        </w:rPr>
        <w:t xml:space="preserve">13.2 Come funziona l’unione dei dati</w:t>
      </w:r>
      <w:r>
        <w:rPr>
          <w:rFonts w:ascii="Calibri" w:cs="Calibri" w:eastAsia="Calibri" w:hAnsi="Calibri"/>
          <w:color w:val="5B6B5E"/>
          <w:sz w:val="22"/>
          <w:szCs w:val="22"/>
        </w:rPr>
        <w:t xml:space="preserve">	23</w:t>
      </w:r>
    </w:p>
    <w:p>
      <w:pPr>
        <w:tabs>
          <w:tab w:val="right" w:pos="9026" w:leader="dot"/>
        </w:tabs>
        <w:spacing w:after="90"/>
        <w:ind w:left="360"/>
      </w:pPr>
      <w:r>
        <w:rPr>
          <w:rFonts w:ascii="Calibri" w:cs="Calibri" w:eastAsia="Calibri" w:hAnsi="Calibri"/>
          <w:color w:val="222222"/>
          <w:sz w:val="22"/>
          <w:szCs w:val="22"/>
        </w:rPr>
        <w:t xml:space="preserve">13.3 Come non perdere foto e audio</w:t>
      </w:r>
      <w:r>
        <w:rPr>
          <w:rFonts w:ascii="Calibri" w:cs="Calibri" w:eastAsia="Calibri" w:hAnsi="Calibri"/>
          <w:color w:val="5B6B5E"/>
          <w:sz w:val="22"/>
          <w:szCs w:val="22"/>
        </w:rPr>
        <w:t xml:space="preserve">	23</w:t>
      </w:r>
    </w:p>
    <w:p>
      <w:pPr>
        <w:tabs>
          <w:tab w:val="right" w:pos="9026" w:leader="dot"/>
        </w:tabs>
        <w:spacing w:after="90"/>
        <w:ind w:left="0"/>
      </w:pPr>
      <w:r>
        <w:rPr>
          <w:rFonts w:ascii="Calibri" w:cs="Calibri" w:eastAsia="Calibri" w:hAnsi="Calibri"/>
          <w:color w:val="222222"/>
          <w:sz w:val="22"/>
          <w:szCs w:val="22"/>
        </w:rPr>
        <w:t xml:space="preserve">Capitolo 14 — Compatibilità con iPhone e iPad</w:t>
      </w:r>
      <w:r>
        <w:rPr>
          <w:rFonts w:ascii="Calibri" w:cs="Calibri" w:eastAsia="Calibri" w:hAnsi="Calibri"/>
          <w:color w:val="5B6B5E"/>
          <w:sz w:val="22"/>
          <w:szCs w:val="22"/>
        </w:rPr>
        <w:t xml:space="preserve">	24</w:t>
      </w:r>
    </w:p>
    <w:p>
      <w:pPr>
        <w:tabs>
          <w:tab w:val="right" w:pos="9026" w:leader="dot"/>
        </w:tabs>
        <w:spacing w:after="90"/>
        <w:ind w:left="360"/>
      </w:pPr>
      <w:r>
        <w:rPr>
          <w:rFonts w:ascii="Calibri" w:cs="Calibri" w:eastAsia="Calibri" w:hAnsi="Calibri"/>
          <w:color w:val="222222"/>
          <w:sz w:val="22"/>
          <w:szCs w:val="22"/>
        </w:rPr>
        <w:t xml:space="preserve">14.1 Cosa cambia su iOS</w:t>
      </w:r>
      <w:r>
        <w:rPr>
          <w:rFonts w:ascii="Calibri" w:cs="Calibri" w:eastAsia="Calibri" w:hAnsi="Calibri"/>
          <w:color w:val="5B6B5E"/>
          <w:sz w:val="22"/>
          <w:szCs w:val="22"/>
        </w:rPr>
        <w:t xml:space="preserve">	24</w:t>
      </w:r>
    </w:p>
    <w:p>
      <w:pPr>
        <w:tabs>
          <w:tab w:val="right" w:pos="9026" w:leader="dot"/>
        </w:tabs>
        <w:spacing w:after="90"/>
        <w:ind w:left="360"/>
      </w:pPr>
      <w:r>
        <w:rPr>
          <w:rFonts w:ascii="Calibri" w:cs="Calibri" w:eastAsia="Calibri" w:hAnsi="Calibri"/>
          <w:color w:val="222222"/>
          <w:sz w:val="22"/>
          <w:szCs w:val="22"/>
        </w:rPr>
        <w:t xml:space="preserve">14.2 L’avviso sullo spazio disponibile</w:t>
      </w:r>
      <w:r>
        <w:rPr>
          <w:rFonts w:ascii="Calibri" w:cs="Calibri" w:eastAsia="Calibri" w:hAnsi="Calibri"/>
          <w:color w:val="5B6B5E"/>
          <w:sz w:val="22"/>
          <w:szCs w:val="22"/>
        </w:rPr>
        <w:t xml:space="preserve">	24</w:t>
      </w:r>
    </w:p>
    <w:p>
      <w:pPr>
        <w:tabs>
          <w:tab w:val="right" w:pos="9026" w:leader="dot"/>
        </w:tabs>
        <w:spacing w:after="90"/>
        <w:ind w:left="0"/>
      </w:pPr>
      <w:r>
        <w:rPr>
          <w:rFonts w:ascii="Calibri" w:cs="Calibri" w:eastAsia="Calibri" w:hAnsi="Calibri"/>
          <w:color w:val="222222"/>
          <w:sz w:val="22"/>
          <w:szCs w:val="22"/>
        </w:rPr>
        <w:t xml:space="preserve">Capitolo 15 — Domande frequenti e risoluzione dei problemi</w:t>
      </w:r>
      <w:r>
        <w:rPr>
          <w:rFonts w:ascii="Calibri" w:cs="Calibri" w:eastAsia="Calibri" w:hAnsi="Calibri"/>
          <w:color w:val="5B6B5E"/>
          <w:sz w:val="22"/>
          <w:szCs w:val="22"/>
        </w:rPr>
        <w:t xml:space="preserve">	25</w:t>
      </w:r>
    </w:p>
    <w:p>
      <w:pPr>
        <w:tabs>
          <w:tab w:val="right" w:pos="9026" w:leader="dot"/>
        </w:tabs>
        <w:spacing w:after="90"/>
        <w:ind w:left="0"/>
      </w:pPr>
      <w:r>
        <w:rPr>
          <w:rFonts w:ascii="Calibri" w:cs="Calibri" w:eastAsia="Calibri" w:hAnsi="Calibri"/>
          <w:color w:val="222222"/>
          <w:sz w:val="22"/>
          <w:szCs w:val="22"/>
        </w:rPr>
        <w:t xml:space="preserve">Glossario</w:t>
      </w:r>
      <w:r>
        <w:rPr>
          <w:rFonts w:ascii="Calibri" w:cs="Calibri" w:eastAsia="Calibri" w:hAnsi="Calibri"/>
          <w:color w:val="5B6B5E"/>
          <w:sz w:val="22"/>
          <w:szCs w:val="22"/>
        </w:rPr>
        <w:t xml:space="preserve">	27</w:t>
      </w:r>
    </w:p>
    <w:p>
      <w:pPr>
        <w:tabs>
          <w:tab w:val="right" w:pos="9026" w:leader="dot"/>
        </w:tabs>
        <w:spacing w:after="90"/>
        <w:ind w:left="0"/>
      </w:pPr>
      <w:r>
        <w:rPr>
          <w:rFonts w:ascii="Calibri" w:cs="Calibri" w:eastAsia="Calibri" w:hAnsi="Calibri"/>
          <w:color w:val="222222"/>
          <w:sz w:val="22"/>
          <w:szCs w:val="22"/>
        </w:rPr>
        <w:t xml:space="preserve">Indice analitico</w:t>
      </w:r>
      <w:r>
        <w:rPr>
          <w:rFonts w:ascii="Calibri" w:cs="Calibri" w:eastAsia="Calibri" w:hAnsi="Calibri"/>
          <w:color w:val="5B6B5E"/>
          <w:sz w:val="22"/>
          <w:szCs w:val="22"/>
        </w:rPr>
        <w:t xml:space="preserve">	28</w:t>
      </w:r>
    </w:p>
    <w:p>
      <w:pPr>
        <w:pStyle w:val="Heading1"/>
        <w:pageBreakBefore/>
        <w:pBdr>
          <w:bottom w:val="single" w:color="789A46" w:sz="8" w:space="8"/>
        </w:pBdr>
        <w:spacing w:after="260" w:before="0"/>
      </w:pPr>
      <w:r>
        <w:rPr>
          <w:rFonts w:ascii="Cambria" w:cs="Cambria" w:eastAsia="Cambria" w:hAnsi="Cambria"/>
          <w:b/>
          <w:bCs/>
          <w:color w:val="2F5D3A"/>
          <w:sz w:val="40"/>
          <w:szCs w:val="40"/>
        </w:rPr>
        <w:t xml:space="preserve">Come usare questo manuale</w:t>
      </w:r>
    </w:p>
    <w:p>
      <w:pPr>
        <w:spacing w:after="160" w:line="300"/>
        <w:jc w:val="both"/>
      </w:pPr>
      <w:r>
        <w:rPr>
          <w:rFonts w:ascii="Calibri" w:cs="Calibri" w:eastAsia="Calibri" w:hAnsi="Calibri"/>
          <w:sz w:val="22"/>
          <w:szCs w:val="22"/>
        </w:rPr>
        <w:t xml:space="preserve">Questo manuale descrive </w:t>
      </w:r>
      <w:r>
        <w:rPr>
          <w:rFonts w:ascii="Calibri" w:cs="Calibri" w:eastAsia="Calibri" w:hAnsi="Calibri"/>
          <w:b/>
          <w:bCs/>
          <w:sz w:val="22"/>
          <w:szCs w:val="22"/>
        </w:rPr>
        <w:t xml:space="preserve">Scheda Botanica PRO</w:t>
      </w:r>
      <w:r>
        <w:rPr>
          <w:rFonts w:ascii="Calibri" w:cs="Calibri" w:eastAsia="Calibri" w:hAnsi="Calibri"/>
          <w:sz w:val="22"/>
          <w:szCs w:val="22"/>
        </w:rPr>
        <w:t xml:space="preserve"> nella versione 3.1.0. È pensato per essere letto in ordine da chi usa l’app per la prima volta, ma ogni capitolo è anche consultabile da solo: usa l’</w:t>
      </w:r>
      <w:r>
        <w:rPr>
          <w:rFonts w:ascii="Calibri" w:cs="Calibri" w:eastAsia="Calibri" w:hAnsi="Calibri"/>
          <w:b/>
          <w:bCs/>
          <w:sz w:val="22"/>
          <w:szCs w:val="22"/>
        </w:rPr>
        <w:t xml:space="preserve">Indice</w:t>
      </w:r>
      <w:r>
        <w:rPr>
          <w:rFonts w:ascii="Calibri" w:cs="Calibri" w:eastAsia="Calibri" w:hAnsi="Calibri"/>
          <w:sz w:val="22"/>
          <w:szCs w:val="22"/>
        </w:rPr>
        <w:t xml:space="preserve"> o l’</w:t>
      </w:r>
      <w:r>
        <w:rPr>
          <w:rFonts w:ascii="Calibri" w:cs="Calibri" w:eastAsia="Calibri" w:hAnsi="Calibri"/>
          <w:b/>
          <w:bCs/>
          <w:sz w:val="22"/>
          <w:szCs w:val="22"/>
        </w:rPr>
        <w:t xml:space="preserve">Indice analitico</w:t>
      </w:r>
      <w:r>
        <w:rPr>
          <w:rFonts w:ascii="Calibri" w:cs="Calibri" w:eastAsia="Calibri" w:hAnsi="Calibri"/>
          <w:sz w:val="22"/>
          <w:szCs w:val="22"/>
        </w:rPr>
        <w:t xml:space="preserve"> in fondo per trovare subito l’argomento che ti serve.</w:t>
      </w:r>
    </w:p>
    <w:p>
      <w:pPr>
        <w:spacing w:after="160" w:line="300"/>
        <w:jc w:val="both"/>
      </w:pPr>
      <w:r>
        <w:rPr>
          <w:rFonts w:ascii="Calibri" w:cs="Calibri" w:eastAsia="Calibri" w:hAnsi="Calibri"/>
          <w:sz w:val="22"/>
          <w:szCs w:val="22"/>
        </w:rPr>
        <w:t xml:space="preserve">Le schermate riprodotte nel manuale sono </w:t>
      </w:r>
      <w:r>
        <w:rPr>
          <w:rFonts w:ascii="Calibri" w:cs="Calibri" w:eastAsia="Calibri" w:hAnsi="Calibri"/>
          <w:b/>
          <w:bCs/>
          <w:sz w:val="22"/>
          <w:szCs w:val="22"/>
        </w:rPr>
        <w:t xml:space="preserve">screenshot reali dell’app</w:t>
      </w:r>
      <w:r>
        <w:rPr>
          <w:rFonts w:ascii="Calibri" w:cs="Calibri" w:eastAsia="Calibri" w:hAnsi="Calibri"/>
          <w:sz w:val="22"/>
          <w:szCs w:val="22"/>
        </w:rPr>
        <w:t xml:space="preserve">, con un esemplare di esempio (una Magnolia grandiflora) usato solo a scopo dimostrativo.</w:t>
      </w:r>
    </w:p>
    <w:p>
      <w:pPr>
        <w:spacing w:after="160" w:line="300"/>
        <w:jc w:val="both"/>
      </w:pPr>
      <w:r>
        <w:rPr>
          <w:rFonts w:ascii="Calibri" w:cs="Calibri" w:eastAsia="Calibri" w:hAnsi="Calibri"/>
          <w:sz w:val="22"/>
          <w:szCs w:val="22"/>
        </w:rPr>
        <w:t xml:space="preserve">Nel testo trovi due tipi di riquadro:</w:t>
      </w:r>
    </w:p>
    <w:tbl>
      <w:tblPr>
        <w:tblW w:type="pct" w:w="100%"/>
        <w:tblBorders>
          <w:top w:val="single" w:color="2F5D3A" w:sz="4"/>
          <w:left w:val="single" w:color="2F5D3A" w:sz="16"/>
          <w:bottom w:val="single" w:color="2F5D3A" w:sz="4"/>
          <w:right w:val="single" w:color="2F5D3A" w:sz="4"/>
          <w:insideH w:val="none" w:color="FFFFFF" w:sz="0"/>
          <w:insideV w:val="none" w:color="FFFFFF" w:sz="0"/>
        </w:tblBorders>
      </w:tblPr>
      <w:tblGrid>
        <w:gridCol w:w="100"/>
      </w:tblGrid>
      <w:tr>
        <w:tc>
          <w:tcPr>
            <w:shd w:fill="EEF3E6" w:color="auto" w:val="clear"/>
            <w:tcMar>
              <w:top w:type="dxa" w:w="120"/>
              <w:left w:type="dxa" w:w="160"/>
              <w:bottom w:type="dxa" w:w="120"/>
              <w:right w:type="dxa" w:w="160"/>
            </w:tcMar>
          </w:tcPr>
          <w:p>
            <w:pPr>
              <w:spacing w:after="40"/>
            </w:pPr>
            <w:r>
              <w:rPr>
                <w:rFonts w:ascii="Calibri" w:cs="Calibri" w:eastAsia="Calibri" w:hAnsi="Calibri"/>
                <w:b/>
                <w:bCs/>
                <w:color w:val="2F5D3A"/>
                <w:sz w:val="20"/>
                <w:szCs w:val="20"/>
              </w:rPr>
              <w:t xml:space="preserve">💡  Consiglio</w:t>
            </w:r>
          </w:p>
          <w:p>
            <w:pPr>
              <w:spacing w:after="0"/>
            </w:pPr>
            <w:r>
              <w:rPr>
                <w:rFonts w:ascii="Calibri" w:cs="Calibri" w:eastAsia="Calibri" w:hAnsi="Calibri"/>
                <w:sz w:val="22"/>
                <w:szCs w:val="22"/>
              </w:rPr>
              <w:t xml:space="preserve">un consiglio pratico per lavorare più in fretta o evitare errori comuni.</w:t>
            </w:r>
          </w:p>
        </w:tc>
      </w:tr>
    </w:tbl>
    <w:tbl>
      <w:tblPr>
        <w:tblW w:type="pct" w:w="100%"/>
        <w:tblBorders>
          <w:top w:val="single" w:color="B4452F" w:sz="4"/>
          <w:left w:val="single" w:color="B4452F" w:sz="16"/>
          <w:bottom w:val="single" w:color="B4452F" w:sz="4"/>
          <w:right w:val="single" w:color="B4452F" w:sz="4"/>
          <w:insideH w:val="none" w:color="FFFFFF" w:sz="0"/>
          <w:insideV w:val="none" w:color="FFFFFF" w:sz="0"/>
        </w:tblBorders>
      </w:tblPr>
      <w:tblGrid>
        <w:gridCol w:w="100"/>
      </w:tblGrid>
      <w:tr>
        <w:tc>
          <w:tcPr>
            <w:shd w:fill="FBEAE6" w:color="auto" w:val="clear"/>
            <w:tcMar>
              <w:top w:type="dxa" w:w="120"/>
              <w:left w:type="dxa" w:w="160"/>
              <w:bottom w:type="dxa" w:w="120"/>
              <w:right w:type="dxa" w:w="160"/>
            </w:tcMar>
          </w:tcPr>
          <w:p>
            <w:pPr>
              <w:spacing w:after="40"/>
            </w:pPr>
            <w:r>
              <w:rPr>
                <w:rFonts w:ascii="Calibri" w:cs="Calibri" w:eastAsia="Calibri" w:hAnsi="Calibri"/>
                <w:b/>
                <w:bCs/>
                <w:color w:val="B4452F"/>
                <w:sz w:val="20"/>
                <w:szCs w:val="20"/>
              </w:rPr>
              <w:t xml:space="preserve">⚠  Attenzione</w:t>
            </w:r>
          </w:p>
          <w:p>
            <w:pPr>
              <w:spacing w:after="0"/>
            </w:pPr>
            <w:r>
              <w:rPr>
                <w:rFonts w:ascii="Calibri" w:cs="Calibri" w:eastAsia="Calibri" w:hAnsi="Calibri"/>
                <w:sz w:val="22"/>
                <w:szCs w:val="22"/>
              </w:rPr>
              <w:t xml:space="preserve">un’avvertenza su un comportamento dell’app da conoscere per non perdere dati.</w:t>
            </w:r>
          </w:p>
        </w:tc>
      </w:tr>
    </w:tbl>
    <w:p>
      <w:pPr>
        <w:spacing w:after="160" w:line="300"/>
        <w:jc w:val="both"/>
      </w:pPr>
      <w:r>
        <w:rPr>
          <w:rFonts w:ascii="Calibri" w:cs="Calibri" w:eastAsia="Calibri" w:hAnsi="Calibri"/>
          <w:sz w:val="22"/>
          <w:szCs w:val="22"/>
        </w:rPr>
        <w:t xml:space="preserve">I termini tecnici o botanici meno comuni sono raccolti nel </w:t>
      </w:r>
      <w:r>
        <w:rPr>
          <w:rFonts w:ascii="Calibri" w:cs="Calibri" w:eastAsia="Calibri" w:hAnsi="Calibri"/>
          <w:b/>
          <w:bCs/>
          <w:sz w:val="22"/>
          <w:szCs w:val="22"/>
        </w:rPr>
        <w:t xml:space="preserve">Glossario</w:t>
      </w:r>
      <w:r>
        <w:rPr>
          <w:rFonts w:ascii="Calibri" w:cs="Calibri" w:eastAsia="Calibri" w:hAnsi="Calibri"/>
          <w:sz w:val="22"/>
          <w:szCs w:val="22"/>
        </w:rPr>
        <w:t xml:space="preserve">, in fondo al manuale.</w:t>
      </w:r>
    </w:p>
    <w:p>
      <w:pPr>
        <w:pStyle w:val="Heading1"/>
        <w:pageBreakBefore/>
        <w:pBdr>
          <w:bottom w:val="single" w:color="789A46" w:sz="8" w:space="8"/>
        </w:pBdr>
        <w:spacing w:after="260" w:before="0"/>
      </w:pPr>
      <w:r>
        <w:rPr>
          <w:rFonts w:ascii="Cambria" w:cs="Cambria" w:eastAsia="Cambria" w:hAnsi="Cambria"/>
          <w:b/>
          <w:bCs/>
          <w:color w:val="2F5D3A"/>
          <w:sz w:val="40"/>
          <w:szCs w:val="40"/>
        </w:rPr>
        <w:t xml:space="preserve">Capitolo 1 — Introduzione</w:t>
      </w:r>
    </w:p>
    <w:p>
      <w:pPr>
        <w:pStyle w:val="Heading2"/>
        <w:spacing w:after="140" w:before="320"/>
      </w:pPr>
      <w:r>
        <w:rPr>
          <w:rFonts w:ascii="Cambria" w:cs="Cambria" w:eastAsia="Cambria" w:hAnsi="Cambria"/>
          <w:b/>
          <w:bCs/>
          <w:color w:val="6B4F3A"/>
          <w:sz w:val="27"/>
          <w:szCs w:val="27"/>
        </w:rPr>
        <w:t xml:space="preserve">1.1 Che cos’è Scheda Botanica PRO</w:t>
      </w:r>
    </w:p>
    <w:p>
      <w:pPr>
        <w:spacing w:after="160" w:line="300"/>
        <w:jc w:val="both"/>
      </w:pPr>
      <w:r>
        <w:rPr>
          <w:rFonts w:ascii="Calibri" w:cs="Calibri" w:eastAsia="Calibri" w:hAnsi="Calibri"/>
          <w:b/>
          <w:bCs/>
          <w:sz w:val="22"/>
          <w:szCs w:val="22"/>
        </w:rPr>
        <w:t xml:space="preserve">Scheda Botanica PRO</w:t>
      </w:r>
      <w:r>
        <w:rPr>
          <w:rFonts w:ascii="Calibri" w:cs="Calibri" w:eastAsia="Calibri" w:hAnsi="Calibri"/>
          <w:sz w:val="22"/>
          <w:szCs w:val="22"/>
        </w:rPr>
        <w:t xml:space="preserve"> è un’applicazione per il rilievo botanico sul campo: permette di censire alberi uno a uno, registrando per ciascuno i dati dendrometrici (altezza, circonferenza, forma della chioma...), le caratteristiche botaniche (tipo di foglia, margine, persistenza...), lo stato fitosanitario, la posizione GPS, le foto e delle note vocali.</w:t>
      </w:r>
    </w:p>
    <w:p>
      <w:pPr>
        <w:spacing w:after="160" w:line="300"/>
        <w:jc w:val="both"/>
      </w:pPr>
      <w:r>
        <w:rPr>
          <w:rFonts w:ascii="Calibri" w:cs="Calibri" w:eastAsia="Calibri" w:hAnsi="Calibri"/>
          <w:sz w:val="22"/>
          <w:szCs w:val="22"/>
        </w:rPr>
        <w:t xml:space="preserve">È un’app </w:t>
      </w:r>
      <w:r>
        <w:rPr>
          <w:rFonts w:ascii="Calibri" w:cs="Calibri" w:eastAsia="Calibri" w:hAnsi="Calibri"/>
          <w:b/>
          <w:bCs/>
          <w:sz w:val="22"/>
          <w:szCs w:val="22"/>
        </w:rPr>
        <w:t xml:space="preserve">offline-first</w:t>
      </w:r>
      <w:r>
        <w:rPr>
          <w:rFonts w:ascii="Calibri" w:cs="Calibri" w:eastAsia="Calibri" w:hAnsi="Calibri"/>
          <w:sz w:val="22"/>
          <w:szCs w:val="22"/>
        </w:rPr>
        <w:t xml:space="preserve">: funziona interamente nel browser, senza bisogno di installazione da uno store e senza connessione a internet, ed è distribuita come un unico file HTML — comodo da copiare, condividere o tenere in una cartella di backup.</w:t>
      </w:r>
    </w:p>
    <w:p>
      <w:pPr>
        <w:spacing w:after="160" w:line="300"/>
        <w:jc w:val="both"/>
      </w:pPr>
      <w:r>
        <w:rPr>
          <w:rFonts w:ascii="Calibri" w:cs="Calibri" w:eastAsia="Calibri" w:hAnsi="Calibri"/>
          <w:sz w:val="22"/>
          <w:szCs w:val="22"/>
        </w:rPr>
        <w:t xml:space="preserve">Il marchio </w:t>
      </w:r>
      <w:r>
        <w:rPr>
          <w:rFonts w:ascii="Calibri" w:cs="Calibri" w:eastAsia="Calibri" w:hAnsi="Calibri"/>
          <w:b/>
          <w:bCs/>
          <w:sz w:val="22"/>
          <w:szCs w:val="22"/>
        </w:rPr>
        <w:t xml:space="preserve">by Lollo ®2026</w:t>
      </w:r>
      <w:r>
        <w:rPr>
          <w:rFonts w:ascii="Calibri" w:cs="Calibri" w:eastAsia="Calibri" w:hAnsi="Calibri"/>
          <w:sz w:val="22"/>
          <w:szCs w:val="22"/>
        </w:rPr>
        <w:t xml:space="preserve"> identifica questa applicazione e le sue versioni.</w:t>
      </w:r>
    </w:p>
    <w:p>
      <w:pPr>
        <w:pStyle w:val="Heading2"/>
        <w:spacing w:after="140" w:before="320"/>
      </w:pPr>
      <w:r>
        <w:rPr>
          <w:rFonts w:ascii="Cambria" w:cs="Cambria" w:eastAsia="Cambria" w:hAnsi="Cambria"/>
          <w:b/>
          <w:bCs/>
          <w:color w:val="6B4F3A"/>
          <w:sz w:val="27"/>
          <w:szCs w:val="27"/>
        </w:rPr>
        <w:t xml:space="preserve">1.2 A chi si rivolge</w:t>
      </w:r>
    </w:p>
    <w:p>
      <w:pPr>
        <w:spacing w:after="160" w:line="300"/>
        <w:jc w:val="both"/>
      </w:pPr>
      <w:r>
        <w:rPr>
          <w:rFonts w:ascii="Calibri" w:cs="Calibri" w:eastAsia="Calibri" w:hAnsi="Calibri"/>
          <w:sz w:val="22"/>
          <w:szCs w:val="22"/>
        </w:rPr>
        <w:t xml:space="preserve">L’app è pensata per guide naturalistiche, tecnici del verde pubblico, agronomi, studenti e volontari impegnati in censimenti arborei, mappature di parchi e viali, o rilievi propedeutici a progetti di tutela del patrimonio arboreo.</w:t>
      </w:r>
    </w:p>
    <w:p>
      <w:pPr>
        <w:pStyle w:val="Heading2"/>
        <w:spacing w:after="140" w:before="320"/>
      </w:pPr>
      <w:r>
        <w:rPr>
          <w:rFonts w:ascii="Cambria" w:cs="Cambria" w:eastAsia="Cambria" w:hAnsi="Cambria"/>
          <w:b/>
          <w:bCs/>
          <w:color w:val="6B4F3A"/>
          <w:sz w:val="27"/>
          <w:szCs w:val="27"/>
        </w:rPr>
        <w:t xml:space="preserve">1.3 Filosofia offline-first</w:t>
      </w:r>
    </w:p>
    <w:p>
      <w:pPr>
        <w:spacing w:after="160" w:line="300"/>
        <w:jc w:val="both"/>
      </w:pPr>
      <w:r>
        <w:rPr>
          <w:rFonts w:ascii="Calibri" w:cs="Calibri" w:eastAsia="Calibri" w:hAnsi="Calibri"/>
          <w:sz w:val="22"/>
          <w:szCs w:val="22"/>
        </w:rPr>
        <w:t xml:space="preserve">Tutti i dati inseriti — testi, coordinate, foto, audio — restano </w:t>
      </w:r>
      <w:r>
        <w:rPr>
          <w:rFonts w:ascii="Calibri" w:cs="Calibri" w:eastAsia="Calibri" w:hAnsi="Calibri"/>
          <w:b/>
          <w:bCs/>
          <w:sz w:val="22"/>
          <w:szCs w:val="22"/>
        </w:rPr>
        <w:t xml:space="preserve">salvati sul dispositivo</w:t>
      </w:r>
      <w:r>
        <w:rPr>
          <w:rFonts w:ascii="Calibri" w:cs="Calibri" w:eastAsia="Calibri" w:hAnsi="Calibri"/>
          <w:sz w:val="22"/>
          <w:szCs w:val="22"/>
        </w:rPr>
        <w:t xml:space="preserve"> (nella memoria del browser, tecnicamente in un archivio chiamato IndexedDB) e non vengono mai inviati a un server, a due sole eccezioni volontarie: l’identificazione di una foto tramite </w:t>
      </w:r>
      <w:r>
        <w:rPr>
          <w:rFonts w:ascii="Calibri" w:cs="Calibri" w:eastAsia="Calibri" w:hAnsi="Calibri"/>
          <w:b/>
          <w:bCs/>
          <w:sz w:val="22"/>
          <w:szCs w:val="22"/>
        </w:rPr>
        <w:t xml:space="preserve">PlantNet</w:t>
      </w:r>
      <w:r>
        <w:rPr>
          <w:rFonts w:ascii="Calibri" w:cs="Calibri" w:eastAsia="Calibri" w:hAnsi="Calibri"/>
          <w:sz w:val="22"/>
          <w:szCs w:val="22"/>
        </w:rPr>
        <w:t xml:space="preserve"> (capitolo 9) e il caricamento della mappa di sfondo (capitolo 10), entrambe funzioni facoltative.</w:t>
      </w:r>
    </w:p>
    <w:tbl>
      <w:tblPr>
        <w:tblW w:type="pct" w:w="100%"/>
        <w:tblBorders>
          <w:top w:val="single" w:color="B4452F" w:sz="4"/>
          <w:left w:val="single" w:color="B4452F" w:sz="16"/>
          <w:bottom w:val="single" w:color="B4452F" w:sz="4"/>
          <w:right w:val="single" w:color="B4452F" w:sz="4"/>
          <w:insideH w:val="none" w:color="FFFFFF" w:sz="0"/>
          <w:insideV w:val="none" w:color="FFFFFF" w:sz="0"/>
        </w:tblBorders>
      </w:tblPr>
      <w:tblGrid>
        <w:gridCol w:w="100"/>
      </w:tblGrid>
      <w:tr>
        <w:tc>
          <w:tcPr>
            <w:shd w:fill="FBEAE6" w:color="auto" w:val="clear"/>
            <w:tcMar>
              <w:top w:type="dxa" w:w="120"/>
              <w:left w:type="dxa" w:w="160"/>
              <w:bottom w:type="dxa" w:w="120"/>
              <w:right w:type="dxa" w:w="160"/>
            </w:tcMar>
          </w:tcPr>
          <w:p>
            <w:pPr>
              <w:spacing w:after="40"/>
            </w:pPr>
            <w:r>
              <w:rPr>
                <w:rFonts w:ascii="Calibri" w:cs="Calibri" w:eastAsia="Calibri" w:hAnsi="Calibri"/>
                <w:b/>
                <w:bCs/>
                <w:color w:val="B4452F"/>
                <w:sz w:val="20"/>
                <w:szCs w:val="20"/>
              </w:rPr>
              <w:t xml:space="preserve">⚠  Attenzione</w:t>
            </w:r>
          </w:p>
          <w:p>
            <w:pPr>
              <w:spacing w:after="0"/>
            </w:pPr>
            <w:r>
              <w:rPr>
                <w:rFonts w:ascii="Calibri" w:cs="Calibri" w:eastAsia="Calibri" w:hAnsi="Calibri"/>
                <w:sz w:val="22"/>
                <w:szCs w:val="22"/>
              </w:rPr>
              <w:t xml:space="preserve">proprio perché i dati vivono solo sul dispositivo, un backup regolare (capitolo 12) è l’unico modo per non perderli se il telefono si rompe, si smarrisce o l’app viene disinstallata.</w:t>
            </w:r>
          </w:p>
        </w:tc>
      </w:tr>
    </w:tbl>
    <w:p>
      <w:pPr>
        <w:pStyle w:val="Heading2"/>
        <w:spacing w:after="140" w:before="320"/>
      </w:pPr>
      <w:r>
        <w:rPr>
          <w:rFonts w:ascii="Cambria" w:cs="Cambria" w:eastAsia="Cambria" w:hAnsi="Cambria"/>
          <w:b/>
          <w:bCs/>
          <w:color w:val="6B4F3A"/>
          <w:sz w:val="27"/>
          <w:szCs w:val="27"/>
        </w:rPr>
        <w:t xml:space="preserve">1.4 Requisiti e dispositivi supportati</w:t>
      </w:r>
    </w:p>
    <w:p>
      <w:pPr>
        <w:spacing w:after="160" w:line="300"/>
        <w:jc w:val="both"/>
      </w:pPr>
      <w:r>
        <w:rPr>
          <w:rFonts w:ascii="Calibri" w:cs="Calibri" w:eastAsia="Calibri" w:hAnsi="Calibri"/>
          <w:sz w:val="22"/>
          <w:szCs w:val="22"/>
        </w:rPr>
        <w:t xml:space="preserve">Scheda Botanica PRO gira in un browser moderno e si adatta automaticamente allo schermo: una colonna su smartphone, due su tablet, tre su PC, aggiornandosi anche quando ruoti il dispositivo.</w:t>
      </w:r>
    </w:p>
    <w:tbl>
      <w:tblPr>
        <w:tblW w:type="dxa" w:w="8640"/>
        <w:tblBorders>
          <w:top w:val="single" w:color="B9C4B0" w:sz="4"/>
          <w:left w:val="single" w:color="B9C4B0" w:sz="4"/>
          <w:bottom w:val="single" w:color="B9C4B0" w:sz="4"/>
          <w:right w:val="single" w:color="B9C4B0" w:sz="4"/>
          <w:insideH w:val="single" w:color="B9C4B0" w:sz="4"/>
          <w:insideV w:val="single" w:color="B9C4B0" w:sz="4"/>
        </w:tblBorders>
      </w:tblPr>
      <w:tblGrid>
        <w:gridCol w:w="2200"/>
        <w:gridCol w:w="2600"/>
        <w:gridCol w:w="3840"/>
      </w:tblGrid>
      <w:tr>
        <w:trPr>
          <w:tblHeader/>
        </w:trPr>
        <w:tc>
          <w:tcPr>
            <w:tcW w:type="dxa" w:w="2200"/>
            <w:shd w:fill="2F5D3A" w:color="auto" w:val="clear"/>
            <w:tcMar>
              <w:top w:type="dxa" w:w="80"/>
              <w:left w:type="dxa" w:w="100"/>
              <w:bottom w:type="dxa" w:w="80"/>
              <w:right w:type="dxa" w:w="100"/>
            </w:tcMar>
            <w:vAlign w:val="center"/>
          </w:tcPr>
          <w:p>
            <w:pPr>
              <w:spacing w:after="0"/>
            </w:pPr>
            <w:r>
              <w:rPr>
                <w:rFonts w:ascii="Calibri" w:cs="Calibri" w:eastAsia="Calibri" w:hAnsi="Calibri"/>
                <w:b/>
                <w:bCs/>
                <w:color w:val="FFFFFF"/>
                <w:sz w:val="19"/>
                <w:szCs w:val="19"/>
              </w:rPr>
              <w:t xml:space="preserve">Dispositivo</w:t>
            </w:r>
          </w:p>
        </w:tc>
        <w:tc>
          <w:tcPr>
            <w:tcW w:type="dxa" w:w="2600"/>
            <w:shd w:fill="2F5D3A" w:color="auto" w:val="clear"/>
            <w:tcMar>
              <w:top w:type="dxa" w:w="80"/>
              <w:left w:type="dxa" w:w="100"/>
              <w:bottom w:type="dxa" w:w="80"/>
              <w:right w:type="dxa" w:w="100"/>
            </w:tcMar>
            <w:vAlign w:val="center"/>
          </w:tcPr>
          <w:p>
            <w:pPr>
              <w:spacing w:after="0"/>
            </w:pPr>
            <w:r>
              <w:rPr>
                <w:rFonts w:ascii="Calibri" w:cs="Calibri" w:eastAsia="Calibri" w:hAnsi="Calibri"/>
                <w:b/>
                <w:bCs/>
                <w:color w:val="FFFFFF"/>
                <w:sz w:val="19"/>
                <w:szCs w:val="19"/>
              </w:rPr>
              <w:t xml:space="preserve">Browser consigliato</w:t>
            </w:r>
          </w:p>
        </w:tc>
        <w:tc>
          <w:tcPr>
            <w:tcW w:type="dxa" w:w="3840"/>
            <w:shd w:fill="2F5D3A" w:color="auto" w:val="clear"/>
            <w:tcMar>
              <w:top w:type="dxa" w:w="80"/>
              <w:left w:type="dxa" w:w="100"/>
              <w:bottom w:type="dxa" w:w="80"/>
              <w:right w:type="dxa" w:w="100"/>
            </w:tcMar>
            <w:vAlign w:val="center"/>
          </w:tcPr>
          <w:p>
            <w:pPr>
              <w:spacing w:after="0"/>
            </w:pPr>
            <w:r>
              <w:rPr>
                <w:rFonts w:ascii="Calibri" w:cs="Calibri" w:eastAsia="Calibri" w:hAnsi="Calibri"/>
                <w:b/>
                <w:bCs/>
                <w:color w:val="FFFFFF"/>
                <w:sz w:val="19"/>
                <w:szCs w:val="19"/>
              </w:rPr>
              <w:t xml:space="preserve">Note</w:t>
            </w:r>
          </w:p>
        </w:tc>
      </w:tr>
      <w:tr>
        <w:tc>
          <w:tcPr>
            <w:tcW w:type="dxa" w:w="220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Android</w:t>
            </w:r>
          </w:p>
        </w:tc>
        <w:tc>
          <w:tcPr>
            <w:tcW w:type="dxa" w:w="260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Chrome</w:t>
            </w:r>
          </w:p>
        </w:tc>
        <w:tc>
          <w:tcPr>
            <w:tcW w:type="dxa" w:w="384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Supporto completo, ambiente di riferimento dell’app.</w:t>
            </w:r>
          </w:p>
        </w:tc>
      </w:tr>
      <w:tr>
        <w:tc>
          <w:tcPr>
            <w:tcW w:type="dxa" w:w="220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iPhone / iPad</w:t>
            </w:r>
          </w:p>
        </w:tc>
        <w:tc>
          <w:tcPr>
            <w:tcW w:type="dxa" w:w="260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Safari</w:t>
            </w:r>
          </w:p>
        </w:tc>
        <w:tc>
          <w:tcPr>
            <w:tcW w:type="dxa" w:w="384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Funziona bene ma con spazio di archiviazione più limitato: vedi capitolo 14.</w:t>
            </w:r>
          </w:p>
        </w:tc>
      </w:tr>
      <w:tr>
        <w:tc>
          <w:tcPr>
            <w:tcW w:type="dxa" w:w="220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PC / Mac</w:t>
            </w:r>
          </w:p>
        </w:tc>
        <w:tc>
          <w:tcPr>
            <w:tcW w:type="dxa" w:w="260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Qualsiasi browser recente</w:t>
            </w:r>
          </w:p>
        </w:tc>
        <w:tc>
          <w:tcPr>
            <w:tcW w:type="dxa" w:w="384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Utile per correggere molti dati insieme o stampare più schede.</w:t>
            </w:r>
          </w:p>
        </w:tc>
      </w:tr>
    </w:tbl>
    <w:p>
      <w:pPr>
        <w:pStyle w:val="Heading1"/>
        <w:pageBreakBefore/>
        <w:pBdr>
          <w:bottom w:val="single" w:color="789A46" w:sz="8" w:space="8"/>
        </w:pBdr>
        <w:spacing w:after="260" w:before="0"/>
      </w:pPr>
      <w:r>
        <w:rPr>
          <w:rFonts w:ascii="Cambria" w:cs="Cambria" w:eastAsia="Cambria" w:hAnsi="Cambria"/>
          <w:b/>
          <w:bCs/>
          <w:color w:val="2F5D3A"/>
          <w:sz w:val="40"/>
          <w:szCs w:val="40"/>
        </w:rPr>
        <w:t xml:space="preserve">Capitolo 2 — Primo avvio e interfaccia</w:t>
      </w:r>
    </w:p>
    <w:p>
      <w:pPr>
        <w:pStyle w:val="Heading2"/>
        <w:spacing w:after="140" w:before="320"/>
      </w:pPr>
      <w:r>
        <w:rPr>
          <w:rFonts w:ascii="Cambria" w:cs="Cambria" w:eastAsia="Cambria" w:hAnsi="Cambria"/>
          <w:b/>
          <w:bCs/>
          <w:color w:val="6B4F3A"/>
          <w:sz w:val="27"/>
          <w:szCs w:val="27"/>
        </w:rPr>
        <w:t xml:space="preserve">2.1 La schermata principale</w:t>
      </w:r>
    </w:p>
    <w:p>
      <w:pPr>
        <w:spacing w:after="160" w:line="300"/>
        <w:jc w:val="both"/>
      </w:pPr>
      <w:r>
        <w:rPr>
          <w:rFonts w:ascii="Calibri" w:cs="Calibri" w:eastAsia="Calibri" w:hAnsi="Calibri"/>
          <w:sz w:val="22"/>
          <w:szCs w:val="22"/>
        </w:rPr>
        <w:t xml:space="preserve">Alla prima apertura, l’app mostra l’elenco delle schede (vuoto, la prima volta), la barra di ricerca e le tre schede di navigazione </w:t>
      </w:r>
      <w:r>
        <w:rPr>
          <w:rFonts w:ascii="Calibri" w:cs="Calibri" w:eastAsia="Calibri" w:hAnsi="Calibri"/>
          <w:b/>
          <w:bCs/>
          <w:sz w:val="22"/>
          <w:szCs w:val="22"/>
        </w:rPr>
        <w:t xml:space="preserve">Schede</w:t>
      </w:r>
      <w:r>
        <w:rPr>
          <w:rFonts w:ascii="Calibri" w:cs="Calibri" w:eastAsia="Calibri" w:hAnsi="Calibri"/>
          <w:sz w:val="22"/>
          <w:szCs w:val="22"/>
        </w:rPr>
        <w:t xml:space="preserve">, </w:t>
      </w:r>
      <w:r>
        <w:rPr>
          <w:rFonts w:ascii="Calibri" w:cs="Calibri" w:eastAsia="Calibri" w:hAnsi="Calibri"/>
          <w:b/>
          <w:bCs/>
          <w:sz w:val="22"/>
          <w:szCs w:val="22"/>
        </w:rPr>
        <w:t xml:space="preserve">Mappa</w:t>
      </w:r>
      <w:r>
        <w:rPr>
          <w:rFonts w:ascii="Calibri" w:cs="Calibri" w:eastAsia="Calibri" w:hAnsi="Calibri"/>
          <w:sz w:val="22"/>
          <w:szCs w:val="22"/>
        </w:rPr>
        <w:t xml:space="preserve"> e </w:t>
      </w:r>
      <w:r>
        <w:rPr>
          <w:rFonts w:ascii="Calibri" w:cs="Calibri" w:eastAsia="Calibri" w:hAnsi="Calibri"/>
          <w:b/>
          <w:bCs/>
          <w:sz w:val="22"/>
          <w:szCs w:val="22"/>
        </w:rPr>
        <w:t xml:space="preserve">Timeline</w:t>
      </w:r>
      <w:r>
        <w:rPr>
          <w:rFonts w:ascii="Calibri" w:cs="Calibri" w:eastAsia="Calibri" w:hAnsi="Calibri"/>
          <w:sz w:val="22"/>
          <w:szCs w:val="22"/>
        </w:rPr>
        <w:t xml:space="preserve">.</w:t>
      </w:r>
    </w:p>
    <w:p>
      <w:pPr>
        <w:pBdr>
          <w:top w:val="single" w:color="B9C4B0" w:sz="4"/>
          <w:bottom w:val="single" w:color="B9C4B0" w:sz="4"/>
          <w:left w:val="single" w:color="B9C4B0" w:sz="4"/>
          <w:right w:val="single" w:color="B9C4B0" w:sz="4"/>
        </w:pBdr>
        <w:spacing w:after="60" w:before="120"/>
        <w:jc w:val="center"/>
      </w:pPr>
      <w:r>
        <w:drawing>
          <wp:inline distT="0" distB="0" distL="0" distR="0">
            <wp:extent cx="26479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47950" cy="2905125"/>
                    </a:xfrm>
                    <a:prstGeom prst="rect">
                      <a:avLst/>
                    </a:prstGeom>
                  </pic:spPr>
                </pic:pic>
              </a:graphicData>
            </a:graphic>
          </wp:inline>
        </w:drawing>
      </w:r>
    </w:p>
    <w:p>
      <w:pPr>
        <w:spacing w:after="200"/>
        <w:jc w:val="center"/>
      </w:pPr>
      <w:r>
        <w:rPr>
          <w:rFonts w:ascii="Calibri" w:cs="Calibri" w:eastAsia="Calibri" w:hAnsi="Calibri"/>
          <w:i/>
          <w:iCs/>
          <w:color w:val="5B6B5E"/>
          <w:sz w:val="18"/>
          <w:szCs w:val="18"/>
        </w:rPr>
        <w:t xml:space="preserve">Figura 1 — la schermata principale al primo avvio, prima di creare qualunque scheda.</w:t>
      </w:r>
    </w:p>
    <w:p>
      <w:pPr>
        <w:spacing w:after="160" w:line="300"/>
        <w:jc w:val="both"/>
      </w:pPr>
      <w:r>
        <w:rPr>
          <w:rFonts w:ascii="Calibri" w:cs="Calibri" w:eastAsia="Calibri" w:hAnsi="Calibri"/>
          <w:sz w:val="22"/>
          <w:szCs w:val="22"/>
        </w:rPr>
        <w:t xml:space="preserve">In alto trovi tre pulsanti: il cambio </w:t>
      </w:r>
      <w:r>
        <w:rPr>
          <w:rFonts w:ascii="Calibri" w:cs="Calibri" w:eastAsia="Calibri" w:hAnsi="Calibri"/>
          <w:b/>
          <w:bCs/>
          <w:sz w:val="22"/>
          <w:szCs w:val="22"/>
        </w:rPr>
        <w:t xml:space="preserve">tema chiaro/scuro</w:t>
      </w:r>
      <w:r>
        <w:rPr>
          <w:rFonts w:ascii="Calibri" w:cs="Calibri" w:eastAsia="Calibri" w:hAnsi="Calibri"/>
          <w:sz w:val="22"/>
          <w:szCs w:val="22"/>
        </w:rPr>
        <w:t xml:space="preserve">, la </w:t>
      </w:r>
      <w:r>
        <w:rPr>
          <w:rFonts w:ascii="Calibri" w:cs="Calibri" w:eastAsia="Calibri" w:hAnsi="Calibri"/>
          <w:b/>
          <w:bCs/>
          <w:sz w:val="22"/>
          <w:szCs w:val="22"/>
        </w:rPr>
        <w:t xml:space="preserve">guida rapida</w:t>
      </w:r>
      <w:r>
        <w:rPr>
          <w:rFonts w:ascii="Calibri" w:cs="Calibri" w:eastAsia="Calibri" w:hAnsi="Calibri"/>
          <w:sz w:val="22"/>
          <w:szCs w:val="22"/>
        </w:rPr>
        <w:t xml:space="preserve"> integrata (❓) e il </w:t>
      </w:r>
      <w:r>
        <w:rPr>
          <w:rFonts w:ascii="Calibri" w:cs="Calibri" w:eastAsia="Calibri" w:hAnsi="Calibri"/>
          <w:b/>
          <w:bCs/>
          <w:sz w:val="22"/>
          <w:szCs w:val="22"/>
        </w:rPr>
        <w:t xml:space="preserve">menu</w:t>
      </w:r>
      <w:r>
        <w:rPr>
          <w:rFonts w:ascii="Calibri" w:cs="Calibri" w:eastAsia="Calibri" w:hAnsi="Calibri"/>
          <w:sz w:val="22"/>
          <w:szCs w:val="22"/>
        </w:rPr>
        <w:t xml:space="preserve"> (⋮) con backup ed esportazioni. Sotto, la barra di ricerca filtra per nome, viale, numero o problemi segnalati; il menu a tendina filtra per viale; i pulsanti </w:t>
      </w:r>
      <w:r>
        <w:rPr>
          <w:rFonts w:ascii="Calibri" w:cs="Calibri" w:eastAsia="Calibri" w:hAnsi="Calibri"/>
          <w:b/>
          <w:bCs/>
          <w:sz w:val="22"/>
          <w:szCs w:val="22"/>
        </w:rPr>
        <w:t xml:space="preserve">QR</w:t>
      </w:r>
      <w:r>
        <w:rPr>
          <w:rFonts w:ascii="Calibri" w:cs="Calibri" w:eastAsia="Calibri" w:hAnsi="Calibri"/>
          <w:sz w:val="22"/>
          <w:szCs w:val="22"/>
        </w:rPr>
        <w:t xml:space="preserve"> e </w:t>
      </w:r>
      <w:r>
        <w:rPr>
          <w:rFonts w:ascii="Calibri" w:cs="Calibri" w:eastAsia="Calibri" w:hAnsi="Calibri"/>
          <w:b/>
          <w:bCs/>
          <w:sz w:val="22"/>
          <w:szCs w:val="22"/>
        </w:rPr>
        <w:t xml:space="preserve">Stampa</w:t>
      </w:r>
      <w:r>
        <w:rPr>
          <w:rFonts w:ascii="Calibri" w:cs="Calibri" w:eastAsia="Calibri" w:hAnsi="Calibri"/>
          <w:sz w:val="22"/>
          <w:szCs w:val="22"/>
        </w:rPr>
        <w:t xml:space="preserve"> sono descritti nei capitoli 8 e 11.</w:t>
      </w:r>
    </w:p>
    <w:p>
      <w:pPr>
        <w:pStyle w:val="Heading2"/>
        <w:spacing w:after="140" w:before="320"/>
      </w:pPr>
      <w:r>
        <w:rPr>
          <w:rFonts w:ascii="Cambria" w:cs="Cambria" w:eastAsia="Cambria" w:hAnsi="Cambria"/>
          <w:b/>
          <w:bCs/>
          <w:color w:val="6B4F3A"/>
          <w:sz w:val="27"/>
          <w:szCs w:val="27"/>
        </w:rPr>
        <w:t xml:space="preserve">2.2 Tema chiaro e scuro</w:t>
      </w:r>
    </w:p>
    <w:p>
      <w:pPr>
        <w:spacing w:after="160" w:line="300"/>
        <w:jc w:val="both"/>
      </w:pPr>
      <w:r>
        <w:rPr>
          <w:rFonts w:ascii="Calibri" w:cs="Calibri" w:eastAsia="Calibri" w:hAnsi="Calibri"/>
          <w:sz w:val="22"/>
          <w:szCs w:val="22"/>
        </w:rPr>
        <w:t xml:space="preserve">Il pulsante ◐ in alto a destra alterna tra tema chiaro e scuro; la scelta resta memorizzata sul dispositivo per le aperture successive.</w:t>
      </w:r>
    </w:p>
    <w:p>
      <w:pPr>
        <w:pStyle w:val="Heading2"/>
        <w:spacing w:after="140" w:before="320"/>
      </w:pPr>
      <w:r>
        <w:rPr>
          <w:rFonts w:ascii="Cambria" w:cs="Cambria" w:eastAsia="Cambria" w:hAnsi="Cambria"/>
          <w:b/>
          <w:bCs/>
          <w:color w:val="6B4F3A"/>
          <w:sz w:val="27"/>
          <w:szCs w:val="27"/>
        </w:rPr>
        <w:t xml:space="preserve">2.3 Creare la prima scheda</w:t>
      </w:r>
    </w:p>
    <w:p>
      <w:pPr>
        <w:spacing w:after="160" w:line="300"/>
        <w:jc w:val="both"/>
      </w:pPr>
      <w:r>
        <w:rPr>
          <w:rFonts w:ascii="Calibri" w:cs="Calibri" w:eastAsia="Calibri" w:hAnsi="Calibri"/>
          <w:sz w:val="22"/>
          <w:szCs w:val="22"/>
        </w:rPr>
        <w:t xml:space="preserve">Il pulsante </w:t>
      </w:r>
      <w:r>
        <w:rPr>
          <w:rFonts w:ascii="Calibri" w:cs="Calibri" w:eastAsia="Calibri" w:hAnsi="Calibri"/>
          <w:b/>
          <w:bCs/>
          <w:sz w:val="22"/>
          <w:szCs w:val="22"/>
        </w:rPr>
        <w:t xml:space="preserve">+ Nuova scheda</w:t>
      </w:r>
      <w:r>
        <w:rPr>
          <w:rFonts w:ascii="Calibri" w:cs="Calibri" w:eastAsia="Calibri" w:hAnsi="Calibri"/>
          <w:sz w:val="22"/>
          <w:szCs w:val="22"/>
        </w:rPr>
        <w:t xml:space="preserve">, sempre visibile in basso a destra, crea una nuova rilevazione con il numero progressivo successivo e apre subito l’editor, descritto nei capitoli seguenti.</w:t>
      </w:r>
    </w:p>
    <w:p>
      <w:pPr>
        <w:pStyle w:val="Heading1"/>
        <w:pageBreakBefore/>
        <w:pBdr>
          <w:bottom w:val="single" w:color="789A46" w:sz="8" w:space="8"/>
        </w:pBdr>
        <w:spacing w:after="260" w:before="0"/>
      </w:pPr>
      <w:r>
        <w:rPr>
          <w:rFonts w:ascii="Cambria" w:cs="Cambria" w:eastAsia="Cambria" w:hAnsi="Cambria"/>
          <w:b/>
          <w:bCs/>
          <w:color w:val="2F5D3A"/>
          <w:sz w:val="40"/>
          <w:szCs w:val="40"/>
        </w:rPr>
        <w:t xml:space="preserve">Capitolo 3 — Compilare una scheda: Osservazioni</w:t>
      </w:r>
    </w:p>
    <w:p>
      <w:pPr>
        <w:pStyle w:val="Heading2"/>
        <w:spacing w:after="140" w:before="320"/>
      </w:pPr>
      <w:r>
        <w:rPr>
          <w:rFonts w:ascii="Cambria" w:cs="Cambria" w:eastAsia="Cambria" w:hAnsi="Cambria"/>
          <w:b/>
          <w:bCs/>
          <w:color w:val="6B4F3A"/>
          <w:sz w:val="27"/>
          <w:szCs w:val="27"/>
        </w:rPr>
        <w:t xml:space="preserve">3.1 Aprire una nuova rilevazione</w:t>
      </w:r>
    </w:p>
    <w:p>
      <w:pPr>
        <w:spacing w:after="160" w:line="300"/>
        <w:jc w:val="both"/>
      </w:pPr>
      <w:r>
        <w:rPr>
          <w:rFonts w:ascii="Calibri" w:cs="Calibri" w:eastAsia="Calibri" w:hAnsi="Calibri"/>
          <w:sz w:val="22"/>
          <w:szCs w:val="22"/>
        </w:rPr>
        <w:t xml:space="preserve">Toccando </w:t>
      </w:r>
      <w:r>
        <w:rPr>
          <w:rFonts w:ascii="Calibri" w:cs="Calibri" w:eastAsia="Calibri" w:hAnsi="Calibri"/>
          <w:b/>
          <w:bCs/>
          <w:sz w:val="22"/>
          <w:szCs w:val="22"/>
        </w:rPr>
        <w:t xml:space="preserve">+ Nuova scheda</w:t>
      </w:r>
      <w:r>
        <w:rPr>
          <w:rFonts w:ascii="Calibri" w:cs="Calibri" w:eastAsia="Calibri" w:hAnsi="Calibri"/>
          <w:sz w:val="22"/>
          <w:szCs w:val="22"/>
        </w:rPr>
        <w:t xml:space="preserve"> l’app apre l’editor sulla sezione </w:t>
      </w:r>
      <w:r>
        <w:rPr>
          <w:rFonts w:ascii="Calibri" w:cs="Calibri" w:eastAsia="Calibri" w:hAnsi="Calibri"/>
          <w:b/>
          <w:bCs/>
          <w:sz w:val="22"/>
          <w:szCs w:val="22"/>
        </w:rPr>
        <w:t xml:space="preserve">Osservazioni</w:t>
      </w:r>
      <w:r>
        <w:rPr>
          <w:rFonts w:ascii="Calibri" w:cs="Calibri" w:eastAsia="Calibri" w:hAnsi="Calibri"/>
          <w:sz w:val="22"/>
          <w:szCs w:val="22"/>
        </w:rPr>
        <w:t xml:space="preserve">, con il numero progressivo già compilato.</w:t>
      </w:r>
    </w:p>
    <w:p>
      <w:pPr>
        <w:pBdr>
          <w:top w:val="single" w:color="B9C4B0" w:sz="4"/>
          <w:bottom w:val="single" w:color="B9C4B0" w:sz="4"/>
          <w:left w:val="single" w:color="B9C4B0" w:sz="4"/>
          <w:right w:val="single" w:color="B9C4B0" w:sz="4"/>
        </w:pBdr>
        <w:spacing w:after="60" w:before="120"/>
        <w:jc w:val="center"/>
      </w:pPr>
      <w:r>
        <w:drawing>
          <wp:inline distT="0" distB="0" distL="0" distR="0">
            <wp:extent cx="219075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90750" cy="4591050"/>
                    </a:xfrm>
                    <a:prstGeom prst="rect">
                      <a:avLst/>
                    </a:prstGeom>
                  </pic:spPr>
                </pic:pic>
              </a:graphicData>
            </a:graphic>
          </wp:inline>
        </w:drawing>
      </w:r>
    </w:p>
    <w:p>
      <w:pPr>
        <w:spacing w:after="200"/>
        <w:jc w:val="center"/>
      </w:pPr>
      <w:r>
        <w:rPr>
          <w:rFonts w:ascii="Calibri" w:cs="Calibri" w:eastAsia="Calibri" w:hAnsi="Calibri"/>
          <w:i/>
          <w:iCs/>
          <w:color w:val="5B6B5E"/>
          <w:sz w:val="18"/>
          <w:szCs w:val="18"/>
        </w:rPr>
        <w:t xml:space="preserve">Figura 2 — la sezione Osservazioni compilata per un esemplare di esempio.</w:t>
      </w:r>
    </w:p>
    <w:p>
      <w:pPr>
        <w:pStyle w:val="Heading2"/>
        <w:spacing w:after="140" w:before="320"/>
      </w:pPr>
      <w:r>
        <w:rPr>
          <w:rFonts w:ascii="Cambria" w:cs="Cambria" w:eastAsia="Cambria" w:hAnsi="Cambria"/>
          <w:b/>
          <w:bCs/>
          <w:color w:val="6B4F3A"/>
          <w:sz w:val="27"/>
          <w:szCs w:val="27"/>
        </w:rPr>
        <w:t xml:space="preserve">3.2 I campi della sezione Osservazioni</w:t>
      </w:r>
    </w:p>
    <w:tbl>
      <w:tblPr>
        <w:tblW w:type="dxa" w:w="8640"/>
        <w:tblBorders>
          <w:top w:val="single" w:color="B9C4B0" w:sz="4"/>
          <w:left w:val="single" w:color="B9C4B0" w:sz="4"/>
          <w:bottom w:val="single" w:color="B9C4B0" w:sz="4"/>
          <w:right w:val="single" w:color="B9C4B0" w:sz="4"/>
          <w:insideH w:val="single" w:color="B9C4B0" w:sz="4"/>
          <w:insideV w:val="single" w:color="B9C4B0" w:sz="4"/>
        </w:tblBorders>
      </w:tblPr>
      <w:tblGrid>
        <w:gridCol w:w="2600"/>
        <w:gridCol w:w="6040"/>
      </w:tblGrid>
      <w:tr>
        <w:trPr>
          <w:tblHeader/>
        </w:trPr>
        <w:tc>
          <w:tcPr>
            <w:tcW w:type="dxa" w:w="2600"/>
            <w:shd w:fill="2F5D3A" w:color="auto" w:val="clear"/>
            <w:tcMar>
              <w:top w:type="dxa" w:w="80"/>
              <w:left w:type="dxa" w:w="100"/>
              <w:bottom w:type="dxa" w:w="80"/>
              <w:right w:type="dxa" w:w="100"/>
            </w:tcMar>
            <w:vAlign w:val="center"/>
          </w:tcPr>
          <w:p>
            <w:pPr>
              <w:spacing w:after="0"/>
            </w:pPr>
            <w:r>
              <w:rPr>
                <w:rFonts w:ascii="Calibri" w:cs="Calibri" w:eastAsia="Calibri" w:hAnsi="Calibri"/>
                <w:b/>
                <w:bCs/>
                <w:color w:val="FFFFFF"/>
                <w:sz w:val="19"/>
                <w:szCs w:val="19"/>
              </w:rPr>
              <w:t xml:space="preserve">Campo</w:t>
            </w:r>
          </w:p>
        </w:tc>
        <w:tc>
          <w:tcPr>
            <w:tcW w:type="dxa" w:w="6040"/>
            <w:shd w:fill="2F5D3A" w:color="auto" w:val="clear"/>
            <w:tcMar>
              <w:top w:type="dxa" w:w="80"/>
              <w:left w:type="dxa" w:w="100"/>
              <w:bottom w:type="dxa" w:w="80"/>
              <w:right w:type="dxa" w:w="100"/>
            </w:tcMar>
            <w:vAlign w:val="center"/>
          </w:tcPr>
          <w:p>
            <w:pPr>
              <w:spacing w:after="0"/>
            </w:pPr>
            <w:r>
              <w:rPr>
                <w:rFonts w:ascii="Calibri" w:cs="Calibri" w:eastAsia="Calibri" w:hAnsi="Calibri"/>
                <w:b/>
                <w:bCs/>
                <w:color w:val="FFFFFF"/>
                <w:sz w:val="19"/>
                <w:szCs w:val="19"/>
              </w:rPr>
              <w:t xml:space="preserve">Descrizione</w:t>
            </w:r>
          </w:p>
        </w:tc>
      </w:tr>
      <w:tr>
        <w:tc>
          <w:tcPr>
            <w:tcW w:type="dxa" w:w="260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N° progressivo</w:t>
            </w:r>
          </w:p>
        </w:tc>
        <w:tc>
          <w:tcPr>
            <w:tcW w:type="dxa" w:w="604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Numero identificativo della scheda, assegnato automaticamente e modificabile.</w:t>
            </w:r>
          </w:p>
        </w:tc>
      </w:tr>
      <w:tr>
        <w:tc>
          <w:tcPr>
            <w:tcW w:type="dxa" w:w="260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Viale / zona</w:t>
            </w:r>
          </w:p>
        </w:tc>
        <w:tc>
          <w:tcPr>
            <w:tcW w:type="dxa" w:w="604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Ubicazione descrittiva; propone i valori già usati nelle altre schede.</w:t>
            </w:r>
          </w:p>
        </w:tc>
      </w:tr>
      <w:tr>
        <w:tc>
          <w:tcPr>
            <w:tcW w:type="dxa" w:w="260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Nome esemplare</w:t>
            </w:r>
          </w:p>
        </w:tc>
        <w:tc>
          <w:tcPr>
            <w:tcW w:type="dxa" w:w="604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Genere, specie e varietà, anche a testo libero.</w:t>
            </w:r>
          </w:p>
        </w:tc>
      </w:tr>
      <w:tr>
        <w:tc>
          <w:tcPr>
            <w:tcW w:type="dxa" w:w="260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N° medesimo esemplare</w:t>
            </w:r>
          </w:p>
        </w:tc>
        <w:tc>
          <w:tcPr>
            <w:tcW w:type="dxa" w:w="604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Per un albero nuovo è uguale al N° progressivo. In una visita successiva allo stesso albero, riporta qui il numero della prima scheda: la Timeline (capitolo 10) raggrupperà così le visite.</w:t>
            </w:r>
          </w:p>
        </w:tc>
      </w:tr>
      <w:tr>
        <w:tc>
          <w:tcPr>
            <w:tcW w:type="dxa" w:w="260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Classe di grandezza</w:t>
            </w:r>
          </w:p>
        </w:tc>
        <w:tc>
          <w:tcPr>
            <w:tcW w:type="dxa" w:w="604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Dalla 1ª (maggiore) alla 4ª (minore).</w:t>
            </w:r>
          </w:p>
        </w:tc>
      </w:tr>
      <w:tr>
        <w:tc>
          <w:tcPr>
            <w:tcW w:type="dxa" w:w="260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Altezza (m) / Circonferenza a 1,30 m (cm)</w:t>
            </w:r>
          </w:p>
        </w:tc>
        <w:tc>
          <w:tcPr>
            <w:tcW w:type="dxa" w:w="604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Misure dendrometriche; alimentano anche la stima ambientale (capitolo 7).</w:t>
            </w:r>
          </w:p>
        </w:tc>
      </w:tr>
      <w:tr>
        <w:tc>
          <w:tcPr>
            <w:tcW w:type="dxa" w:w="260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Persistenza foglie, Forma della chioma, Rami secondari, Tipo di crescita, Tipologia di estensione</w:t>
            </w:r>
          </w:p>
        </w:tc>
        <w:tc>
          <w:tcPr>
            <w:tcW w:type="dxa" w:w="604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Campi illustrati a scelta guidata: vedi capitolo 4.</w:t>
            </w:r>
          </w:p>
        </w:tc>
      </w:tr>
    </w:tbl>
    <w:p>
      <w:pPr>
        <w:pStyle w:val="Heading2"/>
        <w:spacing w:after="140" w:before="320"/>
      </w:pPr>
      <w:r>
        <w:rPr>
          <w:rFonts w:ascii="Cambria" w:cs="Cambria" w:eastAsia="Cambria" w:hAnsi="Cambria"/>
          <w:b/>
          <w:bCs/>
          <w:color w:val="6B4F3A"/>
          <w:sz w:val="27"/>
          <w:szCs w:val="27"/>
        </w:rPr>
        <w:t xml:space="preserve">3.3 Salvataggio automatico</w:t>
      </w:r>
    </w:p>
    <w:p>
      <w:pPr>
        <w:spacing w:after="160" w:line="300"/>
        <w:jc w:val="both"/>
      </w:pPr>
      <w:r>
        <w:rPr>
          <w:rFonts w:ascii="Calibri" w:cs="Calibri" w:eastAsia="Calibri" w:hAnsi="Calibri"/>
          <w:sz w:val="22"/>
          <w:szCs w:val="22"/>
        </w:rPr>
        <w:t xml:space="preserve">Ogni modifica viene salvata da sola pochi istanti dopo che smetti di scrivere: non esiste un pulsante “salva”. Il salvataggio è comunque solo locale, quindi resta valido quanto detto nel capitolo 1: </w:t>
      </w:r>
      <w:r>
        <w:rPr>
          <w:rFonts w:ascii="Calibri" w:cs="Calibri" w:eastAsia="Calibri" w:hAnsi="Calibri"/>
          <w:b/>
          <w:bCs/>
          <w:sz w:val="22"/>
          <w:szCs w:val="22"/>
        </w:rPr>
        <w:t xml:space="preserve">esporta un backup regolarmente</w:t>
      </w:r>
      <w:r>
        <w:rPr>
          <w:rFonts w:ascii="Calibri" w:cs="Calibri" w:eastAsia="Calibri" w:hAnsi="Calibri"/>
          <w:sz w:val="22"/>
          <w:szCs w:val="22"/>
        </w:rPr>
        <w:t xml:space="preserve">.</w:t>
      </w:r>
    </w:p>
    <w:p>
      <w:pPr>
        <w:pStyle w:val="Heading1"/>
        <w:pageBreakBefore/>
        <w:pBdr>
          <w:bottom w:val="single" w:color="789A46" w:sz="8" w:space="8"/>
        </w:pBdr>
        <w:spacing w:after="260" w:before="0"/>
      </w:pPr>
      <w:r>
        <w:rPr>
          <w:rFonts w:ascii="Cambria" w:cs="Cambria" w:eastAsia="Cambria" w:hAnsi="Cambria"/>
          <w:b/>
          <w:bCs/>
          <w:color w:val="2F5D3A"/>
          <w:sz w:val="40"/>
          <w:szCs w:val="40"/>
        </w:rPr>
        <w:t xml:space="preserve">Capitolo 4 — Campi illustrati e campi dinamici</w:t>
      </w:r>
    </w:p>
    <w:p>
      <w:pPr>
        <w:pStyle w:val="Heading2"/>
        <w:spacing w:after="140" w:before="320"/>
      </w:pPr>
      <w:r>
        <w:rPr>
          <w:rFonts w:ascii="Cambria" w:cs="Cambria" w:eastAsia="Cambria" w:hAnsi="Cambria"/>
          <w:b/>
          <w:bCs/>
          <w:color w:val="6B4F3A"/>
          <w:sz w:val="27"/>
          <w:szCs w:val="27"/>
        </w:rPr>
        <w:t xml:space="preserve">4.1 Come funzionano i campi con icona</w:t>
      </w:r>
    </w:p>
    <w:p>
      <w:pPr>
        <w:spacing w:after="160" w:line="300"/>
        <w:jc w:val="both"/>
      </w:pPr>
      <w:r>
        <w:rPr>
          <w:rFonts w:ascii="Calibri" w:cs="Calibri" w:eastAsia="Calibri" w:hAnsi="Calibri"/>
          <w:sz w:val="22"/>
          <w:szCs w:val="22"/>
        </w:rPr>
        <w:t xml:space="preserve">I campi contrassegnati da un’icona (persistenza, forma della chioma, rami, crescita, tipologia di estensione, tipo di foglia, lamina, margine) non si scrivono a mano: si toccano, e si apre una schermata con un disegno e una breve spiegazione per ciascun valore possibile.</w:t>
      </w:r>
    </w:p>
    <w:p>
      <w:pPr>
        <w:pBdr>
          <w:top w:val="single" w:color="B9C4B0" w:sz="4"/>
          <w:bottom w:val="single" w:color="B9C4B0" w:sz="4"/>
          <w:left w:val="single" w:color="B9C4B0" w:sz="4"/>
          <w:right w:val="single" w:color="B9C4B0" w:sz="4"/>
        </w:pBdr>
        <w:spacing w:after="60" w:before="120"/>
        <w:jc w:val="center"/>
      </w:pPr>
      <w:r>
        <w:drawing>
          <wp:inline distT="0" distB="0" distL="0" distR="0">
            <wp:extent cx="264795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47950" cy="5553075"/>
                    </a:xfrm>
                    <a:prstGeom prst="rect">
                      <a:avLst/>
                    </a:prstGeom>
                  </pic:spPr>
                </pic:pic>
              </a:graphicData>
            </a:graphic>
          </wp:inline>
        </w:drawing>
      </w:r>
    </w:p>
    <w:p>
      <w:pPr>
        <w:spacing w:after="200"/>
        <w:jc w:val="center"/>
      </w:pPr>
      <w:r>
        <w:rPr>
          <w:rFonts w:ascii="Calibri" w:cs="Calibri" w:eastAsia="Calibri" w:hAnsi="Calibri"/>
          <w:i/>
          <w:iCs/>
          <w:color w:val="5B6B5E"/>
          <w:sz w:val="18"/>
          <w:szCs w:val="18"/>
        </w:rPr>
        <w:t xml:space="preserve">Figura 3 — il selettore illustrato per “Forma della chioma”: ogni valore ha un’icona e una spiegazione.</w:t>
      </w:r>
    </w:p>
    <w:p>
      <w:pPr>
        <w:spacing w:after="160" w:line="300"/>
        <w:jc w:val="both"/>
      </w:pPr>
      <w:r>
        <w:rPr>
          <w:rFonts w:ascii="Calibri" w:cs="Calibri" w:eastAsia="Calibri" w:hAnsi="Calibri"/>
          <w:sz w:val="22"/>
          <w:szCs w:val="22"/>
        </w:rPr>
        <w:t xml:space="preserve">Se nessuna delle voci proposte corrisponde a quanto osservato, in fondo alla schermata è sempre disponibile un campo </w:t>
      </w:r>
      <w:r>
        <w:rPr>
          <w:rFonts w:ascii="Calibri" w:cs="Calibri" w:eastAsia="Calibri" w:hAnsi="Calibri"/>
          <w:b/>
          <w:bCs/>
          <w:sz w:val="22"/>
          <w:szCs w:val="22"/>
        </w:rPr>
        <w:t xml:space="preserve">Altro…</w:t>
      </w:r>
      <w:r>
        <w:rPr>
          <w:rFonts w:ascii="Calibri" w:cs="Calibri" w:eastAsia="Calibri" w:hAnsi="Calibri"/>
          <w:sz w:val="22"/>
          <w:szCs w:val="22"/>
        </w:rPr>
        <w:t xml:space="preserve"> per scrivere un valore libero.</w:t>
      </w:r>
    </w:p>
    <w:p>
      <w:pPr>
        <w:pStyle w:val="Heading2"/>
        <w:spacing w:after="140" w:before="320"/>
      </w:pPr>
      <w:r>
        <w:rPr>
          <w:rFonts w:ascii="Cambria" w:cs="Cambria" w:eastAsia="Cambria" w:hAnsi="Cambria"/>
          <w:b/>
          <w:bCs/>
          <w:color w:val="6B4F3A"/>
          <w:sz w:val="27"/>
          <w:szCs w:val="27"/>
        </w:rPr>
        <w:t xml:space="preserve">4.2 Vegetazione: foglia, lamina, margine</w:t>
      </w:r>
    </w:p>
    <w:p>
      <w:pPr>
        <w:spacing w:after="160" w:line="300"/>
        <w:jc w:val="both"/>
      </w:pPr>
      <w:r>
        <w:rPr>
          <w:rFonts w:ascii="Calibri" w:cs="Calibri" w:eastAsia="Calibri" w:hAnsi="Calibri"/>
          <w:sz w:val="22"/>
          <w:szCs w:val="22"/>
        </w:rPr>
        <w:t xml:space="preserve">Nella sezione </w:t>
      </w:r>
      <w:r>
        <w:rPr>
          <w:rFonts w:ascii="Calibri" w:cs="Calibri" w:eastAsia="Calibri" w:hAnsi="Calibri"/>
          <w:b/>
          <w:bCs/>
          <w:sz w:val="22"/>
          <w:szCs w:val="22"/>
        </w:rPr>
        <w:t xml:space="preserve">Vegetazione</w:t>
      </w:r>
      <w:r>
        <w:rPr>
          <w:rFonts w:ascii="Calibri" w:cs="Calibri" w:eastAsia="Calibri" w:hAnsi="Calibri"/>
          <w:sz w:val="22"/>
          <w:szCs w:val="22"/>
        </w:rPr>
        <w:t xml:space="preserve">, il campo </w:t>
      </w:r>
      <w:r>
        <w:rPr>
          <w:rFonts w:ascii="Calibri" w:cs="Calibri" w:eastAsia="Calibri" w:hAnsi="Calibri"/>
          <w:b/>
          <w:bCs/>
          <w:sz w:val="22"/>
          <w:szCs w:val="22"/>
        </w:rPr>
        <w:t xml:space="preserve">Tipo di foglia</w:t>
      </w:r>
      <w:r>
        <w:rPr>
          <w:rFonts w:ascii="Calibri" w:cs="Calibri" w:eastAsia="Calibri" w:hAnsi="Calibri"/>
          <w:sz w:val="22"/>
          <w:szCs w:val="22"/>
        </w:rPr>
        <w:t xml:space="preserve"> condiziona i due campi successivi, </w:t>
      </w:r>
      <w:r>
        <w:rPr>
          <w:rFonts w:ascii="Calibri" w:cs="Calibri" w:eastAsia="Calibri" w:hAnsi="Calibri"/>
          <w:b/>
          <w:bCs/>
          <w:sz w:val="22"/>
          <w:szCs w:val="22"/>
        </w:rPr>
        <w:t xml:space="preserve">Forma della lamina</w:t>
      </w:r>
      <w:r>
        <w:rPr>
          <w:rFonts w:ascii="Calibri" w:cs="Calibri" w:eastAsia="Calibri" w:hAnsi="Calibri"/>
          <w:sz w:val="22"/>
          <w:szCs w:val="22"/>
        </w:rPr>
        <w:t xml:space="preserve"> e </w:t>
      </w:r>
      <w:r>
        <w:rPr>
          <w:rFonts w:ascii="Calibri" w:cs="Calibri" w:eastAsia="Calibri" w:hAnsi="Calibri"/>
          <w:b/>
          <w:bCs/>
          <w:sz w:val="22"/>
          <w:szCs w:val="22"/>
        </w:rPr>
        <w:t xml:space="preserve">Margine fogliare</w:t>
      </w:r>
      <w:r>
        <w:rPr>
          <w:rFonts w:ascii="Calibri" w:cs="Calibri" w:eastAsia="Calibri" w:hAnsi="Calibri"/>
          <w:sz w:val="22"/>
          <w:szCs w:val="22"/>
        </w:rPr>
        <w:t xml:space="preserve">, che descrivono la forma e il bordo di una foglia a lamina piatta.</w:t>
      </w:r>
    </w:p>
    <w:p>
      <w:pPr>
        <w:pBdr>
          <w:top w:val="single" w:color="B9C4B0" w:sz="4"/>
          <w:bottom w:val="single" w:color="B9C4B0" w:sz="4"/>
          <w:left w:val="single" w:color="B9C4B0" w:sz="4"/>
          <w:right w:val="single" w:color="B9C4B0" w:sz="4"/>
        </w:pBdr>
        <w:spacing w:after="60" w:before="120"/>
        <w:jc w:val="center"/>
      </w:pPr>
      <w:r>
        <w:drawing>
          <wp:inline distT="0" distB="0" distL="0" distR="0">
            <wp:extent cx="219075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90750" cy="4591050"/>
                    </a:xfrm>
                    <a:prstGeom prst="rect">
                      <a:avLst/>
                    </a:prstGeom>
                  </pic:spPr>
                </pic:pic>
              </a:graphicData>
            </a:graphic>
          </wp:inline>
        </w:drawing>
      </w:r>
    </w:p>
    <w:p>
      <w:pPr>
        <w:spacing w:after="200"/>
        <w:jc w:val="center"/>
      </w:pPr>
      <w:r>
        <w:rPr>
          <w:rFonts w:ascii="Calibri" w:cs="Calibri" w:eastAsia="Calibri" w:hAnsi="Calibri"/>
          <w:i/>
          <w:iCs/>
          <w:color w:val="5B6B5E"/>
          <w:sz w:val="18"/>
          <w:szCs w:val="18"/>
        </w:rPr>
        <w:t xml:space="preserve">Figura 4 — sezione Vegetazione con tipo di foglia “semplice”: lamina e margine sono richiesti.</w:t>
      </w:r>
    </w:p>
    <w:p>
      <w:pPr>
        <w:pStyle w:val="Heading2"/>
        <w:spacing w:after="140" w:before="320"/>
      </w:pPr>
      <w:r>
        <w:rPr>
          <w:rFonts w:ascii="Cambria" w:cs="Cambria" w:eastAsia="Cambria" w:hAnsi="Cambria"/>
          <w:b/>
          <w:bCs/>
          <w:color w:val="6B4F3A"/>
          <w:sz w:val="27"/>
          <w:szCs w:val="27"/>
        </w:rPr>
        <w:t xml:space="preserve">4.3 Campi dinamici: la regola dell’aghiforme</w:t>
      </w:r>
    </w:p>
    <w:p>
      <w:pPr>
        <w:spacing w:after="160" w:line="300"/>
        <w:jc w:val="both"/>
      </w:pPr>
      <w:r>
        <w:rPr>
          <w:rFonts w:ascii="Calibri" w:cs="Calibri" w:eastAsia="Calibri" w:hAnsi="Calibri"/>
          <w:sz w:val="22"/>
          <w:szCs w:val="22"/>
        </w:rPr>
        <w:t xml:space="preserve">Un ago (tipico delle conifere) non ha né una “lamina” né un “margine” nel senso botanico dei termini: per questo, quando </w:t>
      </w:r>
      <w:r>
        <w:rPr>
          <w:rFonts w:ascii="Calibri" w:cs="Calibri" w:eastAsia="Calibri" w:hAnsi="Calibri"/>
          <w:b/>
          <w:bCs/>
          <w:sz w:val="22"/>
          <w:szCs w:val="22"/>
        </w:rPr>
        <w:t xml:space="preserve">Tipo di foglia</w:t>
      </w:r>
      <w:r>
        <w:rPr>
          <w:rFonts w:ascii="Calibri" w:cs="Calibri" w:eastAsia="Calibri" w:hAnsi="Calibri"/>
          <w:sz w:val="22"/>
          <w:szCs w:val="22"/>
        </w:rPr>
        <w:t xml:space="preserve"> viene impostato su </w:t>
      </w:r>
      <w:r>
        <w:rPr>
          <w:rFonts w:ascii="Calibri" w:cs="Calibri" w:eastAsia="Calibri" w:hAnsi="Calibri"/>
          <w:b/>
          <w:bCs/>
          <w:sz w:val="22"/>
          <w:szCs w:val="22"/>
        </w:rPr>
        <w:t xml:space="preserve">aghiforme</w:t>
      </w:r>
      <w:r>
        <w:rPr>
          <w:rFonts w:ascii="Calibri" w:cs="Calibri" w:eastAsia="Calibri" w:hAnsi="Calibri"/>
          <w:sz w:val="22"/>
          <w:szCs w:val="22"/>
        </w:rPr>
        <w:t xml:space="preserve">, l’app nasconde automaticamente i campi Forma della lamina e Margine fogliare, sia durante la compilazione di una nuova scheda sia riaprendo una scheda già salvata.</w:t>
      </w:r>
    </w:p>
    <w:p>
      <w:pPr>
        <w:pBdr>
          <w:top w:val="single" w:color="B9C4B0" w:sz="4"/>
          <w:bottom w:val="single" w:color="B9C4B0" w:sz="4"/>
          <w:left w:val="single" w:color="B9C4B0" w:sz="4"/>
          <w:right w:val="single" w:color="B9C4B0" w:sz="4"/>
        </w:pBdr>
        <w:spacing w:after="60" w:before="120"/>
        <w:jc w:val="center"/>
      </w:pPr>
      <w:r>
        <w:drawing>
          <wp:inline distT="0" distB="0" distL="0" distR="0">
            <wp:extent cx="219075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90750" cy="4591050"/>
                    </a:xfrm>
                    <a:prstGeom prst="rect">
                      <a:avLst/>
                    </a:prstGeom>
                  </pic:spPr>
                </pic:pic>
              </a:graphicData>
            </a:graphic>
          </wp:inline>
        </w:drawing>
      </w:r>
    </w:p>
    <w:p>
      <w:pPr>
        <w:spacing w:after="200"/>
        <w:jc w:val="center"/>
      </w:pPr>
      <w:r>
        <w:rPr>
          <w:rFonts w:ascii="Calibri" w:cs="Calibri" w:eastAsia="Calibri" w:hAnsi="Calibri"/>
          <w:i/>
          <w:iCs/>
          <w:color w:val="5B6B5E"/>
          <w:sz w:val="18"/>
          <w:szCs w:val="18"/>
        </w:rPr>
        <w:t xml:space="preserve">Figura 5 — con “aghiforme” selezionato, lamina e margine spariscono dal modulo: si passa direttamente a Pedologia.</w:t>
      </w:r>
    </w:p>
    <w:tbl>
      <w:tblPr>
        <w:tblW w:type="pct" w:w="100%"/>
        <w:tblBorders>
          <w:top w:val="single" w:color="2F5D3A" w:sz="4"/>
          <w:left w:val="single" w:color="2F5D3A" w:sz="16"/>
          <w:bottom w:val="single" w:color="2F5D3A" w:sz="4"/>
          <w:right w:val="single" w:color="2F5D3A" w:sz="4"/>
          <w:insideH w:val="none" w:color="FFFFFF" w:sz="0"/>
          <w:insideV w:val="none" w:color="FFFFFF" w:sz="0"/>
        </w:tblBorders>
      </w:tblPr>
      <w:tblGrid>
        <w:gridCol w:w="100"/>
      </w:tblGrid>
      <w:tr>
        <w:tc>
          <w:tcPr>
            <w:shd w:fill="EEF3E6" w:color="auto" w:val="clear"/>
            <w:tcMar>
              <w:top w:type="dxa" w:w="120"/>
              <w:left w:type="dxa" w:w="160"/>
              <w:bottom w:type="dxa" w:w="120"/>
              <w:right w:type="dxa" w:w="160"/>
            </w:tcMar>
          </w:tcPr>
          <w:p>
            <w:pPr>
              <w:spacing w:after="40"/>
            </w:pPr>
            <w:r>
              <w:rPr>
                <w:rFonts w:ascii="Calibri" w:cs="Calibri" w:eastAsia="Calibri" w:hAnsi="Calibri"/>
                <w:b/>
                <w:bCs/>
                <w:color w:val="2F5D3A"/>
                <w:sz w:val="20"/>
                <w:szCs w:val="20"/>
              </w:rPr>
              <w:t xml:space="preserve">💡  Consiglio</w:t>
            </w:r>
          </w:p>
          <w:p>
            <w:pPr>
              <w:spacing w:after="0"/>
            </w:pPr>
            <w:r>
              <w:rPr>
                <w:rFonts w:ascii="Calibri" w:cs="Calibri" w:eastAsia="Calibri" w:hAnsi="Calibri"/>
                <w:sz w:val="22"/>
                <w:szCs w:val="22"/>
              </w:rPr>
              <w:t xml:space="preserve">se avevi già compilato lamina e margine e poi cambi idea impostando “aghiforme”, quei due valori vengono svuotati automaticamente, perché non sarebbero più pertinenti.</w:t>
            </w:r>
          </w:p>
        </w:tc>
      </w:tr>
    </w:tbl>
    <w:p>
      <w:pPr>
        <w:pStyle w:val="Heading2"/>
        <w:spacing w:after="140" w:before="320"/>
      </w:pPr>
      <w:r>
        <w:rPr>
          <w:rFonts w:ascii="Cambria" w:cs="Cambria" w:eastAsia="Cambria" w:hAnsi="Cambria"/>
          <w:b/>
          <w:bCs/>
          <w:color w:val="6B4F3A"/>
          <w:sz w:val="27"/>
          <w:szCs w:val="27"/>
        </w:rPr>
        <w:t xml:space="preserve">4.4 Pedologia e Fitopatologia</w:t>
      </w:r>
    </w:p>
    <w:p>
      <w:pPr>
        <w:spacing w:after="160" w:line="300"/>
        <w:jc w:val="both"/>
      </w:pPr>
      <w:r>
        <w:rPr>
          <w:rFonts w:ascii="Calibri" w:cs="Calibri" w:eastAsia="Calibri" w:hAnsi="Calibri"/>
          <w:sz w:val="22"/>
          <w:szCs w:val="22"/>
        </w:rPr>
        <w:t xml:space="preserve">Il campo </w:t>
      </w:r>
      <w:r>
        <w:rPr>
          <w:rFonts w:ascii="Calibri" w:cs="Calibri" w:eastAsia="Calibri" w:hAnsi="Calibri"/>
          <w:b/>
          <w:bCs/>
          <w:sz w:val="22"/>
          <w:szCs w:val="22"/>
        </w:rPr>
        <w:t xml:space="preserve">Condizioni del terreno</w:t>
      </w:r>
      <w:r>
        <w:rPr>
          <w:rFonts w:ascii="Calibri" w:cs="Calibri" w:eastAsia="Calibri" w:hAnsi="Calibri"/>
          <w:sz w:val="22"/>
          <w:szCs w:val="22"/>
        </w:rPr>
        <w:t xml:space="preserve"> (sezione Pedologia) propone alcuni valori tipici (aiuola, terreno drenato, terreno compatto…) ma accetta anche testo libero. Il campo </w:t>
      </w:r>
      <w:r>
        <w:rPr>
          <w:rFonts w:ascii="Calibri" w:cs="Calibri" w:eastAsia="Calibri" w:hAnsi="Calibri"/>
          <w:b/>
          <w:bCs/>
          <w:sz w:val="22"/>
          <w:szCs w:val="22"/>
        </w:rPr>
        <w:t xml:space="preserve">Problemi tronco / foglie</w:t>
      </w:r>
      <w:r>
        <w:rPr>
          <w:rFonts w:ascii="Calibri" w:cs="Calibri" w:eastAsia="Calibri" w:hAnsi="Calibri"/>
          <w:sz w:val="22"/>
          <w:szCs w:val="22"/>
        </w:rPr>
        <w:t xml:space="preserve"> (sezione Fitopatologia) è un’area di testo libero in cui annotare eventuali anomalie osservate: l’app può proporre suggerimenti mentre scrivi, in base a parole chiave riconosciute.</w:t>
      </w:r>
    </w:p>
    <w:p>
      <w:pPr>
        <w:pStyle w:val="Heading1"/>
        <w:pageBreakBefore/>
        <w:pBdr>
          <w:bottom w:val="single" w:color="789A46" w:sz="8" w:space="8"/>
        </w:pBdr>
        <w:spacing w:after="260" w:before="0"/>
      </w:pPr>
      <w:r>
        <w:rPr>
          <w:rFonts w:ascii="Cambria" w:cs="Cambria" w:eastAsia="Cambria" w:hAnsi="Cambria"/>
          <w:b/>
          <w:bCs/>
          <w:color w:val="2F5D3A"/>
          <w:sz w:val="40"/>
          <w:szCs w:val="40"/>
        </w:rPr>
        <w:t xml:space="preserve">Capitolo 5 — Posizione GPS</w:t>
      </w:r>
    </w:p>
    <w:p>
      <w:pPr>
        <w:pStyle w:val="Heading2"/>
        <w:spacing w:after="140" w:before="320"/>
      </w:pPr>
      <w:r>
        <w:rPr>
          <w:rFonts w:ascii="Cambria" w:cs="Cambria" w:eastAsia="Cambria" w:hAnsi="Cambria"/>
          <w:b/>
          <w:bCs/>
          <w:color w:val="6B4F3A"/>
          <w:sz w:val="27"/>
          <w:szCs w:val="27"/>
        </w:rPr>
        <w:t xml:space="preserve">5.1 Rilevare la posizione</w:t>
      </w:r>
    </w:p>
    <w:p>
      <w:pPr>
        <w:spacing w:after="160" w:line="300"/>
        <w:jc w:val="both"/>
      </w:pPr>
      <w:r>
        <w:rPr>
          <w:rFonts w:ascii="Calibri" w:cs="Calibri" w:eastAsia="Calibri" w:hAnsi="Calibri"/>
          <w:sz w:val="22"/>
          <w:szCs w:val="22"/>
        </w:rPr>
        <w:t xml:space="preserve">Il pulsante </w:t>
      </w:r>
      <w:r>
        <w:rPr>
          <w:rFonts w:ascii="Calibri" w:cs="Calibri" w:eastAsia="Calibri" w:hAnsi="Calibri"/>
          <w:b/>
          <w:bCs/>
          <w:sz w:val="22"/>
          <w:szCs w:val="22"/>
        </w:rPr>
        <w:t xml:space="preserve">📍 GPS</w:t>
      </w:r>
      <w:r>
        <w:rPr>
          <w:rFonts w:ascii="Calibri" w:cs="Calibri" w:eastAsia="Calibri" w:hAnsi="Calibri"/>
          <w:sz w:val="22"/>
          <w:szCs w:val="22"/>
        </w:rPr>
        <w:t xml:space="preserve">, sempre raggiungibile in fondo alla scheda, avvia il rilevamento della posizione. La prima volta il browser chiede il permesso di accedere alla posizione del dispositivo.</w:t>
      </w:r>
    </w:p>
    <w:p>
      <w:pPr>
        <w:pBdr>
          <w:top w:val="single" w:color="B9C4B0" w:sz="4"/>
          <w:bottom w:val="single" w:color="B9C4B0" w:sz="4"/>
          <w:left w:val="single" w:color="B9C4B0" w:sz="4"/>
          <w:right w:val="single" w:color="B9C4B0" w:sz="4"/>
        </w:pBdr>
        <w:spacing w:after="60" w:before="120"/>
        <w:jc w:val="center"/>
      </w:pPr>
      <w:r>
        <w:drawing>
          <wp:inline distT="0" distB="0" distL="0" distR="0">
            <wp:extent cx="219075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90750" cy="4591050"/>
                    </a:xfrm>
                    <a:prstGeom prst="rect">
                      <a:avLst/>
                    </a:prstGeom>
                  </pic:spPr>
                </pic:pic>
              </a:graphicData>
            </a:graphic>
          </wp:inline>
        </w:drawing>
      </w:r>
    </w:p>
    <w:p>
      <w:pPr>
        <w:spacing w:after="200"/>
        <w:jc w:val="center"/>
      </w:pPr>
      <w:r>
        <w:rPr>
          <w:rFonts w:ascii="Calibri" w:cs="Calibri" w:eastAsia="Calibri" w:hAnsi="Calibri"/>
          <w:i/>
          <w:iCs/>
          <w:color w:val="5B6B5E"/>
          <w:sz w:val="18"/>
          <w:szCs w:val="18"/>
        </w:rPr>
        <w:t xml:space="preserve">Figura 6 — coordinate rilevate, con precisione e data/ora dell’ultimo rilevamento.</w:t>
      </w:r>
    </w:p>
    <w:p>
      <w:pPr>
        <w:pStyle w:val="Heading2"/>
        <w:spacing w:after="140" w:before="320"/>
      </w:pPr>
      <w:r>
        <w:rPr>
          <w:rFonts w:ascii="Cambria" w:cs="Cambria" w:eastAsia="Cambria" w:hAnsi="Cambria"/>
          <w:b/>
          <w:bCs/>
          <w:color w:val="6B4F3A"/>
          <w:sz w:val="27"/>
          <w:szCs w:val="27"/>
        </w:rPr>
        <w:t xml:space="preserve">5.2 Precisione sotto la chioma</w:t>
      </w:r>
    </w:p>
    <w:p>
      <w:pPr>
        <w:spacing w:after="160" w:line="300"/>
        <w:jc w:val="both"/>
      </w:pPr>
      <w:r>
        <w:rPr>
          <w:rFonts w:ascii="Calibri" w:cs="Calibri" w:eastAsia="Calibri" w:hAnsi="Calibri"/>
          <w:sz w:val="22"/>
          <w:szCs w:val="22"/>
        </w:rPr>
        <w:t xml:space="preserve">Sotto la chioma di un albero il segnale satellitare è più debole: per questo l’app </w:t>
      </w:r>
      <w:r>
        <w:rPr>
          <w:rFonts w:ascii="Calibri" w:cs="Calibri" w:eastAsia="Calibri" w:hAnsi="Calibri"/>
          <w:b/>
          <w:bCs/>
          <w:sz w:val="22"/>
          <w:szCs w:val="22"/>
        </w:rPr>
        <w:t xml:space="preserve">ascolta la posizione per qualche secondo</w:t>
      </w:r>
      <w:r>
        <w:rPr>
          <w:rFonts w:ascii="Calibri" w:cs="Calibri" w:eastAsia="Calibri" w:hAnsi="Calibri"/>
          <w:sz w:val="22"/>
          <w:szCs w:val="22"/>
        </w:rPr>
        <w:t xml:space="preserve"> e tiene quella più precisa, mostrando in tempo reale il valore di precisione (in metri) mentre migliora. Puoi fermare il rilevamento in ogni momento toccando di nuovo il pulsante GPS.</w:t>
      </w:r>
    </w:p>
    <w:tbl>
      <w:tblPr>
        <w:tblW w:type="pct" w:w="100%"/>
        <w:tblBorders>
          <w:top w:val="single" w:color="2F5D3A" w:sz="4"/>
          <w:left w:val="single" w:color="2F5D3A" w:sz="16"/>
          <w:bottom w:val="single" w:color="2F5D3A" w:sz="4"/>
          <w:right w:val="single" w:color="2F5D3A" w:sz="4"/>
          <w:insideH w:val="none" w:color="FFFFFF" w:sz="0"/>
          <w:insideV w:val="none" w:color="FFFFFF" w:sz="0"/>
        </w:tblBorders>
      </w:tblPr>
      <w:tblGrid>
        <w:gridCol w:w="100"/>
      </w:tblGrid>
      <w:tr>
        <w:tc>
          <w:tcPr>
            <w:shd w:fill="EEF3E6" w:color="auto" w:val="clear"/>
            <w:tcMar>
              <w:top w:type="dxa" w:w="120"/>
              <w:left w:type="dxa" w:w="160"/>
              <w:bottom w:type="dxa" w:w="120"/>
              <w:right w:type="dxa" w:w="160"/>
            </w:tcMar>
          </w:tcPr>
          <w:p>
            <w:pPr>
              <w:spacing w:after="40"/>
            </w:pPr>
            <w:r>
              <w:rPr>
                <w:rFonts w:ascii="Calibri" w:cs="Calibri" w:eastAsia="Calibri" w:hAnsi="Calibri"/>
                <w:b/>
                <w:bCs/>
                <w:color w:val="2F5D3A"/>
                <w:sz w:val="20"/>
                <w:szCs w:val="20"/>
              </w:rPr>
              <w:t xml:space="preserve">💡  Consiglio</w:t>
            </w:r>
          </w:p>
          <w:p>
            <w:pPr>
              <w:spacing w:after="0"/>
            </w:pPr>
            <w:r>
              <w:rPr>
                <w:rFonts w:ascii="Calibri" w:cs="Calibri" w:eastAsia="Calibri" w:hAnsi="Calibri"/>
                <w:sz w:val="22"/>
                <w:szCs w:val="22"/>
              </w:rPr>
              <w:t xml:space="preserve">per una precisione migliore, se possibile rileva la posizione stando a qualche passo dal tronco, a cielo più aperto.</w:t>
            </w:r>
          </w:p>
        </w:tc>
      </w:tr>
    </w:tbl>
    <w:p>
      <w:pPr>
        <w:pStyle w:val="Heading2"/>
        <w:spacing w:after="140" w:before="320"/>
      </w:pPr>
      <w:r>
        <w:rPr>
          <w:rFonts w:ascii="Cambria" w:cs="Cambria" w:eastAsia="Cambria" w:hAnsi="Cambria"/>
          <w:b/>
          <w:bCs/>
          <w:color w:val="6B4F3A"/>
          <w:sz w:val="27"/>
          <w:szCs w:val="27"/>
        </w:rPr>
        <w:t xml:space="preserve">5.3 Un solo punto per scheda</w:t>
      </w:r>
    </w:p>
    <w:p>
      <w:pPr>
        <w:spacing w:after="160" w:line="300"/>
        <w:jc w:val="both"/>
      </w:pPr>
      <w:r>
        <w:rPr>
          <w:rFonts w:ascii="Calibri" w:cs="Calibri" w:eastAsia="Calibri" w:hAnsi="Calibri"/>
          <w:sz w:val="22"/>
          <w:szCs w:val="22"/>
        </w:rPr>
        <w:t xml:space="preserve">Ogni scheda ha </w:t>
      </w:r>
      <w:r>
        <w:rPr>
          <w:rFonts w:ascii="Calibri" w:cs="Calibri" w:eastAsia="Calibri" w:hAnsi="Calibri"/>
          <w:b/>
          <w:bCs/>
          <w:sz w:val="22"/>
          <w:szCs w:val="22"/>
        </w:rPr>
        <w:t xml:space="preserve">una sola coppia di coordinate</w:t>
      </w:r>
      <w:r>
        <w:rPr>
          <w:rFonts w:ascii="Calibri" w:cs="Calibri" w:eastAsia="Calibri" w:hAnsi="Calibri"/>
          <w:sz w:val="22"/>
          <w:szCs w:val="22"/>
        </w:rPr>
        <w:t xml:space="preserve">: un nuovo rilevamento sostituisce sempre il precedente, non si accumulano più punti sulla stessa scheda. Questo vale anche quando importi dati da un’altra persona (capitolo 13): le coordinate importate, se più recenti, sostituiscono le tue per intero.</w:t>
      </w:r>
    </w:p>
    <w:p>
      <w:pPr>
        <w:pStyle w:val="Heading1"/>
        <w:pageBreakBefore/>
        <w:pBdr>
          <w:bottom w:val="single" w:color="789A46" w:sz="8" w:space="8"/>
        </w:pBdr>
        <w:spacing w:after="260" w:before="0"/>
      </w:pPr>
      <w:r>
        <w:rPr>
          <w:rFonts w:ascii="Cambria" w:cs="Cambria" w:eastAsia="Cambria" w:hAnsi="Cambria"/>
          <w:b/>
          <w:bCs/>
          <w:color w:val="2F5D3A"/>
          <w:sz w:val="40"/>
          <w:szCs w:val="40"/>
        </w:rPr>
        <w:t xml:space="preserve">Capitolo 6 — Foto e note vocali</w:t>
      </w:r>
    </w:p>
    <w:p>
      <w:pPr>
        <w:pStyle w:val="Heading2"/>
        <w:spacing w:after="140" w:before="320"/>
      </w:pPr>
      <w:r>
        <w:rPr>
          <w:rFonts w:ascii="Cambria" w:cs="Cambria" w:eastAsia="Cambria" w:hAnsi="Cambria"/>
          <w:b/>
          <w:bCs/>
          <w:color w:val="6B4F3A"/>
          <w:sz w:val="27"/>
          <w:szCs w:val="27"/>
        </w:rPr>
        <w:t xml:space="preserve">6.1 Scattare o importare foto</w:t>
      </w:r>
    </w:p>
    <w:p>
      <w:pPr>
        <w:spacing w:after="160" w:line="300"/>
        <w:jc w:val="both"/>
      </w:pPr>
      <w:r>
        <w:rPr>
          <w:rFonts w:ascii="Calibri" w:cs="Calibri" w:eastAsia="Calibri" w:hAnsi="Calibri"/>
          <w:sz w:val="22"/>
          <w:szCs w:val="22"/>
        </w:rPr>
        <w:t xml:space="preserve">Nella sezione </w:t>
      </w:r>
      <w:r>
        <w:rPr>
          <w:rFonts w:ascii="Calibri" w:cs="Calibri" w:eastAsia="Calibri" w:hAnsi="Calibri"/>
          <w:b/>
          <w:bCs/>
          <w:sz w:val="22"/>
          <w:szCs w:val="22"/>
        </w:rPr>
        <w:t xml:space="preserve">Foto</w:t>
      </w:r>
      <w:r>
        <w:rPr>
          <w:rFonts w:ascii="Calibri" w:cs="Calibri" w:eastAsia="Calibri" w:hAnsi="Calibri"/>
          <w:sz w:val="22"/>
          <w:szCs w:val="22"/>
        </w:rPr>
        <w:t xml:space="preserve"> dell’editor, </w:t>
      </w:r>
      <w:r>
        <w:rPr>
          <w:rFonts w:ascii="Calibri" w:cs="Calibri" w:eastAsia="Calibri" w:hAnsi="Calibri"/>
          <w:b/>
          <w:bCs/>
          <w:sz w:val="22"/>
          <w:szCs w:val="22"/>
        </w:rPr>
        <w:t xml:space="preserve">Scatta</w:t>
      </w:r>
      <w:r>
        <w:rPr>
          <w:rFonts w:ascii="Calibri" w:cs="Calibri" w:eastAsia="Calibri" w:hAnsi="Calibri"/>
          <w:sz w:val="22"/>
          <w:szCs w:val="22"/>
        </w:rPr>
        <w:t xml:space="preserve"> apre subito la fotocamera del dispositivo; </w:t>
      </w:r>
      <w:r>
        <w:rPr>
          <w:rFonts w:ascii="Calibri" w:cs="Calibri" w:eastAsia="Calibri" w:hAnsi="Calibri"/>
          <w:b/>
          <w:bCs/>
          <w:sz w:val="22"/>
          <w:szCs w:val="22"/>
        </w:rPr>
        <w:t xml:space="preserve">Dalla galleria</w:t>
      </w:r>
      <w:r>
        <w:rPr>
          <w:rFonts w:ascii="Calibri" w:cs="Calibri" w:eastAsia="Calibri" w:hAnsi="Calibri"/>
          <w:sz w:val="22"/>
          <w:szCs w:val="22"/>
        </w:rPr>
        <w:t xml:space="preserve"> permette di selezionarne più di una insieme. Le foto vengono </w:t>
      </w:r>
      <w:r>
        <w:rPr>
          <w:rFonts w:ascii="Calibri" w:cs="Calibri" w:eastAsia="Calibri" w:hAnsi="Calibri"/>
          <w:b/>
          <w:bCs/>
          <w:sz w:val="22"/>
          <w:szCs w:val="22"/>
        </w:rPr>
        <w:t xml:space="preserve">ridotte automaticamente</w:t>
      </w:r>
      <w:r>
        <w:rPr>
          <w:rFonts w:ascii="Calibri" w:cs="Calibri" w:eastAsia="Calibri" w:hAnsi="Calibri"/>
          <w:sz w:val="22"/>
          <w:szCs w:val="22"/>
        </w:rPr>
        <w:t xml:space="preserve"> per occupare meno spazio, senza intervento da parte tua.</w:t>
      </w:r>
    </w:p>
    <w:p>
      <w:pPr>
        <w:pStyle w:val="Heading2"/>
        <w:spacing w:after="140" w:before="320"/>
      </w:pPr>
      <w:r>
        <w:rPr>
          <w:rFonts w:ascii="Cambria" w:cs="Cambria" w:eastAsia="Cambria" w:hAnsi="Cambria"/>
          <w:b/>
          <w:bCs/>
          <w:color w:val="6B4F3A"/>
          <w:sz w:val="27"/>
          <w:szCs w:val="27"/>
        </w:rPr>
        <w:t xml:space="preserve">6.2 Registrare una nota vocale</w:t>
      </w:r>
    </w:p>
    <w:p>
      <w:pPr>
        <w:spacing w:after="160" w:line="300"/>
        <w:jc w:val="both"/>
      </w:pPr>
      <w:r>
        <w:rPr>
          <w:rFonts w:ascii="Calibri" w:cs="Calibri" w:eastAsia="Calibri" w:hAnsi="Calibri"/>
          <w:sz w:val="22"/>
          <w:szCs w:val="22"/>
        </w:rPr>
        <w:t xml:space="preserve">Nella sezione </w:t>
      </w:r>
      <w:r>
        <w:rPr>
          <w:rFonts w:ascii="Calibri" w:cs="Calibri" w:eastAsia="Calibri" w:hAnsi="Calibri"/>
          <w:b/>
          <w:bCs/>
          <w:sz w:val="22"/>
          <w:szCs w:val="22"/>
        </w:rPr>
        <w:t xml:space="preserve">Note vocali</w:t>
      </w:r>
      <w:r>
        <w:rPr>
          <w:rFonts w:ascii="Calibri" w:cs="Calibri" w:eastAsia="Calibri" w:hAnsi="Calibri"/>
          <w:sz w:val="22"/>
          <w:szCs w:val="22"/>
        </w:rPr>
        <w:t xml:space="preserve">, </w:t>
      </w:r>
      <w:r>
        <w:rPr>
          <w:rFonts w:ascii="Calibri" w:cs="Calibri" w:eastAsia="Calibri" w:hAnsi="Calibri"/>
          <w:b/>
          <w:bCs/>
          <w:sz w:val="22"/>
          <w:szCs w:val="22"/>
        </w:rPr>
        <w:t xml:space="preserve">Registra nota</w:t>
      </w:r>
      <w:r>
        <w:rPr>
          <w:rFonts w:ascii="Calibri" w:cs="Calibri" w:eastAsia="Calibri" w:hAnsi="Calibri"/>
          <w:sz w:val="22"/>
          <w:szCs w:val="22"/>
        </w:rPr>
        <w:t xml:space="preserve"> avvia la registrazione dal microfono del dispositivo; </w:t>
      </w:r>
      <w:r>
        <w:rPr>
          <w:rFonts w:ascii="Calibri" w:cs="Calibri" w:eastAsia="Calibri" w:hAnsi="Calibri"/>
          <w:b/>
          <w:bCs/>
          <w:sz w:val="22"/>
          <w:szCs w:val="22"/>
        </w:rPr>
        <w:t xml:space="preserve">Ferma e salva</w:t>
      </w:r>
      <w:r>
        <w:rPr>
          <w:rFonts w:ascii="Calibri" w:cs="Calibri" w:eastAsia="Calibri" w:hAnsi="Calibri"/>
          <w:sz w:val="22"/>
          <w:szCs w:val="22"/>
        </w:rPr>
        <w:t xml:space="preserve"> la conclude. Ogni nota compare nell’elenco con la propria durata e può essere riascoltata o rinominata: utile per dettare osservazioni a voce mentre le mani sono occupate con metro o fotocamera.</w:t>
      </w:r>
    </w:p>
    <w:p>
      <w:pPr>
        <w:pStyle w:val="Heading1"/>
        <w:pageBreakBefore/>
        <w:pBdr>
          <w:bottom w:val="single" w:color="789A46" w:sz="8" w:space="8"/>
        </w:pBdr>
        <w:spacing w:after="260" w:before="0"/>
      </w:pPr>
      <w:r>
        <w:rPr>
          <w:rFonts w:ascii="Cambria" w:cs="Cambria" w:eastAsia="Cambria" w:hAnsi="Cambria"/>
          <w:b/>
          <w:bCs/>
          <w:color w:val="2F5D3A"/>
          <w:sz w:val="40"/>
          <w:szCs w:val="40"/>
        </w:rPr>
        <w:t xml:space="preserve">Capitolo 7 — Stima ambientale</w:t>
      </w:r>
    </w:p>
    <w:p>
      <w:pPr>
        <w:pStyle w:val="Heading2"/>
        <w:spacing w:after="140" w:before="320"/>
      </w:pPr>
      <w:r>
        <w:rPr>
          <w:rFonts w:ascii="Cambria" w:cs="Cambria" w:eastAsia="Cambria" w:hAnsi="Cambria"/>
          <w:b/>
          <w:bCs/>
          <w:color w:val="6B4F3A"/>
          <w:sz w:val="27"/>
          <w:szCs w:val="27"/>
        </w:rPr>
        <w:t xml:space="preserve">7.1 Cosa calcola l’app</w:t>
      </w:r>
    </w:p>
    <w:p>
      <w:pPr>
        <w:spacing w:after="160" w:line="300"/>
        <w:jc w:val="both"/>
      </w:pPr>
      <w:r>
        <w:rPr>
          <w:rFonts w:ascii="Calibri" w:cs="Calibri" w:eastAsia="Calibri" w:hAnsi="Calibri"/>
          <w:sz w:val="22"/>
          <w:szCs w:val="22"/>
        </w:rPr>
        <w:t xml:space="preserve">A partire da altezza, circonferenza a 1,30 m e forma della chioma, l’app calcola automaticamente una stima indicativa di tre valori, visibili nella sezione </w:t>
      </w:r>
      <w:r>
        <w:rPr>
          <w:rFonts w:ascii="Calibri" w:cs="Calibri" w:eastAsia="Calibri" w:hAnsi="Calibri"/>
          <w:b/>
          <w:bCs/>
          <w:sz w:val="22"/>
          <w:szCs w:val="22"/>
        </w:rPr>
        <w:t xml:space="preserve">Stima ambientale (indicativa)</w:t>
      </w:r>
      <w:r>
        <w:rPr>
          <w:rFonts w:ascii="Calibri" w:cs="Calibri" w:eastAsia="Calibri" w:hAnsi="Calibri"/>
          <w:sz w:val="22"/>
          <w:szCs w:val="22"/>
        </w:rPr>
        <w:t xml:space="preserve"> dell’editor:</w:t>
      </w:r>
    </w:p>
    <w:p>
      <w:pPr>
        <w:pStyle w:val="ListParagraph"/>
        <w:numPr>
          <w:ilvl w:val="0"/>
          <w:numId w:val="1"/>
        </w:numPr>
        <w:spacing w:after="90" w:line="290"/>
      </w:pPr>
      <w:r>
        <w:rPr>
          <w:rFonts w:ascii="Calibri" w:cs="Calibri" w:eastAsia="Calibri" w:hAnsi="Calibri"/>
          <w:b/>
          <w:bCs/>
          <w:sz w:val="22"/>
          <w:szCs w:val="22"/>
        </w:rPr>
        <w:t xml:space="preserve">Volume della chioma</w:t>
      </w:r>
      <w:r>
        <w:rPr>
          <w:rFonts w:ascii="Calibri" w:cs="Calibri" w:eastAsia="Calibri" w:hAnsi="Calibri"/>
          <w:sz w:val="22"/>
          <w:szCs w:val="22"/>
        </w:rPr>
        <w:t xml:space="preserve">, in metri cubi, con il metodo geometrico dichiarato in base alla forma scelta;</w:t>
      </w:r>
    </w:p>
    <w:p>
      <w:pPr>
        <w:pStyle w:val="ListParagraph"/>
        <w:numPr>
          <w:ilvl w:val="0"/>
          <w:numId w:val="1"/>
        </w:numPr>
        <w:spacing w:after="90" w:line="290"/>
      </w:pPr>
      <w:r>
        <w:rPr>
          <w:rFonts w:ascii="Calibri" w:cs="Calibri" w:eastAsia="Calibri" w:hAnsi="Calibri"/>
          <w:b/>
          <w:bCs/>
          <w:sz w:val="22"/>
          <w:szCs w:val="22"/>
        </w:rPr>
        <w:t xml:space="preserve">Ombra proiettata</w:t>
      </w:r>
      <w:r>
        <w:rPr>
          <w:rFonts w:ascii="Calibri" w:cs="Calibri" w:eastAsia="Calibri" w:hAnsi="Calibri"/>
          <w:sz w:val="22"/>
          <w:szCs w:val="22"/>
        </w:rPr>
        <w:t xml:space="preserve">, in metri quadrati, vista dall’alto;</w:t>
      </w:r>
    </w:p>
    <w:p>
      <w:pPr>
        <w:pStyle w:val="ListParagraph"/>
        <w:numPr>
          <w:ilvl w:val="0"/>
          <w:numId w:val="1"/>
        </w:numPr>
        <w:spacing w:after="90" w:line="290"/>
      </w:pPr>
      <w:r>
        <w:rPr>
          <w:rFonts w:ascii="Calibri" w:cs="Calibri" w:eastAsia="Calibri" w:hAnsi="Calibri"/>
          <w:b/>
          <w:bCs/>
          <w:sz w:val="22"/>
          <w:szCs w:val="22"/>
        </w:rPr>
        <w:t xml:space="preserve">CO₂ stoccata</w:t>
      </w:r>
      <w:r>
        <w:rPr>
          <w:rFonts w:ascii="Calibri" w:cs="Calibri" w:eastAsia="Calibri" w:hAnsi="Calibri"/>
          <w:sz w:val="22"/>
          <w:szCs w:val="22"/>
        </w:rPr>
        <w:t xml:space="preserve">, in tonnellate, calcolata dalla circonferenza con un’equazione generica per latifoglie.</w:t>
      </w:r>
    </w:p>
    <w:p>
      <w:pPr>
        <w:pBdr>
          <w:top w:val="single" w:color="B9C4B0" w:sz="4"/>
          <w:bottom w:val="single" w:color="B9C4B0" w:sz="4"/>
          <w:left w:val="single" w:color="B9C4B0" w:sz="4"/>
          <w:right w:val="single" w:color="B9C4B0" w:sz="4"/>
        </w:pBdr>
        <w:spacing w:after="60" w:before="120"/>
        <w:jc w:val="center"/>
      </w:pPr>
      <w:r>
        <w:drawing>
          <wp:inline distT="0" distB="0" distL="0" distR="0">
            <wp:extent cx="219075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90750" cy="4591050"/>
                    </a:xfrm>
                    <a:prstGeom prst="rect">
                      <a:avLst/>
                    </a:prstGeom>
                  </pic:spPr>
                </pic:pic>
              </a:graphicData>
            </a:graphic>
          </wp:inline>
        </w:drawing>
      </w:r>
    </w:p>
    <w:p>
      <w:pPr>
        <w:spacing w:after="200"/>
        <w:jc w:val="center"/>
      </w:pPr>
      <w:r>
        <w:rPr>
          <w:rFonts w:ascii="Calibri" w:cs="Calibri" w:eastAsia="Calibri" w:hAnsi="Calibri"/>
          <w:i/>
          <w:iCs/>
          <w:color w:val="5B6B5E"/>
          <w:sz w:val="18"/>
          <w:szCs w:val="18"/>
        </w:rPr>
        <w:t xml:space="preserve">Figura 7 — la stima ambientale calcolata per l’esemplare di esempio, con il codice QR e il pulsante report subito sotto.</w:t>
      </w:r>
    </w:p>
    <w:p>
      <w:pPr>
        <w:pStyle w:val="Heading2"/>
        <w:spacing w:after="140" w:before="320"/>
      </w:pPr>
      <w:r>
        <w:rPr>
          <w:rFonts w:ascii="Cambria" w:cs="Cambria" w:eastAsia="Cambria" w:hAnsi="Cambria"/>
          <w:b/>
          <w:bCs/>
          <w:color w:val="6B4F3A"/>
          <w:sz w:val="27"/>
          <w:szCs w:val="27"/>
        </w:rPr>
        <w:t xml:space="preserve">7.2 Limiti del metodo</w:t>
      </w:r>
    </w:p>
    <w:tbl>
      <w:tblPr>
        <w:tblW w:type="pct" w:w="100%"/>
        <w:tblBorders>
          <w:top w:val="single" w:color="B4452F" w:sz="4"/>
          <w:left w:val="single" w:color="B4452F" w:sz="16"/>
          <w:bottom w:val="single" w:color="B4452F" w:sz="4"/>
          <w:right w:val="single" w:color="B4452F" w:sz="4"/>
          <w:insideH w:val="none" w:color="FFFFFF" w:sz="0"/>
          <w:insideV w:val="none" w:color="FFFFFF" w:sz="0"/>
        </w:tblBorders>
      </w:tblPr>
      <w:tblGrid>
        <w:gridCol w:w="100"/>
      </w:tblGrid>
      <w:tr>
        <w:tc>
          <w:tcPr>
            <w:shd w:fill="FBEAE6" w:color="auto" w:val="clear"/>
            <w:tcMar>
              <w:top w:type="dxa" w:w="120"/>
              <w:left w:type="dxa" w:w="160"/>
              <w:bottom w:type="dxa" w:w="120"/>
              <w:right w:type="dxa" w:w="160"/>
            </w:tcMar>
          </w:tcPr>
          <w:p>
            <w:pPr>
              <w:spacing w:after="40"/>
            </w:pPr>
            <w:r>
              <w:rPr>
                <w:rFonts w:ascii="Calibri" w:cs="Calibri" w:eastAsia="Calibri" w:hAnsi="Calibri"/>
                <w:b/>
                <w:bCs/>
                <w:color w:val="B4452F"/>
                <w:sz w:val="20"/>
                <w:szCs w:val="20"/>
              </w:rPr>
              <w:t xml:space="preserve">⚠  Attenzione</w:t>
            </w:r>
          </w:p>
          <w:p>
            <w:pPr>
              <w:spacing w:after="0"/>
            </w:pPr>
            <w:r>
              <w:rPr>
                <w:rFonts w:ascii="Calibri" w:cs="Calibri" w:eastAsia="Calibri" w:hAnsi="Calibri"/>
                <w:sz w:val="22"/>
                <w:szCs w:val="22"/>
              </w:rPr>
              <w:t xml:space="preserve">è una stima divulgativa, utile per farsi un’idea o per una presentazione: </w:t>
            </w:r>
            <w:r>
              <w:rPr>
                <w:rFonts w:ascii="Calibri" w:cs="Calibri" w:eastAsia="Calibri" w:hAnsi="Calibri"/>
                <w:b/>
                <w:bCs/>
                <w:sz w:val="22"/>
                <w:szCs w:val="22"/>
              </w:rPr>
              <w:t xml:space="preserve">non sostituisce un rilievo agronomico</w:t>
            </w:r>
            <w:r>
              <w:rPr>
                <w:rFonts w:ascii="Calibri" w:cs="Calibri" w:eastAsia="Calibri" w:hAnsi="Calibri"/>
                <w:sz w:val="22"/>
                <w:szCs w:val="22"/>
              </w:rPr>
              <w:t xml:space="preserve"> né è valida per crediti di carbonio certificati, come ricorda anche l’app sotto ai risultati.</w:t>
            </w:r>
          </w:p>
        </w:tc>
      </w:tr>
    </w:tbl>
    <w:p>
      <w:pPr>
        <w:pStyle w:val="Heading1"/>
        <w:pageBreakBefore/>
        <w:pBdr>
          <w:bottom w:val="single" w:color="789A46" w:sz="8" w:space="8"/>
        </w:pBdr>
        <w:spacing w:after="260" w:before="0"/>
      </w:pPr>
      <w:r>
        <w:rPr>
          <w:rFonts w:ascii="Cambria" w:cs="Cambria" w:eastAsia="Cambria" w:hAnsi="Cambria"/>
          <w:b/>
          <w:bCs/>
          <w:color w:val="2F5D3A"/>
          <w:sz w:val="40"/>
          <w:szCs w:val="40"/>
        </w:rPr>
        <w:t xml:space="preserve">Capitolo 8 — Codice QR, ricerca rapida e report</w:t>
      </w:r>
    </w:p>
    <w:p>
      <w:pPr>
        <w:pStyle w:val="Heading2"/>
        <w:spacing w:after="140" w:before="320"/>
      </w:pPr>
      <w:r>
        <w:rPr>
          <w:rFonts w:ascii="Cambria" w:cs="Cambria" w:eastAsia="Cambria" w:hAnsi="Cambria"/>
          <w:b/>
          <w:bCs/>
          <w:color w:val="6B4F3A"/>
          <w:sz w:val="27"/>
          <w:szCs w:val="27"/>
        </w:rPr>
        <w:t xml:space="preserve">8.1 Etichetta QR per ogni scheda</w:t>
      </w:r>
    </w:p>
    <w:p>
      <w:pPr>
        <w:spacing w:after="160" w:line="300"/>
        <w:jc w:val="both"/>
      </w:pPr>
      <w:r>
        <w:rPr>
          <w:rFonts w:ascii="Calibri" w:cs="Calibri" w:eastAsia="Calibri" w:hAnsi="Calibri"/>
          <w:sz w:val="22"/>
          <w:szCs w:val="22"/>
        </w:rPr>
        <w:t xml:space="preserve">Ogni scheda genera automaticamente un </w:t>
      </w:r>
      <w:r>
        <w:rPr>
          <w:rFonts w:ascii="Calibri" w:cs="Calibri" w:eastAsia="Calibri" w:hAnsi="Calibri"/>
          <w:b/>
          <w:bCs/>
          <w:sz w:val="22"/>
          <w:szCs w:val="22"/>
        </w:rPr>
        <w:t xml:space="preserve">codice QR univoco</w:t>
      </w:r>
      <w:r>
        <w:rPr>
          <w:rFonts w:ascii="Calibri" w:cs="Calibri" w:eastAsia="Calibri" w:hAnsi="Calibri"/>
          <w:sz w:val="22"/>
          <w:szCs w:val="22"/>
        </w:rPr>
        <w:t xml:space="preserve">, visibile nella sezione “Codice QR e report” dell’editor (la stessa mostrata nella figura precedente) e scaricabile come immagine da stampare su un’etichetta da applicare vicino alla pianta.</w:t>
      </w:r>
    </w:p>
    <w:p>
      <w:pPr>
        <w:pStyle w:val="Heading2"/>
        <w:spacing w:after="140" w:before="320"/>
      </w:pPr>
      <w:r>
        <w:rPr>
          <w:rFonts w:ascii="Cambria" w:cs="Cambria" w:eastAsia="Cambria" w:hAnsi="Cambria"/>
          <w:b/>
          <w:bCs/>
          <w:color w:val="6B4F3A"/>
          <w:sz w:val="27"/>
          <w:szCs w:val="27"/>
        </w:rPr>
        <w:t xml:space="preserve">8.2 Trovare una scheda inquadrando il QR</w:t>
      </w:r>
    </w:p>
    <w:p>
      <w:pPr>
        <w:spacing w:after="160" w:line="300"/>
        <w:jc w:val="both"/>
      </w:pPr>
      <w:r>
        <w:rPr>
          <w:rFonts w:ascii="Calibri" w:cs="Calibri" w:eastAsia="Calibri" w:hAnsi="Calibri"/>
          <w:sz w:val="22"/>
          <w:szCs w:val="22"/>
        </w:rPr>
        <w:t xml:space="preserve">Il pulsante </w:t>
      </w:r>
      <w:r>
        <w:rPr>
          <w:rFonts w:ascii="Calibri" w:cs="Calibri" w:eastAsia="Calibri" w:hAnsi="Calibri"/>
          <w:b/>
          <w:bCs/>
          <w:sz w:val="22"/>
          <w:szCs w:val="22"/>
        </w:rPr>
        <w:t xml:space="preserve">▦ QR</w:t>
      </w:r>
      <w:r>
        <w:rPr>
          <w:rFonts w:ascii="Calibri" w:cs="Calibri" w:eastAsia="Calibri" w:hAnsi="Calibri"/>
          <w:sz w:val="22"/>
          <w:szCs w:val="22"/>
        </w:rPr>
        <w:t xml:space="preserve"> nella barra in alto dell’elenco apre la fotocamera: inquadrando un’etichetta già stampata, l’app apre subito la scheda corrispondente, utile anche con centinaia di rilevazioni in archivio.</w:t>
      </w:r>
    </w:p>
    <w:p>
      <w:pPr>
        <w:pStyle w:val="Heading2"/>
        <w:spacing w:after="140" w:before="320"/>
      </w:pPr>
      <w:r>
        <w:rPr>
          <w:rFonts w:ascii="Cambria" w:cs="Cambria" w:eastAsia="Cambria" w:hAnsi="Cambria"/>
          <w:b/>
          <w:bCs/>
          <w:color w:val="6B4F3A"/>
          <w:sz w:val="27"/>
          <w:szCs w:val="27"/>
        </w:rPr>
        <w:t xml:space="preserve">8.3 Il report per il cliente</w:t>
      </w:r>
    </w:p>
    <w:p>
      <w:pPr>
        <w:spacing w:after="160" w:line="300"/>
        <w:jc w:val="both"/>
      </w:pPr>
      <w:r>
        <w:rPr>
          <w:rFonts w:ascii="Calibri" w:cs="Calibri" w:eastAsia="Calibri" w:hAnsi="Calibri"/>
          <w:sz w:val="22"/>
          <w:szCs w:val="22"/>
        </w:rPr>
        <w:t xml:space="preserve">Il pulsante </w:t>
      </w:r>
      <w:r>
        <w:rPr>
          <w:rFonts w:ascii="Calibri" w:cs="Calibri" w:eastAsia="Calibri" w:hAnsi="Calibri"/>
          <w:b/>
          <w:bCs/>
          <w:sz w:val="22"/>
          <w:szCs w:val="22"/>
        </w:rPr>
        <w:t xml:space="preserve">📄 Scarica report per il cliente</w:t>
      </w:r>
      <w:r>
        <w:rPr>
          <w:rFonts w:ascii="Calibri" w:cs="Calibri" w:eastAsia="Calibri" w:hAnsi="Calibri"/>
          <w:sz w:val="22"/>
          <w:szCs w:val="22"/>
        </w:rPr>
        <w:t xml:space="preserve">, accanto al QR, genera un documento riassuntivo della singola scheda pensato per essere consegnato a chi ha commissionato il rilievo.</w:t>
      </w:r>
    </w:p>
    <w:p>
      <w:pPr>
        <w:pStyle w:val="Heading1"/>
        <w:pageBreakBefore/>
        <w:pBdr>
          <w:bottom w:val="single" w:color="789A46" w:sz="8" w:space="8"/>
        </w:pBdr>
        <w:spacing w:after="260" w:before="0"/>
      </w:pPr>
      <w:r>
        <w:rPr>
          <w:rFonts w:ascii="Cambria" w:cs="Cambria" w:eastAsia="Cambria" w:hAnsi="Cambria"/>
          <w:b/>
          <w:bCs/>
          <w:color w:val="2F5D3A"/>
          <w:sz w:val="40"/>
          <w:szCs w:val="40"/>
        </w:rPr>
        <w:t xml:space="preserve">Capitolo 9 — Identificazione della specie con PlantNet</w:t>
      </w:r>
    </w:p>
    <w:p>
      <w:pPr>
        <w:pStyle w:val="Heading2"/>
        <w:spacing w:after="140" w:before="320"/>
      </w:pPr>
      <w:r>
        <w:rPr>
          <w:rFonts w:ascii="Cambria" w:cs="Cambria" w:eastAsia="Cambria" w:hAnsi="Cambria"/>
          <w:b/>
          <w:bCs/>
          <w:color w:val="6B4F3A"/>
          <w:sz w:val="27"/>
          <w:szCs w:val="27"/>
        </w:rPr>
        <w:t xml:space="preserve">9.1 Cos’è PlantNet</w:t>
      </w:r>
    </w:p>
    <w:p>
      <w:pPr>
        <w:spacing w:after="160" w:line="300"/>
        <w:jc w:val="both"/>
      </w:pPr>
      <w:r>
        <w:rPr>
          <w:rFonts w:ascii="Calibri" w:cs="Calibri" w:eastAsia="Calibri" w:hAnsi="Calibri"/>
          <w:b/>
          <w:bCs/>
          <w:sz w:val="22"/>
          <w:szCs w:val="22"/>
        </w:rPr>
        <w:t xml:space="preserve">PlantNet</w:t>
      </w:r>
      <w:r>
        <w:rPr>
          <w:rFonts w:ascii="Calibri" w:cs="Calibri" w:eastAsia="Calibri" w:hAnsi="Calibri"/>
          <w:sz w:val="22"/>
          <w:szCs w:val="22"/>
        </w:rPr>
        <w:t xml:space="preserve"> è un servizio online gratuito (fino a 500 identificazioni al giorno) realizzato da un consorzio di istituti di ricerca botanica, che riconosce la specie più probabile a partire da una foto. Le foto vengono inviate ai server di PlantNet </w:t>
      </w:r>
      <w:r>
        <w:rPr>
          <w:rFonts w:ascii="Calibri" w:cs="Calibri" w:eastAsia="Calibri" w:hAnsi="Calibri"/>
          <w:b/>
          <w:bCs/>
          <w:sz w:val="22"/>
          <w:szCs w:val="22"/>
        </w:rPr>
        <w:t xml:space="preserve">solo</w:t>
      </w:r>
      <w:r>
        <w:rPr>
          <w:rFonts w:ascii="Calibri" w:cs="Calibri" w:eastAsia="Calibri" w:hAnsi="Calibri"/>
          <w:sz w:val="22"/>
          <w:szCs w:val="22"/>
        </w:rPr>
        <w:t xml:space="preserve"> quando tocchi esplicitamente “Identifica” su una singola foto: mai in automatico, e mai senza una chiave configurata.</w:t>
      </w:r>
    </w:p>
    <w:p>
      <w:pPr>
        <w:pStyle w:val="Heading2"/>
        <w:spacing w:after="140" w:before="320"/>
      </w:pPr>
      <w:r>
        <w:rPr>
          <w:rFonts w:ascii="Cambria" w:cs="Cambria" w:eastAsia="Cambria" w:hAnsi="Cambria"/>
          <w:b/>
          <w:bCs/>
          <w:color w:val="6B4F3A"/>
          <w:sz w:val="27"/>
          <w:szCs w:val="27"/>
        </w:rPr>
        <w:t xml:space="preserve">9.2 Ottenere la chiave API</w:t>
      </w:r>
    </w:p>
    <w:p>
      <w:pPr>
        <w:pBdr>
          <w:top w:val="single" w:color="B9C4B0" w:sz="4"/>
          <w:bottom w:val="single" w:color="B9C4B0" w:sz="4"/>
          <w:left w:val="single" w:color="B9C4B0" w:sz="4"/>
          <w:right w:val="single" w:color="B9C4B0" w:sz="4"/>
        </w:pBdr>
        <w:spacing w:after="60" w:before="120"/>
        <w:jc w:val="center"/>
      </w:pPr>
      <w:r>
        <w:drawing>
          <wp:inline distT="0" distB="0" distL="0" distR="0">
            <wp:extent cx="2466975" cy="496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466975" cy="4962525"/>
                    </a:xfrm>
                    <a:prstGeom prst="rect">
                      <a:avLst/>
                    </a:prstGeom>
                  </pic:spPr>
                </pic:pic>
              </a:graphicData>
            </a:graphic>
          </wp:inline>
        </w:drawing>
      </w:r>
    </w:p>
    <w:p>
      <w:pPr>
        <w:spacing w:after="200"/>
        <w:jc w:val="center"/>
      </w:pPr>
      <w:r>
        <w:rPr>
          <w:rFonts w:ascii="Calibri" w:cs="Calibri" w:eastAsia="Calibri" w:hAnsi="Calibri"/>
          <w:i/>
          <w:iCs/>
          <w:color w:val="5B6B5E"/>
          <w:sz w:val="18"/>
          <w:szCs w:val="18"/>
        </w:rPr>
        <w:t xml:space="preserve">Figura 8 — la schermata “Chiave PlantNet”, raggiungibile dal menu ⋮, con le istruzioni per ottenerla gratuitamente.</w:t>
      </w:r>
    </w:p>
    <w:p>
      <w:pPr>
        <w:pStyle w:val="ListParagraph"/>
        <w:numPr>
          <w:ilvl w:val="0"/>
          <w:numId w:val="2"/>
        </w:numPr>
        <w:spacing w:after="90" w:line="290"/>
      </w:pPr>
      <w:r>
        <w:rPr>
          <w:rFonts w:ascii="Calibri" w:cs="Calibri" w:eastAsia="Calibri" w:hAnsi="Calibri"/>
          <w:sz w:val="22"/>
          <w:szCs w:val="22"/>
        </w:rPr>
        <w:t xml:space="preserve">Vai su my.plantnet.org e crea un account, anche con Google.</w:t>
      </w:r>
    </w:p>
    <w:p>
      <w:pPr>
        <w:pStyle w:val="ListParagraph"/>
        <w:numPr>
          <w:ilvl w:val="0"/>
          <w:numId w:val="2"/>
        </w:numPr>
        <w:spacing w:after="90" w:line="290"/>
      </w:pPr>
      <w:r>
        <w:rPr>
          <w:rFonts w:ascii="Calibri" w:cs="Calibri" w:eastAsia="Calibri" w:hAnsi="Calibri"/>
          <w:sz w:val="22"/>
          <w:szCs w:val="22"/>
        </w:rPr>
        <w:t xml:space="preserve">Apri my.plantnet.org/settings/api-key (o cerca “API key” nel menu del tuo account).</w:t>
      </w:r>
    </w:p>
    <w:p>
      <w:pPr>
        <w:pStyle w:val="ListParagraph"/>
        <w:numPr>
          <w:ilvl w:val="0"/>
          <w:numId w:val="2"/>
        </w:numPr>
        <w:spacing w:after="90" w:line="290"/>
      </w:pPr>
      <w:r>
        <w:rPr>
          <w:rFonts w:ascii="Calibri" w:cs="Calibri" w:eastAsia="Calibri" w:hAnsi="Calibri"/>
          <w:sz w:val="22"/>
          <w:szCs w:val="22"/>
        </w:rPr>
        <w:t xml:space="preserve">Copia la chiave generata e incollala nella schermata “Chiave PlantNet”, raggiungibile dal menu ⋮ dell’app.</w:t>
      </w:r>
    </w:p>
    <w:tbl>
      <w:tblPr>
        <w:tblW w:type="pct" w:w="100%"/>
        <w:tblBorders>
          <w:top w:val="single" w:color="2F5D3A" w:sz="4"/>
          <w:left w:val="single" w:color="2F5D3A" w:sz="16"/>
          <w:bottom w:val="single" w:color="2F5D3A" w:sz="4"/>
          <w:right w:val="single" w:color="2F5D3A" w:sz="4"/>
          <w:insideH w:val="none" w:color="FFFFFF" w:sz="0"/>
          <w:insideV w:val="none" w:color="FFFFFF" w:sz="0"/>
        </w:tblBorders>
      </w:tblPr>
      <w:tblGrid>
        <w:gridCol w:w="100"/>
      </w:tblGrid>
      <w:tr>
        <w:tc>
          <w:tcPr>
            <w:shd w:fill="EEF3E6" w:color="auto" w:val="clear"/>
            <w:tcMar>
              <w:top w:type="dxa" w:w="120"/>
              <w:left w:type="dxa" w:w="160"/>
              <w:bottom w:type="dxa" w:w="120"/>
              <w:right w:type="dxa" w:w="160"/>
            </w:tcMar>
          </w:tcPr>
          <w:p>
            <w:pPr>
              <w:spacing w:after="40"/>
            </w:pPr>
            <w:r>
              <w:rPr>
                <w:rFonts w:ascii="Calibri" w:cs="Calibri" w:eastAsia="Calibri" w:hAnsi="Calibri"/>
                <w:b/>
                <w:bCs/>
                <w:color w:val="2F5D3A"/>
                <w:sz w:val="20"/>
                <w:szCs w:val="20"/>
              </w:rPr>
              <w:t xml:space="preserve">💡  Consiglio</w:t>
            </w:r>
          </w:p>
          <w:p>
            <w:pPr>
              <w:spacing w:after="0"/>
            </w:pPr>
            <w:r>
              <w:rPr>
                <w:rFonts w:ascii="Calibri" w:cs="Calibri" w:eastAsia="Calibri" w:hAnsi="Calibri"/>
                <w:sz w:val="22"/>
                <w:szCs w:val="22"/>
              </w:rPr>
              <w:t xml:space="preserve">la chiave resta salvata solo sul dispositivo su cui la inserisci, e non viene mai condivisa con altri.</w:t>
            </w:r>
          </w:p>
        </w:tc>
      </w:tr>
    </w:tbl>
    <w:p>
      <w:pPr>
        <w:pStyle w:val="Heading2"/>
        <w:spacing w:after="140" w:before="320"/>
      </w:pPr>
      <w:r>
        <w:rPr>
          <w:rFonts w:ascii="Cambria" w:cs="Cambria" w:eastAsia="Cambria" w:hAnsi="Cambria"/>
          <w:b/>
          <w:bCs/>
          <w:color w:val="6B4F3A"/>
          <w:sz w:val="27"/>
          <w:szCs w:val="27"/>
        </w:rPr>
        <w:t xml:space="preserve">9.3 Identificare una specie da una foto</w:t>
      </w:r>
    </w:p>
    <w:p>
      <w:pPr>
        <w:spacing w:after="160" w:line="300"/>
        <w:jc w:val="both"/>
      </w:pPr>
      <w:r>
        <w:rPr>
          <w:rFonts w:ascii="Calibri" w:cs="Calibri" w:eastAsia="Calibri" w:hAnsi="Calibri"/>
          <w:sz w:val="22"/>
          <w:szCs w:val="22"/>
        </w:rPr>
        <w:t xml:space="preserve">Una volta configurata la chiave, ogni foto della scheda mostra un pulsante </w:t>
      </w:r>
      <w:r>
        <w:rPr>
          <w:rFonts w:ascii="Calibri" w:cs="Calibri" w:eastAsia="Calibri" w:hAnsi="Calibri"/>
          <w:b/>
          <w:bCs/>
          <w:sz w:val="22"/>
          <w:szCs w:val="22"/>
        </w:rPr>
        <w:t xml:space="preserve">🔎 Identifica</w:t>
      </w:r>
      <w:r>
        <w:rPr>
          <w:rFonts w:ascii="Calibri" w:cs="Calibri" w:eastAsia="Calibri" w:hAnsi="Calibri"/>
          <w:sz w:val="22"/>
          <w:szCs w:val="22"/>
        </w:rPr>
        <w:t xml:space="preserve">: l’app propone le specie più probabili con una percentuale di confidenza, e puoi scegliere di usarla come nome dell’esemplare.</w:t>
      </w:r>
    </w:p>
    <w:tbl>
      <w:tblPr>
        <w:tblW w:type="pct" w:w="100%"/>
        <w:tblBorders>
          <w:top w:val="single" w:color="B4452F" w:sz="4"/>
          <w:left w:val="single" w:color="B4452F" w:sz="16"/>
          <w:bottom w:val="single" w:color="B4452F" w:sz="4"/>
          <w:right w:val="single" w:color="B4452F" w:sz="4"/>
          <w:insideH w:val="none" w:color="FFFFFF" w:sz="0"/>
          <w:insideV w:val="none" w:color="FFFFFF" w:sz="0"/>
        </w:tblBorders>
      </w:tblPr>
      <w:tblGrid>
        <w:gridCol w:w="100"/>
      </w:tblGrid>
      <w:tr>
        <w:tc>
          <w:tcPr>
            <w:shd w:fill="FBEAE6" w:color="auto" w:val="clear"/>
            <w:tcMar>
              <w:top w:type="dxa" w:w="120"/>
              <w:left w:type="dxa" w:w="160"/>
              <w:bottom w:type="dxa" w:w="120"/>
              <w:right w:type="dxa" w:w="160"/>
            </w:tcMar>
          </w:tcPr>
          <w:p>
            <w:pPr>
              <w:spacing w:after="40"/>
            </w:pPr>
            <w:r>
              <w:rPr>
                <w:rFonts w:ascii="Calibri" w:cs="Calibri" w:eastAsia="Calibri" w:hAnsi="Calibri"/>
                <w:b/>
                <w:bCs/>
                <w:color w:val="B4452F"/>
                <w:sz w:val="20"/>
                <w:szCs w:val="20"/>
              </w:rPr>
              <w:t xml:space="preserve">⚠  Attenzione</w:t>
            </w:r>
          </w:p>
          <w:p>
            <w:pPr>
              <w:spacing w:after="0"/>
            </w:pPr>
            <w:r>
              <w:rPr>
                <w:rFonts w:ascii="Calibri" w:cs="Calibri" w:eastAsia="Calibri" w:hAnsi="Calibri"/>
                <w:sz w:val="22"/>
                <w:szCs w:val="22"/>
              </w:rPr>
              <w:t xml:space="preserve">anche con una percentuale alta, il suggerimento va sempre confermato a occhio: PlantNet è un aiuto, non una certificazione botanica.</w:t>
            </w:r>
          </w:p>
        </w:tc>
      </w:tr>
    </w:tbl>
    <w:p>
      <w:pPr>
        <w:pStyle w:val="Heading1"/>
        <w:pageBreakBefore/>
        <w:pBdr>
          <w:bottom w:val="single" w:color="789A46" w:sz="8" w:space="8"/>
        </w:pBdr>
        <w:spacing w:after="260" w:before="0"/>
      </w:pPr>
      <w:r>
        <w:rPr>
          <w:rFonts w:ascii="Cambria" w:cs="Cambria" w:eastAsia="Cambria" w:hAnsi="Cambria"/>
          <w:b/>
          <w:bCs/>
          <w:color w:val="2F5D3A"/>
          <w:sz w:val="40"/>
          <w:szCs w:val="40"/>
        </w:rPr>
        <w:t xml:space="preserve">Capitolo 10 — Mappa e Timeline</w:t>
      </w:r>
    </w:p>
    <w:p>
      <w:pPr>
        <w:pStyle w:val="Heading2"/>
        <w:spacing w:after="140" w:before="320"/>
      </w:pPr>
      <w:r>
        <w:rPr>
          <w:rFonts w:ascii="Cambria" w:cs="Cambria" w:eastAsia="Cambria" w:hAnsi="Cambria"/>
          <w:b/>
          <w:bCs/>
          <w:color w:val="6B4F3A"/>
          <w:sz w:val="27"/>
          <w:szCs w:val="27"/>
        </w:rPr>
        <w:t xml:space="preserve">10.1 La vista Mappa</w:t>
      </w:r>
    </w:p>
    <w:p>
      <w:pPr>
        <w:spacing w:after="160" w:line="300"/>
        <w:jc w:val="both"/>
      </w:pPr>
      <w:r>
        <w:rPr>
          <w:rFonts w:ascii="Calibri" w:cs="Calibri" w:eastAsia="Calibri" w:hAnsi="Calibri"/>
          <w:sz w:val="22"/>
          <w:szCs w:val="22"/>
        </w:rPr>
        <w:t xml:space="preserve">La scheda </w:t>
      </w:r>
      <w:r>
        <w:rPr>
          <w:rFonts w:ascii="Calibri" w:cs="Calibri" w:eastAsia="Calibri" w:hAnsi="Calibri"/>
          <w:b/>
          <w:bCs/>
          <w:sz w:val="22"/>
          <w:szCs w:val="22"/>
        </w:rPr>
        <w:t xml:space="preserve">Mappa</w:t>
      </w:r>
      <w:r>
        <w:rPr>
          <w:rFonts w:ascii="Calibri" w:cs="Calibri" w:eastAsia="Calibri" w:hAnsi="Calibri"/>
          <w:sz w:val="22"/>
          <w:szCs w:val="22"/>
        </w:rPr>
        <w:t xml:space="preserve">, tra le tre schede di navigazione in alto, mostra tutte le rilevazioni geolocalizzate su una cartina; toccando un punto si apre un riepilogo con un link diretto alla scheda.</w:t>
      </w:r>
    </w:p>
    <w:p>
      <w:pPr>
        <w:pBdr>
          <w:top w:val="single" w:color="B9C4B0" w:sz="4"/>
          <w:bottom w:val="single" w:color="B9C4B0" w:sz="4"/>
          <w:left w:val="single" w:color="B9C4B0" w:sz="4"/>
          <w:right w:val="single" w:color="B9C4B0" w:sz="4"/>
        </w:pBdr>
        <w:spacing w:after="60" w:before="120"/>
        <w:jc w:val="center"/>
      </w:pPr>
      <w:r>
        <w:drawing>
          <wp:inline distT="0" distB="0" distL="0" distR="0">
            <wp:extent cx="264795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47950" cy="5553075"/>
                    </a:xfrm>
                    <a:prstGeom prst="rect">
                      <a:avLst/>
                    </a:prstGeom>
                  </pic:spPr>
                </pic:pic>
              </a:graphicData>
            </a:graphic>
          </wp:inline>
        </w:drawing>
      </w:r>
    </w:p>
    <w:p>
      <w:pPr>
        <w:spacing w:after="200"/>
        <w:jc w:val="center"/>
      </w:pPr>
      <w:r>
        <w:rPr>
          <w:rFonts w:ascii="Calibri" w:cs="Calibri" w:eastAsia="Calibri" w:hAnsi="Calibri"/>
          <w:i/>
          <w:iCs/>
          <w:color w:val="5B6B5E"/>
          <w:sz w:val="18"/>
          <w:szCs w:val="18"/>
        </w:rPr>
        <w:t xml:space="preserve">Figura 9 — la vista Mappa con l’esemplare di esempio geolocalizzato (il numero 1, in rosso).</w:t>
      </w:r>
    </w:p>
    <w:p>
      <w:pPr>
        <w:pStyle w:val="Heading2"/>
        <w:spacing w:after="140" w:before="320"/>
      </w:pPr>
      <w:r>
        <w:rPr>
          <w:rFonts w:ascii="Cambria" w:cs="Cambria" w:eastAsia="Cambria" w:hAnsi="Cambria"/>
          <w:b/>
          <w:bCs/>
          <w:color w:val="6B4F3A"/>
          <w:sz w:val="27"/>
          <w:szCs w:val="27"/>
        </w:rPr>
        <w:t xml:space="preserve">10.2 La vista Timeline</w:t>
      </w:r>
    </w:p>
    <w:p>
      <w:pPr>
        <w:spacing w:after="160" w:line="300"/>
        <w:jc w:val="both"/>
      </w:pPr>
      <w:r>
        <w:rPr>
          <w:rFonts w:ascii="Calibri" w:cs="Calibri" w:eastAsia="Calibri" w:hAnsi="Calibri"/>
          <w:sz w:val="22"/>
          <w:szCs w:val="22"/>
        </w:rPr>
        <w:t xml:space="preserve">La scheda </w:t>
      </w:r>
      <w:r>
        <w:rPr>
          <w:rFonts w:ascii="Calibri" w:cs="Calibri" w:eastAsia="Calibri" w:hAnsi="Calibri"/>
          <w:b/>
          <w:bCs/>
          <w:sz w:val="22"/>
          <w:szCs w:val="22"/>
        </w:rPr>
        <w:t xml:space="preserve">Timeline</w:t>
      </w:r>
      <w:r>
        <w:rPr>
          <w:rFonts w:ascii="Calibri" w:cs="Calibri" w:eastAsia="Calibri" w:hAnsi="Calibri"/>
          <w:sz w:val="22"/>
          <w:szCs w:val="22"/>
        </w:rPr>
        <w:t xml:space="preserve"> raggruppa le rilevazioni che condividono lo stesso </w:t>
      </w:r>
      <w:r>
        <w:rPr>
          <w:rFonts w:ascii="Calibri" w:cs="Calibri" w:eastAsia="Calibri" w:hAnsi="Calibri"/>
          <w:b/>
          <w:bCs/>
          <w:sz w:val="22"/>
          <w:szCs w:val="22"/>
        </w:rPr>
        <w:t xml:space="preserve">N° medesimo esemplare</w:t>
      </w:r>
      <w:r>
        <w:rPr>
          <w:rFonts w:ascii="Calibri" w:cs="Calibri" w:eastAsia="Calibri" w:hAnsi="Calibri"/>
          <w:sz w:val="22"/>
          <w:szCs w:val="22"/>
        </w:rPr>
        <w:t xml:space="preserve"> (capitolo 3), per confrontare come cambia lo stesso albero visita dopo visita. Con una sola rilevazione, come nell’esempio, la Timeline resta vuota: il raggruppamento compare solo dalla seconda visita allo stesso albero in poi.</w:t>
      </w:r>
    </w:p>
    <w:p>
      <w:pPr>
        <w:pStyle w:val="Heading1"/>
        <w:pageBreakBefore/>
        <w:pBdr>
          <w:bottom w:val="single" w:color="789A46" w:sz="8" w:space="8"/>
        </w:pBdr>
        <w:spacing w:after="260" w:before="0"/>
      </w:pPr>
      <w:r>
        <w:rPr>
          <w:rFonts w:ascii="Cambria" w:cs="Cambria" w:eastAsia="Cambria" w:hAnsi="Cambria"/>
          <w:b/>
          <w:bCs/>
          <w:color w:val="2F5D3A"/>
          <w:sz w:val="40"/>
          <w:szCs w:val="40"/>
        </w:rPr>
        <w:t xml:space="preserve">Capitolo 11 — Stampa</w:t>
      </w:r>
    </w:p>
    <w:p>
      <w:pPr>
        <w:pStyle w:val="Heading2"/>
        <w:spacing w:after="140" w:before="320"/>
      </w:pPr>
      <w:r>
        <w:rPr>
          <w:rFonts w:ascii="Cambria" w:cs="Cambria" w:eastAsia="Cambria" w:hAnsi="Cambria"/>
          <w:b/>
          <w:bCs/>
          <w:color w:val="6B4F3A"/>
          <w:sz w:val="27"/>
          <w:szCs w:val="27"/>
        </w:rPr>
        <w:t xml:space="preserve">11.1 Stampare una o più schede</w:t>
      </w:r>
    </w:p>
    <w:p>
      <w:pPr>
        <w:spacing w:after="160" w:line="300"/>
        <w:jc w:val="both"/>
      </w:pPr>
      <w:r>
        <w:rPr>
          <w:rFonts w:ascii="Calibri" w:cs="Calibri" w:eastAsia="Calibri" w:hAnsi="Calibri"/>
          <w:sz w:val="22"/>
          <w:szCs w:val="22"/>
        </w:rPr>
        <w:t xml:space="preserve">L’icona 🖨 nell’editor stampa la singola scheda aperta; il pulsante </w:t>
      </w:r>
      <w:r>
        <w:rPr>
          <w:rFonts w:ascii="Calibri" w:cs="Calibri" w:eastAsia="Calibri" w:hAnsi="Calibri"/>
          <w:b/>
          <w:bCs/>
          <w:sz w:val="22"/>
          <w:szCs w:val="22"/>
        </w:rPr>
        <w:t xml:space="preserve">Stampa</w:t>
      </w:r>
      <w:r>
        <w:rPr>
          <w:rFonts w:ascii="Calibri" w:cs="Calibri" w:eastAsia="Calibri" w:hAnsi="Calibri"/>
          <w:sz w:val="22"/>
          <w:szCs w:val="22"/>
        </w:rPr>
        <w:t xml:space="preserve"> in alto nell’elenco apre invece le opzioni per stampare più schede insieme, a scelta tra quelle selezionate, quelle visibili con il filtro attuale o tutte.</w:t>
      </w:r>
    </w:p>
    <w:p>
      <w:pPr>
        <w:pBdr>
          <w:top w:val="single" w:color="B9C4B0" w:sz="4"/>
          <w:bottom w:val="single" w:color="B9C4B0" w:sz="4"/>
          <w:left w:val="single" w:color="B9C4B0" w:sz="4"/>
          <w:right w:val="single" w:color="B9C4B0" w:sz="4"/>
        </w:pBdr>
        <w:spacing w:after="60" w:before="120"/>
        <w:jc w:val="center"/>
      </w:pPr>
      <w:r>
        <w:drawing>
          <wp:inline distT="0" distB="0" distL="0" distR="0">
            <wp:extent cx="2466975"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466975" cy="4705350"/>
                    </a:xfrm>
                    <a:prstGeom prst="rect">
                      <a:avLst/>
                    </a:prstGeom>
                  </pic:spPr>
                </pic:pic>
              </a:graphicData>
            </a:graphic>
          </wp:inline>
        </w:drawing>
      </w:r>
    </w:p>
    <w:p>
      <w:pPr>
        <w:spacing w:after="200"/>
        <w:jc w:val="center"/>
      </w:pPr>
      <w:r>
        <w:rPr>
          <w:rFonts w:ascii="Calibri" w:cs="Calibri" w:eastAsia="Calibri" w:hAnsi="Calibri"/>
          <w:i/>
          <w:iCs/>
          <w:color w:val="5B6B5E"/>
          <w:sz w:val="18"/>
          <w:szCs w:val="18"/>
        </w:rPr>
        <w:t xml:space="preserve">Figura 10 — le opzioni di stampa: cosa stampare, formato, e se includere QR e foto.</w:t>
      </w:r>
    </w:p>
    <w:p>
      <w:pPr>
        <w:pStyle w:val="Heading2"/>
        <w:spacing w:after="140" w:before="320"/>
      </w:pPr>
      <w:r>
        <w:rPr>
          <w:rFonts w:ascii="Cambria" w:cs="Cambria" w:eastAsia="Cambria" w:hAnsi="Cambria"/>
          <w:b/>
          <w:bCs/>
          <w:color w:val="6B4F3A"/>
          <w:sz w:val="27"/>
          <w:szCs w:val="27"/>
        </w:rPr>
        <w:t xml:space="preserve">11.2 Etichette QR per il campo</w:t>
      </w:r>
    </w:p>
    <w:p>
      <w:pPr>
        <w:spacing w:after="160" w:line="300"/>
        <w:jc w:val="both"/>
      </w:pPr>
      <w:r>
        <w:rPr>
          <w:rFonts w:ascii="Calibri" w:cs="Calibri" w:eastAsia="Calibri" w:hAnsi="Calibri"/>
          <w:sz w:val="22"/>
          <w:szCs w:val="22"/>
        </w:rPr>
        <w:t xml:space="preserve">Scegliendo il formato </w:t>
      </w:r>
      <w:r>
        <w:rPr>
          <w:rFonts w:ascii="Calibri" w:cs="Calibri" w:eastAsia="Calibri" w:hAnsi="Calibri"/>
          <w:b/>
          <w:bCs/>
          <w:sz w:val="22"/>
          <w:szCs w:val="22"/>
        </w:rPr>
        <w:t xml:space="preserve">Etichette QR 5×5 cm</w:t>
      </w:r>
      <w:r>
        <w:rPr>
          <w:rFonts w:ascii="Calibri" w:cs="Calibri" w:eastAsia="Calibri" w:hAnsi="Calibri"/>
          <w:sz w:val="22"/>
          <w:szCs w:val="22"/>
        </w:rPr>
        <w:t xml:space="preserve">, l’app prepara un foglio con 15 etichette pronte per il taglio, da applicare vicino a ciascuna pianta per la ricerca rapida (capitolo 8).</w:t>
      </w:r>
    </w:p>
    <w:tbl>
      <w:tblPr>
        <w:tblW w:type="pct" w:w="100%"/>
        <w:tblBorders>
          <w:top w:val="single" w:color="2F5D3A" w:sz="4"/>
          <w:left w:val="single" w:color="2F5D3A" w:sz="16"/>
          <w:bottom w:val="single" w:color="2F5D3A" w:sz="4"/>
          <w:right w:val="single" w:color="2F5D3A" w:sz="4"/>
          <w:insideH w:val="none" w:color="FFFFFF" w:sz="0"/>
          <w:insideV w:val="none" w:color="FFFFFF" w:sz="0"/>
        </w:tblBorders>
      </w:tblPr>
      <w:tblGrid>
        <w:gridCol w:w="100"/>
      </w:tblGrid>
      <w:tr>
        <w:tc>
          <w:tcPr>
            <w:shd w:fill="EEF3E6" w:color="auto" w:val="clear"/>
            <w:tcMar>
              <w:top w:type="dxa" w:w="120"/>
              <w:left w:type="dxa" w:w="160"/>
              <w:bottom w:type="dxa" w:w="120"/>
              <w:right w:type="dxa" w:w="160"/>
            </w:tcMar>
          </w:tcPr>
          <w:p>
            <w:pPr>
              <w:spacing w:after="40"/>
            </w:pPr>
            <w:r>
              <w:rPr>
                <w:rFonts w:ascii="Calibri" w:cs="Calibri" w:eastAsia="Calibri" w:hAnsi="Calibri"/>
                <w:b/>
                <w:bCs/>
                <w:color w:val="2F5D3A"/>
                <w:sz w:val="20"/>
                <w:szCs w:val="20"/>
              </w:rPr>
              <w:t xml:space="preserve">💡  Consiglio</w:t>
            </w:r>
          </w:p>
          <w:p>
            <w:pPr>
              <w:spacing w:after="0"/>
            </w:pPr>
            <w:r>
              <w:rPr>
                <w:rFonts w:ascii="Calibri" w:cs="Calibri" w:eastAsia="Calibri" w:hAnsi="Calibri"/>
                <w:sz w:val="22"/>
                <w:szCs w:val="22"/>
              </w:rPr>
              <w:t xml:space="preserve">su Android, per ottenere un file anziché stampare subito, scegli “Salva come PDF” come stampante.</w:t>
            </w:r>
          </w:p>
        </w:tc>
      </w:tr>
    </w:tbl>
    <w:p>
      <w:pPr>
        <w:pStyle w:val="Heading1"/>
        <w:pageBreakBefore/>
        <w:pBdr>
          <w:bottom w:val="single" w:color="789A46" w:sz="8" w:space="8"/>
        </w:pBdr>
        <w:spacing w:after="260" w:before="0"/>
      </w:pPr>
      <w:r>
        <w:rPr>
          <w:rFonts w:ascii="Cambria" w:cs="Cambria" w:eastAsia="Cambria" w:hAnsi="Cambria"/>
          <w:b/>
          <w:bCs/>
          <w:color w:val="2F5D3A"/>
          <w:sz w:val="40"/>
          <w:szCs w:val="40"/>
        </w:rPr>
        <w:t xml:space="preserve">Capitolo 12 — Backup ed esportazioni</w:t>
      </w:r>
    </w:p>
    <w:p>
      <w:pPr>
        <w:spacing w:after="160" w:line="300"/>
        <w:jc w:val="both"/>
      </w:pPr>
      <w:r>
        <w:rPr>
          <w:rFonts w:ascii="Calibri" w:cs="Calibri" w:eastAsia="Calibri" w:hAnsi="Calibri"/>
          <w:sz w:val="22"/>
          <w:szCs w:val="22"/>
        </w:rPr>
        <w:t xml:space="preserve">Tutte le funzioni di backup ed esportazione si trovano nel menu </w:t>
      </w:r>
      <w:r>
        <w:rPr>
          <w:rFonts w:ascii="Calibri" w:cs="Calibri" w:eastAsia="Calibri" w:hAnsi="Calibri"/>
          <w:b/>
          <w:bCs/>
          <w:sz w:val="22"/>
          <w:szCs w:val="22"/>
        </w:rPr>
        <w:t xml:space="preserve">⋮</w:t>
      </w:r>
      <w:r>
        <w:rPr>
          <w:rFonts w:ascii="Calibri" w:cs="Calibri" w:eastAsia="Calibri" w:hAnsi="Calibri"/>
          <w:sz w:val="22"/>
          <w:szCs w:val="22"/>
        </w:rPr>
        <w:t xml:space="preserve">, in alto a destra.</w:t>
      </w:r>
    </w:p>
    <w:p>
      <w:pPr>
        <w:pBdr>
          <w:top w:val="single" w:color="B9C4B0" w:sz="4"/>
          <w:bottom w:val="single" w:color="B9C4B0" w:sz="4"/>
          <w:left w:val="single" w:color="B9C4B0" w:sz="4"/>
          <w:right w:val="single" w:color="B9C4B0" w:sz="4"/>
        </w:pBdr>
        <w:spacing w:after="60" w:before="120"/>
        <w:jc w:val="center"/>
      </w:pPr>
      <w:r>
        <w:drawing>
          <wp:inline distT="0" distB="0" distL="0" distR="0">
            <wp:extent cx="2466975" cy="517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466975" cy="5172075"/>
                    </a:xfrm>
                    <a:prstGeom prst="rect">
                      <a:avLst/>
                    </a:prstGeom>
                  </pic:spPr>
                </pic:pic>
              </a:graphicData>
            </a:graphic>
          </wp:inline>
        </w:drawing>
      </w:r>
    </w:p>
    <w:p>
      <w:pPr>
        <w:spacing w:after="200"/>
        <w:jc w:val="center"/>
      </w:pPr>
      <w:r>
        <w:rPr>
          <w:rFonts w:ascii="Calibri" w:cs="Calibri" w:eastAsia="Calibri" w:hAnsi="Calibri"/>
          <w:i/>
          <w:iCs/>
          <w:color w:val="5B6B5E"/>
          <w:sz w:val="18"/>
          <w:szCs w:val="18"/>
        </w:rPr>
        <w:t xml:space="preserve">Figura 11 — il menu “Backup ed esportazioni”, con lo spazio occupato e il dispositivo rilevato.</w:t>
      </w:r>
    </w:p>
    <w:p>
      <w:pPr>
        <w:pStyle w:val="Heading2"/>
        <w:spacing w:after="140" w:before="320"/>
      </w:pPr>
      <w:r>
        <w:rPr>
          <w:rFonts w:ascii="Cambria" w:cs="Cambria" w:eastAsia="Cambria" w:hAnsi="Cambria"/>
          <w:b/>
          <w:bCs/>
          <w:color w:val="6B4F3A"/>
          <w:sz w:val="27"/>
          <w:szCs w:val="27"/>
        </w:rPr>
        <w:t xml:space="preserve">12.1 Backup completo (.zip)</w:t>
      </w:r>
    </w:p>
    <w:p>
      <w:pPr>
        <w:spacing w:after="160" w:line="300"/>
        <w:jc w:val="both"/>
      </w:pPr>
      <w:r>
        <w:rPr>
          <w:rFonts w:ascii="Calibri" w:cs="Calibri" w:eastAsia="Calibri" w:hAnsi="Calibri"/>
          <w:sz w:val="22"/>
          <w:szCs w:val="22"/>
        </w:rPr>
        <w:t xml:space="preserve">È il modo più sicuro per non perdere nulla: un unico archivio con </w:t>
      </w:r>
      <w:r>
        <w:rPr>
          <w:rFonts w:ascii="Calibri" w:cs="Calibri" w:eastAsia="Calibri" w:hAnsi="Calibri"/>
          <w:b/>
          <w:bCs/>
          <w:sz w:val="22"/>
          <w:szCs w:val="22"/>
        </w:rPr>
        <w:t xml:space="preserve">tutti i dati, le foto e gli audio</w:t>
      </w:r>
      <w:r>
        <w:rPr>
          <w:rFonts w:ascii="Calibri" w:cs="Calibri" w:eastAsia="Calibri" w:hAnsi="Calibri"/>
          <w:sz w:val="22"/>
          <w:szCs w:val="22"/>
        </w:rPr>
        <w:t xml:space="preserve">, che contiene anche copie leggibili in CSV, GeoJSON, KML e GPX. Conviene farlo a fine giornata di rilievo.</w:t>
      </w:r>
    </w:p>
    <w:p>
      <w:pPr>
        <w:pStyle w:val="Heading2"/>
        <w:spacing w:after="140" w:before="320"/>
      </w:pPr>
      <w:r>
        <w:rPr>
          <w:rFonts w:ascii="Cambria" w:cs="Cambria" w:eastAsia="Cambria" w:hAnsi="Cambria"/>
          <w:b/>
          <w:bCs/>
          <w:color w:val="6B4F3A"/>
          <w:sz w:val="27"/>
          <w:szCs w:val="27"/>
        </w:rPr>
        <w:t xml:space="preserve">12.2 Ripristinare un backup</w:t>
      </w:r>
    </w:p>
    <w:p>
      <w:pPr>
        <w:spacing w:after="160" w:line="300"/>
        <w:jc w:val="both"/>
      </w:pPr>
      <w:r>
        <w:rPr>
          <w:rFonts w:ascii="Calibri" w:cs="Calibri" w:eastAsia="Calibri" w:hAnsi="Calibri"/>
          <w:b/>
          <w:bCs/>
          <w:sz w:val="22"/>
          <w:szCs w:val="22"/>
        </w:rPr>
        <w:t xml:space="preserve">Ripristina backup</w:t>
      </w:r>
      <w:r>
        <w:rPr>
          <w:rFonts w:ascii="Calibri" w:cs="Calibri" w:eastAsia="Calibri" w:hAnsi="Calibri"/>
          <w:sz w:val="22"/>
          <w:szCs w:val="22"/>
        </w:rPr>
        <w:t xml:space="preserve"> accetta sia i file .zip sia i vecchi backup .json, e propone di </w:t>
      </w:r>
      <w:r>
        <w:rPr>
          <w:rFonts w:ascii="Calibri" w:cs="Calibri" w:eastAsia="Calibri" w:hAnsi="Calibri"/>
          <w:b/>
          <w:bCs/>
          <w:sz w:val="22"/>
          <w:szCs w:val="22"/>
        </w:rPr>
        <w:t xml:space="preserve">unire</w:t>
      </w:r>
      <w:r>
        <w:rPr>
          <w:rFonts w:ascii="Calibri" w:cs="Calibri" w:eastAsia="Calibri" w:hAnsi="Calibri"/>
          <w:sz w:val="22"/>
          <w:szCs w:val="22"/>
        </w:rPr>
        <w:t xml:space="preserve"> i dati con quelli già presenti oppure di </w:t>
      </w:r>
      <w:r>
        <w:rPr>
          <w:rFonts w:ascii="Calibri" w:cs="Calibri" w:eastAsia="Calibri" w:hAnsi="Calibri"/>
          <w:b/>
          <w:bCs/>
          <w:sz w:val="22"/>
          <w:szCs w:val="22"/>
        </w:rPr>
        <w:t xml:space="preserve">sostituire</w:t>
      </w:r>
      <w:r>
        <w:rPr>
          <w:rFonts w:ascii="Calibri" w:cs="Calibri" w:eastAsia="Calibri" w:hAnsi="Calibri"/>
          <w:sz w:val="22"/>
          <w:szCs w:val="22"/>
        </w:rPr>
        <w:t xml:space="preserve"> tutto (capitolo 13 per i dettagli sull’unione).</w:t>
      </w:r>
    </w:p>
    <w:p>
      <w:pPr>
        <w:pStyle w:val="Heading2"/>
        <w:spacing w:after="140" w:before="320"/>
      </w:pPr>
      <w:r>
        <w:rPr>
          <w:rFonts w:ascii="Cambria" w:cs="Cambria" w:eastAsia="Cambria" w:hAnsi="Cambria"/>
          <w:b/>
          <w:bCs/>
          <w:color w:val="6B4F3A"/>
          <w:sz w:val="27"/>
          <w:szCs w:val="27"/>
        </w:rPr>
        <w:t xml:space="preserve">12.3 Importare da Excel o CSV</w:t>
      </w:r>
    </w:p>
    <w:p>
      <w:pPr>
        <w:spacing w:after="160" w:line="300"/>
        <w:jc w:val="both"/>
      </w:pPr>
      <w:r>
        <w:rPr>
          <w:rFonts w:ascii="Calibri" w:cs="Calibri" w:eastAsia="Calibri" w:hAnsi="Calibri"/>
          <w:b/>
          <w:bCs/>
          <w:sz w:val="22"/>
          <w:szCs w:val="22"/>
        </w:rPr>
        <w:t xml:space="preserve">Importa da Excel o CSV</w:t>
      </w:r>
      <w:r>
        <w:rPr>
          <w:rFonts w:ascii="Calibri" w:cs="Calibri" w:eastAsia="Calibri" w:hAnsi="Calibri"/>
          <w:sz w:val="22"/>
          <w:szCs w:val="22"/>
        </w:rPr>
        <w:t xml:space="preserve"> riconosce le colonne dal nome dell’intestazione (N° progressivo, Viale, Nome…): utile per correggere molti dati insieme al computer.</w:t>
      </w:r>
    </w:p>
    <w:p>
      <w:pPr>
        <w:pStyle w:val="Heading2"/>
        <w:spacing w:after="140" w:before="320"/>
      </w:pPr>
      <w:r>
        <w:rPr>
          <w:rFonts w:ascii="Cambria" w:cs="Cambria" w:eastAsia="Cambria" w:hAnsi="Cambria"/>
          <w:b/>
          <w:bCs/>
          <w:color w:val="6B4F3A"/>
          <w:sz w:val="27"/>
          <w:szCs w:val="27"/>
        </w:rPr>
        <w:t xml:space="preserve">12.4 Esportazioni per altri programmi</w:t>
      </w:r>
    </w:p>
    <w:tbl>
      <w:tblPr>
        <w:tblW w:type="dxa" w:w="8640"/>
        <w:tblBorders>
          <w:top w:val="single" w:color="B9C4B0" w:sz="4"/>
          <w:left w:val="single" w:color="B9C4B0" w:sz="4"/>
          <w:bottom w:val="single" w:color="B9C4B0" w:sz="4"/>
          <w:right w:val="single" w:color="B9C4B0" w:sz="4"/>
          <w:insideH w:val="single" w:color="B9C4B0" w:sz="4"/>
          <w:insideV w:val="single" w:color="B9C4B0" w:sz="4"/>
        </w:tblBorders>
      </w:tblPr>
      <w:tblGrid>
        <w:gridCol w:w="1800"/>
        <w:gridCol w:w="2800"/>
        <w:gridCol w:w="4040"/>
      </w:tblGrid>
      <w:tr>
        <w:trPr>
          <w:tblHeader/>
        </w:trPr>
        <w:tc>
          <w:tcPr>
            <w:tcW w:type="dxa" w:w="1800"/>
            <w:shd w:fill="2F5D3A" w:color="auto" w:val="clear"/>
            <w:tcMar>
              <w:top w:type="dxa" w:w="80"/>
              <w:left w:type="dxa" w:w="100"/>
              <w:bottom w:type="dxa" w:w="80"/>
              <w:right w:type="dxa" w:w="100"/>
            </w:tcMar>
            <w:vAlign w:val="center"/>
          </w:tcPr>
          <w:p>
            <w:pPr>
              <w:spacing w:after="0"/>
            </w:pPr>
            <w:r>
              <w:rPr>
                <w:rFonts w:ascii="Calibri" w:cs="Calibri" w:eastAsia="Calibri" w:hAnsi="Calibri"/>
                <w:b/>
                <w:bCs/>
                <w:color w:val="FFFFFF"/>
                <w:sz w:val="19"/>
                <w:szCs w:val="19"/>
              </w:rPr>
              <w:t xml:space="preserve">Formato</w:t>
            </w:r>
          </w:p>
        </w:tc>
        <w:tc>
          <w:tcPr>
            <w:tcW w:type="dxa" w:w="2800"/>
            <w:shd w:fill="2F5D3A" w:color="auto" w:val="clear"/>
            <w:tcMar>
              <w:top w:type="dxa" w:w="80"/>
              <w:left w:type="dxa" w:w="100"/>
              <w:bottom w:type="dxa" w:w="80"/>
              <w:right w:type="dxa" w:w="100"/>
            </w:tcMar>
            <w:vAlign w:val="center"/>
          </w:tcPr>
          <w:p>
            <w:pPr>
              <w:spacing w:after="0"/>
            </w:pPr>
            <w:r>
              <w:rPr>
                <w:rFonts w:ascii="Calibri" w:cs="Calibri" w:eastAsia="Calibri" w:hAnsi="Calibri"/>
                <w:b/>
                <w:bCs/>
                <w:color w:val="FFFFFF"/>
                <w:sz w:val="19"/>
                <w:szCs w:val="19"/>
              </w:rPr>
              <w:t xml:space="preserve">Programma di destinazione</w:t>
            </w:r>
          </w:p>
        </w:tc>
        <w:tc>
          <w:tcPr>
            <w:tcW w:type="dxa" w:w="4040"/>
            <w:shd w:fill="2F5D3A" w:color="auto" w:val="clear"/>
            <w:tcMar>
              <w:top w:type="dxa" w:w="80"/>
              <w:left w:type="dxa" w:w="100"/>
              <w:bottom w:type="dxa" w:w="80"/>
              <w:right w:type="dxa" w:w="100"/>
            </w:tcMar>
            <w:vAlign w:val="center"/>
          </w:tcPr>
          <w:p>
            <w:pPr>
              <w:spacing w:after="0"/>
            </w:pPr>
            <w:r>
              <w:rPr>
                <w:rFonts w:ascii="Calibri" w:cs="Calibri" w:eastAsia="Calibri" w:hAnsi="Calibri"/>
                <w:b/>
                <w:bCs/>
                <w:color w:val="FFFFFF"/>
                <w:sz w:val="19"/>
                <w:szCs w:val="19"/>
              </w:rPr>
              <w:t xml:space="preserve">Contenuto</w:t>
            </w:r>
          </w:p>
        </w:tc>
      </w:tr>
      <w:tr>
        <w:tc>
          <w:tcPr>
            <w:tcW w:type="dxa" w:w="180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CSV</w:t>
            </w:r>
          </w:p>
        </w:tc>
        <w:tc>
          <w:tcPr>
            <w:tcW w:type="dxa" w:w="280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Excel o simili</w:t>
            </w:r>
          </w:p>
        </w:tc>
        <w:tc>
          <w:tcPr>
            <w:tcW w:type="dxa" w:w="404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Tabella con tutti i campi, le misure e le stime ambientali.</w:t>
            </w:r>
          </w:p>
        </w:tc>
      </w:tr>
      <w:tr>
        <w:tc>
          <w:tcPr>
            <w:tcW w:type="dxa" w:w="180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GeoJSON</w:t>
            </w:r>
          </w:p>
        </w:tc>
        <w:tc>
          <w:tcPr>
            <w:tcW w:type="dxa" w:w="280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QGIS e altri GIS</w:t>
            </w:r>
          </w:p>
        </w:tc>
        <w:tc>
          <w:tcPr>
            <w:tcW w:type="dxa" w:w="404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Punti geolocalizzati con tutti gli attributi.</w:t>
            </w:r>
          </w:p>
        </w:tc>
      </w:tr>
      <w:tr>
        <w:tc>
          <w:tcPr>
            <w:tcW w:type="dxa" w:w="180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KML</w:t>
            </w:r>
          </w:p>
        </w:tc>
        <w:tc>
          <w:tcPr>
            <w:tcW w:type="dxa" w:w="280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Google Earth</w:t>
            </w:r>
          </w:p>
        </w:tc>
        <w:tc>
          <w:tcPr>
            <w:tcW w:type="dxa" w:w="404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Punti geolocalizzati per la visualizzazione su Google Earth.</w:t>
            </w:r>
          </w:p>
        </w:tc>
      </w:tr>
      <w:tr>
        <w:tc>
          <w:tcPr>
            <w:tcW w:type="dxa" w:w="180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GPX</w:t>
            </w:r>
          </w:p>
        </w:tc>
        <w:tc>
          <w:tcPr>
            <w:tcW w:type="dxa" w:w="280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App e dispositivi GPS</w:t>
            </w:r>
          </w:p>
        </w:tc>
        <w:tc>
          <w:tcPr>
            <w:tcW w:type="dxa" w:w="4040"/>
            <w:tcMar>
              <w:top w:type="dxa" w:w="80"/>
              <w:left w:type="dxa" w:w="100"/>
              <w:bottom w:type="dxa" w:w="80"/>
              <w:right w:type="dxa" w:w="100"/>
            </w:tcMar>
            <w:vAlign w:val="center"/>
          </w:tcPr>
          <w:p>
            <w:pPr>
              <w:spacing w:after="0"/>
            </w:pPr>
            <w:r>
              <w:rPr>
                <w:rFonts w:ascii="Calibri" w:cs="Calibri" w:eastAsia="Calibri" w:hAnsi="Calibri"/>
                <w:b w:val="false"/>
                <w:bCs w:val="false"/>
                <w:color w:val="222222"/>
                <w:sz w:val="19"/>
                <w:szCs w:val="19"/>
              </w:rPr>
              <w:t xml:space="preserve">Solo i punti di coordinate, formato standard per la navigazione.</w:t>
            </w:r>
          </w:p>
        </w:tc>
      </w:tr>
    </w:tbl>
    <w:p>
      <w:pPr>
        <w:pStyle w:val="Heading1"/>
        <w:pageBreakBefore/>
        <w:pBdr>
          <w:bottom w:val="single" w:color="789A46" w:sz="8" w:space="8"/>
        </w:pBdr>
        <w:spacing w:after="260" w:before="0"/>
      </w:pPr>
      <w:r>
        <w:rPr>
          <w:rFonts w:ascii="Cambria" w:cs="Cambria" w:eastAsia="Cambria" w:hAnsi="Cambria"/>
          <w:b/>
          <w:bCs/>
          <w:color w:val="2F5D3A"/>
          <w:sz w:val="40"/>
          <w:szCs w:val="40"/>
        </w:rPr>
        <w:t xml:space="preserve">Capitolo 13 — Lavorare in squadra: sincronizzare più dispositivi</w:t>
      </w:r>
    </w:p>
    <w:p>
      <w:pPr>
        <w:pStyle w:val="Heading2"/>
        <w:spacing w:after="140" w:before="320"/>
      </w:pPr>
      <w:r>
        <w:rPr>
          <w:rFonts w:ascii="Cambria" w:cs="Cambria" w:eastAsia="Cambria" w:hAnsi="Cambria"/>
          <w:b/>
          <w:bCs/>
          <w:color w:val="6B4F3A"/>
          <w:sz w:val="27"/>
          <w:szCs w:val="27"/>
        </w:rPr>
        <w:t xml:space="preserve">13.1 Il metodo scelto: cartella condivisa</w:t>
      </w:r>
    </w:p>
    <w:p>
      <w:pPr>
        <w:spacing w:after="160" w:line="300"/>
        <w:jc w:val="both"/>
      </w:pPr>
      <w:r>
        <w:rPr>
          <w:rFonts w:ascii="Calibri" w:cs="Calibri" w:eastAsia="Calibri" w:hAnsi="Calibri"/>
          <w:sz w:val="22"/>
          <w:szCs w:val="22"/>
        </w:rPr>
        <w:t xml:space="preserve">Scheda Botanica PRO non ha un server né un account condiviso: quando più persone rilevano alberi in parallelo, il modo più semplice per mettere insieme il lavoro è </w:t>
      </w:r>
      <w:r>
        <w:rPr>
          <w:rFonts w:ascii="Calibri" w:cs="Calibri" w:eastAsia="Calibri" w:hAnsi="Calibri"/>
          <w:b/>
          <w:bCs/>
          <w:sz w:val="22"/>
          <w:szCs w:val="22"/>
        </w:rPr>
        <w:t xml:space="preserve">scambiarsi i backup completi</w:t>
      </w:r>
      <w:r>
        <w:rPr>
          <w:rFonts w:ascii="Calibri" w:cs="Calibri" w:eastAsia="Calibri" w:hAnsi="Calibri"/>
          <w:sz w:val="22"/>
          <w:szCs w:val="22"/>
        </w:rPr>
        <w:t xml:space="preserve"> tramite una cartella condivisa (Google Drive, Dropbox o simili).</w:t>
      </w:r>
    </w:p>
    <w:p>
      <w:pPr>
        <w:pStyle w:val="ListParagraph"/>
        <w:numPr>
          <w:ilvl w:val="0"/>
          <w:numId w:val="3"/>
        </w:numPr>
        <w:spacing w:after="90" w:line="290"/>
      </w:pPr>
      <w:r>
        <w:rPr>
          <w:rFonts w:ascii="Calibri" w:cs="Calibri" w:eastAsia="Calibri" w:hAnsi="Calibri"/>
          <w:sz w:val="22"/>
          <w:szCs w:val="22"/>
        </w:rPr>
        <w:t xml:space="preserve">Crea una cartella condivisa (per esempio “Schede-Botanica-Team”) e invita le persone del gruppo con permesso di modifica.</w:t>
      </w:r>
    </w:p>
    <w:p>
      <w:pPr>
        <w:pStyle w:val="ListParagraph"/>
        <w:numPr>
          <w:ilvl w:val="0"/>
          <w:numId w:val="3"/>
        </w:numPr>
        <w:spacing w:after="90" w:line="290"/>
      </w:pPr>
      <w:r>
        <w:rPr>
          <w:rFonts w:ascii="Calibri" w:cs="Calibri" w:eastAsia="Calibri" w:hAnsi="Calibri"/>
          <w:sz w:val="22"/>
          <w:szCs w:val="22"/>
        </w:rPr>
        <w:t xml:space="preserve">A fine giornata, ciascuno esporta il proprio </w:t>
      </w:r>
      <w:r>
        <w:rPr>
          <w:rFonts w:ascii="Calibri" w:cs="Calibri" w:eastAsia="Calibri" w:hAnsi="Calibri"/>
          <w:b/>
          <w:bCs/>
          <w:sz w:val="22"/>
          <w:szCs w:val="22"/>
        </w:rPr>
        <w:t xml:space="preserve">Backup completo (.zip)</w:t>
      </w:r>
      <w:r>
        <w:rPr>
          <w:rFonts w:ascii="Calibri" w:cs="Calibri" w:eastAsia="Calibri" w:hAnsi="Calibri"/>
          <w:sz w:val="22"/>
          <w:szCs w:val="22"/>
        </w:rPr>
        <w:t xml:space="preserve"> e lo carica nella cartella.</w:t>
      </w:r>
    </w:p>
    <w:p>
      <w:pPr>
        <w:pStyle w:val="ListParagraph"/>
        <w:numPr>
          <w:ilvl w:val="0"/>
          <w:numId w:val="3"/>
        </w:numPr>
        <w:spacing w:after="90" w:line="290"/>
      </w:pPr>
      <w:r>
        <w:rPr>
          <w:rFonts w:ascii="Calibri" w:cs="Calibri" w:eastAsia="Calibri" w:hAnsi="Calibri"/>
          <w:sz w:val="22"/>
          <w:szCs w:val="22"/>
        </w:rPr>
        <w:t xml:space="preserve">Una persona (o ciascuno, a turno) scarica i file degli altri e li importa con </w:t>
      </w:r>
      <w:r>
        <w:rPr>
          <w:rFonts w:ascii="Calibri" w:cs="Calibri" w:eastAsia="Calibri" w:hAnsi="Calibri"/>
          <w:b/>
          <w:bCs/>
          <w:sz w:val="22"/>
          <w:szCs w:val="22"/>
        </w:rPr>
        <w:t xml:space="preserve">Ripristina backup → Unisci</w:t>
      </w:r>
      <w:r>
        <w:rPr>
          <w:rFonts w:ascii="Calibri" w:cs="Calibri" w:eastAsia="Calibri" w:hAnsi="Calibri"/>
          <w:sz w:val="22"/>
          <w:szCs w:val="22"/>
        </w:rPr>
        <w:t xml:space="preserve">.</w:t>
      </w:r>
    </w:p>
    <w:p>
      <w:pPr>
        <w:pStyle w:val="ListParagraph"/>
        <w:numPr>
          <w:ilvl w:val="0"/>
          <w:numId w:val="3"/>
        </w:numPr>
        <w:spacing w:after="90" w:line="290"/>
      </w:pPr>
      <w:r>
        <w:rPr>
          <w:rFonts w:ascii="Calibri" w:cs="Calibri" w:eastAsia="Calibri" w:hAnsi="Calibri"/>
          <w:sz w:val="22"/>
          <w:szCs w:val="22"/>
        </w:rPr>
        <w:t xml:space="preserve">La persona che ha unito tutto esporta un nuovo backup aggiornato e lo ricarica nella cartella, così il giorno dopo si riparte tutti dallo stesso punto.</w:t>
      </w:r>
    </w:p>
    <w:p>
      <w:pPr>
        <w:pStyle w:val="Heading2"/>
        <w:spacing w:after="140" w:before="320"/>
      </w:pPr>
      <w:r>
        <w:rPr>
          <w:rFonts w:ascii="Cambria" w:cs="Cambria" w:eastAsia="Cambria" w:hAnsi="Cambria"/>
          <w:b/>
          <w:bCs/>
          <w:color w:val="6B4F3A"/>
          <w:sz w:val="27"/>
          <w:szCs w:val="27"/>
        </w:rPr>
        <w:t xml:space="preserve">13.2 Come funziona l’unione dei dati</w:t>
      </w:r>
    </w:p>
    <w:p>
      <w:pPr>
        <w:spacing w:after="160" w:line="300"/>
        <w:jc w:val="both"/>
      </w:pPr>
      <w:r>
        <w:rPr>
          <w:rFonts w:ascii="Calibri" w:cs="Calibri" w:eastAsia="Calibri" w:hAnsi="Calibri"/>
          <w:sz w:val="22"/>
          <w:szCs w:val="22"/>
        </w:rPr>
        <w:t xml:space="preserve">Quando importi con </w:t>
      </w:r>
      <w:r>
        <w:rPr>
          <w:rFonts w:ascii="Calibri" w:cs="Calibri" w:eastAsia="Calibri" w:hAnsi="Calibri"/>
          <w:b/>
          <w:bCs/>
          <w:sz w:val="22"/>
          <w:szCs w:val="22"/>
        </w:rPr>
        <w:t xml:space="preserve">Unisci</w:t>
      </w:r>
      <w:r>
        <w:rPr>
          <w:rFonts w:ascii="Calibri" w:cs="Calibri" w:eastAsia="Calibri" w:hAnsi="Calibri"/>
          <w:sz w:val="22"/>
          <w:szCs w:val="22"/>
        </w:rPr>
        <w:t xml:space="preserve">, l’app confronta ogni scheda tramite un identificativo univoco e la data dell’ultima modifica: le schede nuove vengono aggiunte, e per quelle già presenti </w:t>
      </w:r>
      <w:r>
        <w:rPr>
          <w:rFonts w:ascii="Calibri" w:cs="Calibri" w:eastAsia="Calibri" w:hAnsi="Calibri"/>
          <w:b/>
          <w:bCs/>
          <w:sz w:val="22"/>
          <w:szCs w:val="22"/>
        </w:rPr>
        <w:t xml:space="preserve">vince la versione con la modifica più recente</w:t>
      </w:r>
      <w:r>
        <w:rPr>
          <w:rFonts w:ascii="Calibri" w:cs="Calibri" w:eastAsia="Calibri" w:hAnsi="Calibri"/>
          <w:sz w:val="22"/>
          <w:szCs w:val="22"/>
        </w:rPr>
        <w:t xml:space="preserve">, che sostituisce per intero quella più vecchia.</w:t>
      </w:r>
    </w:p>
    <w:p>
      <w:pPr>
        <w:pStyle w:val="Heading2"/>
        <w:spacing w:after="140" w:before="320"/>
      </w:pPr>
      <w:r>
        <w:rPr>
          <w:rFonts w:ascii="Cambria" w:cs="Cambria" w:eastAsia="Cambria" w:hAnsi="Cambria"/>
          <w:b/>
          <w:bCs/>
          <w:color w:val="6B4F3A"/>
          <w:sz w:val="27"/>
          <w:szCs w:val="27"/>
        </w:rPr>
        <w:t xml:space="preserve">13.3 Come non perdere foto e audio</w:t>
      </w:r>
    </w:p>
    <w:tbl>
      <w:tblPr>
        <w:tblW w:type="pct" w:w="100%"/>
        <w:tblBorders>
          <w:top w:val="single" w:color="B4452F" w:sz="4"/>
          <w:left w:val="single" w:color="B4452F" w:sz="16"/>
          <w:bottom w:val="single" w:color="B4452F" w:sz="4"/>
          <w:right w:val="single" w:color="B4452F" w:sz="4"/>
          <w:insideH w:val="none" w:color="FFFFFF" w:sz="0"/>
          <w:insideV w:val="none" w:color="FFFFFF" w:sz="0"/>
        </w:tblBorders>
      </w:tblPr>
      <w:tblGrid>
        <w:gridCol w:w="100"/>
      </w:tblGrid>
      <w:tr>
        <w:tc>
          <w:tcPr>
            <w:shd w:fill="FBEAE6" w:color="auto" w:val="clear"/>
            <w:tcMar>
              <w:top w:type="dxa" w:w="120"/>
              <w:left w:type="dxa" w:w="160"/>
              <w:bottom w:type="dxa" w:w="120"/>
              <w:right w:type="dxa" w:w="160"/>
            </w:tcMar>
          </w:tcPr>
          <w:p>
            <w:pPr>
              <w:spacing w:after="40"/>
            </w:pPr>
            <w:r>
              <w:rPr>
                <w:rFonts w:ascii="Calibri" w:cs="Calibri" w:eastAsia="Calibri" w:hAnsi="Calibri"/>
                <w:b/>
                <w:bCs/>
                <w:color w:val="B4452F"/>
                <w:sz w:val="20"/>
                <w:szCs w:val="20"/>
              </w:rPr>
              <w:t xml:space="preserve">⚠  Attenzione</w:t>
            </w:r>
          </w:p>
          <w:p>
            <w:pPr>
              <w:spacing w:after="0"/>
            </w:pPr>
            <w:r>
              <w:rPr>
                <w:rFonts w:ascii="Calibri" w:cs="Calibri" w:eastAsia="Calibri" w:hAnsi="Calibri"/>
                <w:sz w:val="22"/>
                <w:szCs w:val="22"/>
              </w:rPr>
              <w:t xml:space="preserve">l’unione sostituisce </w:t>
            </w:r>
            <w:r>
              <w:rPr>
                <w:rFonts w:ascii="Calibri" w:cs="Calibri" w:eastAsia="Calibri" w:hAnsi="Calibri"/>
                <w:b/>
                <w:bCs/>
                <w:sz w:val="22"/>
                <w:szCs w:val="22"/>
              </w:rPr>
              <w:t xml:space="preserve">l’intera scheda</w:t>
            </w:r>
            <w:r>
              <w:rPr>
                <w:rFonts w:ascii="Calibri" w:cs="Calibri" w:eastAsia="Calibri" w:hAnsi="Calibri"/>
                <w:sz w:val="22"/>
                <w:szCs w:val="22"/>
              </w:rPr>
              <w:t xml:space="preserve">, comprese le foto, l’audio e le coordinate GPS: se tu e un collega avete aggiunto cose diverse alla stessa scheda nello stesso giorno, dopo l’importazione resta solo il contenuto di chi ha salvato per ultimo. Al momento l’app non unisce automaticamente le foto o gli audio di due versioni diverse della stessa scheda.</w:t>
            </w:r>
          </w:p>
        </w:tc>
      </w:tr>
    </w:tbl>
    <w:p>
      <w:pPr>
        <w:spacing w:after="160" w:line="300"/>
        <w:jc w:val="both"/>
      </w:pPr>
      <w:r>
        <w:rPr>
          <w:rFonts w:ascii="Calibri" w:cs="Calibri" w:eastAsia="Calibri" w:hAnsi="Calibri"/>
          <w:sz w:val="22"/>
          <w:szCs w:val="22"/>
        </w:rPr>
        <w:t xml:space="preserve">Per lavorare in sicurezza con questo comportamento:</w:t>
      </w:r>
    </w:p>
    <w:p>
      <w:pPr>
        <w:pStyle w:val="ListParagraph"/>
        <w:numPr>
          <w:ilvl w:val="0"/>
          <w:numId w:val="1"/>
        </w:numPr>
        <w:spacing w:after="90" w:line="290"/>
      </w:pPr>
      <w:r>
        <w:rPr>
          <w:rFonts w:ascii="Calibri" w:cs="Calibri" w:eastAsia="Calibri" w:hAnsi="Calibri"/>
          <w:b/>
          <w:bCs/>
          <w:sz w:val="22"/>
          <w:szCs w:val="22"/>
        </w:rPr>
        <w:t xml:space="preserve">esporta sempre il tuo backup prima di importare</w:t>
      </w:r>
      <w:r>
        <w:rPr>
          <w:rFonts w:ascii="Calibri" w:cs="Calibri" w:eastAsia="Calibri" w:hAnsi="Calibri"/>
          <w:sz w:val="22"/>
          <w:szCs w:val="22"/>
        </w:rPr>
        <w:t xml:space="preserve"> quello di un collega, così hai comunque una copia di sicurezza da cui recuperare;</w:t>
      </w:r>
    </w:p>
    <w:p>
      <w:pPr>
        <w:pStyle w:val="ListParagraph"/>
        <w:numPr>
          <w:ilvl w:val="0"/>
          <w:numId w:val="1"/>
        </w:numPr>
        <w:spacing w:after="90" w:line="290"/>
      </w:pPr>
      <w:r>
        <w:rPr>
          <w:rFonts w:ascii="Calibri" w:cs="Calibri" w:eastAsia="Calibri" w:hAnsi="Calibri"/>
          <w:sz w:val="22"/>
          <w:szCs w:val="22"/>
        </w:rPr>
        <w:t xml:space="preserve">quando possibile, evitate che due persone modifichino </w:t>
      </w:r>
      <w:r>
        <w:rPr>
          <w:rFonts w:ascii="Calibri" w:cs="Calibri" w:eastAsia="Calibri" w:hAnsi="Calibri"/>
          <w:b/>
          <w:bCs/>
          <w:sz w:val="22"/>
          <w:szCs w:val="22"/>
        </w:rPr>
        <w:t xml:space="preserve">la stessa pianta nello stesso giorno</w:t>
      </w:r>
      <w:r>
        <w:rPr>
          <w:rFonts w:ascii="Calibri" w:cs="Calibri" w:eastAsia="Calibri" w:hAnsi="Calibri"/>
          <w:sz w:val="22"/>
          <w:szCs w:val="22"/>
        </w:rPr>
        <w:t xml:space="preserve">;</w:t>
      </w:r>
    </w:p>
    <w:p>
      <w:pPr>
        <w:pStyle w:val="ListParagraph"/>
        <w:numPr>
          <w:ilvl w:val="0"/>
          <w:numId w:val="1"/>
        </w:numPr>
        <w:spacing w:after="90" w:line="290"/>
      </w:pPr>
      <w:r>
        <w:rPr>
          <w:rFonts w:ascii="Calibri" w:cs="Calibri" w:eastAsia="Calibri" w:hAnsi="Calibri"/>
          <w:sz w:val="22"/>
          <w:szCs w:val="22"/>
        </w:rPr>
        <w:t xml:space="preserve">dopo ogni importazione, controlla il riepilogo (nuove / aggiornate / già attuali) che l’app mostra per accorgerti subito se una scheda che ti aspettavi aggiornata non lo è.</w:t>
      </w:r>
    </w:p>
    <w:p>
      <w:pPr>
        <w:pStyle w:val="Heading1"/>
        <w:pageBreakBefore/>
        <w:pBdr>
          <w:bottom w:val="single" w:color="789A46" w:sz="8" w:space="8"/>
        </w:pBdr>
        <w:spacing w:after="260" w:before="0"/>
      </w:pPr>
      <w:r>
        <w:rPr>
          <w:rFonts w:ascii="Cambria" w:cs="Cambria" w:eastAsia="Cambria" w:hAnsi="Cambria"/>
          <w:b/>
          <w:bCs/>
          <w:color w:val="2F5D3A"/>
          <w:sz w:val="40"/>
          <w:szCs w:val="40"/>
        </w:rPr>
        <w:t xml:space="preserve">Capitolo 14 — Compatibilità con iPhone e iPad</w:t>
      </w:r>
    </w:p>
    <w:p>
      <w:pPr>
        <w:pStyle w:val="Heading2"/>
        <w:spacing w:after="140" w:before="320"/>
      </w:pPr>
      <w:r>
        <w:rPr>
          <w:rFonts w:ascii="Cambria" w:cs="Cambria" w:eastAsia="Cambria" w:hAnsi="Cambria"/>
          <w:b/>
          <w:bCs/>
          <w:color w:val="6B4F3A"/>
          <w:sz w:val="27"/>
          <w:szCs w:val="27"/>
        </w:rPr>
        <w:t xml:space="preserve">14.1 Cosa cambia su iOS</w:t>
      </w:r>
    </w:p>
    <w:p>
      <w:pPr>
        <w:spacing w:after="160" w:line="300"/>
        <w:jc w:val="both"/>
      </w:pPr>
      <w:r>
        <w:rPr>
          <w:rFonts w:ascii="Calibri" w:cs="Calibri" w:eastAsia="Calibri" w:hAnsi="Calibri"/>
          <w:sz w:val="22"/>
          <w:szCs w:val="22"/>
        </w:rPr>
        <w:t xml:space="preserve">Scheda Botanica PRO funziona su iPhone e iPad in Safari, con qualche differenza rispetto ad Android: lo spazio di archiviazione riservato dal browser è più limitato (circa 50 MB contro diversi GB su Android), e il download di un file mostra un foglio di condivisione invece di salvarlo direttamente.</w:t>
      </w:r>
    </w:p>
    <w:p>
      <w:pPr>
        <w:pStyle w:val="Heading2"/>
        <w:spacing w:after="140" w:before="320"/>
      </w:pPr>
      <w:r>
        <w:rPr>
          <w:rFonts w:ascii="Cambria" w:cs="Cambria" w:eastAsia="Cambria" w:hAnsi="Cambria"/>
          <w:b/>
          <w:bCs/>
          <w:color w:val="6B4F3A"/>
          <w:sz w:val="27"/>
          <w:szCs w:val="27"/>
        </w:rPr>
        <w:t xml:space="preserve">14.2 L’avviso sullo spazio disponibile</w:t>
      </w:r>
    </w:p>
    <w:p>
      <w:pPr>
        <w:spacing w:after="160" w:line="300"/>
        <w:jc w:val="both"/>
      </w:pPr>
      <w:r>
        <w:rPr>
          <w:rFonts w:ascii="Calibri" w:cs="Calibri" w:eastAsia="Calibri" w:hAnsi="Calibri"/>
          <w:sz w:val="22"/>
          <w:szCs w:val="22"/>
        </w:rPr>
        <w:t xml:space="preserve">Su iPhone o iPad, l’app mostra </w:t>
      </w:r>
      <w:r>
        <w:rPr>
          <w:rFonts w:ascii="Calibri" w:cs="Calibri" w:eastAsia="Calibri" w:hAnsi="Calibri"/>
          <w:b/>
          <w:bCs/>
          <w:sz w:val="22"/>
          <w:szCs w:val="22"/>
        </w:rPr>
        <w:t xml:space="preserve">automaticamente</w:t>
      </w:r>
      <w:r>
        <w:rPr>
          <w:rFonts w:ascii="Calibri" w:cs="Calibri" w:eastAsia="Calibri" w:hAnsi="Calibri"/>
          <w:sz w:val="22"/>
          <w:szCs w:val="22"/>
        </w:rPr>
        <w:t xml:space="preserve"> — una volta al giorno, alla prima apertura — un avviso che ricorda il limite di spazio e alcuni consigli pratici: fare backup regolari, comprimere le foto, svuotare il cestino dell’app. L’avviso si può ignorare per la giornata con “Non oggi”.</w:t>
      </w:r>
    </w:p>
    <w:tbl>
      <w:tblPr>
        <w:tblW w:type="pct" w:w="100%"/>
        <w:tblBorders>
          <w:top w:val="single" w:color="2F5D3A" w:sz="4"/>
          <w:left w:val="single" w:color="2F5D3A" w:sz="16"/>
          <w:bottom w:val="single" w:color="2F5D3A" w:sz="4"/>
          <w:right w:val="single" w:color="2F5D3A" w:sz="4"/>
          <w:insideH w:val="none" w:color="FFFFFF" w:sz="0"/>
          <w:insideV w:val="none" w:color="FFFFFF" w:sz="0"/>
        </w:tblBorders>
      </w:tblPr>
      <w:tblGrid>
        <w:gridCol w:w="100"/>
      </w:tblGrid>
      <w:tr>
        <w:tc>
          <w:tcPr>
            <w:shd w:fill="EEF3E6" w:color="auto" w:val="clear"/>
            <w:tcMar>
              <w:top w:type="dxa" w:w="120"/>
              <w:left w:type="dxa" w:w="160"/>
              <w:bottom w:type="dxa" w:w="120"/>
              <w:right w:type="dxa" w:w="160"/>
            </w:tcMar>
          </w:tcPr>
          <w:p>
            <w:pPr>
              <w:spacing w:after="40"/>
            </w:pPr>
            <w:r>
              <w:rPr>
                <w:rFonts w:ascii="Calibri" w:cs="Calibri" w:eastAsia="Calibri" w:hAnsi="Calibri"/>
                <w:b/>
                <w:bCs/>
                <w:color w:val="2F5D3A"/>
                <w:sz w:val="20"/>
                <w:szCs w:val="20"/>
              </w:rPr>
              <w:t xml:space="preserve">💡  Consiglio</w:t>
            </w:r>
          </w:p>
          <w:p>
            <w:pPr>
              <w:spacing w:after="0"/>
            </w:pPr>
            <w:r>
              <w:rPr>
                <w:rFonts w:ascii="Calibri" w:cs="Calibri" w:eastAsia="Calibri" w:hAnsi="Calibri"/>
                <w:sz w:val="22"/>
                <w:szCs w:val="22"/>
              </w:rPr>
              <w:t xml:space="preserve">su iOS, in particolare, conviene esportare un backup completo un po’ più spesso che su Android, proprio per lo spazio più ridotto.</w:t>
            </w:r>
          </w:p>
        </w:tc>
      </w:tr>
    </w:tbl>
    <w:p>
      <w:pPr>
        <w:pStyle w:val="Heading1"/>
        <w:pageBreakBefore/>
        <w:pBdr>
          <w:bottom w:val="single" w:color="789A46" w:sz="8" w:space="8"/>
        </w:pBdr>
        <w:spacing w:after="260" w:before="0"/>
      </w:pPr>
      <w:r>
        <w:rPr>
          <w:rFonts w:ascii="Cambria" w:cs="Cambria" w:eastAsia="Cambria" w:hAnsi="Cambria"/>
          <w:b/>
          <w:bCs/>
          <w:color w:val="2F5D3A"/>
          <w:sz w:val="40"/>
          <w:szCs w:val="40"/>
        </w:rPr>
        <w:t xml:space="preserve">Capitolo 15 — Domande frequenti e risoluzione dei problemi</w:t>
      </w:r>
    </w:p>
    <w:p>
      <w:pPr>
        <w:pStyle w:val="Heading3"/>
        <w:spacing w:after="100" w:before="200"/>
      </w:pPr>
      <w:r>
        <w:rPr>
          <w:rFonts w:ascii="Cambria" w:cs="Cambria" w:eastAsia="Cambria" w:hAnsi="Cambria"/>
          <w:b/>
          <w:bCs/>
          <w:i/>
          <w:iCs/>
          <w:color w:val="6B4F3A"/>
          <w:sz w:val="23"/>
          <w:szCs w:val="23"/>
        </w:rPr>
        <w:t xml:space="preserve">Ho chiuso l’app e non trovo più le mie schede</w:t>
      </w:r>
    </w:p>
    <w:p>
      <w:pPr>
        <w:spacing w:after="160" w:line="300"/>
        <w:jc w:val="both"/>
      </w:pPr>
      <w:r>
        <w:rPr>
          <w:rFonts w:ascii="Calibri" w:cs="Calibri" w:eastAsia="Calibri" w:hAnsi="Calibri"/>
          <w:sz w:val="22"/>
          <w:szCs w:val="22"/>
        </w:rPr>
        <w:t xml:space="preserve">Controlla di aver aperto l’app dallo stesso browser e dallo stesso dispositivo con cui avevi salvato i dati: i dati non sono mai su internet, restano legati a quel browser. Se disponibile, ripristina l’ultimo backup esportato (capitolo 12).</w:t>
      </w:r>
    </w:p>
    <w:p>
      <w:pPr>
        <w:pStyle w:val="Heading3"/>
        <w:spacing w:after="100" w:before="200"/>
      </w:pPr>
      <w:r>
        <w:rPr>
          <w:rFonts w:ascii="Cambria" w:cs="Cambria" w:eastAsia="Cambria" w:hAnsi="Cambria"/>
          <w:b/>
          <w:bCs/>
          <w:i/>
          <w:iCs/>
          <w:color w:val="6B4F3A"/>
          <w:sz w:val="23"/>
          <w:szCs w:val="23"/>
        </w:rPr>
        <w:t xml:space="preserve">Il GPS non trova la posizione, o la precisione resta bassa</w:t>
      </w:r>
    </w:p>
    <w:p>
      <w:pPr>
        <w:spacing w:after="160" w:line="300"/>
        <w:jc w:val="both"/>
      </w:pPr>
      <w:r>
        <w:rPr>
          <w:rFonts w:ascii="Calibri" w:cs="Calibri" w:eastAsia="Calibri" w:hAnsi="Calibri"/>
          <w:sz w:val="22"/>
          <w:szCs w:val="22"/>
        </w:rPr>
        <w:t xml:space="preserve">Verifica di aver concesso il permesso di localizzazione al browser, e prova a spostarti verso uno spazio più aperto: sotto una chioma fitta il segnale satellitare è più debole (capitolo 5).</w:t>
      </w:r>
    </w:p>
    <w:p>
      <w:pPr>
        <w:pStyle w:val="Heading3"/>
        <w:spacing w:after="100" w:before="200"/>
      </w:pPr>
      <w:r>
        <w:rPr>
          <w:rFonts w:ascii="Cambria" w:cs="Cambria" w:eastAsia="Cambria" w:hAnsi="Cambria"/>
          <w:b/>
          <w:bCs/>
          <w:i/>
          <w:iCs/>
          <w:color w:val="6B4F3A"/>
          <w:sz w:val="23"/>
          <w:szCs w:val="23"/>
        </w:rPr>
        <w:t xml:space="preserve">L’identificazione PlantNet non funziona</w:t>
      </w:r>
    </w:p>
    <w:p>
      <w:pPr>
        <w:spacing w:after="160" w:line="300"/>
        <w:jc w:val="both"/>
      </w:pPr>
      <w:r>
        <w:rPr>
          <w:rFonts w:ascii="Calibri" w:cs="Calibri" w:eastAsia="Calibri" w:hAnsi="Calibri"/>
          <w:sz w:val="22"/>
          <w:szCs w:val="22"/>
        </w:rPr>
        <w:t xml:space="preserve">Controlla di aver salvato una chiave API valida (capitolo 9); il pulsante “Verifica chiave” nella stessa schermata conferma se è corretta.</w:t>
      </w:r>
    </w:p>
    <w:p>
      <w:pPr>
        <w:pStyle w:val="Heading3"/>
        <w:spacing w:after="100" w:before="200"/>
      </w:pPr>
      <w:r>
        <w:rPr>
          <w:rFonts w:ascii="Cambria" w:cs="Cambria" w:eastAsia="Cambria" w:hAnsi="Cambria"/>
          <w:b/>
          <w:bCs/>
          <w:i/>
          <w:iCs/>
          <w:color w:val="6B4F3A"/>
          <w:sz w:val="23"/>
          <w:szCs w:val="23"/>
        </w:rPr>
        <w:t xml:space="preserve">Dopo un’importazione mancano delle foto o degli audio</w:t>
      </w:r>
    </w:p>
    <w:p>
      <w:pPr>
        <w:spacing w:after="160" w:line="300"/>
        <w:jc w:val="both"/>
      </w:pPr>
      <w:r>
        <w:rPr>
          <w:rFonts w:ascii="Calibri" w:cs="Calibri" w:eastAsia="Calibri" w:hAnsi="Calibri"/>
          <w:sz w:val="22"/>
          <w:szCs w:val="22"/>
        </w:rPr>
        <w:t xml:space="preserve">È il comportamento descritto nel capitolo 13: l’unione fa vincere la versione più recente per intera scheda. Se hai esportato un backup prima di importare, puoi recuperare da lì.</w:t>
      </w:r>
    </w:p>
    <w:p>
      <w:pPr>
        <w:pStyle w:val="Heading3"/>
        <w:spacing w:after="100" w:before="200"/>
      </w:pPr>
      <w:r>
        <w:rPr>
          <w:rFonts w:ascii="Cambria" w:cs="Cambria" w:eastAsia="Cambria" w:hAnsi="Cambria"/>
          <w:b/>
          <w:bCs/>
          <w:i/>
          <w:iCs/>
          <w:color w:val="6B4F3A"/>
          <w:sz w:val="23"/>
          <w:szCs w:val="23"/>
        </w:rPr>
        <w:t xml:space="preserve">Guida rapida integrata</w:t>
      </w:r>
    </w:p>
    <w:p>
      <w:pPr>
        <w:spacing w:after="160" w:line="300"/>
        <w:jc w:val="both"/>
      </w:pPr>
      <w:r>
        <w:rPr>
          <w:rFonts w:ascii="Calibri" w:cs="Calibri" w:eastAsia="Calibri" w:hAnsi="Calibri"/>
          <w:sz w:val="22"/>
          <w:szCs w:val="22"/>
        </w:rPr>
        <w:t xml:space="preserve">L’app include anche una guida sintetica sempre a portata di mano, raggiungibile con il pulsante ❓ in alto: utile per un ripasso veloce sul campo, senza dover riaprire questo manuale.</w:t>
      </w:r>
    </w:p>
    <w:p>
      <w:pPr>
        <w:pBdr>
          <w:top w:val="single" w:color="B9C4B0" w:sz="4"/>
          <w:bottom w:val="single" w:color="B9C4B0" w:sz="4"/>
          <w:left w:val="single" w:color="B9C4B0" w:sz="4"/>
          <w:right w:val="single" w:color="B9C4B0" w:sz="4"/>
        </w:pBdr>
        <w:spacing w:after="60" w:before="120"/>
        <w:jc w:val="center"/>
      </w:pPr>
      <w:r>
        <w:drawing>
          <wp:inline distT="0" distB="0" distL="0" distR="0">
            <wp:extent cx="2466975" cy="517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66975" cy="5172075"/>
                    </a:xfrm>
                    <a:prstGeom prst="rect">
                      <a:avLst/>
                    </a:prstGeom>
                  </pic:spPr>
                </pic:pic>
              </a:graphicData>
            </a:graphic>
          </wp:inline>
        </w:drawing>
      </w:r>
    </w:p>
    <w:p>
      <w:pPr>
        <w:spacing w:after="200"/>
        <w:jc w:val="center"/>
      </w:pPr>
      <w:r>
        <w:rPr>
          <w:rFonts w:ascii="Calibri" w:cs="Calibri" w:eastAsia="Calibri" w:hAnsi="Calibri"/>
          <w:i/>
          <w:iCs/>
          <w:color w:val="5B6B5E"/>
          <w:sz w:val="18"/>
          <w:szCs w:val="18"/>
        </w:rPr>
        <w:t xml:space="preserve">Figura 12 — l’inizio della guida rapida integrata nell’app (menu ❓).</w:t>
      </w:r>
    </w:p>
    <w:p>
      <w:pPr>
        <w:pStyle w:val="Heading1"/>
        <w:pageBreakBefore/>
        <w:pBdr>
          <w:bottom w:val="single" w:color="789A46" w:sz="8" w:space="8"/>
        </w:pBdr>
        <w:spacing w:after="260" w:before="0"/>
      </w:pPr>
      <w:r>
        <w:rPr>
          <w:rFonts w:ascii="Cambria" w:cs="Cambria" w:eastAsia="Cambria" w:hAnsi="Cambria"/>
          <w:b/>
          <w:bCs/>
          <w:color w:val="2F5D3A"/>
          <w:sz w:val="40"/>
          <w:szCs w:val="40"/>
        </w:rPr>
        <w:t xml:space="preserve">Glossario</w:t>
      </w:r>
    </w:p>
    <w:p>
      <w:pPr>
        <w:spacing w:after="140" w:line="290"/>
      </w:pPr>
      <w:r>
        <w:rPr>
          <w:rFonts w:ascii="Calibri" w:cs="Calibri" w:eastAsia="Calibri" w:hAnsi="Calibri"/>
          <w:b/>
          <w:bCs/>
          <w:color w:val="2F5D3A"/>
          <w:sz w:val="22"/>
          <w:szCs w:val="22"/>
        </w:rPr>
        <w:t xml:space="preserve">Backup  </w:t>
      </w:r>
      <w:r>
        <w:rPr>
          <w:rFonts w:ascii="Calibri" w:cs="Calibri" w:eastAsia="Calibri" w:hAnsi="Calibri"/>
          <w:color w:val="222222"/>
          <w:sz w:val="22"/>
          <w:szCs w:val="22"/>
        </w:rPr>
        <w:t xml:space="preserve">Copia di sicurezza di tutti i dati dell’app (schede, foto, audio), da esportare regolarmente.</w:t>
      </w:r>
    </w:p>
    <w:p>
      <w:pPr>
        <w:spacing w:after="140" w:line="290"/>
      </w:pPr>
      <w:r>
        <w:rPr>
          <w:rFonts w:ascii="Calibri" w:cs="Calibri" w:eastAsia="Calibri" w:hAnsi="Calibri"/>
          <w:b/>
          <w:bCs/>
          <w:color w:val="2F5D3A"/>
          <w:sz w:val="22"/>
          <w:szCs w:val="22"/>
        </w:rPr>
        <w:t xml:space="preserve">Chioma  </w:t>
      </w:r>
      <w:r>
        <w:rPr>
          <w:rFonts w:ascii="Calibri" w:cs="Calibri" w:eastAsia="Calibri" w:hAnsi="Calibri"/>
          <w:color w:val="222222"/>
          <w:sz w:val="22"/>
          <w:szCs w:val="22"/>
        </w:rPr>
        <w:t xml:space="preserve">La parte superiore dell’albero formata da rami e foglie.</w:t>
      </w:r>
    </w:p>
    <w:p>
      <w:pPr>
        <w:spacing w:after="140" w:line="290"/>
      </w:pPr>
      <w:r>
        <w:rPr>
          <w:rFonts w:ascii="Calibri" w:cs="Calibri" w:eastAsia="Calibri" w:hAnsi="Calibri"/>
          <w:b/>
          <w:bCs/>
          <w:color w:val="2F5D3A"/>
          <w:sz w:val="22"/>
          <w:szCs w:val="22"/>
        </w:rPr>
        <w:t xml:space="preserve">CO₂ stoccata  </w:t>
      </w:r>
      <w:r>
        <w:rPr>
          <w:rFonts w:ascii="Calibri" w:cs="Calibri" w:eastAsia="Calibri" w:hAnsi="Calibri"/>
          <w:color w:val="222222"/>
          <w:sz w:val="22"/>
          <w:szCs w:val="22"/>
        </w:rPr>
        <w:t xml:space="preserve">Anidride carbonica trattenuta dall’albero nel proprio legno, stimata indicativamente dall’app.</w:t>
      </w:r>
    </w:p>
    <w:p>
      <w:pPr>
        <w:spacing w:after="140" w:line="290"/>
      </w:pPr>
      <w:r>
        <w:rPr>
          <w:rFonts w:ascii="Calibri" w:cs="Calibri" w:eastAsia="Calibri" w:hAnsi="Calibri"/>
          <w:b/>
          <w:bCs/>
          <w:color w:val="2F5D3A"/>
          <w:sz w:val="22"/>
          <w:szCs w:val="22"/>
        </w:rPr>
        <w:t xml:space="preserve">CSV  </w:t>
      </w:r>
      <w:r>
        <w:rPr>
          <w:rFonts w:ascii="Calibri" w:cs="Calibri" w:eastAsia="Calibri" w:hAnsi="Calibri"/>
          <w:color w:val="222222"/>
          <w:sz w:val="22"/>
          <w:szCs w:val="22"/>
        </w:rPr>
        <w:t xml:space="preserve">Formato di file a tabella, leggibile da Excel e programmi simili.</w:t>
      </w:r>
    </w:p>
    <w:p>
      <w:pPr>
        <w:spacing w:after="140" w:line="290"/>
      </w:pPr>
      <w:r>
        <w:rPr>
          <w:rFonts w:ascii="Calibri" w:cs="Calibri" w:eastAsia="Calibri" w:hAnsi="Calibri"/>
          <w:b/>
          <w:bCs/>
          <w:color w:val="2F5D3A"/>
          <w:sz w:val="22"/>
          <w:szCs w:val="22"/>
        </w:rPr>
        <w:t xml:space="preserve">Fitopatologia  </w:t>
      </w:r>
      <w:r>
        <w:rPr>
          <w:rFonts w:ascii="Calibri" w:cs="Calibri" w:eastAsia="Calibri" w:hAnsi="Calibri"/>
          <w:color w:val="222222"/>
          <w:sz w:val="22"/>
          <w:szCs w:val="22"/>
        </w:rPr>
        <w:t xml:space="preserve">Lo studio delle malattie delle piante; nell’app, la sezione dedicata a problemi e anomalie osservate.</w:t>
      </w:r>
    </w:p>
    <w:p>
      <w:pPr>
        <w:spacing w:after="140" w:line="290"/>
      </w:pPr>
      <w:r>
        <w:rPr>
          <w:rFonts w:ascii="Calibri" w:cs="Calibri" w:eastAsia="Calibri" w:hAnsi="Calibri"/>
          <w:b/>
          <w:bCs/>
          <w:color w:val="2F5D3A"/>
          <w:sz w:val="22"/>
          <w:szCs w:val="22"/>
        </w:rPr>
        <w:t xml:space="preserve">GeoJSON  </w:t>
      </w:r>
      <w:r>
        <w:rPr>
          <w:rFonts w:ascii="Calibri" w:cs="Calibri" w:eastAsia="Calibri" w:hAnsi="Calibri"/>
          <w:color w:val="222222"/>
          <w:sz w:val="22"/>
          <w:szCs w:val="22"/>
        </w:rPr>
        <w:t xml:space="preserve">Formato di file per dati geografici, usato da programmi GIS come QGIS.</w:t>
      </w:r>
    </w:p>
    <w:p>
      <w:pPr>
        <w:spacing w:after="140" w:line="290"/>
      </w:pPr>
      <w:r>
        <w:rPr>
          <w:rFonts w:ascii="Calibri" w:cs="Calibri" w:eastAsia="Calibri" w:hAnsi="Calibri"/>
          <w:b/>
          <w:bCs/>
          <w:color w:val="2F5D3A"/>
          <w:sz w:val="22"/>
          <w:szCs w:val="22"/>
        </w:rPr>
        <w:t xml:space="preserve">GPX  </w:t>
      </w:r>
      <w:r>
        <w:rPr>
          <w:rFonts w:ascii="Calibri" w:cs="Calibri" w:eastAsia="Calibri" w:hAnsi="Calibri"/>
          <w:color w:val="222222"/>
          <w:sz w:val="22"/>
          <w:szCs w:val="22"/>
        </w:rPr>
        <w:t xml:space="preserve">Formato standard per punti e tracce GPS, compatibile con app e dispositivi di navigazione.</w:t>
      </w:r>
    </w:p>
    <w:p>
      <w:pPr>
        <w:spacing w:after="140" w:line="290"/>
      </w:pPr>
      <w:r>
        <w:rPr>
          <w:rFonts w:ascii="Calibri" w:cs="Calibri" w:eastAsia="Calibri" w:hAnsi="Calibri"/>
          <w:b/>
          <w:bCs/>
          <w:color w:val="2F5D3A"/>
          <w:sz w:val="22"/>
          <w:szCs w:val="22"/>
        </w:rPr>
        <w:t xml:space="preserve">IndexedDB  </w:t>
      </w:r>
      <w:r>
        <w:rPr>
          <w:rFonts w:ascii="Calibri" w:cs="Calibri" w:eastAsia="Calibri" w:hAnsi="Calibri"/>
          <w:color w:val="222222"/>
          <w:sz w:val="22"/>
          <w:szCs w:val="22"/>
        </w:rPr>
        <w:t xml:space="preserve">L’archivio dati del browser in cui l’app salva tutto localmente, senza bisogno di internet.</w:t>
      </w:r>
    </w:p>
    <w:p>
      <w:pPr>
        <w:spacing w:after="140" w:line="290"/>
      </w:pPr>
      <w:r>
        <w:rPr>
          <w:rFonts w:ascii="Calibri" w:cs="Calibri" w:eastAsia="Calibri" w:hAnsi="Calibri"/>
          <w:b/>
          <w:bCs/>
          <w:color w:val="2F5D3A"/>
          <w:sz w:val="22"/>
          <w:szCs w:val="22"/>
        </w:rPr>
        <w:t xml:space="preserve">KML  </w:t>
      </w:r>
      <w:r>
        <w:rPr>
          <w:rFonts w:ascii="Calibri" w:cs="Calibri" w:eastAsia="Calibri" w:hAnsi="Calibri"/>
          <w:color w:val="222222"/>
          <w:sz w:val="22"/>
          <w:szCs w:val="22"/>
        </w:rPr>
        <w:t xml:space="preserve">Formato di file geografico usato da Google Earth.</w:t>
      </w:r>
    </w:p>
    <w:p>
      <w:pPr>
        <w:spacing w:after="140" w:line="290"/>
      </w:pPr>
      <w:r>
        <w:rPr>
          <w:rFonts w:ascii="Calibri" w:cs="Calibri" w:eastAsia="Calibri" w:hAnsi="Calibri"/>
          <w:b/>
          <w:bCs/>
          <w:color w:val="2F5D3A"/>
          <w:sz w:val="22"/>
          <w:szCs w:val="22"/>
        </w:rPr>
        <w:t xml:space="preserve">Lamina fogliare  </w:t>
      </w:r>
      <w:r>
        <w:rPr>
          <w:rFonts w:ascii="Calibri" w:cs="Calibri" w:eastAsia="Calibri" w:hAnsi="Calibri"/>
          <w:color w:val="222222"/>
          <w:sz w:val="22"/>
          <w:szCs w:val="22"/>
        </w:rPr>
        <w:t xml:space="preserve">La parte piatta e larga della foglia (non presente nelle foglie aghiformi).</w:t>
      </w:r>
    </w:p>
    <w:p>
      <w:pPr>
        <w:spacing w:after="140" w:line="290"/>
      </w:pPr>
      <w:r>
        <w:rPr>
          <w:rFonts w:ascii="Calibri" w:cs="Calibri" w:eastAsia="Calibri" w:hAnsi="Calibri"/>
          <w:b/>
          <w:bCs/>
          <w:color w:val="2F5D3A"/>
          <w:sz w:val="22"/>
          <w:szCs w:val="22"/>
        </w:rPr>
        <w:t xml:space="preserve">Margine fogliare  </w:t>
      </w:r>
      <w:r>
        <w:rPr>
          <w:rFonts w:ascii="Calibri" w:cs="Calibri" w:eastAsia="Calibri" w:hAnsi="Calibri"/>
          <w:color w:val="222222"/>
          <w:sz w:val="22"/>
          <w:szCs w:val="22"/>
        </w:rPr>
        <w:t xml:space="preserve">Il bordo della lamina fogliare (per esempio intero, seghettato, dentato).</w:t>
      </w:r>
    </w:p>
    <w:p>
      <w:pPr>
        <w:spacing w:after="140" w:line="290"/>
      </w:pPr>
      <w:r>
        <w:rPr>
          <w:rFonts w:ascii="Calibri" w:cs="Calibri" w:eastAsia="Calibri" w:hAnsi="Calibri"/>
          <w:b/>
          <w:bCs/>
          <w:color w:val="2F5D3A"/>
          <w:sz w:val="22"/>
          <w:szCs w:val="22"/>
        </w:rPr>
        <w:t xml:space="preserve">N° medesimo esemplare  </w:t>
      </w:r>
      <w:r>
        <w:rPr>
          <w:rFonts w:ascii="Calibri" w:cs="Calibri" w:eastAsia="Calibri" w:hAnsi="Calibri"/>
          <w:color w:val="222222"/>
          <w:sz w:val="22"/>
          <w:szCs w:val="22"/>
        </w:rPr>
        <w:t xml:space="preserve">Numero che collega più schede allo stesso albero, visitato in momenti diversi.</w:t>
      </w:r>
    </w:p>
    <w:p>
      <w:pPr>
        <w:spacing w:after="140" w:line="290"/>
      </w:pPr>
      <w:r>
        <w:rPr>
          <w:rFonts w:ascii="Calibri" w:cs="Calibri" w:eastAsia="Calibri" w:hAnsi="Calibri"/>
          <w:b/>
          <w:bCs/>
          <w:color w:val="2F5D3A"/>
          <w:sz w:val="22"/>
          <w:szCs w:val="22"/>
        </w:rPr>
        <w:t xml:space="preserve">N° progressivo  </w:t>
      </w:r>
      <w:r>
        <w:rPr>
          <w:rFonts w:ascii="Calibri" w:cs="Calibri" w:eastAsia="Calibri" w:hAnsi="Calibri"/>
          <w:color w:val="222222"/>
          <w:sz w:val="22"/>
          <w:szCs w:val="22"/>
        </w:rPr>
        <w:t xml:space="preserve">Numero identificativo univoco di ogni scheda.</w:t>
      </w:r>
    </w:p>
    <w:p>
      <w:pPr>
        <w:spacing w:after="140" w:line="290"/>
      </w:pPr>
      <w:r>
        <w:rPr>
          <w:rFonts w:ascii="Calibri" w:cs="Calibri" w:eastAsia="Calibri" w:hAnsi="Calibri"/>
          <w:b/>
          <w:bCs/>
          <w:color w:val="2F5D3A"/>
          <w:sz w:val="22"/>
          <w:szCs w:val="22"/>
        </w:rPr>
        <w:t xml:space="preserve">Offline-first  </w:t>
      </w:r>
      <w:r>
        <w:rPr>
          <w:rFonts w:ascii="Calibri" w:cs="Calibri" w:eastAsia="Calibri" w:hAnsi="Calibri"/>
          <w:color w:val="222222"/>
          <w:sz w:val="22"/>
          <w:szCs w:val="22"/>
        </w:rPr>
        <w:t xml:space="preserve">Approccio secondo cui l’app funziona prima di tutto senza connessione a internet.</w:t>
      </w:r>
    </w:p>
    <w:p>
      <w:pPr>
        <w:spacing w:after="140" w:line="290"/>
      </w:pPr>
      <w:r>
        <w:rPr>
          <w:rFonts w:ascii="Calibri" w:cs="Calibri" w:eastAsia="Calibri" w:hAnsi="Calibri"/>
          <w:b/>
          <w:bCs/>
          <w:color w:val="2F5D3A"/>
          <w:sz w:val="22"/>
          <w:szCs w:val="22"/>
        </w:rPr>
        <w:t xml:space="preserve">Persistenza fogliare  </w:t>
      </w:r>
      <w:r>
        <w:rPr>
          <w:rFonts w:ascii="Calibri" w:cs="Calibri" w:eastAsia="Calibri" w:hAnsi="Calibri"/>
          <w:color w:val="222222"/>
          <w:sz w:val="22"/>
          <w:szCs w:val="22"/>
        </w:rPr>
        <w:t xml:space="preserve">Se e quando una pianta perde le foglie (sempreverde, caduca, semisempreverde, semicaduca).</w:t>
      </w:r>
    </w:p>
    <w:p>
      <w:pPr>
        <w:spacing w:after="140" w:line="290"/>
      </w:pPr>
      <w:r>
        <w:rPr>
          <w:rFonts w:ascii="Calibri" w:cs="Calibri" w:eastAsia="Calibri" w:hAnsi="Calibri"/>
          <w:b/>
          <w:bCs/>
          <w:color w:val="2F5D3A"/>
          <w:sz w:val="22"/>
          <w:szCs w:val="22"/>
        </w:rPr>
        <w:t xml:space="preserve">PlantNet  </w:t>
      </w:r>
      <w:r>
        <w:rPr>
          <w:rFonts w:ascii="Calibri" w:cs="Calibri" w:eastAsia="Calibri" w:hAnsi="Calibri"/>
          <w:color w:val="222222"/>
          <w:sz w:val="22"/>
          <w:szCs w:val="22"/>
        </w:rPr>
        <w:t xml:space="preserve">Servizio online gratuito che riconosce la specie di una pianta da una fotografia.</w:t>
      </w:r>
    </w:p>
    <w:p>
      <w:pPr>
        <w:spacing w:after="140" w:line="290"/>
      </w:pPr>
      <w:r>
        <w:rPr>
          <w:rFonts w:ascii="Calibri" w:cs="Calibri" w:eastAsia="Calibri" w:hAnsi="Calibri"/>
          <w:b/>
          <w:bCs/>
          <w:color w:val="2F5D3A"/>
          <w:sz w:val="22"/>
          <w:szCs w:val="22"/>
        </w:rPr>
        <w:t xml:space="preserve">QGIS  </w:t>
      </w:r>
      <w:r>
        <w:rPr>
          <w:rFonts w:ascii="Calibri" w:cs="Calibri" w:eastAsia="Calibri" w:hAnsi="Calibri"/>
          <w:color w:val="222222"/>
          <w:sz w:val="22"/>
          <w:szCs w:val="22"/>
        </w:rPr>
        <w:t xml:space="preserve">Programma gratuito per l’analisi di dati geografici (GIS).</w:t>
      </w:r>
    </w:p>
    <w:p>
      <w:pPr>
        <w:spacing w:after="140" w:line="290"/>
      </w:pPr>
      <w:r>
        <w:rPr>
          <w:rFonts w:ascii="Calibri" w:cs="Calibri" w:eastAsia="Calibri" w:hAnsi="Calibri"/>
          <w:b/>
          <w:bCs/>
          <w:color w:val="2F5D3A"/>
          <w:sz w:val="22"/>
          <w:szCs w:val="22"/>
        </w:rPr>
        <w:t xml:space="preserve">QR, codice  </w:t>
      </w:r>
      <w:r>
        <w:rPr>
          <w:rFonts w:ascii="Calibri" w:cs="Calibri" w:eastAsia="Calibri" w:hAnsi="Calibri"/>
          <w:color w:val="222222"/>
          <w:sz w:val="22"/>
          <w:szCs w:val="22"/>
        </w:rPr>
        <w:t xml:space="preserve">Codice a barre bidimensionale che, inquadrato con la fotocamera, apre direttamente la scheda corrispondente.</w:t>
      </w:r>
    </w:p>
    <w:p>
      <w:pPr>
        <w:spacing w:after="140" w:line="290"/>
      </w:pPr>
      <w:r>
        <w:rPr>
          <w:rFonts w:ascii="Calibri" w:cs="Calibri" w:eastAsia="Calibri" w:hAnsi="Calibri"/>
          <w:b/>
          <w:bCs/>
          <w:color w:val="2F5D3A"/>
          <w:sz w:val="22"/>
          <w:szCs w:val="22"/>
        </w:rPr>
        <w:t xml:space="preserve">Stima ambientale  </w:t>
      </w:r>
      <w:r>
        <w:rPr>
          <w:rFonts w:ascii="Calibri" w:cs="Calibri" w:eastAsia="Calibri" w:hAnsi="Calibri"/>
          <w:color w:val="222222"/>
          <w:sz w:val="22"/>
          <w:szCs w:val="22"/>
        </w:rPr>
        <w:t xml:space="preserve">Calcolo indicativo di volume della chioma, ombra proiettata e CO₂ stoccata.</w:t>
      </w:r>
    </w:p>
    <w:p>
      <w:pPr>
        <w:spacing w:after="140" w:line="290"/>
      </w:pPr>
      <w:r>
        <w:rPr>
          <w:rFonts w:ascii="Calibri" w:cs="Calibri" w:eastAsia="Calibri" w:hAnsi="Calibri"/>
          <w:b/>
          <w:bCs/>
          <w:color w:val="2F5D3A"/>
          <w:sz w:val="22"/>
          <w:szCs w:val="22"/>
        </w:rPr>
        <w:t xml:space="preserve">Timeline  </w:t>
      </w:r>
      <w:r>
        <w:rPr>
          <w:rFonts w:ascii="Calibri" w:cs="Calibri" w:eastAsia="Calibri" w:hAnsi="Calibri"/>
          <w:color w:val="222222"/>
          <w:sz w:val="22"/>
          <w:szCs w:val="22"/>
        </w:rPr>
        <w:t xml:space="preserve">Vista che raggruppa più visite allo stesso albero nel tempo.</w:t>
      </w:r>
    </w:p>
    <w:p>
      <w:pPr>
        <w:pStyle w:val="Heading1"/>
        <w:pageBreakBefore/>
        <w:pBdr>
          <w:bottom w:val="single" w:color="789A46" w:sz="8" w:space="8"/>
        </w:pBdr>
        <w:spacing w:after="260" w:before="0"/>
      </w:pPr>
      <w:r>
        <w:rPr>
          <w:rFonts w:ascii="Cambria" w:cs="Cambria" w:eastAsia="Cambria" w:hAnsi="Cambria"/>
          <w:b/>
          <w:bCs/>
          <w:color w:val="2F5D3A"/>
          <w:sz w:val="40"/>
          <w:szCs w:val="40"/>
        </w:rPr>
        <w:t xml:space="preserve">Indice analitico</w:t>
      </w:r>
    </w:p>
    <w:p>
      <w:pPr>
        <w:tabs>
          <w:tab w:val="right" w:pos="9026" w:leader="dot"/>
        </w:tabs>
        <w:spacing w:after="90"/>
        <w:ind w:left="0"/>
      </w:pPr>
      <w:r>
        <w:rPr>
          <w:rFonts w:ascii="Calibri" w:cs="Calibri" w:eastAsia="Calibri" w:hAnsi="Calibri"/>
          <w:color w:val="222222"/>
          <w:sz w:val="22"/>
          <w:szCs w:val="22"/>
        </w:rPr>
        <w:t xml:space="preserve">aghiforme, dipendenza dei campi</w:t>
      </w:r>
      <w:r>
        <w:rPr>
          <w:rFonts w:ascii="Calibri" w:cs="Calibri" w:eastAsia="Calibri" w:hAnsi="Calibri"/>
          <w:color w:val="5B6B5E"/>
          <w:sz w:val="22"/>
          <w:szCs w:val="22"/>
        </w:rPr>
        <w:t xml:space="preserve">	10</w:t>
      </w:r>
    </w:p>
    <w:p>
      <w:pPr>
        <w:tabs>
          <w:tab w:val="right" w:pos="9026" w:leader="dot"/>
        </w:tabs>
        <w:spacing w:after="90"/>
        <w:ind w:left="0"/>
      </w:pPr>
      <w:r>
        <w:rPr>
          <w:rFonts w:ascii="Calibri" w:cs="Calibri" w:eastAsia="Calibri" w:hAnsi="Calibri"/>
          <w:color w:val="222222"/>
          <w:sz w:val="22"/>
          <w:szCs w:val="22"/>
        </w:rPr>
        <w:t xml:space="preserve">Altezza</w:t>
      </w:r>
      <w:r>
        <w:rPr>
          <w:rFonts w:ascii="Calibri" w:cs="Calibri" w:eastAsia="Calibri" w:hAnsi="Calibri"/>
          <w:color w:val="5B6B5E"/>
          <w:sz w:val="22"/>
          <w:szCs w:val="22"/>
        </w:rPr>
        <w:t xml:space="preserve">	7</w:t>
      </w:r>
    </w:p>
    <w:p>
      <w:pPr>
        <w:tabs>
          <w:tab w:val="right" w:pos="9026" w:leader="dot"/>
        </w:tabs>
        <w:spacing w:after="90"/>
        <w:ind w:left="0"/>
      </w:pPr>
      <w:r>
        <w:rPr>
          <w:rFonts w:ascii="Calibri" w:cs="Calibri" w:eastAsia="Calibri" w:hAnsi="Calibri"/>
          <w:color w:val="222222"/>
          <w:sz w:val="22"/>
          <w:szCs w:val="22"/>
        </w:rPr>
        <w:t xml:space="preserve">Backup completo (.zip)</w:t>
      </w:r>
      <w:r>
        <w:rPr>
          <w:rFonts w:ascii="Calibri" w:cs="Calibri" w:eastAsia="Calibri" w:hAnsi="Calibri"/>
          <w:color w:val="5B6B5E"/>
          <w:sz w:val="22"/>
          <w:szCs w:val="22"/>
        </w:rPr>
        <w:t xml:space="preserve">	21</w:t>
      </w:r>
    </w:p>
    <w:p>
      <w:pPr>
        <w:tabs>
          <w:tab w:val="right" w:pos="9026" w:leader="dot"/>
        </w:tabs>
        <w:spacing w:after="90"/>
        <w:ind w:left="0"/>
      </w:pPr>
      <w:r>
        <w:rPr>
          <w:rFonts w:ascii="Calibri" w:cs="Calibri" w:eastAsia="Calibri" w:hAnsi="Calibri"/>
          <w:color w:val="222222"/>
          <w:sz w:val="22"/>
          <w:szCs w:val="22"/>
        </w:rPr>
        <w:t xml:space="preserve">Chioma, forma della</w:t>
      </w:r>
      <w:r>
        <w:rPr>
          <w:rFonts w:ascii="Calibri" w:cs="Calibri" w:eastAsia="Calibri" w:hAnsi="Calibri"/>
          <w:color w:val="5B6B5E"/>
          <w:sz w:val="22"/>
          <w:szCs w:val="22"/>
        </w:rPr>
        <w:t xml:space="preserve">	9</w:t>
      </w:r>
    </w:p>
    <w:p>
      <w:pPr>
        <w:tabs>
          <w:tab w:val="right" w:pos="9026" w:leader="dot"/>
        </w:tabs>
        <w:spacing w:after="90"/>
        <w:ind w:left="0"/>
      </w:pPr>
      <w:r>
        <w:rPr>
          <w:rFonts w:ascii="Calibri" w:cs="Calibri" w:eastAsia="Calibri" w:hAnsi="Calibri"/>
          <w:color w:val="222222"/>
          <w:sz w:val="22"/>
          <w:szCs w:val="22"/>
        </w:rPr>
        <w:t xml:space="preserve">Circonferenza</w:t>
      </w:r>
      <w:r>
        <w:rPr>
          <w:rFonts w:ascii="Calibri" w:cs="Calibri" w:eastAsia="Calibri" w:hAnsi="Calibri"/>
          <w:color w:val="5B6B5E"/>
          <w:sz w:val="22"/>
          <w:szCs w:val="22"/>
        </w:rPr>
        <w:t xml:space="preserve">	7</w:t>
      </w:r>
    </w:p>
    <w:p>
      <w:pPr>
        <w:tabs>
          <w:tab w:val="right" w:pos="9026" w:leader="dot"/>
        </w:tabs>
        <w:spacing w:after="90"/>
        <w:ind w:left="0"/>
      </w:pPr>
      <w:r>
        <w:rPr>
          <w:rFonts w:ascii="Calibri" w:cs="Calibri" w:eastAsia="Calibri" w:hAnsi="Calibri"/>
          <w:color w:val="222222"/>
          <w:sz w:val="22"/>
          <w:szCs w:val="22"/>
        </w:rPr>
        <w:t xml:space="preserve">CO₂ stoccata</w:t>
      </w:r>
      <w:r>
        <w:rPr>
          <w:rFonts w:ascii="Calibri" w:cs="Calibri" w:eastAsia="Calibri" w:hAnsi="Calibri"/>
          <w:color w:val="5B6B5E"/>
          <w:sz w:val="22"/>
          <w:szCs w:val="22"/>
        </w:rPr>
        <w:t xml:space="preserve">	15</w:t>
      </w:r>
    </w:p>
    <w:p>
      <w:pPr>
        <w:tabs>
          <w:tab w:val="right" w:pos="9026" w:leader="dot"/>
        </w:tabs>
        <w:spacing w:after="90"/>
        <w:ind w:left="0"/>
      </w:pPr>
      <w:r>
        <w:rPr>
          <w:rFonts w:ascii="Calibri" w:cs="Calibri" w:eastAsia="Calibri" w:hAnsi="Calibri"/>
          <w:color w:val="222222"/>
          <w:sz w:val="22"/>
          <w:szCs w:val="22"/>
        </w:rPr>
        <w:t xml:space="preserve">CSV</w:t>
      </w:r>
      <w:r>
        <w:rPr>
          <w:rFonts w:ascii="Calibri" w:cs="Calibri" w:eastAsia="Calibri" w:hAnsi="Calibri"/>
          <w:color w:val="5B6B5E"/>
          <w:sz w:val="22"/>
          <w:szCs w:val="22"/>
        </w:rPr>
        <w:t xml:space="preserve">	22</w:t>
      </w:r>
    </w:p>
    <w:p>
      <w:pPr>
        <w:tabs>
          <w:tab w:val="right" w:pos="9026" w:leader="dot"/>
        </w:tabs>
        <w:spacing w:after="90"/>
        <w:ind w:left="0"/>
      </w:pPr>
      <w:r>
        <w:rPr>
          <w:rFonts w:ascii="Calibri" w:cs="Calibri" w:eastAsia="Calibri" w:hAnsi="Calibri"/>
          <w:color w:val="222222"/>
          <w:sz w:val="22"/>
          <w:szCs w:val="22"/>
        </w:rPr>
        <w:t xml:space="preserve">Excel, importazione da</w:t>
      </w:r>
      <w:r>
        <w:rPr>
          <w:rFonts w:ascii="Calibri" w:cs="Calibri" w:eastAsia="Calibri" w:hAnsi="Calibri"/>
          <w:color w:val="5B6B5E"/>
          <w:sz w:val="22"/>
          <w:szCs w:val="22"/>
        </w:rPr>
        <w:t xml:space="preserve">	21</w:t>
      </w:r>
    </w:p>
    <w:p>
      <w:pPr>
        <w:tabs>
          <w:tab w:val="right" w:pos="9026" w:leader="dot"/>
        </w:tabs>
        <w:spacing w:after="90"/>
        <w:ind w:left="0"/>
      </w:pPr>
      <w:r>
        <w:rPr>
          <w:rFonts w:ascii="Calibri" w:cs="Calibri" w:eastAsia="Calibri" w:hAnsi="Calibri"/>
          <w:color w:val="222222"/>
          <w:sz w:val="22"/>
          <w:szCs w:val="22"/>
        </w:rPr>
        <w:t xml:space="preserve">Fitopatologia</w:t>
      </w:r>
      <w:r>
        <w:rPr>
          <w:rFonts w:ascii="Calibri" w:cs="Calibri" w:eastAsia="Calibri" w:hAnsi="Calibri"/>
          <w:color w:val="5B6B5E"/>
          <w:sz w:val="22"/>
          <w:szCs w:val="22"/>
        </w:rPr>
        <w:t xml:space="preserve">	11</w:t>
      </w:r>
    </w:p>
    <w:p>
      <w:pPr>
        <w:tabs>
          <w:tab w:val="right" w:pos="9026" w:leader="dot"/>
        </w:tabs>
        <w:spacing w:after="90"/>
        <w:ind w:left="0"/>
      </w:pPr>
      <w:r>
        <w:rPr>
          <w:rFonts w:ascii="Calibri" w:cs="Calibri" w:eastAsia="Calibri" w:hAnsi="Calibri"/>
          <w:color w:val="222222"/>
          <w:sz w:val="22"/>
          <w:szCs w:val="22"/>
        </w:rPr>
        <w:t xml:space="preserve">Foto</w:t>
      </w:r>
      <w:r>
        <w:rPr>
          <w:rFonts w:ascii="Calibri" w:cs="Calibri" w:eastAsia="Calibri" w:hAnsi="Calibri"/>
          <w:color w:val="5B6B5E"/>
          <w:sz w:val="22"/>
          <w:szCs w:val="22"/>
        </w:rPr>
        <w:t xml:space="preserve">	14</w:t>
      </w:r>
    </w:p>
    <w:p>
      <w:pPr>
        <w:tabs>
          <w:tab w:val="right" w:pos="9026" w:leader="dot"/>
        </w:tabs>
        <w:spacing w:after="90"/>
        <w:ind w:left="0"/>
      </w:pPr>
      <w:r>
        <w:rPr>
          <w:rFonts w:ascii="Calibri" w:cs="Calibri" w:eastAsia="Calibri" w:hAnsi="Calibri"/>
          <w:color w:val="222222"/>
          <w:sz w:val="22"/>
          <w:szCs w:val="22"/>
        </w:rPr>
        <w:t xml:space="preserve">GeoJSON</w:t>
      </w:r>
      <w:r>
        <w:rPr>
          <w:rFonts w:ascii="Calibri" w:cs="Calibri" w:eastAsia="Calibri" w:hAnsi="Calibri"/>
          <w:color w:val="5B6B5E"/>
          <w:sz w:val="22"/>
          <w:szCs w:val="22"/>
        </w:rPr>
        <w:t xml:space="preserve">	22</w:t>
      </w:r>
    </w:p>
    <w:p>
      <w:pPr>
        <w:tabs>
          <w:tab w:val="right" w:pos="9026" w:leader="dot"/>
        </w:tabs>
        <w:spacing w:after="90"/>
        <w:ind w:left="0"/>
      </w:pPr>
      <w:r>
        <w:rPr>
          <w:rFonts w:ascii="Calibri" w:cs="Calibri" w:eastAsia="Calibri" w:hAnsi="Calibri"/>
          <w:color w:val="222222"/>
          <w:sz w:val="22"/>
          <w:szCs w:val="22"/>
        </w:rPr>
        <w:t xml:space="preserve">Google Earth (KML)</w:t>
      </w:r>
      <w:r>
        <w:rPr>
          <w:rFonts w:ascii="Calibri" w:cs="Calibri" w:eastAsia="Calibri" w:hAnsi="Calibri"/>
          <w:color w:val="5B6B5E"/>
          <w:sz w:val="22"/>
          <w:szCs w:val="22"/>
        </w:rPr>
        <w:t xml:space="preserve">	22</w:t>
      </w:r>
    </w:p>
    <w:p>
      <w:pPr>
        <w:tabs>
          <w:tab w:val="right" w:pos="9026" w:leader="dot"/>
        </w:tabs>
        <w:spacing w:after="90"/>
        <w:ind w:left="0"/>
      </w:pPr>
      <w:r>
        <w:rPr>
          <w:rFonts w:ascii="Calibri" w:cs="Calibri" w:eastAsia="Calibri" w:hAnsi="Calibri"/>
          <w:color w:val="222222"/>
          <w:sz w:val="22"/>
          <w:szCs w:val="22"/>
        </w:rPr>
        <w:t xml:space="preserve">GPS, precisione</w:t>
      </w:r>
      <w:r>
        <w:rPr>
          <w:rFonts w:ascii="Calibri" w:cs="Calibri" w:eastAsia="Calibri" w:hAnsi="Calibri"/>
          <w:color w:val="5B6B5E"/>
          <w:sz w:val="22"/>
          <w:szCs w:val="22"/>
        </w:rPr>
        <w:t xml:space="preserve">	12</w:t>
      </w:r>
    </w:p>
    <w:p>
      <w:pPr>
        <w:tabs>
          <w:tab w:val="right" w:pos="9026" w:leader="dot"/>
        </w:tabs>
        <w:spacing w:after="90"/>
        <w:ind w:left="0"/>
      </w:pPr>
      <w:r>
        <w:rPr>
          <w:rFonts w:ascii="Calibri" w:cs="Calibri" w:eastAsia="Calibri" w:hAnsi="Calibri"/>
          <w:color w:val="222222"/>
          <w:sz w:val="22"/>
          <w:szCs w:val="22"/>
        </w:rPr>
        <w:t xml:space="preserve">GPX</w:t>
      </w:r>
      <w:r>
        <w:rPr>
          <w:rFonts w:ascii="Calibri" w:cs="Calibri" w:eastAsia="Calibri" w:hAnsi="Calibri"/>
          <w:color w:val="5B6B5E"/>
          <w:sz w:val="22"/>
          <w:szCs w:val="22"/>
        </w:rPr>
        <w:t xml:space="preserve">	22</w:t>
      </w:r>
    </w:p>
    <w:p>
      <w:pPr>
        <w:tabs>
          <w:tab w:val="right" w:pos="9026" w:leader="dot"/>
        </w:tabs>
        <w:spacing w:after="90"/>
        <w:ind w:left="0"/>
      </w:pPr>
      <w:r>
        <w:rPr>
          <w:rFonts w:ascii="Calibri" w:cs="Calibri" w:eastAsia="Calibri" w:hAnsi="Calibri"/>
          <w:color w:val="222222"/>
          <w:sz w:val="22"/>
          <w:szCs w:val="22"/>
        </w:rPr>
        <w:t xml:space="preserve">iOS, compatibilità</w:t>
      </w:r>
      <w:r>
        <w:rPr>
          <w:rFonts w:ascii="Calibri" w:cs="Calibri" w:eastAsia="Calibri" w:hAnsi="Calibri"/>
          <w:color w:val="5B6B5E"/>
          <w:sz w:val="22"/>
          <w:szCs w:val="22"/>
        </w:rPr>
        <w:t xml:space="preserve">	24</w:t>
      </w:r>
    </w:p>
    <w:p>
      <w:pPr>
        <w:tabs>
          <w:tab w:val="right" w:pos="9026" w:leader="dot"/>
        </w:tabs>
        <w:spacing w:after="90"/>
        <w:ind w:left="0"/>
      </w:pPr>
      <w:r>
        <w:rPr>
          <w:rFonts w:ascii="Calibri" w:cs="Calibri" w:eastAsia="Calibri" w:hAnsi="Calibri"/>
          <w:color w:val="222222"/>
          <w:sz w:val="22"/>
          <w:szCs w:val="22"/>
        </w:rPr>
        <w:t xml:space="preserve">Mappa</w:t>
      </w:r>
      <w:r>
        <w:rPr>
          <w:rFonts w:ascii="Calibri" w:cs="Calibri" w:eastAsia="Calibri" w:hAnsi="Calibri"/>
          <w:color w:val="5B6B5E"/>
          <w:sz w:val="22"/>
          <w:szCs w:val="22"/>
        </w:rPr>
        <w:t xml:space="preserve">	19</w:t>
      </w:r>
    </w:p>
    <w:p>
      <w:pPr>
        <w:tabs>
          <w:tab w:val="right" w:pos="9026" w:leader="dot"/>
        </w:tabs>
        <w:spacing w:after="90"/>
        <w:ind w:left="0"/>
      </w:pPr>
      <w:r>
        <w:rPr>
          <w:rFonts w:ascii="Calibri" w:cs="Calibri" w:eastAsia="Calibri" w:hAnsi="Calibri"/>
          <w:color w:val="222222"/>
          <w:sz w:val="22"/>
          <w:szCs w:val="22"/>
        </w:rPr>
        <w:t xml:space="preserve">Margine fogliare</w:t>
      </w:r>
      <w:r>
        <w:rPr>
          <w:rFonts w:ascii="Calibri" w:cs="Calibri" w:eastAsia="Calibri" w:hAnsi="Calibri"/>
          <w:color w:val="5B6B5E"/>
          <w:sz w:val="22"/>
          <w:szCs w:val="22"/>
        </w:rPr>
        <w:t xml:space="preserve">	9</w:t>
      </w:r>
    </w:p>
    <w:p>
      <w:pPr>
        <w:tabs>
          <w:tab w:val="right" w:pos="9026" w:leader="dot"/>
        </w:tabs>
        <w:spacing w:after="90"/>
        <w:ind w:left="0"/>
      </w:pPr>
      <w:r>
        <w:rPr>
          <w:rFonts w:ascii="Calibri" w:cs="Calibri" w:eastAsia="Calibri" w:hAnsi="Calibri"/>
          <w:color w:val="222222"/>
          <w:sz w:val="22"/>
          <w:szCs w:val="22"/>
        </w:rPr>
        <w:t xml:space="preserve">N° medesimo esemplare</w:t>
      </w:r>
      <w:r>
        <w:rPr>
          <w:rFonts w:ascii="Calibri" w:cs="Calibri" w:eastAsia="Calibri" w:hAnsi="Calibri"/>
          <w:color w:val="5B6B5E"/>
          <w:sz w:val="22"/>
          <w:szCs w:val="22"/>
        </w:rPr>
        <w:t xml:space="preserve">	7</w:t>
      </w:r>
    </w:p>
    <w:p>
      <w:pPr>
        <w:tabs>
          <w:tab w:val="right" w:pos="9026" w:leader="dot"/>
        </w:tabs>
        <w:spacing w:after="90"/>
        <w:ind w:left="0"/>
      </w:pPr>
      <w:r>
        <w:rPr>
          <w:rFonts w:ascii="Calibri" w:cs="Calibri" w:eastAsia="Calibri" w:hAnsi="Calibri"/>
          <w:color w:val="222222"/>
          <w:sz w:val="22"/>
          <w:szCs w:val="22"/>
        </w:rPr>
        <w:t xml:space="preserve">N° progressivo</w:t>
      </w:r>
      <w:r>
        <w:rPr>
          <w:rFonts w:ascii="Calibri" w:cs="Calibri" w:eastAsia="Calibri" w:hAnsi="Calibri"/>
          <w:color w:val="5B6B5E"/>
          <w:sz w:val="22"/>
          <w:szCs w:val="22"/>
        </w:rPr>
        <w:t xml:space="preserve">	7</w:t>
      </w:r>
    </w:p>
    <w:p>
      <w:pPr>
        <w:tabs>
          <w:tab w:val="right" w:pos="9026" w:leader="dot"/>
        </w:tabs>
        <w:spacing w:after="90"/>
        <w:ind w:left="0"/>
      </w:pPr>
      <w:r>
        <w:rPr>
          <w:rFonts w:ascii="Calibri" w:cs="Calibri" w:eastAsia="Calibri" w:hAnsi="Calibri"/>
          <w:color w:val="222222"/>
          <w:sz w:val="22"/>
          <w:szCs w:val="22"/>
        </w:rPr>
        <w:t xml:space="preserve">Nota vocale</w:t>
      </w:r>
      <w:r>
        <w:rPr>
          <w:rFonts w:ascii="Calibri" w:cs="Calibri" w:eastAsia="Calibri" w:hAnsi="Calibri"/>
          <w:color w:val="5B6B5E"/>
          <w:sz w:val="22"/>
          <w:szCs w:val="22"/>
        </w:rPr>
        <w:t xml:space="preserve">	14</w:t>
      </w:r>
    </w:p>
    <w:p>
      <w:pPr>
        <w:tabs>
          <w:tab w:val="right" w:pos="9026" w:leader="dot"/>
        </w:tabs>
        <w:spacing w:after="90"/>
        <w:ind w:left="0"/>
      </w:pPr>
      <w:r>
        <w:rPr>
          <w:rFonts w:ascii="Calibri" w:cs="Calibri" w:eastAsia="Calibri" w:hAnsi="Calibri"/>
          <w:color w:val="222222"/>
          <w:sz w:val="22"/>
          <w:szCs w:val="22"/>
        </w:rPr>
        <w:t xml:space="preserve">Ombra proiettata</w:t>
      </w:r>
      <w:r>
        <w:rPr>
          <w:rFonts w:ascii="Calibri" w:cs="Calibri" w:eastAsia="Calibri" w:hAnsi="Calibri"/>
          <w:color w:val="5B6B5E"/>
          <w:sz w:val="22"/>
          <w:szCs w:val="22"/>
        </w:rPr>
        <w:t xml:space="preserve">	15</w:t>
      </w:r>
    </w:p>
    <w:p>
      <w:pPr>
        <w:tabs>
          <w:tab w:val="right" w:pos="9026" w:leader="dot"/>
        </w:tabs>
        <w:spacing w:after="90"/>
        <w:ind w:left="0"/>
      </w:pPr>
      <w:r>
        <w:rPr>
          <w:rFonts w:ascii="Calibri" w:cs="Calibri" w:eastAsia="Calibri" w:hAnsi="Calibri"/>
          <w:color w:val="222222"/>
          <w:sz w:val="22"/>
          <w:szCs w:val="22"/>
        </w:rPr>
        <w:t xml:space="preserve">PlantNet, chiave API</w:t>
      </w:r>
      <w:r>
        <w:rPr>
          <w:rFonts w:ascii="Calibri" w:cs="Calibri" w:eastAsia="Calibri" w:hAnsi="Calibri"/>
          <w:color w:val="5B6B5E"/>
          <w:sz w:val="22"/>
          <w:szCs w:val="22"/>
        </w:rPr>
        <w:t xml:space="preserve">	17</w:t>
      </w:r>
    </w:p>
    <w:p>
      <w:pPr>
        <w:tabs>
          <w:tab w:val="right" w:pos="9026" w:leader="dot"/>
        </w:tabs>
        <w:spacing w:after="90"/>
        <w:ind w:left="0"/>
      </w:pPr>
      <w:r>
        <w:rPr>
          <w:rFonts w:ascii="Calibri" w:cs="Calibri" w:eastAsia="Calibri" w:hAnsi="Calibri"/>
          <w:color w:val="222222"/>
          <w:sz w:val="22"/>
          <w:szCs w:val="22"/>
        </w:rPr>
        <w:t xml:space="preserve">QR, codice</w:t>
      </w:r>
      <w:r>
        <w:rPr>
          <w:rFonts w:ascii="Calibri" w:cs="Calibri" w:eastAsia="Calibri" w:hAnsi="Calibri"/>
          <w:color w:val="5B6B5E"/>
          <w:sz w:val="22"/>
          <w:szCs w:val="22"/>
        </w:rPr>
        <w:t xml:space="preserve">	16</w:t>
      </w:r>
    </w:p>
    <w:p>
      <w:pPr>
        <w:tabs>
          <w:tab w:val="right" w:pos="9026" w:leader="dot"/>
        </w:tabs>
        <w:spacing w:after="90"/>
        <w:ind w:left="0"/>
      </w:pPr>
      <w:r>
        <w:rPr>
          <w:rFonts w:ascii="Calibri" w:cs="Calibri" w:eastAsia="Calibri" w:hAnsi="Calibri"/>
          <w:color w:val="222222"/>
          <w:sz w:val="22"/>
          <w:szCs w:val="22"/>
        </w:rPr>
        <w:t xml:space="preserve">Report per il cliente</w:t>
      </w:r>
      <w:r>
        <w:rPr>
          <w:rFonts w:ascii="Calibri" w:cs="Calibri" w:eastAsia="Calibri" w:hAnsi="Calibri"/>
          <w:color w:val="5B6B5E"/>
          <w:sz w:val="22"/>
          <w:szCs w:val="22"/>
        </w:rPr>
        <w:t xml:space="preserve">	16</w:t>
      </w:r>
    </w:p>
    <w:p>
      <w:pPr>
        <w:tabs>
          <w:tab w:val="right" w:pos="9026" w:leader="dot"/>
        </w:tabs>
        <w:spacing w:after="90"/>
        <w:ind w:left="0"/>
      </w:pPr>
      <w:r>
        <w:rPr>
          <w:rFonts w:ascii="Calibri" w:cs="Calibri" w:eastAsia="Calibri" w:hAnsi="Calibri"/>
          <w:color w:val="222222"/>
          <w:sz w:val="22"/>
          <w:szCs w:val="22"/>
        </w:rPr>
        <w:t xml:space="preserve">Ripristina backup</w:t>
      </w:r>
      <w:r>
        <w:rPr>
          <w:rFonts w:ascii="Calibri" w:cs="Calibri" w:eastAsia="Calibri" w:hAnsi="Calibri"/>
          <w:color w:val="5B6B5E"/>
          <w:sz w:val="22"/>
          <w:szCs w:val="22"/>
        </w:rPr>
        <w:t xml:space="preserve">	21</w:t>
      </w:r>
    </w:p>
    <w:p>
      <w:pPr>
        <w:tabs>
          <w:tab w:val="right" w:pos="9026" w:leader="dot"/>
        </w:tabs>
        <w:spacing w:after="90"/>
        <w:ind w:left="0"/>
      </w:pPr>
      <w:r>
        <w:rPr>
          <w:rFonts w:ascii="Calibri" w:cs="Calibri" w:eastAsia="Calibri" w:hAnsi="Calibri"/>
          <w:color w:val="222222"/>
          <w:sz w:val="22"/>
          <w:szCs w:val="22"/>
        </w:rPr>
        <w:t xml:space="preserve">Sincronizzazione tra più persone</w:t>
      </w:r>
      <w:r>
        <w:rPr>
          <w:rFonts w:ascii="Calibri" w:cs="Calibri" w:eastAsia="Calibri" w:hAnsi="Calibri"/>
          <w:color w:val="5B6B5E"/>
          <w:sz w:val="22"/>
          <w:szCs w:val="22"/>
        </w:rPr>
        <w:t xml:space="preserve">	23</w:t>
      </w:r>
    </w:p>
    <w:p>
      <w:pPr>
        <w:tabs>
          <w:tab w:val="right" w:pos="9026" w:leader="dot"/>
        </w:tabs>
        <w:spacing w:after="90"/>
        <w:ind w:left="0"/>
      </w:pPr>
      <w:r>
        <w:rPr>
          <w:rFonts w:ascii="Calibri" w:cs="Calibri" w:eastAsia="Calibri" w:hAnsi="Calibri"/>
          <w:color w:val="222222"/>
          <w:sz w:val="22"/>
          <w:szCs w:val="22"/>
        </w:rPr>
        <w:t xml:space="preserve">Stampa</w:t>
      </w:r>
      <w:r>
        <w:rPr>
          <w:rFonts w:ascii="Calibri" w:cs="Calibri" w:eastAsia="Calibri" w:hAnsi="Calibri"/>
          <w:color w:val="5B6B5E"/>
          <w:sz w:val="22"/>
          <w:szCs w:val="22"/>
        </w:rPr>
        <w:t xml:space="preserve">	20</w:t>
      </w:r>
    </w:p>
    <w:p>
      <w:pPr>
        <w:tabs>
          <w:tab w:val="right" w:pos="9026" w:leader="dot"/>
        </w:tabs>
        <w:spacing w:after="90"/>
        <w:ind w:left="0"/>
      </w:pPr>
      <w:r>
        <w:rPr>
          <w:rFonts w:ascii="Calibri" w:cs="Calibri" w:eastAsia="Calibri" w:hAnsi="Calibri"/>
          <w:color w:val="222222"/>
          <w:sz w:val="22"/>
          <w:szCs w:val="22"/>
        </w:rPr>
        <w:t xml:space="preserve">Stima ambientale</w:t>
      </w:r>
      <w:r>
        <w:rPr>
          <w:rFonts w:ascii="Calibri" w:cs="Calibri" w:eastAsia="Calibri" w:hAnsi="Calibri"/>
          <w:color w:val="5B6B5E"/>
          <w:sz w:val="22"/>
          <w:szCs w:val="22"/>
        </w:rPr>
        <w:t xml:space="preserve">	15</w:t>
      </w:r>
    </w:p>
    <w:p>
      <w:pPr>
        <w:tabs>
          <w:tab w:val="right" w:pos="9026" w:leader="dot"/>
        </w:tabs>
        <w:spacing w:after="90"/>
        <w:ind w:left="0"/>
      </w:pPr>
      <w:r>
        <w:rPr>
          <w:rFonts w:ascii="Calibri" w:cs="Calibri" w:eastAsia="Calibri" w:hAnsi="Calibri"/>
          <w:color w:val="222222"/>
          <w:sz w:val="22"/>
          <w:szCs w:val="22"/>
        </w:rPr>
        <w:t xml:space="preserve">Tema chiaro e scuro</w:t>
      </w:r>
      <w:r>
        <w:rPr>
          <w:rFonts w:ascii="Calibri" w:cs="Calibri" w:eastAsia="Calibri" w:hAnsi="Calibri"/>
          <w:color w:val="5B6B5E"/>
          <w:sz w:val="22"/>
          <w:szCs w:val="22"/>
        </w:rPr>
        <w:t xml:space="preserve">	6</w:t>
      </w:r>
    </w:p>
    <w:p>
      <w:pPr>
        <w:tabs>
          <w:tab w:val="right" w:pos="9026" w:leader="dot"/>
        </w:tabs>
        <w:spacing w:after="90"/>
        <w:ind w:left="0"/>
      </w:pPr>
      <w:r>
        <w:rPr>
          <w:rFonts w:ascii="Calibri" w:cs="Calibri" w:eastAsia="Calibri" w:hAnsi="Calibri"/>
          <w:color w:val="222222"/>
          <w:sz w:val="22"/>
          <w:szCs w:val="22"/>
        </w:rPr>
        <w:t xml:space="preserve">Timeline</w:t>
      </w:r>
      <w:r>
        <w:rPr>
          <w:rFonts w:ascii="Calibri" w:cs="Calibri" w:eastAsia="Calibri" w:hAnsi="Calibri"/>
          <w:color w:val="5B6B5E"/>
          <w:sz w:val="22"/>
          <w:szCs w:val="22"/>
        </w:rPr>
        <w:t xml:space="preserve">	19</w:t>
      </w:r>
    </w:p>
    <w:p>
      <w:pPr>
        <w:tabs>
          <w:tab w:val="right" w:pos="9026" w:leader="dot"/>
        </w:tabs>
        <w:spacing w:after="90"/>
        <w:ind w:left="0"/>
      </w:pPr>
      <w:r>
        <w:rPr>
          <w:rFonts w:ascii="Calibri" w:cs="Calibri" w:eastAsia="Calibri" w:hAnsi="Calibri"/>
          <w:color w:val="222222"/>
          <w:sz w:val="22"/>
          <w:szCs w:val="22"/>
        </w:rPr>
        <w:t xml:space="preserve">Volume della chioma</w:t>
      </w:r>
      <w:r>
        <w:rPr>
          <w:rFonts w:ascii="Calibri" w:cs="Calibri" w:eastAsia="Calibri" w:hAnsi="Calibri"/>
          <w:color w:val="5B6B5E"/>
          <w:sz w:val="22"/>
          <w:szCs w:val="22"/>
        </w:rPr>
        <w:t xml:space="preserve">	15</w:t>
      </w:r>
    </w:p>
    <w:p>
      <w:pPr>
        <w:pageBreakBefore/>
        <w:spacing w:before="3600"/>
      </w:pPr>
    </w:p>
    <w:p>
      <w:pPr>
        <w:spacing w:after="200"/>
        <w:jc w:val="center"/>
      </w:pPr>
      <w:r>
        <w:rPr>
          <w:rFonts w:ascii="Cambria" w:cs="Cambria" w:eastAsia="Cambria" w:hAnsi="Cambria"/>
          <w:i/>
          <w:iCs/>
          <w:color w:val="2F5D3A"/>
          <w:sz w:val="34"/>
          <w:szCs w:val="34"/>
        </w:rPr>
        <w:t xml:space="preserve">Che la forza sia con te.</w:t>
      </w:r>
    </w:p>
    <w:p>
      <w:pPr>
        <w:jc w:val="center"/>
      </w:pPr>
      <w:r>
        <w:rPr>
          <w:rFonts w:ascii="Cambria" w:cs="Cambria" w:eastAsia="Cambria" w:hAnsi="Cambria"/>
          <w:b/>
          <w:bCs/>
          <w:color w:val="6B4F3A"/>
          <w:sz w:val="26"/>
          <w:szCs w:val="26"/>
        </w:rPr>
        <w:t xml:space="preserve">By Lollo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5E"/>
        <w:sz w:val="16"/>
        <w:szCs w:val="16"/>
      </w:rPr>
      <w:t xml:space="preserve">Pagina </w:t>
    </w:r>
    <w:r>
      <w:rPr>
        <w:rFonts w:ascii="Calibri" w:cs="Calibri" w:eastAsia="Calibri" w:hAnsi="Calibri"/>
        <w:color w:val="5B6B5E"/>
        <w:sz w:val="16"/>
        <w:szCs w:val="16"/>
      </w:rPr>
      <w:fldChar w:fldCharType="begin"/>
      <w:instrText xml:space="preserve">PAGE</w:instrText>
      <w:fldChar w:fldCharType="separate"/>
      <w:fldChar w:fldCharType="end"/>
    </w:r>
    <w:r>
      <w:rPr>
        <w:rFonts w:ascii="Calibri" w:cs="Calibri" w:eastAsia="Calibri" w:hAnsi="Calibri"/>
        <w:color w:val="5B6B5E"/>
        <w:sz w:val="16"/>
        <w:szCs w:val="16"/>
      </w:rPr>
      <w:t xml:space="preserve"> di </w:t>
    </w:r>
    <w:r>
      <w:rPr>
        <w:rFonts w:ascii="Calibri" w:cs="Calibri" w:eastAsia="Calibri" w:hAnsi="Calibri"/>
        <w:color w:val="5B6B5E"/>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4B0" w:sz="4" w:space="4"/>
      </w:pBdr>
      <w:jc w:val="right"/>
    </w:pPr>
    <w:r>
      <w:rPr>
        <w:rFonts w:ascii="Calibri" w:cs="Calibri" w:eastAsia="Calibri" w:hAnsi="Calibri"/>
        <w:i/>
        <w:iCs/>
        <w:color w:val="5B6B5E"/>
        <w:sz w:val="16"/>
        <w:szCs w:val="16"/>
      </w:rPr>
      <w:t xml:space="preserve">Scheda Botanica PRO — Manuale utente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1b62bbd127a125f5eee669b384b2a21b4460d2d.png"/><Relationship Id="rId10" Type="http://schemas.openxmlformats.org/officeDocument/2006/relationships/image" Target="media/a88555c561d510dcc2c8caf87ee31a5a0274bd0e.png"/><Relationship Id="rId11" Type="http://schemas.openxmlformats.org/officeDocument/2006/relationships/image" Target="media/547d855ecae1e04284d9242b1e64264c0aba7cf5.png"/><Relationship Id="rId12" Type="http://schemas.openxmlformats.org/officeDocument/2006/relationships/image" Target="media/7272e3f72c46cf01e96660409df594a3eaae6e2f.png"/><Relationship Id="rId13" Type="http://schemas.openxmlformats.org/officeDocument/2006/relationships/image" Target="media/899dc215c26eb4722880710111c12d39750b2477.png"/><Relationship Id="rId14" Type="http://schemas.openxmlformats.org/officeDocument/2006/relationships/image" Target="media/6f898a625cac66f068706c866bdc781f97a3872a.png"/><Relationship Id="rId15" Type="http://schemas.openxmlformats.org/officeDocument/2006/relationships/image" Target="media/18d4ccdc8bf947c22180c1dccca4db1d85ab22f9.png"/><Relationship Id="rId16" Type="http://schemas.openxmlformats.org/officeDocument/2006/relationships/image" Target="media/73abd50ba7ae4496d8008245cb80211c37687d75.png"/><Relationship Id="rId17" Type="http://schemas.openxmlformats.org/officeDocument/2006/relationships/image" Target="media/799ef48335a0d8c288fd651483b457cbadab7af6.png"/><Relationship Id="rId18" Type="http://schemas.openxmlformats.org/officeDocument/2006/relationships/image" Target="media/b515c33600fcd8926859ffe24d57ecc82c03ec04.png"/><Relationship Id="rId19" Type="http://schemas.openxmlformats.org/officeDocument/2006/relationships/image" Target="media/759e72af37bd88254fad92d00e71fe19786003f3.png"/><Relationship Id="rId20" Type="http://schemas.openxmlformats.org/officeDocument/2006/relationships/image" Target="media/4cfdd10c2d1887b231e1f4074d3ed5537cfd2742.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2026-09-18T04:29:50.555Z</dcterms:created>
  <dcterms:modified xsi:type="dcterms:W3CDTF">2026-09-18T04:29:50.555Z</dcterms:modified>
</cp:coreProperties>
</file>

<file path=docProps/custom.xml><?xml version="1.0" encoding="utf-8"?>
<Properties xmlns="http://schemas.openxmlformats.org/officeDocument/2006/custom-properties" xmlns:vt="http://schemas.openxmlformats.org/officeDocument/2006/docPropsVTypes"/>
</file>