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1025" w14:textId="75E7BA4E" w:rsidR="002E202B" w:rsidRPr="002E202B" w:rsidRDefault="002E202B" w:rsidP="00B334A4">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B334A4">
        <w:rPr>
          <w:rFonts w:eastAsia="Cambria" w:cs="Cambria"/>
          <w:color w:val="000000"/>
          <w:sz w:val="20"/>
          <w:szCs w:val="24"/>
          <w:lang w:eastAsia="fr-FR"/>
        </w:rPr>
        <w:t xml:space="preserve">               </w:t>
      </w:r>
      <w:r w:rsidRPr="002E202B">
        <w:rPr>
          <w:rFonts w:eastAsia="Cambria" w:cs="Cambria"/>
          <w:color w:val="000000"/>
          <w:sz w:val="16"/>
          <w:szCs w:val="24"/>
          <w:lang w:eastAsia="fr-FR"/>
        </w:rPr>
        <w:t xml:space="preserve">Mise à jour : </w:t>
      </w:r>
      <w:r w:rsidR="00B334A4">
        <w:rPr>
          <w:rFonts w:eastAsia="Cambria" w:cs="Cambria"/>
          <w:color w:val="000000"/>
          <w:sz w:val="16"/>
          <w:szCs w:val="24"/>
          <w:lang w:eastAsia="fr-FR"/>
        </w:rPr>
        <w:t>Septembre</w:t>
      </w:r>
      <w:r w:rsidRPr="002E202B">
        <w:rPr>
          <w:rFonts w:eastAsia="Cambria" w:cs="Cambria"/>
          <w:color w:val="000000"/>
          <w:sz w:val="16"/>
          <w:szCs w:val="24"/>
          <w:lang w:eastAsia="fr-FR"/>
        </w:rPr>
        <w:t xml:space="preserve"> 2020</w:t>
      </w:r>
    </w:p>
    <w:p w14:paraId="4D0F4B89" w14:textId="77777777" w:rsidR="002E202B" w:rsidRPr="002E202B" w:rsidRDefault="002E202B" w:rsidP="002E202B">
      <w:pPr>
        <w:spacing w:after="0"/>
        <w:ind w:left="120"/>
        <w:rPr>
          <w:rFonts w:eastAsia="Cambria" w:cs="Cambria"/>
          <w:color w:val="000000"/>
          <w:sz w:val="20"/>
          <w:szCs w:val="24"/>
          <w:lang w:eastAsia="fr-FR"/>
        </w:rPr>
      </w:pPr>
    </w:p>
    <w:p w14:paraId="5ED1966B" w14:textId="77777777"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14:paraId="56FA923A" w14:textId="7A1E65F6" w:rsidR="009F25E6" w:rsidRPr="00B334A4" w:rsidRDefault="00092715" w:rsidP="00B334A4">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xml:space="preserve"> : </w:t>
      </w:r>
      <w:r w:rsidRPr="00B334A4">
        <w:rPr>
          <w:rFonts w:eastAsia="Cambria" w:cs="Cambria"/>
          <w:color w:val="000000"/>
          <w:sz w:val="32"/>
          <w:szCs w:val="32"/>
          <w:lang w:eastAsia="fr-FR"/>
        </w:rPr>
        <w:t>10 ans</w:t>
      </w:r>
    </w:p>
    <w:p w14:paraId="5D24C7DF" w14:textId="77777777" w:rsidR="002E202B" w:rsidRPr="002E202B" w:rsidRDefault="002E202B" w:rsidP="002E202B">
      <w:pPr>
        <w:spacing w:after="0"/>
        <w:ind w:left="120"/>
        <w:rPr>
          <w:rFonts w:eastAsia="Cambria" w:cs="Cambria"/>
          <w:color w:val="000000"/>
          <w:sz w:val="20"/>
          <w:szCs w:val="24"/>
          <w:lang w:eastAsia="fr-FR"/>
        </w:rPr>
      </w:pPr>
    </w:p>
    <w:p w14:paraId="6714AA26" w14:textId="77777777"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14:paraId="1ED0627A" w14:textId="77777777" w:rsidR="00E810CD" w:rsidRDefault="002E202B" w:rsidP="002E202B">
      <w:r>
        <w:rPr>
          <w:rFonts w:ascii="Calibri" w:eastAsia="Calibri" w:hAnsi="Calibri" w:cs="Calibri"/>
          <w:noProof/>
          <w:lang w:val="en-US"/>
        </w:rPr>
        <mc:AlternateContent>
          <mc:Choice Requires="wpg">
            <w:drawing>
              <wp:inline distT="0" distB="0" distL="0" distR="0" wp14:anchorId="77E3A29F" wp14:editId="72E2A1D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14:paraId="7CC5C030" w14:textId="77777777" w:rsidTr="00A13879">
        <w:trPr>
          <w:trHeight w:val="184"/>
        </w:trPr>
        <w:tc>
          <w:tcPr>
            <w:tcW w:w="2715" w:type="dxa"/>
            <w:tcBorders>
              <w:top w:val="nil"/>
              <w:left w:val="nil"/>
              <w:bottom w:val="nil"/>
              <w:right w:val="nil"/>
            </w:tcBorders>
          </w:tcPr>
          <w:p w14:paraId="3B5EA0A9" w14:textId="77777777"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14:paraId="38465208" w14:textId="77777777"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14:paraId="6885382B" w14:textId="77777777" w:rsidTr="00A13879">
        <w:trPr>
          <w:trHeight w:val="212"/>
        </w:trPr>
        <w:tc>
          <w:tcPr>
            <w:tcW w:w="2715" w:type="dxa"/>
            <w:tcBorders>
              <w:top w:val="nil"/>
              <w:left w:val="nil"/>
              <w:bottom w:val="nil"/>
              <w:right w:val="nil"/>
            </w:tcBorders>
          </w:tcPr>
          <w:p w14:paraId="496AF5FC" w14:textId="77777777"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14:paraId="276BAAD3" w14:textId="77777777"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14:paraId="2E1619C7" w14:textId="77777777" w:rsidTr="00A13879">
        <w:trPr>
          <w:trHeight w:val="212"/>
        </w:trPr>
        <w:tc>
          <w:tcPr>
            <w:tcW w:w="2715" w:type="dxa"/>
            <w:tcBorders>
              <w:top w:val="nil"/>
              <w:left w:val="nil"/>
              <w:bottom w:val="nil"/>
              <w:right w:val="nil"/>
            </w:tcBorders>
          </w:tcPr>
          <w:p w14:paraId="59C8A974" w14:textId="77777777"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14:paraId="0219AD32" w14:textId="77777777"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14:paraId="07C15210" w14:textId="77777777" w:rsidTr="00A13879">
        <w:trPr>
          <w:trHeight w:val="212"/>
        </w:trPr>
        <w:tc>
          <w:tcPr>
            <w:tcW w:w="2715" w:type="dxa"/>
            <w:tcBorders>
              <w:top w:val="nil"/>
              <w:left w:val="nil"/>
              <w:bottom w:val="nil"/>
              <w:right w:val="nil"/>
            </w:tcBorders>
          </w:tcPr>
          <w:p w14:paraId="20E7AD21" w14:textId="77777777"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14:paraId="72E9A08E" w14:textId="77777777"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14:paraId="4B5BA1A2" w14:textId="77777777" w:rsidTr="00A13879">
        <w:trPr>
          <w:trHeight w:val="212"/>
        </w:trPr>
        <w:tc>
          <w:tcPr>
            <w:tcW w:w="2715" w:type="dxa"/>
            <w:tcBorders>
              <w:top w:val="nil"/>
              <w:left w:val="nil"/>
              <w:bottom w:val="nil"/>
              <w:right w:val="nil"/>
            </w:tcBorders>
          </w:tcPr>
          <w:p w14:paraId="1E75E7A3" w14:textId="77777777"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14:paraId="2C44180E" w14:textId="77777777"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14:paraId="50E0E116" w14:textId="77777777" w:rsidTr="00A13879">
        <w:trPr>
          <w:trHeight w:val="212"/>
        </w:trPr>
        <w:tc>
          <w:tcPr>
            <w:tcW w:w="2715" w:type="dxa"/>
            <w:tcBorders>
              <w:top w:val="nil"/>
              <w:left w:val="nil"/>
              <w:bottom w:val="nil"/>
              <w:right w:val="nil"/>
            </w:tcBorders>
          </w:tcPr>
          <w:p w14:paraId="1554A7CF" w14:textId="77777777"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14:paraId="6BB66F83" w14:textId="77777777" w:rsidR="00F147FD" w:rsidRDefault="0035418A" w:rsidP="002E202B">
            <w:pPr>
              <w:rPr>
                <w:rFonts w:eastAsia="Cambria" w:cs="Cambria"/>
                <w:color w:val="000000"/>
                <w:sz w:val="20"/>
              </w:rPr>
            </w:pPr>
            <w:r>
              <w:rPr>
                <w:rFonts w:eastAsia="Cambria" w:cs="Cambria"/>
                <w:color w:val="000000"/>
                <w:sz w:val="20"/>
              </w:rPr>
              <w:t xml:space="preserve">+225 </w:t>
            </w:r>
            <w:r w:rsidR="002D6C04" w:rsidRPr="002D6C04">
              <w:rPr>
                <w:rFonts w:eastAsia="Cambria" w:cs="Cambria"/>
                <w:color w:val="000000"/>
                <w:sz w:val="20"/>
              </w:rPr>
              <w:t xml:space="preserve">64855745 </w:t>
            </w:r>
            <w:r w:rsidR="002D6C04">
              <w:rPr>
                <w:rFonts w:eastAsia="Cambria" w:cs="Cambria"/>
                <w:color w:val="000000"/>
                <w:sz w:val="20"/>
              </w:rPr>
              <w:t xml:space="preserve">/ </w:t>
            </w:r>
            <w:r>
              <w:rPr>
                <w:rFonts w:eastAsia="Cambria" w:cs="Cambria"/>
                <w:color w:val="000000"/>
                <w:sz w:val="20"/>
              </w:rPr>
              <w:t xml:space="preserve">07622999 / </w:t>
            </w:r>
            <w:r w:rsidR="00F147FD">
              <w:rPr>
                <w:rFonts w:eastAsia="Cambria" w:cs="Cambria"/>
                <w:color w:val="000000"/>
                <w:sz w:val="20"/>
              </w:rPr>
              <w:t>53886792</w:t>
            </w:r>
          </w:p>
        </w:tc>
      </w:tr>
      <w:tr w:rsidR="00F147FD" w:rsidRPr="002E202B" w14:paraId="0DBB363E" w14:textId="77777777" w:rsidTr="00A13879">
        <w:trPr>
          <w:trHeight w:val="212"/>
        </w:trPr>
        <w:tc>
          <w:tcPr>
            <w:tcW w:w="2715" w:type="dxa"/>
            <w:tcBorders>
              <w:top w:val="nil"/>
              <w:left w:val="nil"/>
              <w:bottom w:val="nil"/>
              <w:right w:val="nil"/>
            </w:tcBorders>
          </w:tcPr>
          <w:p w14:paraId="5E27E36E" w14:textId="77777777" w:rsidR="00F147FD" w:rsidRDefault="00F147FD" w:rsidP="002E202B">
            <w:pPr>
              <w:rPr>
                <w:rFonts w:eastAsia="Cambria" w:cs="Cambria"/>
                <w:color w:val="000000"/>
                <w:sz w:val="20"/>
              </w:rPr>
            </w:pPr>
            <w:r>
              <w:rPr>
                <w:rFonts w:eastAsia="Cambria" w:cs="Cambria"/>
                <w:color w:val="000000"/>
                <w:sz w:val="20"/>
              </w:rPr>
              <w:t>E-mail :</w:t>
            </w:r>
          </w:p>
        </w:tc>
        <w:tc>
          <w:tcPr>
            <w:tcW w:w="7816" w:type="dxa"/>
            <w:tcBorders>
              <w:top w:val="nil"/>
              <w:left w:val="nil"/>
              <w:bottom w:val="nil"/>
              <w:right w:val="nil"/>
            </w:tcBorders>
          </w:tcPr>
          <w:p w14:paraId="3B4CD604" w14:textId="77777777" w:rsidR="00F147FD" w:rsidRDefault="00280CB3" w:rsidP="0095426B">
            <w:pPr>
              <w:rPr>
                <w:rFonts w:eastAsia="Cambria" w:cs="Cambria"/>
                <w:color w:val="000000"/>
                <w:sz w:val="20"/>
              </w:rPr>
            </w:pPr>
            <w:hyperlink r:id="rId8" w:history="1">
              <w:r w:rsidR="00791D98" w:rsidRPr="00F4267A">
                <w:rPr>
                  <w:rStyle w:val="Lienhypertexte"/>
                  <w:rFonts w:eastAsia="Cambria" w:cs="Cambria"/>
                  <w:sz w:val="20"/>
                </w:rPr>
                <w:t>baudolivier.oura@gmail.com</w:t>
              </w:r>
            </w:hyperlink>
          </w:p>
        </w:tc>
      </w:tr>
      <w:tr w:rsidR="00F147FD" w:rsidRPr="002E202B" w14:paraId="57D57772" w14:textId="77777777" w:rsidTr="00A13879">
        <w:trPr>
          <w:trHeight w:val="212"/>
        </w:trPr>
        <w:tc>
          <w:tcPr>
            <w:tcW w:w="2715" w:type="dxa"/>
            <w:tcBorders>
              <w:top w:val="nil"/>
              <w:left w:val="nil"/>
              <w:bottom w:val="nil"/>
              <w:right w:val="nil"/>
            </w:tcBorders>
          </w:tcPr>
          <w:p w14:paraId="621C9361" w14:textId="77777777"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14:paraId="7D4EEC8A" w14:textId="77777777" w:rsidR="00F147FD" w:rsidRPr="00F147FD" w:rsidRDefault="00280CB3" w:rsidP="002E202B">
            <w:pPr>
              <w:rPr>
                <w:rFonts w:cs="Cambria"/>
                <w:color w:val="000000"/>
                <w:sz w:val="20"/>
              </w:rPr>
            </w:pPr>
            <w:hyperlink r:id="rId9" w:history="1">
              <w:r w:rsidR="00501DF0" w:rsidRPr="00B97796">
                <w:rPr>
                  <w:rStyle w:val="Lienhypertexte"/>
                  <w:rFonts w:eastAsia="Cambria" w:cs="Cambria"/>
                  <w:sz w:val="20"/>
                </w:rPr>
                <w:t>https://www.linkedin.com/in/baudoliver</w:t>
              </w:r>
            </w:hyperlink>
            <w:r w:rsidR="0095426B">
              <w:rPr>
                <w:rStyle w:val="Lienhypertexte"/>
                <w:rFonts w:eastAsia="Cambria" w:cs="Cambria"/>
                <w:sz w:val="20"/>
              </w:rPr>
              <w:t>7</w:t>
            </w:r>
            <w:r w:rsidR="00215ACC">
              <w:rPr>
                <w:rFonts w:cs="Cambria"/>
                <w:color w:val="000000"/>
                <w:sz w:val="20"/>
              </w:rPr>
              <w:t xml:space="preserve"> </w:t>
            </w:r>
          </w:p>
        </w:tc>
      </w:tr>
      <w:tr w:rsidR="00F147FD" w:rsidRPr="002E202B" w14:paraId="1305268C" w14:textId="77777777" w:rsidTr="00A13879">
        <w:trPr>
          <w:trHeight w:val="212"/>
        </w:trPr>
        <w:tc>
          <w:tcPr>
            <w:tcW w:w="2715" w:type="dxa"/>
            <w:tcBorders>
              <w:top w:val="nil"/>
              <w:left w:val="nil"/>
              <w:bottom w:val="nil"/>
              <w:right w:val="nil"/>
            </w:tcBorders>
          </w:tcPr>
          <w:p w14:paraId="3354406F" w14:textId="77777777"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14:paraId="4238AB01" w14:textId="77777777" w:rsidR="00F147FD" w:rsidRDefault="00280CB3" w:rsidP="002E202B">
            <w:pPr>
              <w:rPr>
                <w:rFonts w:cs="Cambria"/>
                <w:color w:val="000000"/>
                <w:sz w:val="20"/>
              </w:rPr>
            </w:pPr>
            <w:hyperlink r:id="rId10" w:history="1">
              <w:r w:rsidR="00041F86" w:rsidRPr="00AF0C61">
                <w:rPr>
                  <w:rStyle w:val="Lienhypertexte"/>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14:paraId="20BA2B7D" w14:textId="77777777" w:rsidTr="00A13879">
        <w:trPr>
          <w:trHeight w:val="212"/>
        </w:trPr>
        <w:tc>
          <w:tcPr>
            <w:tcW w:w="2715" w:type="dxa"/>
            <w:tcBorders>
              <w:top w:val="nil"/>
              <w:left w:val="nil"/>
              <w:bottom w:val="nil"/>
              <w:right w:val="nil"/>
            </w:tcBorders>
          </w:tcPr>
          <w:p w14:paraId="47A492E3" w14:textId="77777777"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14:paraId="0FA3F9FD" w14:textId="77777777" w:rsidR="00F147FD" w:rsidRDefault="00F147FD" w:rsidP="002E202B">
            <w:pPr>
              <w:rPr>
                <w:rFonts w:cs="Cambria"/>
                <w:color w:val="000000"/>
                <w:sz w:val="20"/>
              </w:rPr>
            </w:pPr>
            <w:r>
              <w:rPr>
                <w:rFonts w:cs="Cambria"/>
                <w:color w:val="000000"/>
                <w:sz w:val="20"/>
              </w:rPr>
              <w:t>+225 53886792</w:t>
            </w:r>
          </w:p>
        </w:tc>
      </w:tr>
      <w:tr w:rsidR="00F147FD" w:rsidRPr="002E202B" w14:paraId="74A2E375" w14:textId="77777777" w:rsidTr="00A13879">
        <w:trPr>
          <w:trHeight w:val="212"/>
        </w:trPr>
        <w:tc>
          <w:tcPr>
            <w:tcW w:w="2715" w:type="dxa"/>
            <w:tcBorders>
              <w:top w:val="nil"/>
              <w:left w:val="nil"/>
              <w:bottom w:val="nil"/>
              <w:right w:val="nil"/>
            </w:tcBorders>
          </w:tcPr>
          <w:p w14:paraId="21232651" w14:textId="77777777"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14:paraId="5C81A4FA" w14:textId="77777777" w:rsidR="00F147FD" w:rsidRDefault="00F147FD" w:rsidP="002E202B">
            <w:pPr>
              <w:rPr>
                <w:rFonts w:cs="Cambria"/>
                <w:color w:val="000000"/>
                <w:sz w:val="20"/>
              </w:rPr>
            </w:pPr>
            <w:r>
              <w:rPr>
                <w:rFonts w:cs="Cambria"/>
                <w:color w:val="000000"/>
                <w:sz w:val="20"/>
              </w:rPr>
              <w:t>aigle_royal_7</w:t>
            </w:r>
          </w:p>
        </w:tc>
      </w:tr>
    </w:tbl>
    <w:p w14:paraId="27FCFB23" w14:textId="77777777" w:rsidR="00F147FD" w:rsidRDefault="00F147FD" w:rsidP="002E202B"/>
    <w:p w14:paraId="2F3B3C77" w14:textId="77777777"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14:paraId="0E8B7767" w14:textId="77777777"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B67036D" wp14:editId="39FB5C77">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14:paraId="1770598D" w14:textId="37D1A64E"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820FBC">
        <w:rPr>
          <w:rFonts w:eastAsia="Cambria" w:cs="Cambria"/>
          <w:color w:val="000000"/>
          <w:sz w:val="20"/>
          <w:szCs w:val="24"/>
          <w:lang w:eastAsia="fr-FR"/>
        </w:rPr>
        <w:t>08</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sidR="004B5597">
        <w:rPr>
          <w:rFonts w:eastAsia="Cambria" w:cs="Cambria"/>
          <w:color w:val="000000"/>
          <w:sz w:val="20"/>
          <w:szCs w:val="24"/>
          <w:lang w:eastAsia="fr-FR"/>
        </w:rPr>
        <w:t>KYRIA Consultancy Services</w:t>
      </w:r>
      <w:r w:rsidR="00E138AC">
        <w:rPr>
          <w:rFonts w:eastAsia="Cambria" w:cs="Cambria"/>
          <w:color w:val="000000"/>
          <w:sz w:val="20"/>
          <w:szCs w:val="24"/>
          <w:lang w:eastAsia="fr-FR"/>
        </w:rPr>
        <w:t xml:space="preserve"> </w:t>
      </w:r>
      <w:r w:rsidR="004B5597">
        <w:rPr>
          <w:rFonts w:eastAsia="Cambria" w:cs="Cambria"/>
          <w:color w:val="000000"/>
          <w:sz w:val="20"/>
          <w:szCs w:val="24"/>
          <w:lang w:eastAsia="fr-FR"/>
        </w:rPr>
        <w:t>SARL</w:t>
      </w:r>
    </w:p>
    <w:p w14:paraId="4C28335D" w14:textId="46FA5518" w:rsidR="00044FF2" w:rsidRDefault="004B5597" w:rsidP="00044FF2">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Consultant développeur backend</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Pr="004B5597">
        <w:rPr>
          <w:rFonts w:eastAsia="Cambria" w:cs="Cambria"/>
          <w:b/>
          <w:bCs/>
          <w:color w:val="000000"/>
          <w:sz w:val="20"/>
          <w:szCs w:val="24"/>
          <w:lang w:eastAsia="fr-FR"/>
        </w:rPr>
        <w:t>Appui à l'équipe projet pour le développement de modules et fonctionnalités pour logiciel de comptabilité</w:t>
      </w:r>
      <w:r>
        <w:rPr>
          <w:rFonts w:eastAsia="Cambria" w:cs="Cambria"/>
          <w:b/>
          <w:bCs/>
          <w:color w:val="000000"/>
          <w:sz w:val="20"/>
          <w:szCs w:val="24"/>
          <w:lang w:eastAsia="fr-FR"/>
        </w:rPr>
        <w:t>.</w:t>
      </w:r>
    </w:p>
    <w:p w14:paraId="3D475904" w14:textId="77777777" w:rsidR="00044FF2" w:rsidRPr="00044FF2" w:rsidRDefault="00044FF2" w:rsidP="00044FF2">
      <w:pPr>
        <w:spacing w:after="16" w:line="253" w:lineRule="auto"/>
        <w:ind w:left="130" w:hanging="10"/>
        <w:jc w:val="both"/>
        <w:rPr>
          <w:rFonts w:eastAsia="Cambria" w:cs="Cambria"/>
          <w:b/>
          <w:bCs/>
          <w:color w:val="000000"/>
          <w:sz w:val="20"/>
          <w:szCs w:val="24"/>
          <w:lang w:eastAsia="fr-FR"/>
        </w:rPr>
      </w:pPr>
    </w:p>
    <w:p w14:paraId="752ECD4F" w14:textId="7715319F" w:rsidR="00044FF2" w:rsidRPr="00381316" w:rsidRDefault="00044FF2" w:rsidP="00044FF2">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Pr>
          <w:rFonts w:eastAsia="Cambria" w:cs="Cambria"/>
          <w:color w:val="000000"/>
          <w:sz w:val="20"/>
          <w:szCs w:val="24"/>
          <w:lang w:eastAsia="fr-FR"/>
        </w:rPr>
        <w:t>10</w:t>
      </w:r>
      <w:r w:rsidRPr="00381316">
        <w:rPr>
          <w:rFonts w:eastAsia="Cambria" w:cs="Cambria"/>
          <w:color w:val="000000"/>
          <w:sz w:val="20"/>
          <w:szCs w:val="24"/>
          <w:lang w:eastAsia="fr-FR"/>
        </w:rPr>
        <w:t>/</w:t>
      </w:r>
      <w:r w:rsidR="00BD1F10">
        <w:rPr>
          <w:rFonts w:eastAsia="Cambria" w:cs="Cambria"/>
          <w:color w:val="000000"/>
          <w:sz w:val="20"/>
          <w:szCs w:val="24"/>
          <w:lang w:eastAsia="fr-FR"/>
        </w:rPr>
        <w:t>2018</w:t>
      </w:r>
      <w:r w:rsidR="00E138AC"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Pr>
          <w:rFonts w:eastAsia="Cambria" w:cs="Cambria"/>
          <w:color w:val="000000"/>
          <w:sz w:val="20"/>
          <w:szCs w:val="24"/>
          <w:lang w:eastAsia="fr-FR"/>
        </w:rPr>
        <w:t>Minlessika</w:t>
      </w:r>
      <w:r w:rsidR="00BD1F10">
        <w:rPr>
          <w:rFonts w:eastAsia="Cambria" w:cs="Cambria"/>
          <w:color w:val="000000"/>
          <w:sz w:val="20"/>
          <w:szCs w:val="24"/>
          <w:lang w:eastAsia="fr-FR"/>
        </w:rPr>
        <w:t xml:space="preserve"> </w:t>
      </w:r>
      <w:r w:rsidR="004B5597">
        <w:rPr>
          <w:rFonts w:eastAsia="Cambria" w:cs="Cambria"/>
          <w:color w:val="000000"/>
          <w:sz w:val="20"/>
          <w:szCs w:val="24"/>
          <w:lang w:eastAsia="fr-FR"/>
        </w:rPr>
        <w:t>SARL</w:t>
      </w:r>
    </w:p>
    <w:p w14:paraId="1F874E41" w14:textId="77777777" w:rsidR="00044FF2" w:rsidRDefault="00CF25CE" w:rsidP="00BD1F10">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Gérant</w:t>
      </w:r>
      <w:r w:rsidR="00044FF2">
        <w:rPr>
          <w:rFonts w:eastAsia="Cambria" w:cs="Cambria"/>
          <w:b/>
          <w:bCs/>
          <w:color w:val="000000"/>
          <w:sz w:val="20"/>
          <w:szCs w:val="24"/>
          <w:lang w:eastAsia="fr-FR"/>
        </w:rPr>
        <w:t xml:space="preserve"> &amp; Architecte logiciel</w:t>
      </w:r>
      <w:r w:rsidR="00BD1F10">
        <w:rPr>
          <w:rFonts w:eastAsia="Cambria" w:cs="Cambria"/>
          <w:b/>
          <w:bCs/>
          <w:color w:val="000000"/>
          <w:sz w:val="20"/>
          <w:szCs w:val="24"/>
          <w:lang w:eastAsia="fr-FR"/>
        </w:rPr>
        <w:t>.</w:t>
      </w:r>
    </w:p>
    <w:p w14:paraId="24D1E583" w14:textId="77777777" w:rsidR="004318E2" w:rsidRPr="00381316" w:rsidRDefault="004318E2" w:rsidP="009926CB">
      <w:pPr>
        <w:spacing w:after="16" w:line="253" w:lineRule="auto"/>
        <w:jc w:val="both"/>
        <w:rPr>
          <w:rFonts w:eastAsia="Cambria" w:cs="Cambria"/>
          <w:b/>
          <w:bCs/>
          <w:color w:val="000000"/>
          <w:sz w:val="20"/>
          <w:szCs w:val="24"/>
          <w:lang w:eastAsia="fr-FR"/>
        </w:rPr>
      </w:pPr>
    </w:p>
    <w:p w14:paraId="235E9A86" w14:textId="77777777"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14:paraId="7F5AC88A" w14:textId="77777777"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B172269" wp14:editId="4190068A">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14:paraId="58CC495F" w14:textId="77777777"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14:paraId="3027A970" w14:textId="77777777"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14:paraId="7C9C050D" w14:textId="77777777"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14:paraId="087ABBFC" w14:textId="77777777"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14:paraId="678A7A8D" w14:textId="77777777" w:rsidR="003C2F9D" w:rsidRDefault="003C2F9D"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Systèmes Multi-Agents (SMA)</w:t>
      </w:r>
    </w:p>
    <w:p w14:paraId="468C626B" w14:textId="77777777" w:rsidR="003C2F9D" w:rsidRPr="003C2F9D" w:rsidRDefault="00665F24" w:rsidP="003C2F9D">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14:paraId="12A86BA1" w14:textId="77777777"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14:paraId="6235C146" w14:textId="77777777" w:rsidR="007E4968" w:rsidRPr="004318E2" w:rsidRDefault="007E4968" w:rsidP="007E4968">
      <w:pPr>
        <w:spacing w:after="4" w:line="252" w:lineRule="auto"/>
        <w:jc w:val="both"/>
        <w:rPr>
          <w:rFonts w:eastAsia="Cambria" w:cs="Cambria"/>
          <w:color w:val="000000"/>
          <w:sz w:val="20"/>
          <w:szCs w:val="24"/>
          <w:lang w:eastAsia="fr-FR"/>
        </w:rPr>
      </w:pPr>
    </w:p>
    <w:p w14:paraId="434486B4" w14:textId="77777777"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14:paraId="36F06CED" w14:textId="77777777"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4D57A14B" wp14:editId="35D386D3">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14:paraId="408F8927" w14:textId="77777777"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14:paraId="5D8D7AD4" w14:textId="77777777"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14:paraId="17ADF2CE" w14:textId="77777777" w:rsidR="00DF5198" w:rsidRDefault="00DF5198">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14:paraId="07488FDF" w14:textId="77777777" w:rsidR="00897053" w:rsidRPr="00381316" w:rsidRDefault="00897053" w:rsidP="00DF5198">
      <w:pPr>
        <w:keepNext/>
        <w:keepLines/>
        <w:spacing w:after="0" w:line="265" w:lineRule="auto"/>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 xml:space="preserve">Compétences </w:t>
      </w:r>
      <w:r w:rsidR="00051919">
        <w:rPr>
          <w:rFonts w:ascii="Calibri Light" w:eastAsia="Times New Roman" w:hAnsi="Calibri Light" w:cs="Times New Roman"/>
          <w:b/>
          <w:bCs/>
          <w:color w:val="000000"/>
          <w:sz w:val="24"/>
          <w:szCs w:val="24"/>
        </w:rPr>
        <w:t>majeures</w:t>
      </w:r>
    </w:p>
    <w:p w14:paraId="05C418FC" w14:textId="77777777"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0EE8188F" wp14:editId="7902D97F">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14:paraId="4EFF2D26" w14:textId="77777777" w:rsidR="007C704B" w:rsidRDefault="00556E98" w:rsidP="007C704B">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w:t>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t xml:space="preserve">- </w:t>
      </w:r>
      <w:r w:rsidR="00D85AB5">
        <w:rPr>
          <w:rFonts w:eastAsia="Cambria" w:cs="Cambria"/>
          <w:color w:val="000000"/>
          <w:sz w:val="20"/>
          <w:szCs w:val="24"/>
          <w:lang w:eastAsia="fr-FR"/>
        </w:rPr>
        <w:t xml:space="preserve">    </w:t>
      </w:r>
      <w:r w:rsidR="00BD1F10">
        <w:rPr>
          <w:rFonts w:eastAsia="Cambria" w:cs="Cambria"/>
          <w:color w:val="000000"/>
          <w:sz w:val="20"/>
          <w:szCs w:val="24"/>
          <w:lang w:eastAsia="fr-FR"/>
        </w:rPr>
        <w:t>UML</w:t>
      </w:r>
    </w:p>
    <w:p w14:paraId="05926D14" w14:textId="74C062E5" w:rsidR="00451C2C" w:rsidRDefault="00BD1F10" w:rsidP="00451C2C">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14:paraId="139EE973" w14:textId="77777777" w:rsidR="00451C2C" w:rsidRPr="00451C2C" w:rsidRDefault="00451C2C" w:rsidP="00451C2C">
      <w:pPr>
        <w:spacing w:after="147"/>
        <w:ind w:right="-239"/>
        <w:rPr>
          <w:rFonts w:eastAsia="Cambria" w:cs="Cambria"/>
          <w:color w:val="000000"/>
          <w:sz w:val="20"/>
          <w:szCs w:val="24"/>
          <w:lang w:eastAsia="fr-FR"/>
        </w:rPr>
      </w:pPr>
    </w:p>
    <w:p w14:paraId="30818F52" w14:textId="77777777"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14:paraId="756401A5" w14:textId="77777777"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D5EDC23" wp14:editId="3B30266C">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14:paraId="18A01460" w14:textId="77777777" w:rsidR="00140A21" w:rsidRDefault="00AF31A1" w:rsidP="00404365">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14:paraId="503A5D0C" w14:textId="77372F5E" w:rsidR="00ED7809" w:rsidRDefault="00ED7809" w:rsidP="00ED7809">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r w:rsidR="00451C2C">
        <w:rPr>
          <w:rFonts w:eastAsia="Cambria" w:cs="Cambria"/>
          <w:color w:val="000000"/>
          <w:sz w:val="20"/>
          <w:szCs w:val="24"/>
          <w:lang w:eastAsia="fr-FR"/>
        </w:rPr>
        <w:t xml:space="preserve"> / GitLab</w:t>
      </w:r>
    </w:p>
    <w:p w14:paraId="6A107BB6" w14:textId="77777777" w:rsidR="00140A21" w:rsidRDefault="00140A21" w:rsidP="00140A21">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14:paraId="6F491AF4" w14:textId="6CC24AE7" w:rsidR="000D474A" w:rsidRPr="00451C2C" w:rsidRDefault="00AF31A1" w:rsidP="00451C2C">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r w:rsidR="00451C2C">
        <w:rPr>
          <w:rFonts w:eastAsia="Cambria" w:cs="Cambria"/>
          <w:color w:val="000000"/>
          <w:sz w:val="20"/>
          <w:szCs w:val="24"/>
          <w:lang w:eastAsia="fr-FR"/>
        </w:rPr>
        <w:t xml:space="preserve"> / </w:t>
      </w:r>
      <w:r w:rsidRPr="00451C2C">
        <w:rPr>
          <w:rFonts w:eastAsia="Cambria" w:cs="Cambria"/>
          <w:color w:val="000000"/>
          <w:sz w:val="20"/>
          <w:szCs w:val="24"/>
          <w:lang w:eastAsia="fr-FR"/>
        </w:rPr>
        <w:t>Papyrus</w:t>
      </w:r>
    </w:p>
    <w:p w14:paraId="629C00BE" w14:textId="77777777" w:rsidR="00BB3EF6" w:rsidRPr="00BB3EF6" w:rsidRDefault="00BB3EF6" w:rsidP="00BB3EF6">
      <w:pPr>
        <w:spacing w:after="147"/>
        <w:ind w:right="-239"/>
        <w:rPr>
          <w:rFonts w:eastAsia="Cambria" w:cs="Cambria"/>
          <w:color w:val="000000"/>
          <w:sz w:val="20"/>
          <w:szCs w:val="24"/>
          <w:lang w:eastAsia="fr-FR"/>
        </w:rPr>
      </w:pPr>
    </w:p>
    <w:p w14:paraId="15D56DD7" w14:textId="77777777"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14:paraId="37E38B67" w14:textId="77777777"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413ED2E1" wp14:editId="222CCCD2">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14:paraId="2F67AE09" w14:textId="1E2F41CC" w:rsidR="00747515" w:rsidRDefault="00B973E5" w:rsidP="00747515">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r w:rsidR="00451C2C">
        <w:rPr>
          <w:rFonts w:eastAsia="Cambria" w:cs="Cambria"/>
          <w:color w:val="000000"/>
          <w:sz w:val="20"/>
          <w:szCs w:val="24"/>
          <w:lang w:eastAsia="fr-FR"/>
        </w:rPr>
        <w:t xml:space="preserve"> Debian</w:t>
      </w:r>
    </w:p>
    <w:p w14:paraId="378C4AEA" w14:textId="77777777" w:rsidR="00916216" w:rsidRDefault="00B973E5" w:rsidP="00916216">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14:paraId="1C22BCF7" w14:textId="77777777" w:rsidR="00BB3EF6" w:rsidRPr="00BB3EF6" w:rsidRDefault="00BB3EF6" w:rsidP="00BB3EF6">
      <w:pPr>
        <w:spacing w:after="147"/>
        <w:ind w:right="-239"/>
        <w:rPr>
          <w:rFonts w:eastAsia="Cambria" w:cs="Cambria"/>
          <w:color w:val="000000"/>
          <w:sz w:val="20"/>
          <w:szCs w:val="24"/>
          <w:lang w:eastAsia="fr-FR"/>
        </w:rPr>
      </w:pPr>
    </w:p>
    <w:p w14:paraId="7BB80DEB" w14:textId="77777777"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14:paraId="5EFAE76E" w14:textId="77777777"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2BBA47EB" wp14:editId="2465BB9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14:paraId="5A8D58ED" w14:textId="77777777" w:rsidR="00916216" w:rsidRDefault="00B973E5" w:rsidP="00916216">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14:paraId="7B996080" w14:textId="06B14FF4" w:rsidR="00EC6E67" w:rsidRDefault="00916216" w:rsidP="00EC6E67">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14:paraId="5B54E4FB" w14:textId="777BAE1D" w:rsidR="00451C2C" w:rsidRDefault="00451C2C" w:rsidP="00EC6E67">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DDD</w:t>
      </w:r>
    </w:p>
    <w:p w14:paraId="4617F7A0" w14:textId="77777777" w:rsidR="00EC6E67" w:rsidRPr="00EC6E67" w:rsidRDefault="00EC6E67" w:rsidP="00EC6E67">
      <w:pPr>
        <w:spacing w:after="147"/>
        <w:ind w:left="360" w:right="-239"/>
        <w:rPr>
          <w:rFonts w:eastAsia="Cambria" w:cs="Cambria"/>
          <w:color w:val="000000"/>
          <w:sz w:val="20"/>
          <w:szCs w:val="24"/>
          <w:lang w:eastAsia="fr-FR"/>
        </w:rPr>
      </w:pPr>
    </w:p>
    <w:p w14:paraId="208388F9" w14:textId="77777777"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Mémoire de </w:t>
      </w:r>
      <w:r w:rsidR="0017374B">
        <w:rPr>
          <w:rFonts w:ascii="Calibri Light" w:eastAsia="Times New Roman" w:hAnsi="Calibri Light" w:cs="Times New Roman"/>
          <w:b/>
          <w:bCs/>
          <w:color w:val="000000"/>
          <w:sz w:val="24"/>
          <w:szCs w:val="24"/>
        </w:rPr>
        <w:t>Master de recherche</w:t>
      </w:r>
    </w:p>
    <w:p w14:paraId="712A75BF" w14:textId="77777777"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val="en-US"/>
        </w:rPr>
        <mc:AlternateContent>
          <mc:Choice Requires="wpg">
            <w:drawing>
              <wp:inline distT="0" distB="0" distL="0" distR="0" wp14:anchorId="6DDB6D8B" wp14:editId="160662D6">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14:paraId="04F4108F" w14:textId="77777777"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14:paraId="222BEE48" w14:textId="77777777" w:rsidR="0017374B" w:rsidRPr="0017374B" w:rsidRDefault="0017374B" w:rsidP="0017374B">
      <w:pPr>
        <w:spacing w:after="0" w:line="240" w:lineRule="auto"/>
        <w:ind w:left="140"/>
        <w:rPr>
          <w:rFonts w:ascii="Calibri" w:eastAsia="Cambria" w:hAnsi="Calibri" w:cs="Calibri"/>
          <w:color w:val="0563C1"/>
          <w:u w:val="single"/>
          <w:lang w:eastAsia="fr-FR"/>
        </w:rPr>
      </w:pPr>
    </w:p>
    <w:p w14:paraId="0A60F9B4" w14:textId="77777777"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14:paraId="4558350C" w14:textId="77777777"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14:paraId="63F7F236" w14:textId="77777777" w:rsidR="0017374B" w:rsidRPr="0017374B" w:rsidRDefault="0017374B" w:rsidP="0017374B">
      <w:pPr>
        <w:spacing w:after="0" w:line="240" w:lineRule="auto"/>
        <w:ind w:left="140"/>
        <w:rPr>
          <w:rFonts w:ascii="Calibri" w:eastAsia="Cambria" w:hAnsi="Calibri" w:cs="Calibri"/>
          <w:color w:val="0563C1"/>
          <w:u w:val="single"/>
          <w:lang w:eastAsia="fr-FR"/>
        </w:rPr>
      </w:pPr>
    </w:p>
    <w:p w14:paraId="3A13EE30" w14:textId="77777777"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14:paraId="29A588D9" w14:textId="77777777"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1"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14:paraId="4E7FA567" w14:textId="77777777"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14:paraId="11F93F94" w14:textId="77777777"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14:paraId="2208DE78" w14:textId="77777777"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14:paraId="494B62EE" w14:textId="77777777"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14:paraId="6C1F2D49" w14:textId="77777777"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14:paraId="031927C9" w14:textId="77777777"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14:paraId="7717EA9C" w14:textId="77777777"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14:paraId="6B906366" w14:textId="77777777" w:rsidR="00EC6E67" w:rsidRDefault="00EC6E67">
      <w:r>
        <w:br w:type="page"/>
      </w:r>
    </w:p>
    <w:p w14:paraId="1D423339" w14:textId="77777777"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lastRenderedPageBreak/>
        <w:t xml:space="preserve">Expériences professionnelles </w:t>
      </w:r>
    </w:p>
    <w:p w14:paraId="0FB3CC3B" w14:textId="77777777"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val="en-US"/>
        </w:rPr>
        <mc:AlternateContent>
          <mc:Choice Requires="wpg">
            <w:drawing>
              <wp:inline distT="0" distB="0" distL="0" distR="0" wp14:anchorId="0E0A709B" wp14:editId="418E9B03">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14:paraId="0214C35B" w14:textId="019DE1FA" w:rsidR="00B92DDB" w:rsidRPr="00537B96" w:rsidRDefault="00B92DDB" w:rsidP="00B92DD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Consultant </w:t>
      </w:r>
      <w:r>
        <w:rPr>
          <w:rFonts w:ascii="Calibri Light" w:eastAsia="Times New Roman" w:hAnsi="Calibri Light" w:cs="Times New Roman"/>
          <w:b/>
          <w:bCs/>
          <w:color w:val="000000"/>
          <w:sz w:val="24"/>
          <w:szCs w:val="24"/>
        </w:rPr>
        <w:t>développeur backend</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 xml:space="preserve">Depuis </w:t>
      </w:r>
      <w:r>
        <w:rPr>
          <w:rFonts w:ascii="Calibri Light" w:eastAsia="Times New Roman" w:hAnsi="Calibri Light" w:cs="Times New Roman"/>
          <w:b/>
          <w:bCs/>
          <w:color w:val="000000"/>
          <w:sz w:val="20"/>
          <w:szCs w:val="20"/>
        </w:rPr>
        <w:t>0</w:t>
      </w:r>
      <w:r>
        <w:rPr>
          <w:rFonts w:ascii="Calibri Light" w:eastAsia="Times New Roman" w:hAnsi="Calibri Light" w:cs="Times New Roman"/>
          <w:b/>
          <w:bCs/>
          <w:color w:val="000000"/>
          <w:sz w:val="20"/>
          <w:szCs w:val="20"/>
        </w:rPr>
        <w:t>8</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2020 (2 mois</w:t>
      </w:r>
      <w:r w:rsidRPr="00537B96">
        <w:rPr>
          <w:rFonts w:ascii="Calibri Light" w:eastAsia="Times New Roman" w:hAnsi="Calibri Light" w:cs="Times New Roman"/>
          <w:b/>
          <w:bCs/>
          <w:color w:val="000000"/>
          <w:sz w:val="20"/>
          <w:szCs w:val="20"/>
        </w:rPr>
        <w:t>)</w:t>
      </w:r>
    </w:p>
    <w:p w14:paraId="7197278A" w14:textId="6E539F7E" w:rsidR="00B92DDB" w:rsidRPr="00537B96" w:rsidRDefault="00B92DDB" w:rsidP="00B92DD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KYRIA Consultancy Services</w:t>
      </w:r>
      <w:r w:rsidR="004B5597">
        <w:rPr>
          <w:rFonts w:eastAsia="Cambria" w:cs="Cambria"/>
          <w:color w:val="595959"/>
          <w:sz w:val="20"/>
          <w:szCs w:val="24"/>
          <w:lang w:eastAsia="fr-FR"/>
        </w:rPr>
        <w:t xml:space="preserve"> SARL</w:t>
      </w:r>
      <w:r>
        <w:rPr>
          <w:rFonts w:eastAsia="Cambria" w:cs="Cambria"/>
          <w:color w:val="595959"/>
          <w:sz w:val="20"/>
          <w:szCs w:val="24"/>
          <w:lang w:eastAsia="fr-FR"/>
        </w:rPr>
        <w:t> : Conseil, Stratégie et réalisation IT</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92DDB" w:rsidRPr="007854E1" w14:paraId="193B6F3A" w14:textId="77777777" w:rsidTr="00EB7618">
        <w:trPr>
          <w:jc w:val="center"/>
        </w:trPr>
        <w:tc>
          <w:tcPr>
            <w:tcW w:w="9072" w:type="dxa"/>
          </w:tcPr>
          <w:p w14:paraId="4ED4BCCA" w14:textId="77777777" w:rsidR="00B92DDB" w:rsidRDefault="00B92DDB" w:rsidP="00EB761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25B7244" w14:textId="70EF0F77" w:rsidR="00B92DDB" w:rsidRPr="007854E1" w:rsidRDefault="00B92DDB" w:rsidP="00EB7618">
            <w:pPr>
              <w:numPr>
                <w:ilvl w:val="0"/>
                <w:numId w:val="3"/>
              </w:numPr>
              <w:autoSpaceDE w:val="0"/>
              <w:autoSpaceDN w:val="0"/>
              <w:adjustRightInd w:val="0"/>
              <w:contextualSpacing/>
              <w:jc w:val="both"/>
              <w:rPr>
                <w:rFonts w:ascii="Calibri" w:eastAsia="Calibri" w:hAnsi="Calibri" w:cs="Times New Roman"/>
                <w:bCs/>
                <w:iCs/>
                <w:sz w:val="20"/>
                <w:szCs w:val="20"/>
              </w:rPr>
            </w:pPr>
            <w:r w:rsidRPr="00B92DDB">
              <w:rPr>
                <w:rFonts w:ascii="Calibri" w:eastAsia="Calibri" w:hAnsi="Calibri" w:cs="Times New Roman"/>
                <w:bCs/>
                <w:iCs/>
                <w:sz w:val="20"/>
                <w:szCs w:val="20"/>
              </w:rPr>
              <w:t>Appui à l'équipe projet pour le développement de modules et fonctionnalités pour logiciel de comptabilité</w:t>
            </w:r>
            <w:r w:rsidRPr="00312281">
              <w:rPr>
                <w:rFonts w:ascii="Calibri" w:eastAsia="Calibri" w:hAnsi="Calibri" w:cs="Times New Roman"/>
                <w:bCs/>
                <w:iCs/>
                <w:sz w:val="20"/>
                <w:szCs w:val="20"/>
              </w:rPr>
              <w:t>.</w:t>
            </w:r>
          </w:p>
        </w:tc>
      </w:tr>
      <w:tr w:rsidR="00B92DDB" w:rsidRPr="007854E1" w14:paraId="1FBB4EC7" w14:textId="77777777" w:rsidTr="00EB7618">
        <w:trPr>
          <w:jc w:val="center"/>
        </w:trPr>
        <w:tc>
          <w:tcPr>
            <w:tcW w:w="9072" w:type="dxa"/>
          </w:tcPr>
          <w:p w14:paraId="2E06A5FB" w14:textId="0FB09423" w:rsidR="00B92DDB" w:rsidRDefault="00B92DDB" w:rsidP="00EB761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Java </w:t>
            </w:r>
            <w:r>
              <w:rPr>
                <w:rFonts w:ascii="Calibri" w:eastAsia="Calibri" w:hAnsi="Calibri" w:cs="Times New Roman"/>
                <w:bCs/>
                <w:iCs/>
                <w:sz w:val="20"/>
                <w:szCs w:val="20"/>
                <w:lang w:val="en-US"/>
              </w:rPr>
              <w:t>11</w:t>
            </w:r>
            <w:r>
              <w:rPr>
                <w:rFonts w:ascii="Calibri" w:eastAsia="Calibri" w:hAnsi="Calibri" w:cs="Times New Roman"/>
                <w:bCs/>
                <w:iCs/>
                <w:sz w:val="20"/>
                <w:szCs w:val="20"/>
                <w:lang w:val="en-US"/>
              </w:rPr>
              <w:t xml:space="preserve"> / </w:t>
            </w:r>
            <w:r>
              <w:rPr>
                <w:rFonts w:ascii="Calibri" w:eastAsia="Calibri" w:hAnsi="Calibri" w:cs="Times New Roman"/>
                <w:bCs/>
                <w:iCs/>
                <w:sz w:val="20"/>
                <w:szCs w:val="20"/>
                <w:lang w:val="en-US"/>
              </w:rPr>
              <w:t>Mockito</w:t>
            </w:r>
            <w:r>
              <w:rPr>
                <w:rFonts w:ascii="Calibri" w:eastAsia="Calibri" w:hAnsi="Calibri" w:cs="Times New Roman"/>
                <w:bCs/>
                <w:iCs/>
                <w:sz w:val="20"/>
                <w:szCs w:val="20"/>
                <w:lang w:val="en-US"/>
              </w:rPr>
              <w:t xml:space="preserve"> / Junit </w:t>
            </w:r>
            <w:r>
              <w:rPr>
                <w:rFonts w:ascii="Calibri" w:eastAsia="Calibri" w:hAnsi="Calibri" w:cs="Times New Roman"/>
                <w:bCs/>
                <w:iCs/>
                <w:sz w:val="20"/>
                <w:szCs w:val="20"/>
                <w:lang w:val="en-US"/>
              </w:rPr>
              <w:t>5</w:t>
            </w:r>
            <w:r>
              <w:rPr>
                <w:rFonts w:ascii="Calibri" w:eastAsia="Calibri" w:hAnsi="Calibri" w:cs="Times New Roman"/>
                <w:bCs/>
                <w:iCs/>
                <w:sz w:val="20"/>
                <w:szCs w:val="20"/>
                <w:lang w:val="en-US"/>
              </w:rPr>
              <w:t xml:space="preserve"> / </w:t>
            </w:r>
            <w:r>
              <w:rPr>
                <w:rFonts w:ascii="Calibri" w:eastAsia="Calibri" w:hAnsi="Calibri" w:cs="Times New Roman"/>
                <w:bCs/>
                <w:iCs/>
                <w:sz w:val="20"/>
                <w:szCs w:val="20"/>
                <w:lang w:val="en-US"/>
              </w:rPr>
              <w:t xml:space="preserve">Domain Driven Development / Architecture hexagonale </w:t>
            </w:r>
            <w:r>
              <w:rPr>
                <w:rFonts w:ascii="Calibri" w:eastAsia="Calibri" w:hAnsi="Calibri" w:cs="Times New Roman"/>
                <w:bCs/>
                <w:iCs/>
                <w:sz w:val="20"/>
                <w:szCs w:val="20"/>
                <w:lang w:val="en-US"/>
              </w:rPr>
              <w:t xml:space="preserve"> / Git / </w:t>
            </w:r>
            <w:r>
              <w:rPr>
                <w:rFonts w:ascii="Calibri" w:eastAsia="Calibri" w:hAnsi="Calibri" w:cs="Times New Roman"/>
                <w:bCs/>
                <w:iCs/>
                <w:sz w:val="20"/>
                <w:szCs w:val="20"/>
                <w:lang w:val="en-US"/>
              </w:rPr>
              <w:t>GitLab</w:t>
            </w:r>
            <w:r>
              <w:rPr>
                <w:rFonts w:ascii="Calibri" w:eastAsia="Calibri" w:hAnsi="Calibri" w:cs="Times New Roman"/>
                <w:bCs/>
                <w:iCs/>
                <w:sz w:val="20"/>
                <w:szCs w:val="20"/>
                <w:lang w:val="en-US"/>
              </w:rPr>
              <w:t xml:space="preserve"> / Maven / TDD / SCRUM</w:t>
            </w:r>
          </w:p>
          <w:p w14:paraId="1826B35A" w14:textId="6FC9DBEA" w:rsidR="00B92DDB" w:rsidRPr="007854E1" w:rsidRDefault="00B92DDB" w:rsidP="00EB7618">
            <w:pPr>
              <w:autoSpaceDE w:val="0"/>
              <w:autoSpaceDN w:val="0"/>
              <w:adjustRightInd w:val="0"/>
              <w:ind w:hanging="10"/>
              <w:jc w:val="both"/>
              <w:rPr>
                <w:rFonts w:ascii="Calibri" w:eastAsia="Calibri" w:hAnsi="Calibri" w:cs="Times New Roman"/>
                <w:b/>
                <w:bCs/>
                <w:iCs/>
                <w:sz w:val="20"/>
                <w:szCs w:val="20"/>
                <w:lang w:val="en-US"/>
              </w:rPr>
            </w:pPr>
          </w:p>
        </w:tc>
      </w:tr>
    </w:tbl>
    <w:p w14:paraId="71929BB8" w14:textId="3B78E0F2" w:rsidR="00B92DDB" w:rsidRPr="00537B96" w:rsidRDefault="00B92DDB" w:rsidP="00B92DD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Gérant &amp; 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 xml:space="preserve">Depuis </w:t>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2018</w:t>
      </w:r>
      <w:r w:rsidRPr="00537B96">
        <w:rPr>
          <w:rFonts w:ascii="Calibri Light" w:hAnsi="Calibri Light" w:cs="Times New Roman"/>
          <w:b/>
          <w:bCs/>
          <w:color w:val="000000"/>
          <w:sz w:val="20"/>
          <w:szCs w:val="20"/>
        </w:rPr>
        <w:t xml:space="preserve"> </w:t>
      </w:r>
      <w:r>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w:t>
      </w:r>
      <w:r>
        <w:rPr>
          <w:rFonts w:ascii="Calibri Light" w:eastAsia="Times New Roman" w:hAnsi="Calibri Light" w:cs="Times New Roman"/>
          <w:b/>
          <w:bCs/>
          <w:color w:val="000000"/>
          <w:sz w:val="20"/>
          <w:szCs w:val="20"/>
        </w:rPr>
        <w:t xml:space="preserve"> an</w:t>
      </w:r>
      <w:r>
        <w:rPr>
          <w:rFonts w:ascii="Calibri Light" w:eastAsia="Times New Roman" w:hAnsi="Calibri Light" w:cs="Times New Roman"/>
          <w:b/>
          <w:bCs/>
          <w:color w:val="000000"/>
          <w:sz w:val="20"/>
          <w:szCs w:val="20"/>
        </w:rPr>
        <w:t>s</w:t>
      </w:r>
      <w:r w:rsidRPr="00537B96">
        <w:rPr>
          <w:rFonts w:ascii="Calibri Light" w:eastAsia="Times New Roman" w:hAnsi="Calibri Light" w:cs="Times New Roman"/>
          <w:b/>
          <w:bCs/>
          <w:color w:val="000000"/>
          <w:sz w:val="20"/>
          <w:szCs w:val="20"/>
        </w:rPr>
        <w:t>)</w:t>
      </w:r>
    </w:p>
    <w:p w14:paraId="206CDA68" w14:textId="77777777" w:rsidR="00B92DDB" w:rsidRPr="00537B96" w:rsidRDefault="00B92DDB" w:rsidP="00B92DD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92DDB" w:rsidRPr="007854E1" w14:paraId="36343907" w14:textId="77777777" w:rsidTr="00EB7618">
        <w:trPr>
          <w:jc w:val="center"/>
        </w:trPr>
        <w:tc>
          <w:tcPr>
            <w:tcW w:w="9748" w:type="dxa"/>
          </w:tcPr>
          <w:p w14:paraId="0B03854D" w14:textId="77777777" w:rsidR="00B92DDB" w:rsidRDefault="00B92DDB" w:rsidP="00EB761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211D9352" w14:textId="77777777" w:rsidR="00B92DDB"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Élaboration de l’architecture logicielle, prototypage et développement de </w:t>
            </w:r>
            <w:hyperlink r:id="rId12" w:history="1">
              <w:r w:rsidRPr="00800D4E">
                <w:rPr>
                  <w:rStyle w:val="Lienhypertexte"/>
                  <w:rFonts w:ascii="Calibri" w:eastAsia="Calibri" w:hAnsi="Calibri" w:cs="Times New Roman"/>
                  <w:bCs/>
                  <w:iCs/>
                  <w:sz w:val="20"/>
                  <w:szCs w:val="20"/>
                </w:rPr>
                <w:t>la plateforme Minlessika</w:t>
              </w:r>
            </w:hyperlink>
            <w:r>
              <w:rPr>
                <w:rFonts w:ascii="Calibri" w:eastAsia="Calibri" w:hAnsi="Calibri" w:cs="Times New Roman"/>
                <w:bCs/>
                <w:iCs/>
                <w:sz w:val="20"/>
                <w:szCs w:val="20"/>
              </w:rPr>
              <w:t>, plateforme de supervision de compteurs électriques, de gestion de projets informatiques à distance et de gestion de comptabilité générale en ligne avec intégration des moyens de paiement Mobile money, Visa et MasterCard ;</w:t>
            </w:r>
          </w:p>
          <w:p w14:paraId="06A97B0C" w14:textId="77777777" w:rsidR="00B92DDB"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 pour l’entreprise ;</w:t>
            </w:r>
          </w:p>
          <w:p w14:paraId="2EE22F10" w14:textId="77777777" w:rsidR="00B92DDB" w:rsidRPr="00110F00"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avec le Framework JADE.</w:t>
            </w:r>
          </w:p>
        </w:tc>
      </w:tr>
      <w:tr w:rsidR="00B92DDB" w:rsidRPr="007854E1" w14:paraId="63CD41D7" w14:textId="77777777" w:rsidTr="00EB7618">
        <w:trPr>
          <w:jc w:val="center"/>
        </w:trPr>
        <w:tc>
          <w:tcPr>
            <w:tcW w:w="9748" w:type="dxa"/>
          </w:tcPr>
          <w:p w14:paraId="0C7C8E93" w14:textId="77777777" w:rsidR="00B92DDB" w:rsidRPr="007854E1" w:rsidRDefault="00B92DDB" w:rsidP="00EB761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21764664" w14:textId="77777777" w:rsidR="00B92DDB"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 ;</w:t>
            </w:r>
          </w:p>
          <w:p w14:paraId="51772B84" w14:textId="77777777" w:rsidR="00B92DDB" w:rsidRPr="00AF6D49"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B92DDB" w:rsidRPr="007854E1" w14:paraId="112115BC" w14:textId="77777777" w:rsidTr="00EB7618">
        <w:trPr>
          <w:jc w:val="center"/>
        </w:trPr>
        <w:tc>
          <w:tcPr>
            <w:tcW w:w="9748" w:type="dxa"/>
          </w:tcPr>
          <w:p w14:paraId="5463BB9B" w14:textId="77777777" w:rsidR="00B92DDB" w:rsidRPr="00F436B6" w:rsidRDefault="00B92DDB" w:rsidP="00EB761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XSLT 2 / HTML5 / JavaScript / AngularJS 1.6 / Bootstrap 4 / Swing / SQL / PostgreSQL 9.4 / Takes framework / BIRT (Business Intelligence and Reporting Tools) / Web sockets / Docker / Git / GitLab / GitLab CI / Linux Debian 8 / JUnit 4 / Papyrus / SSL / Maven / Eclipse Photon / MobaXterm / TDD / SCRUM / JADE</w:t>
            </w:r>
          </w:p>
        </w:tc>
      </w:tr>
    </w:tbl>
    <w:p w14:paraId="6A2A3DD2" w14:textId="77777777" w:rsidR="00B92DDB" w:rsidRDefault="00B92DDB" w:rsidP="00650CE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7FAEA196" w14:textId="102B5A0C" w:rsidR="00650CE6" w:rsidRPr="00537B96" w:rsidRDefault="00650CE6" w:rsidP="00650CE6">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2020</w:t>
      </w:r>
      <w:r w:rsidR="00B92DDB">
        <w:rPr>
          <w:rFonts w:ascii="Calibri Light" w:eastAsia="Times New Roman" w:hAnsi="Calibri Light" w:cs="Times New Roman"/>
          <w:b/>
          <w:bCs/>
          <w:color w:val="000000"/>
          <w:sz w:val="20"/>
          <w:szCs w:val="20"/>
        </w:rPr>
        <w:t xml:space="preserve"> – 07/2020</w:t>
      </w:r>
      <w:r w:rsidRPr="00537B96">
        <w:rPr>
          <w:rFonts w:ascii="Calibri Light" w:eastAsia="Times New Roman" w:hAnsi="Calibri Light" w:cs="Times New Roman"/>
          <w:b/>
          <w:bCs/>
          <w:color w:val="000000"/>
          <w:sz w:val="20"/>
          <w:szCs w:val="20"/>
        </w:rPr>
        <w:t xml:space="preserve"> </w:t>
      </w:r>
      <w:r>
        <w:rPr>
          <w:rFonts w:ascii="Calibri Light" w:eastAsia="Times New Roman" w:hAnsi="Calibri Light" w:cs="Times New Roman"/>
          <w:b/>
          <w:bCs/>
          <w:color w:val="000000"/>
          <w:sz w:val="20"/>
          <w:szCs w:val="20"/>
        </w:rPr>
        <w:t>(2 mois</w:t>
      </w:r>
      <w:r w:rsidRPr="00537B96">
        <w:rPr>
          <w:rFonts w:ascii="Calibri Light" w:eastAsia="Times New Roman" w:hAnsi="Calibri Light" w:cs="Times New Roman"/>
          <w:b/>
          <w:bCs/>
          <w:color w:val="000000"/>
          <w:sz w:val="20"/>
          <w:szCs w:val="20"/>
        </w:rPr>
        <w:t>)</w:t>
      </w:r>
    </w:p>
    <w:p w14:paraId="6979F37F" w14:textId="77777777" w:rsidR="00650CE6" w:rsidRPr="00537B96" w:rsidRDefault="00650CE6" w:rsidP="00650CE6">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Indépendant</w:t>
      </w:r>
      <w:r w:rsidRPr="00537B96">
        <w:rPr>
          <w:rFonts w:eastAsia="Cambria" w:cs="Cambria"/>
          <w:color w:val="595959"/>
          <w:sz w:val="20"/>
          <w:szCs w:val="24"/>
          <w:lang w:eastAsia="fr-FR"/>
        </w:rPr>
        <w:t xml:space="preserve"> : </w:t>
      </w:r>
      <w:r>
        <w:rPr>
          <w:rFonts w:eastAsia="Cambria" w:cs="Cambria"/>
          <w:color w:val="595959"/>
          <w:sz w:val="20"/>
          <w:szCs w:val="24"/>
          <w:lang w:eastAsia="fr-FR"/>
        </w:rPr>
        <w:t>S</w:t>
      </w:r>
      <w:r w:rsidR="00F76170">
        <w:rPr>
          <w:rFonts w:eastAsia="Cambria" w:cs="Cambria"/>
          <w:color w:val="595959"/>
          <w:sz w:val="20"/>
          <w:szCs w:val="24"/>
          <w:lang w:eastAsia="fr-FR"/>
        </w:rPr>
        <w:t>écurité des paiements par carte bancaire</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50CE6" w:rsidRPr="007854E1" w14:paraId="645D009C" w14:textId="77777777" w:rsidTr="00312281">
        <w:trPr>
          <w:jc w:val="center"/>
        </w:trPr>
        <w:tc>
          <w:tcPr>
            <w:tcW w:w="9072" w:type="dxa"/>
          </w:tcPr>
          <w:p w14:paraId="067F40A8" w14:textId="77777777" w:rsidR="00650CE6" w:rsidRDefault="00650CE6" w:rsidP="00FA6D7C">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AE027A0" w14:textId="32758518" w:rsidR="00650CE6" w:rsidRPr="007854E1" w:rsidRDefault="00312281" w:rsidP="00312281">
            <w:pPr>
              <w:numPr>
                <w:ilvl w:val="0"/>
                <w:numId w:val="3"/>
              </w:numPr>
              <w:autoSpaceDE w:val="0"/>
              <w:autoSpaceDN w:val="0"/>
              <w:adjustRightInd w:val="0"/>
              <w:contextualSpacing/>
              <w:jc w:val="both"/>
              <w:rPr>
                <w:rFonts w:ascii="Calibri" w:eastAsia="Calibri" w:hAnsi="Calibri" w:cs="Times New Roman"/>
                <w:bCs/>
                <w:iCs/>
                <w:sz w:val="20"/>
                <w:szCs w:val="20"/>
              </w:rPr>
            </w:pPr>
            <w:r w:rsidRPr="00312281">
              <w:rPr>
                <w:rFonts w:ascii="Calibri" w:eastAsia="Calibri" w:hAnsi="Calibri" w:cs="Times New Roman"/>
                <w:bCs/>
                <w:iCs/>
                <w:sz w:val="20"/>
                <w:szCs w:val="20"/>
              </w:rPr>
              <w:t xml:space="preserve">Prototypage de </w:t>
            </w:r>
            <w:hyperlink r:id="rId13" w:history="1">
              <w:r w:rsidRPr="005E5FE1">
                <w:rPr>
                  <w:rStyle w:val="Lienhypertexte"/>
                  <w:rFonts w:ascii="Calibri" w:eastAsia="Calibri" w:hAnsi="Calibri" w:cs="Times New Roman"/>
                  <w:bCs/>
                  <w:iCs/>
                  <w:sz w:val="20"/>
                  <w:szCs w:val="20"/>
                </w:rPr>
                <w:t>la plateforme Surati</w:t>
              </w:r>
            </w:hyperlink>
            <w:r w:rsidRPr="00312281">
              <w:rPr>
                <w:rFonts w:ascii="Calibri" w:eastAsia="Calibri" w:hAnsi="Calibri" w:cs="Times New Roman"/>
                <w:bCs/>
                <w:iCs/>
                <w:sz w:val="20"/>
                <w:szCs w:val="20"/>
              </w:rPr>
              <w:t xml:space="preserve"> pour la détection et la prévention de la fraude à la carte bancaire et maitrise des risques en collaboration avec le consultant et chercheur indépendant Amon ETTIEN, Docteur en Sciences des Technologies de l’Information et de la Communication (Université Paris 6).</w:t>
            </w:r>
          </w:p>
        </w:tc>
      </w:tr>
      <w:tr w:rsidR="00650CE6" w:rsidRPr="007854E1" w14:paraId="526B3167" w14:textId="77777777" w:rsidTr="00312281">
        <w:trPr>
          <w:jc w:val="center"/>
        </w:trPr>
        <w:tc>
          <w:tcPr>
            <w:tcW w:w="9072" w:type="dxa"/>
          </w:tcPr>
          <w:p w14:paraId="5EED588E" w14:textId="77777777" w:rsidR="00650CE6" w:rsidRPr="007854E1" w:rsidRDefault="00650CE6" w:rsidP="000C5FE4">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Java 8 </w:t>
            </w:r>
            <w:r w:rsidR="005C63DF">
              <w:rPr>
                <w:rFonts w:ascii="Calibri" w:eastAsia="Calibri" w:hAnsi="Calibri" w:cs="Times New Roman"/>
                <w:bCs/>
                <w:iCs/>
                <w:sz w:val="20"/>
                <w:szCs w:val="20"/>
                <w:lang w:val="en-US"/>
              </w:rPr>
              <w:t>/ Android Studio</w:t>
            </w:r>
            <w:r w:rsidR="000C5FE4">
              <w:rPr>
                <w:rFonts w:ascii="Calibri" w:eastAsia="Calibri" w:hAnsi="Calibri" w:cs="Times New Roman"/>
                <w:bCs/>
                <w:iCs/>
                <w:sz w:val="20"/>
                <w:szCs w:val="20"/>
                <w:lang w:val="en-US"/>
              </w:rPr>
              <w:t xml:space="preserve"> / Eclipse Photon</w:t>
            </w:r>
            <w:r w:rsidR="005C63DF">
              <w:rPr>
                <w:rFonts w:ascii="Calibri" w:eastAsia="Calibri" w:hAnsi="Calibri" w:cs="Times New Roman"/>
                <w:bCs/>
                <w:iCs/>
                <w:sz w:val="20"/>
                <w:szCs w:val="20"/>
                <w:lang w:val="en-US"/>
              </w:rPr>
              <w:t xml:space="preserve"> </w:t>
            </w:r>
            <w:r w:rsidR="00312281">
              <w:rPr>
                <w:rFonts w:ascii="Calibri" w:eastAsia="Calibri" w:hAnsi="Calibri" w:cs="Times New Roman"/>
                <w:bCs/>
                <w:iCs/>
                <w:sz w:val="20"/>
                <w:szCs w:val="20"/>
                <w:lang w:val="en-US"/>
              </w:rPr>
              <w:t xml:space="preserve">/ Junit 4 </w:t>
            </w:r>
            <w:r>
              <w:rPr>
                <w:rFonts w:ascii="Calibri" w:eastAsia="Calibri" w:hAnsi="Calibri" w:cs="Times New Roman"/>
                <w:bCs/>
                <w:iCs/>
                <w:sz w:val="20"/>
                <w:szCs w:val="20"/>
                <w:lang w:val="en-US"/>
              </w:rPr>
              <w:t>/ Web services REST / HTML5</w:t>
            </w:r>
            <w:r w:rsidR="00312281">
              <w:rPr>
                <w:rFonts w:ascii="Calibri" w:eastAsia="Calibri" w:hAnsi="Calibri" w:cs="Times New Roman"/>
                <w:bCs/>
                <w:iCs/>
                <w:sz w:val="20"/>
                <w:szCs w:val="20"/>
                <w:lang w:val="en-US"/>
              </w:rPr>
              <w:t xml:space="preserve"> / CSS 3</w:t>
            </w:r>
            <w:r>
              <w:rPr>
                <w:rFonts w:ascii="Calibri" w:eastAsia="Calibri" w:hAnsi="Calibri" w:cs="Times New Roman"/>
                <w:bCs/>
                <w:iCs/>
                <w:sz w:val="20"/>
                <w:szCs w:val="20"/>
                <w:lang w:val="en-US"/>
              </w:rPr>
              <w:t xml:space="preserve"> / JavaScript / Tacit</w:t>
            </w:r>
            <w:r w:rsidR="0031228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Bootstrap 3 / SQL / PostgreSQL 9.3 / </w:t>
            </w:r>
            <w:r w:rsidR="00312281">
              <w:rPr>
                <w:rFonts w:ascii="Calibri" w:eastAsia="Calibri" w:hAnsi="Calibri" w:cs="Times New Roman"/>
                <w:bCs/>
                <w:iCs/>
                <w:sz w:val="20"/>
                <w:szCs w:val="20"/>
                <w:lang w:val="en-US"/>
              </w:rPr>
              <w:t>Takes framework/ XSLT</w:t>
            </w:r>
            <w:r>
              <w:rPr>
                <w:rFonts w:ascii="Calibri" w:eastAsia="Calibri" w:hAnsi="Calibri" w:cs="Times New Roman"/>
                <w:bCs/>
                <w:iCs/>
                <w:sz w:val="20"/>
                <w:szCs w:val="20"/>
                <w:lang w:val="en-US"/>
              </w:rPr>
              <w:t xml:space="preserve"> / Git / </w:t>
            </w:r>
            <w:r w:rsidR="00312281">
              <w:rPr>
                <w:rFonts w:ascii="Calibri" w:eastAsia="Calibri" w:hAnsi="Calibri" w:cs="Times New Roman"/>
                <w:bCs/>
                <w:iCs/>
                <w:sz w:val="20"/>
                <w:szCs w:val="20"/>
                <w:lang w:val="en-US"/>
              </w:rPr>
              <w:t xml:space="preserve">GitHub / Linux Debian 10 </w:t>
            </w:r>
            <w:r w:rsidR="000C5FE4">
              <w:rPr>
                <w:rFonts w:ascii="Calibri" w:eastAsia="Calibri" w:hAnsi="Calibri" w:cs="Times New Roman"/>
                <w:bCs/>
                <w:iCs/>
                <w:sz w:val="20"/>
                <w:szCs w:val="20"/>
                <w:lang w:val="en-US"/>
              </w:rPr>
              <w:t xml:space="preserve">/ Papyrus / SSL / Maven </w:t>
            </w:r>
            <w:r>
              <w:rPr>
                <w:rFonts w:ascii="Calibri" w:eastAsia="Calibri" w:hAnsi="Calibri" w:cs="Times New Roman"/>
                <w:bCs/>
                <w:iCs/>
                <w:sz w:val="20"/>
                <w:szCs w:val="20"/>
                <w:lang w:val="en-US"/>
              </w:rPr>
              <w:t>/ MobaXterm / TDD / SCRUM</w:t>
            </w:r>
          </w:p>
        </w:tc>
      </w:tr>
    </w:tbl>
    <w:p w14:paraId="2430AD80" w14:textId="77777777"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7A7CCB9B" w14:textId="77777777" w:rsidR="004C6DFD" w:rsidRPr="00537B96" w:rsidRDefault="00D02DF5"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Gérant &amp; </w:t>
      </w:r>
      <w:r w:rsidR="004C6DFD">
        <w:rPr>
          <w:rFonts w:ascii="Calibri Light" w:eastAsia="Times New Roman" w:hAnsi="Calibri Light" w:cs="Times New Roman"/>
          <w:b/>
          <w:bCs/>
          <w:color w:val="000000"/>
          <w:sz w:val="24"/>
          <w:szCs w:val="24"/>
        </w:rPr>
        <w:t>Architecte logiciel</w:t>
      </w:r>
      <w:r w:rsidR="004C6DFD" w:rsidRPr="00537B96">
        <w:rPr>
          <w:rFonts w:ascii="Calibri Light" w:eastAsia="Times New Roman" w:hAnsi="Calibri Light" w:cs="Times New Roman"/>
          <w:b/>
          <w:bCs/>
          <w:color w:val="000000"/>
          <w:sz w:val="20"/>
          <w:szCs w:val="20"/>
        </w:rPr>
        <w:tab/>
      </w:r>
      <w:r w:rsidR="004C6DFD">
        <w:rPr>
          <w:rFonts w:ascii="Calibri Light" w:eastAsia="Times New Roman" w:hAnsi="Calibri Light" w:cs="Times New Roman"/>
          <w:b/>
          <w:bCs/>
          <w:color w:val="000000"/>
          <w:sz w:val="20"/>
          <w:szCs w:val="20"/>
        </w:rPr>
        <w:t>01</w:t>
      </w:r>
      <w:r w:rsidR="004C6DFD" w:rsidRPr="00537B96">
        <w:rPr>
          <w:rFonts w:ascii="Calibri Light" w:eastAsia="Times New Roman" w:hAnsi="Calibri Light" w:cs="Times New Roman"/>
          <w:b/>
          <w:bCs/>
          <w:color w:val="000000"/>
          <w:sz w:val="20"/>
          <w:szCs w:val="20"/>
        </w:rPr>
        <w:t>/</w:t>
      </w:r>
      <w:r w:rsidR="004C6DFD">
        <w:rPr>
          <w:rFonts w:ascii="Calibri Light" w:eastAsia="Times New Roman" w:hAnsi="Calibri Light" w:cs="Times New Roman"/>
          <w:b/>
          <w:bCs/>
          <w:color w:val="000000"/>
          <w:sz w:val="20"/>
          <w:szCs w:val="20"/>
        </w:rPr>
        <w:t>2017</w:t>
      </w:r>
      <w:r w:rsidR="004C6DFD" w:rsidRPr="00537B96">
        <w:rPr>
          <w:rFonts w:ascii="Calibri Light" w:eastAsia="Times New Roman" w:hAnsi="Calibri Light" w:cs="Times New Roman"/>
          <w:b/>
          <w:bCs/>
          <w:color w:val="000000"/>
          <w:sz w:val="20"/>
          <w:szCs w:val="20"/>
        </w:rPr>
        <w:t xml:space="preserve"> – </w:t>
      </w:r>
      <w:r w:rsidR="004C6DFD">
        <w:rPr>
          <w:rFonts w:ascii="Calibri Light" w:eastAsia="Times New Roman" w:hAnsi="Calibri Light" w:cs="Times New Roman"/>
          <w:b/>
          <w:bCs/>
          <w:color w:val="000000"/>
          <w:sz w:val="20"/>
          <w:szCs w:val="20"/>
        </w:rPr>
        <w:t>08</w:t>
      </w:r>
      <w:r w:rsidR="004C6DFD"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w:t>
      </w:r>
      <w:r w:rsidR="004C6DFD">
        <w:rPr>
          <w:rFonts w:ascii="Calibri Light" w:eastAsia="Times New Roman" w:hAnsi="Calibri Light" w:cs="Times New Roman"/>
          <w:b/>
          <w:bCs/>
          <w:color w:val="000000"/>
          <w:sz w:val="20"/>
          <w:szCs w:val="20"/>
        </w:rPr>
        <w:t xml:space="preserve"> (1</w:t>
      </w:r>
      <w:r w:rsidR="0063256C">
        <w:rPr>
          <w:rFonts w:ascii="Calibri Light" w:eastAsia="Times New Roman" w:hAnsi="Calibri Light" w:cs="Times New Roman"/>
          <w:b/>
          <w:bCs/>
          <w:color w:val="000000"/>
          <w:sz w:val="20"/>
          <w:szCs w:val="20"/>
        </w:rPr>
        <w:t xml:space="preserve"> an 8</w:t>
      </w:r>
      <w:r w:rsidR="004C6DFD">
        <w:rPr>
          <w:rFonts w:ascii="Calibri Light" w:eastAsia="Times New Roman" w:hAnsi="Calibri Light" w:cs="Times New Roman"/>
          <w:b/>
          <w:bCs/>
          <w:color w:val="000000"/>
          <w:sz w:val="20"/>
          <w:szCs w:val="20"/>
        </w:rPr>
        <w:t xml:space="preserve"> mois</w:t>
      </w:r>
      <w:r w:rsidR="004C6DFD" w:rsidRPr="00537B96">
        <w:rPr>
          <w:rFonts w:ascii="Calibri Light" w:eastAsia="Times New Roman" w:hAnsi="Calibri Light" w:cs="Times New Roman"/>
          <w:b/>
          <w:bCs/>
          <w:color w:val="000000"/>
          <w:sz w:val="20"/>
          <w:szCs w:val="20"/>
        </w:rPr>
        <w:t>)</w:t>
      </w:r>
    </w:p>
    <w:p w14:paraId="209BFDC9" w14:textId="77777777"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14:paraId="34BEABAE" w14:textId="77777777" w:rsidTr="00AB7EEF">
        <w:trPr>
          <w:jc w:val="center"/>
        </w:trPr>
        <w:tc>
          <w:tcPr>
            <w:tcW w:w="9748" w:type="dxa"/>
          </w:tcPr>
          <w:p w14:paraId="1B63C0E5" w14:textId="77777777"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CEBBF7F" w14:textId="77777777"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14:paraId="5B1E4EB7" w14:textId="77777777"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14:paraId="12E3624B" w14:textId="77777777" w:rsidTr="00AB7EEF">
        <w:trPr>
          <w:jc w:val="center"/>
        </w:trPr>
        <w:tc>
          <w:tcPr>
            <w:tcW w:w="9748" w:type="dxa"/>
          </w:tcPr>
          <w:p w14:paraId="11CD0CF4" w14:textId="77777777"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02769ED9" w14:textId="77777777"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14:paraId="1BB892C5" w14:textId="77777777"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14:paraId="531D4437" w14:textId="77777777" w:rsidTr="00AB7EEF">
        <w:trPr>
          <w:jc w:val="center"/>
        </w:trPr>
        <w:tc>
          <w:tcPr>
            <w:tcW w:w="9748" w:type="dxa"/>
          </w:tcPr>
          <w:p w14:paraId="383E8FBE" w14:textId="77777777"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14:paraId="24CEC3CE" w14:textId="77777777" w:rsidR="00F140EB" w:rsidRDefault="00F140EB"/>
    <w:p w14:paraId="2B3A76CD" w14:textId="77777777"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lastRenderedPageBreak/>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14:paraId="7CEC5C74" w14:textId="77777777"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14:paraId="667DC74C" w14:textId="77777777" w:rsidTr="00A13879">
        <w:trPr>
          <w:jc w:val="center"/>
        </w:trPr>
        <w:tc>
          <w:tcPr>
            <w:tcW w:w="9748" w:type="dxa"/>
          </w:tcPr>
          <w:p w14:paraId="12A3C102" w14:textId="77777777"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2F302EBD" w14:textId="77777777"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14:paraId="31E0EE80" w14:textId="77777777" w:rsidTr="00A13879">
        <w:trPr>
          <w:jc w:val="center"/>
        </w:trPr>
        <w:tc>
          <w:tcPr>
            <w:tcW w:w="9748" w:type="dxa"/>
          </w:tcPr>
          <w:p w14:paraId="0253A91F" w14:textId="77777777"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5E8BBD10" w14:textId="77777777"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14:paraId="7FAE3EC3" w14:textId="77777777" w:rsidTr="00A13879">
        <w:trPr>
          <w:jc w:val="center"/>
        </w:trPr>
        <w:tc>
          <w:tcPr>
            <w:tcW w:w="9748" w:type="dxa"/>
          </w:tcPr>
          <w:p w14:paraId="1D2A6D42" w14:textId="77777777"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14:paraId="5AAAAB1C" w14:textId="77777777" w:rsidR="006D3DF6" w:rsidRDefault="006D3DF6" w:rsidP="00897053"/>
    <w:p w14:paraId="60733D24" w14:textId="77777777"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16</w:t>
      </w:r>
      <w:r>
        <w:rPr>
          <w:rFonts w:ascii="Calibri Light" w:eastAsia="Times New Roman" w:hAnsi="Calibri Light" w:cs="Times New Roman"/>
          <w:b/>
          <w:bCs/>
          <w:color w:val="000000"/>
          <w:sz w:val="20"/>
          <w:szCs w:val="20"/>
        </w:rPr>
        <w:t xml:space="preserve"> (10 mois</w:t>
      </w:r>
      <w:r w:rsidRPr="00537B96">
        <w:rPr>
          <w:rFonts w:ascii="Calibri Light" w:eastAsia="Times New Roman" w:hAnsi="Calibri Light" w:cs="Times New Roman"/>
          <w:b/>
          <w:bCs/>
          <w:color w:val="000000"/>
          <w:sz w:val="20"/>
          <w:szCs w:val="20"/>
        </w:rPr>
        <w:t>)</w:t>
      </w:r>
    </w:p>
    <w:p w14:paraId="3FFD8477" w14:textId="77777777"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14:paraId="28E14320" w14:textId="77777777" w:rsidTr="00630A78">
        <w:trPr>
          <w:jc w:val="center"/>
        </w:trPr>
        <w:tc>
          <w:tcPr>
            <w:tcW w:w="9748" w:type="dxa"/>
          </w:tcPr>
          <w:p w14:paraId="7BCFA2C4" w14:textId="77777777"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67A43BBA" w14:textId="77777777"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14:paraId="22943899" w14:textId="77777777"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14:paraId="2B4BF9E2" w14:textId="77777777"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14:paraId="1CBE24B3" w14:textId="77777777"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14:paraId="4592B973" w14:textId="77777777"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14:paraId="4349CC69" w14:textId="77777777" w:rsidTr="00630A78">
        <w:trPr>
          <w:jc w:val="center"/>
        </w:trPr>
        <w:tc>
          <w:tcPr>
            <w:tcW w:w="9748" w:type="dxa"/>
          </w:tcPr>
          <w:p w14:paraId="64D8EE00" w14:textId="77777777"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712F6BDC" w14:textId="77777777"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14:paraId="362BEEA3" w14:textId="77777777" w:rsidTr="00630A78">
        <w:trPr>
          <w:jc w:val="center"/>
        </w:trPr>
        <w:tc>
          <w:tcPr>
            <w:tcW w:w="9748" w:type="dxa"/>
          </w:tcPr>
          <w:p w14:paraId="0133AACB" w14:textId="77777777"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14:paraId="4E6EA23B" w14:textId="77777777"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05528D86" w14:textId="77777777"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15</w:t>
      </w:r>
      <w:r>
        <w:rPr>
          <w:rFonts w:ascii="Calibri Light" w:eastAsia="Times New Roman" w:hAnsi="Calibri Light" w:cs="Times New Roman"/>
          <w:b/>
          <w:bCs/>
          <w:color w:val="000000"/>
          <w:sz w:val="20"/>
          <w:szCs w:val="20"/>
        </w:rPr>
        <w:t xml:space="preserve"> (1 an 7 mois</w:t>
      </w:r>
      <w:r w:rsidRPr="00537B96">
        <w:rPr>
          <w:rFonts w:ascii="Calibri Light" w:eastAsia="Times New Roman" w:hAnsi="Calibri Light" w:cs="Times New Roman"/>
          <w:b/>
          <w:bCs/>
          <w:color w:val="000000"/>
          <w:sz w:val="20"/>
          <w:szCs w:val="20"/>
        </w:rPr>
        <w:t>)</w:t>
      </w:r>
    </w:p>
    <w:p w14:paraId="4B0C0A39" w14:textId="77777777"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14:paraId="678677D7" w14:textId="77777777" w:rsidTr="00630A78">
        <w:trPr>
          <w:jc w:val="center"/>
        </w:trPr>
        <w:tc>
          <w:tcPr>
            <w:tcW w:w="9748" w:type="dxa"/>
          </w:tcPr>
          <w:p w14:paraId="27F0FD8E" w14:textId="77777777"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633C0A0C"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14:paraId="115A69EB" w14:textId="77777777"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14:paraId="549E2400"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14:paraId="51D806B7" w14:textId="77777777"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14:paraId="1EC42586" w14:textId="77777777" w:rsidTr="00630A78">
        <w:trPr>
          <w:jc w:val="center"/>
        </w:trPr>
        <w:tc>
          <w:tcPr>
            <w:tcW w:w="9748" w:type="dxa"/>
          </w:tcPr>
          <w:p w14:paraId="2CB05962" w14:textId="77777777"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0461DC1F"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14:paraId="39464ABC"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14:paraId="58ADCDFC" w14:textId="77777777"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14:paraId="65E04B83" w14:textId="77777777" w:rsidR="00472259" w:rsidRDefault="00472259"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rPr>
      </w:pPr>
    </w:p>
    <w:p w14:paraId="68BDC584" w14:textId="77777777"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sidR="00D02DF5">
        <w:rPr>
          <w:rFonts w:ascii="Calibri Light" w:hAnsi="Calibri Light" w:cs="Times New Roman"/>
          <w:b/>
          <w:bCs/>
          <w:color w:val="000000"/>
          <w:sz w:val="20"/>
          <w:szCs w:val="20"/>
        </w:rPr>
        <w:t>14</w:t>
      </w:r>
      <w:r>
        <w:rPr>
          <w:rFonts w:ascii="Calibri Light" w:hAnsi="Calibri Light" w:cs="Times New Roman"/>
          <w:b/>
          <w:bCs/>
          <w:color w:val="000000"/>
          <w:sz w:val="20"/>
          <w:szCs w:val="20"/>
        </w:rPr>
        <w:t xml:space="preserve">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14:paraId="534F4C7E" w14:textId="77777777"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14:paraId="22F8471E" w14:textId="77777777" w:rsidTr="00630A78">
        <w:trPr>
          <w:jc w:val="center"/>
        </w:trPr>
        <w:tc>
          <w:tcPr>
            <w:tcW w:w="9748" w:type="dxa"/>
          </w:tcPr>
          <w:p w14:paraId="24365B10" w14:textId="77777777"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4502DC2" w14:textId="77777777"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14:paraId="3818630D" w14:textId="77777777" w:rsidTr="00630A78">
        <w:trPr>
          <w:jc w:val="center"/>
        </w:trPr>
        <w:tc>
          <w:tcPr>
            <w:tcW w:w="9748" w:type="dxa"/>
          </w:tcPr>
          <w:p w14:paraId="29CD02FF" w14:textId="77777777"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38F8B3D9" w14:textId="77777777"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14:paraId="07BFE2C0" w14:textId="77777777" w:rsidTr="00630A78">
        <w:trPr>
          <w:jc w:val="center"/>
        </w:trPr>
        <w:tc>
          <w:tcPr>
            <w:tcW w:w="9748" w:type="dxa"/>
          </w:tcPr>
          <w:p w14:paraId="1A9CADAF" w14:textId="77777777"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14:paraId="676AA0DC" w14:textId="77777777" w:rsidR="00FD59B1" w:rsidRDefault="00FD59B1">
      <w:pPr>
        <w:rPr>
          <w:rFonts w:ascii="Calibri Light" w:eastAsia="Times New Roman" w:hAnsi="Calibri Light" w:cs="Times New Roman"/>
          <w:b/>
          <w:bCs/>
          <w:color w:val="000000"/>
          <w:sz w:val="24"/>
          <w:szCs w:val="24"/>
        </w:rPr>
      </w:pPr>
    </w:p>
    <w:p w14:paraId="00AA1236" w14:textId="77777777"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lastRenderedPageBreak/>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13</w:t>
      </w:r>
      <w:r>
        <w:rPr>
          <w:rFonts w:ascii="Calibri Light" w:hAnsi="Calibri Light" w:cs="Times New Roman"/>
          <w:b/>
          <w:bCs/>
          <w:color w:val="000000"/>
          <w:sz w:val="20"/>
          <w:szCs w:val="20"/>
        </w:rPr>
        <w:t xml:space="preserve"> (9 mois</w:t>
      </w:r>
      <w:r w:rsidRPr="00537B96">
        <w:rPr>
          <w:rFonts w:ascii="Calibri Light" w:hAnsi="Calibri Light" w:cs="Times New Roman"/>
          <w:b/>
          <w:bCs/>
          <w:color w:val="000000"/>
          <w:sz w:val="20"/>
          <w:szCs w:val="20"/>
        </w:rPr>
        <w:t>)</w:t>
      </w:r>
    </w:p>
    <w:p w14:paraId="17893F84" w14:textId="77777777"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14:paraId="37842E4B" w14:textId="77777777" w:rsidTr="00FE76BA">
        <w:trPr>
          <w:jc w:val="center"/>
        </w:trPr>
        <w:tc>
          <w:tcPr>
            <w:tcW w:w="9748" w:type="dxa"/>
          </w:tcPr>
          <w:p w14:paraId="075670A4" w14:textId="77777777"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1A2BFFB6"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14:paraId="24FDA6D3"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14:paraId="31F5A33D" w14:textId="77777777"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14:paraId="5192CA21" w14:textId="77777777" w:rsidTr="00FE76BA">
        <w:trPr>
          <w:jc w:val="center"/>
        </w:trPr>
        <w:tc>
          <w:tcPr>
            <w:tcW w:w="9748" w:type="dxa"/>
          </w:tcPr>
          <w:p w14:paraId="64F0CE3F" w14:textId="77777777"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052524B3"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14:paraId="7CFDAA62"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14:paraId="2A7E7D1F" w14:textId="77777777"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14:paraId="076132DA" w14:textId="77777777"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36E88706" w14:textId="77777777"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12</w:t>
      </w:r>
      <w:r>
        <w:rPr>
          <w:rFonts w:ascii="Calibri Light" w:hAnsi="Calibri Light" w:cs="Times New Roman"/>
          <w:b/>
          <w:bCs/>
          <w:color w:val="000000"/>
          <w:sz w:val="20"/>
          <w:szCs w:val="20"/>
        </w:rPr>
        <w:t xml:space="preserve"> (1 an 3 mois</w:t>
      </w:r>
      <w:r w:rsidRPr="00537B96">
        <w:rPr>
          <w:rFonts w:ascii="Calibri Light" w:hAnsi="Calibri Light" w:cs="Times New Roman"/>
          <w:b/>
          <w:bCs/>
          <w:color w:val="000000"/>
          <w:sz w:val="20"/>
          <w:szCs w:val="20"/>
        </w:rPr>
        <w:t>)</w:t>
      </w:r>
    </w:p>
    <w:p w14:paraId="1190C301" w14:textId="77777777"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14:paraId="7CD69526" w14:textId="77777777" w:rsidTr="00FE76BA">
        <w:trPr>
          <w:jc w:val="center"/>
        </w:trPr>
        <w:tc>
          <w:tcPr>
            <w:tcW w:w="9748" w:type="dxa"/>
          </w:tcPr>
          <w:p w14:paraId="7995BE53" w14:textId="77777777"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00B36281" w14:textId="77777777"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14:paraId="4D077AF2" w14:textId="77777777" w:rsidTr="00FE76BA">
        <w:trPr>
          <w:jc w:val="center"/>
        </w:trPr>
        <w:tc>
          <w:tcPr>
            <w:tcW w:w="9748" w:type="dxa"/>
          </w:tcPr>
          <w:p w14:paraId="4F24CC0A" w14:textId="77777777"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51B47CF7" w14:textId="77777777"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14:paraId="142AE7B3" w14:textId="77777777"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14:paraId="4A600662" w14:textId="77777777" w:rsidTr="00FE76BA">
        <w:trPr>
          <w:jc w:val="center"/>
        </w:trPr>
        <w:tc>
          <w:tcPr>
            <w:tcW w:w="9748" w:type="dxa"/>
          </w:tcPr>
          <w:p w14:paraId="3304633E" w14:textId="77777777"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14:paraId="60E1B4AB" w14:textId="77777777"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4DDCE082" w14:textId="77777777"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14:paraId="2D9DB3A5" w14:textId="77777777"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14:paraId="3A101915" w14:textId="77777777" w:rsidTr="00FE76BA">
        <w:trPr>
          <w:jc w:val="center"/>
        </w:trPr>
        <w:tc>
          <w:tcPr>
            <w:tcW w:w="8640" w:type="dxa"/>
          </w:tcPr>
          <w:p w14:paraId="1601814F" w14:textId="77777777"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2CA684C" w14:textId="77777777"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14:paraId="72167169" w14:textId="77777777" w:rsidTr="00FE76BA">
        <w:trPr>
          <w:jc w:val="center"/>
        </w:trPr>
        <w:tc>
          <w:tcPr>
            <w:tcW w:w="8640" w:type="dxa"/>
          </w:tcPr>
          <w:p w14:paraId="169EFC92" w14:textId="77777777"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6C4C1A85" w14:textId="77777777"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14:paraId="3EA243F9" w14:textId="77777777"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14:paraId="6209ADB2" w14:textId="77777777"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28597CE0" w14:textId="77777777"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14:paraId="0C1876D8" w14:textId="77777777"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14:paraId="75A1F6A8" w14:textId="77777777" w:rsidTr="00FE76BA">
        <w:trPr>
          <w:jc w:val="center"/>
        </w:trPr>
        <w:tc>
          <w:tcPr>
            <w:tcW w:w="9748" w:type="dxa"/>
          </w:tcPr>
          <w:p w14:paraId="2193EB4D" w14:textId="77777777"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42B6B09B" w14:textId="77777777"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14:paraId="17445B97" w14:textId="77777777" w:rsidTr="00FE76BA">
        <w:trPr>
          <w:jc w:val="center"/>
        </w:trPr>
        <w:tc>
          <w:tcPr>
            <w:tcW w:w="9748" w:type="dxa"/>
          </w:tcPr>
          <w:p w14:paraId="61808EC1" w14:textId="77777777"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1BF1688B" w14:textId="77777777"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14:paraId="55EB496E" w14:textId="77777777" w:rsidTr="00FE76BA">
        <w:trPr>
          <w:jc w:val="center"/>
        </w:trPr>
        <w:tc>
          <w:tcPr>
            <w:tcW w:w="9748" w:type="dxa"/>
          </w:tcPr>
          <w:p w14:paraId="347A6116" w14:textId="77777777"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14:paraId="3E6CE2E5" w14:textId="77777777" w:rsidR="00FB5240" w:rsidRDefault="00FB5240"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rPr>
      </w:pPr>
    </w:p>
    <w:p w14:paraId="72492E2D" w14:textId="77777777" w:rsidR="00FB5240" w:rsidRDefault="00FB5240">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14:paraId="7C7D5D05" w14:textId="77777777"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lastRenderedPageBreak/>
        <w:t>Parcours académique</w:t>
      </w:r>
      <w:r w:rsidRPr="002E7053">
        <w:rPr>
          <w:rFonts w:ascii="Calibri" w:eastAsia="Calibri" w:hAnsi="Calibri" w:cs="Calibri"/>
          <w:noProof/>
          <w:color w:val="000000"/>
          <w:szCs w:val="24"/>
          <w:lang w:val="en-US"/>
        </w:rPr>
        <mc:AlternateContent>
          <mc:Choice Requires="wpg">
            <w:drawing>
              <wp:inline distT="0" distB="0" distL="0" distR="0" wp14:anchorId="16DD9E7B" wp14:editId="4F1586BC">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14:paraId="5C2FD577" w14:textId="77777777" w:rsidTr="002E7053">
        <w:trPr>
          <w:trHeight w:val="397"/>
        </w:trPr>
        <w:tc>
          <w:tcPr>
            <w:tcW w:w="992" w:type="dxa"/>
          </w:tcPr>
          <w:p w14:paraId="70667F93" w14:textId="77777777"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14:paraId="273926DC" w14:textId="77777777"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2019</w:t>
            </w:r>
            <w:r w:rsidR="002E7053" w:rsidRPr="002E7053">
              <w:rPr>
                <w:rFonts w:ascii="Times New Roman" w:eastAsia="Times New Roman" w:hAnsi="Times New Roman" w:cs="Times New Roman"/>
                <w:b/>
                <w:bCs/>
                <w:sz w:val="20"/>
                <w:szCs w:val="20"/>
                <w:lang w:eastAsia="fr-FR"/>
              </w:rPr>
              <w:t> </w:t>
            </w:r>
          </w:p>
          <w:p w14:paraId="56949485" w14:textId="77777777" w:rsidR="007007A7" w:rsidRDefault="007007A7" w:rsidP="002E7053">
            <w:pPr>
              <w:spacing w:after="0" w:line="276" w:lineRule="auto"/>
              <w:rPr>
                <w:rFonts w:ascii="Times New Roman" w:eastAsia="Times New Roman" w:hAnsi="Times New Roman" w:cs="Times New Roman"/>
                <w:b/>
                <w:bCs/>
                <w:sz w:val="20"/>
                <w:szCs w:val="20"/>
                <w:lang w:eastAsia="fr-FR"/>
              </w:rPr>
            </w:pPr>
          </w:p>
          <w:p w14:paraId="1D12A0EA" w14:textId="77777777" w:rsidR="00645F47" w:rsidRDefault="00645F47" w:rsidP="002E7053">
            <w:pPr>
              <w:spacing w:after="0" w:line="276" w:lineRule="auto"/>
              <w:rPr>
                <w:rFonts w:ascii="Times New Roman" w:eastAsia="Times New Roman" w:hAnsi="Times New Roman" w:cs="Times New Roman"/>
                <w:b/>
                <w:bCs/>
                <w:sz w:val="20"/>
                <w:szCs w:val="20"/>
                <w:lang w:eastAsia="fr-FR"/>
              </w:rPr>
            </w:pPr>
          </w:p>
          <w:p w14:paraId="6EB3E861" w14:textId="77777777"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2018</w:t>
            </w:r>
            <w:r w:rsidR="002E7053" w:rsidRPr="002E7053">
              <w:rPr>
                <w:rFonts w:ascii="Times New Roman" w:eastAsia="Times New Roman" w:hAnsi="Times New Roman" w:cs="Times New Roman"/>
                <w:b/>
                <w:bCs/>
                <w:sz w:val="20"/>
                <w:szCs w:val="20"/>
                <w:lang w:eastAsia="fr-FR"/>
              </w:rPr>
              <w:t> </w:t>
            </w:r>
          </w:p>
          <w:p w14:paraId="06E6B3FF" w14:textId="77777777" w:rsidR="007007A7" w:rsidRDefault="007007A7" w:rsidP="002E7053">
            <w:pPr>
              <w:spacing w:after="0" w:line="276" w:lineRule="auto"/>
              <w:rPr>
                <w:rFonts w:ascii="Times New Roman" w:eastAsia="Times New Roman" w:hAnsi="Times New Roman" w:cs="Times New Roman"/>
                <w:b/>
                <w:bCs/>
                <w:sz w:val="20"/>
                <w:szCs w:val="20"/>
                <w:lang w:eastAsia="fr-FR"/>
              </w:rPr>
            </w:pPr>
          </w:p>
          <w:p w14:paraId="5B9400B2" w14:textId="77777777" w:rsidR="00D73B71" w:rsidRDefault="00D73B71" w:rsidP="002E7053">
            <w:pPr>
              <w:spacing w:after="0" w:line="276" w:lineRule="auto"/>
              <w:rPr>
                <w:rFonts w:ascii="Times New Roman" w:eastAsia="Times New Roman" w:hAnsi="Times New Roman" w:cs="Times New Roman"/>
                <w:b/>
                <w:bCs/>
                <w:sz w:val="20"/>
                <w:szCs w:val="20"/>
                <w:lang w:eastAsia="fr-FR"/>
              </w:rPr>
            </w:pPr>
          </w:p>
          <w:p w14:paraId="57EB9C4E" w14:textId="77777777" w:rsidR="002E7053" w:rsidRPr="002E7053" w:rsidRDefault="002E7053" w:rsidP="002E7053">
            <w:pPr>
              <w:spacing w:after="0" w:line="276" w:lineRule="auto"/>
              <w:rPr>
                <w:rFonts w:ascii="Calibri" w:eastAsia="Times New Roman" w:hAnsi="Calibri" w:cs="Calibri"/>
                <w:lang w:eastAsia="fr-FR"/>
              </w:rPr>
            </w:pPr>
            <w:r w:rsidRPr="002E7053">
              <w:rPr>
                <w:rFonts w:ascii="Times New Roman" w:eastAsia="Times New Roman" w:hAnsi="Times New Roman" w:cs="Times New Roman"/>
                <w:b/>
                <w:bCs/>
                <w:sz w:val="20"/>
                <w:szCs w:val="20"/>
                <w:lang w:eastAsia="fr-FR"/>
              </w:rPr>
              <w:t>2012 </w:t>
            </w:r>
          </w:p>
        </w:tc>
        <w:tc>
          <w:tcPr>
            <w:tcW w:w="8822" w:type="dxa"/>
          </w:tcPr>
          <w:p w14:paraId="04D84EE8" w14:textId="218DD114"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Bases de données et Génie Logiciel</w:t>
            </w:r>
            <w:r w:rsidR="00B92DDB">
              <w:rPr>
                <w:rFonts w:eastAsia="Cambria" w:cs="Cambria"/>
                <w:color w:val="000000"/>
                <w:sz w:val="20"/>
                <w:szCs w:val="20"/>
                <w:lang w:eastAsia="fr-FR"/>
              </w:rPr>
              <w:t>, Mention Bien</w:t>
            </w:r>
            <w:r w:rsidR="007007A7">
              <w:rPr>
                <w:rFonts w:eastAsia="Cambria" w:cs="Cambria"/>
                <w:color w:val="000000"/>
                <w:sz w:val="20"/>
                <w:szCs w:val="20"/>
                <w:lang w:eastAsia="fr-FR"/>
              </w:rPr>
              <w:t xml:space="preserve">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14:paraId="7957C357" w14:textId="46ED2B78"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Bases de données et Génie Logiciel</w:t>
            </w:r>
            <w:r w:rsidR="00B92DDB">
              <w:rPr>
                <w:rFonts w:eastAsia="Cambria" w:cs="Cambria"/>
                <w:color w:val="000000"/>
                <w:sz w:val="20"/>
                <w:szCs w:val="20"/>
                <w:lang w:eastAsia="fr-FR"/>
              </w:rPr>
              <w:t>, Mention Assez-bien</w:t>
            </w:r>
            <w:r w:rsidR="007007A7">
              <w:rPr>
                <w:rFonts w:eastAsia="Cambria" w:cs="Cambria"/>
                <w:color w:val="000000"/>
                <w:sz w:val="20"/>
                <w:szCs w:val="20"/>
                <w:lang w:eastAsia="fr-FR"/>
              </w:rPr>
              <w:t xml:space="preserve">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14:paraId="36EDCF20" w14:textId="5E49735D"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B92DDB">
              <w:rPr>
                <w:rFonts w:eastAsia="Cambria" w:cs="Cambria"/>
                <w:color w:val="000000"/>
                <w:sz w:val="20"/>
                <w:szCs w:val="20"/>
                <w:lang w:eastAsia="fr-FR"/>
              </w:rPr>
              <w:t>, Mention Bien</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14:paraId="321D2414" w14:textId="77777777"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22FDD1AF" w14:textId="77777777"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val="en-US"/>
        </w:rPr>
        <mc:AlternateContent>
          <mc:Choice Requires="wpg">
            <w:drawing>
              <wp:inline distT="0" distB="0" distL="0" distR="0" wp14:anchorId="07DEC107" wp14:editId="079FDE25">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14:paraId="7E61E5CF" w14:textId="77777777" w:rsidR="00F80AC5" w:rsidRPr="00CD7B25" w:rsidRDefault="00F80AC5" w:rsidP="00BE1004">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14:paraId="0CBA4218" w14:textId="77777777" w:rsidR="00F80AC5" w:rsidRDefault="00F80AC5" w:rsidP="00BE1004">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14:paraId="60864AFD" w14:textId="77777777" w:rsidR="00AD5A1B" w:rsidRPr="00AD5A1B" w:rsidRDefault="00AD5A1B" w:rsidP="00AD5A1B">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14:paraId="1AF7B590" w14:textId="77777777" w:rsidR="00A61F56" w:rsidRDefault="00F80AC5" w:rsidP="00BE1004">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14:paraId="2BFD0D23" w14:textId="77777777" w:rsidR="00A61F56" w:rsidRDefault="00A61F56" w:rsidP="00A61F56">
      <w:pPr>
        <w:rPr>
          <w:lang w:eastAsia="fr-FR" w:bidi="fr-FR"/>
        </w:rPr>
      </w:pPr>
    </w:p>
    <w:p w14:paraId="25EDB78E" w14:textId="77777777"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val="en-US"/>
        </w:rPr>
        <mc:AlternateContent>
          <mc:Choice Requires="wpg">
            <w:drawing>
              <wp:inline distT="0" distB="0" distL="0" distR="0" wp14:anchorId="1B19F88D" wp14:editId="4E60FB2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14:paraId="47228D03" w14:textId="77777777" w:rsidTr="00FE76BA">
        <w:trPr>
          <w:trHeight w:val="208"/>
        </w:trPr>
        <w:tc>
          <w:tcPr>
            <w:tcW w:w="1373" w:type="dxa"/>
            <w:tcBorders>
              <w:top w:val="nil"/>
              <w:left w:val="nil"/>
              <w:bottom w:val="nil"/>
              <w:right w:val="nil"/>
            </w:tcBorders>
          </w:tcPr>
          <w:p w14:paraId="2BA79323" w14:textId="77777777"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14:paraId="56C4634E" w14:textId="77777777"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14:paraId="4BF56984" w14:textId="77777777" w:rsidTr="00FE76BA">
        <w:trPr>
          <w:trHeight w:val="239"/>
        </w:trPr>
        <w:tc>
          <w:tcPr>
            <w:tcW w:w="1373" w:type="dxa"/>
            <w:tcBorders>
              <w:top w:val="nil"/>
              <w:left w:val="nil"/>
              <w:bottom w:val="nil"/>
              <w:right w:val="nil"/>
            </w:tcBorders>
          </w:tcPr>
          <w:p w14:paraId="13889897" w14:textId="77777777"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14:paraId="7A528CED" w14:textId="77777777" w:rsidR="00A61F56" w:rsidRPr="00A61F56" w:rsidRDefault="00C26AD8" w:rsidP="00A61F56">
            <w:pPr>
              <w:rPr>
                <w:rFonts w:ascii="Calibri" w:eastAsia="Cambria" w:hAnsi="Calibri" w:cs="Calibri"/>
                <w:color w:val="000000"/>
                <w:sz w:val="20"/>
              </w:rPr>
            </w:pPr>
            <w:r>
              <w:rPr>
                <w:rFonts w:ascii="Calibri" w:eastAsia="Cambria" w:hAnsi="Calibri" w:cs="Calibri"/>
                <w:color w:val="000000"/>
                <w:sz w:val="20"/>
              </w:rPr>
              <w:t>Intermédiaire</w:t>
            </w:r>
          </w:p>
        </w:tc>
      </w:tr>
    </w:tbl>
    <w:p w14:paraId="20DDCBE4" w14:textId="77777777"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73DEF" w14:textId="77777777" w:rsidR="00280CB3" w:rsidRDefault="00280CB3" w:rsidP="000A712D">
      <w:pPr>
        <w:spacing w:after="0" w:line="240" w:lineRule="auto"/>
      </w:pPr>
      <w:r>
        <w:separator/>
      </w:r>
    </w:p>
  </w:endnote>
  <w:endnote w:type="continuationSeparator" w:id="0">
    <w:p w14:paraId="4A3491EE" w14:textId="77777777" w:rsidR="00280CB3" w:rsidRDefault="00280CB3"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ACAF5" w14:textId="77777777" w:rsidR="00280CB3" w:rsidRDefault="00280CB3" w:rsidP="000A712D">
      <w:pPr>
        <w:spacing w:after="0" w:line="240" w:lineRule="auto"/>
      </w:pPr>
      <w:r>
        <w:separator/>
      </w:r>
    </w:p>
  </w:footnote>
  <w:footnote w:type="continuationSeparator" w:id="0">
    <w:p w14:paraId="55FBD8E7" w14:textId="77777777" w:rsidR="00280CB3" w:rsidRDefault="00280CB3" w:rsidP="000A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23E95D04"/>
    <w:multiLevelType w:val="hybridMultilevel"/>
    <w:tmpl w:val="4E4C1A80"/>
    <w:lvl w:ilvl="0" w:tplc="F80C7EE4">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A7"/>
    <w:rsid w:val="00012866"/>
    <w:rsid w:val="000210CB"/>
    <w:rsid w:val="0002364F"/>
    <w:rsid w:val="000262D4"/>
    <w:rsid w:val="000301A0"/>
    <w:rsid w:val="00037F2D"/>
    <w:rsid w:val="00040C45"/>
    <w:rsid w:val="00041F86"/>
    <w:rsid w:val="000443C0"/>
    <w:rsid w:val="00044FF2"/>
    <w:rsid w:val="000455DA"/>
    <w:rsid w:val="000478E5"/>
    <w:rsid w:val="00051919"/>
    <w:rsid w:val="000523AA"/>
    <w:rsid w:val="000544DE"/>
    <w:rsid w:val="00060D45"/>
    <w:rsid w:val="00061476"/>
    <w:rsid w:val="00063C36"/>
    <w:rsid w:val="00070419"/>
    <w:rsid w:val="00072F98"/>
    <w:rsid w:val="00076CAA"/>
    <w:rsid w:val="000874F7"/>
    <w:rsid w:val="000921B7"/>
    <w:rsid w:val="00092715"/>
    <w:rsid w:val="000A408C"/>
    <w:rsid w:val="000A44D3"/>
    <w:rsid w:val="000A712D"/>
    <w:rsid w:val="000B076A"/>
    <w:rsid w:val="000B1ED0"/>
    <w:rsid w:val="000B65EB"/>
    <w:rsid w:val="000C5FE4"/>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2BF3"/>
    <w:rsid w:val="001B43BD"/>
    <w:rsid w:val="001B5E28"/>
    <w:rsid w:val="001C0C61"/>
    <w:rsid w:val="001C1016"/>
    <w:rsid w:val="001D0049"/>
    <w:rsid w:val="001D0B74"/>
    <w:rsid w:val="001D1854"/>
    <w:rsid w:val="001D3D95"/>
    <w:rsid w:val="001E0A87"/>
    <w:rsid w:val="001E3A20"/>
    <w:rsid w:val="001E5FCA"/>
    <w:rsid w:val="001F7905"/>
    <w:rsid w:val="00215079"/>
    <w:rsid w:val="00215ACC"/>
    <w:rsid w:val="00216174"/>
    <w:rsid w:val="00231673"/>
    <w:rsid w:val="002335BB"/>
    <w:rsid w:val="00246CA9"/>
    <w:rsid w:val="002576B0"/>
    <w:rsid w:val="002624B5"/>
    <w:rsid w:val="00276F24"/>
    <w:rsid w:val="00280CB3"/>
    <w:rsid w:val="0028406D"/>
    <w:rsid w:val="00291BD9"/>
    <w:rsid w:val="00293C7D"/>
    <w:rsid w:val="00295C9D"/>
    <w:rsid w:val="00295FFD"/>
    <w:rsid w:val="0029608B"/>
    <w:rsid w:val="002B2068"/>
    <w:rsid w:val="002B34B0"/>
    <w:rsid w:val="002B42D7"/>
    <w:rsid w:val="002C2FF3"/>
    <w:rsid w:val="002C37F9"/>
    <w:rsid w:val="002D2707"/>
    <w:rsid w:val="002D6C04"/>
    <w:rsid w:val="002E202B"/>
    <w:rsid w:val="002E4F5E"/>
    <w:rsid w:val="002E7053"/>
    <w:rsid w:val="002F1E27"/>
    <w:rsid w:val="002F20D3"/>
    <w:rsid w:val="002F6760"/>
    <w:rsid w:val="003064BD"/>
    <w:rsid w:val="00312281"/>
    <w:rsid w:val="00315CD0"/>
    <w:rsid w:val="00317C63"/>
    <w:rsid w:val="00326523"/>
    <w:rsid w:val="00332BA2"/>
    <w:rsid w:val="003337A9"/>
    <w:rsid w:val="00337FD3"/>
    <w:rsid w:val="00342932"/>
    <w:rsid w:val="0035418A"/>
    <w:rsid w:val="0036393C"/>
    <w:rsid w:val="00364422"/>
    <w:rsid w:val="003651C0"/>
    <w:rsid w:val="00376CEF"/>
    <w:rsid w:val="00377328"/>
    <w:rsid w:val="00381316"/>
    <w:rsid w:val="00387D93"/>
    <w:rsid w:val="0039645C"/>
    <w:rsid w:val="003A4FE8"/>
    <w:rsid w:val="003B2BE2"/>
    <w:rsid w:val="003C1CD1"/>
    <w:rsid w:val="003C2F9D"/>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51C2C"/>
    <w:rsid w:val="0046173E"/>
    <w:rsid w:val="00471DA3"/>
    <w:rsid w:val="00472259"/>
    <w:rsid w:val="004808DD"/>
    <w:rsid w:val="004A340C"/>
    <w:rsid w:val="004A62FF"/>
    <w:rsid w:val="004A77A5"/>
    <w:rsid w:val="004B22B7"/>
    <w:rsid w:val="004B559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395C"/>
    <w:rsid w:val="0057709F"/>
    <w:rsid w:val="00582AE1"/>
    <w:rsid w:val="00585DA0"/>
    <w:rsid w:val="00586C5A"/>
    <w:rsid w:val="005A0517"/>
    <w:rsid w:val="005B5A67"/>
    <w:rsid w:val="005B613C"/>
    <w:rsid w:val="005C2892"/>
    <w:rsid w:val="005C63DF"/>
    <w:rsid w:val="005C7650"/>
    <w:rsid w:val="005D0163"/>
    <w:rsid w:val="005E2C59"/>
    <w:rsid w:val="005E4BCD"/>
    <w:rsid w:val="005E5FE1"/>
    <w:rsid w:val="005F06D8"/>
    <w:rsid w:val="005F0D73"/>
    <w:rsid w:val="005F1792"/>
    <w:rsid w:val="00604CD3"/>
    <w:rsid w:val="00612BB3"/>
    <w:rsid w:val="00620B38"/>
    <w:rsid w:val="00630A78"/>
    <w:rsid w:val="0063256C"/>
    <w:rsid w:val="00642698"/>
    <w:rsid w:val="00645F47"/>
    <w:rsid w:val="0065086B"/>
    <w:rsid w:val="00650CE6"/>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1D98"/>
    <w:rsid w:val="007935D5"/>
    <w:rsid w:val="007A1C2D"/>
    <w:rsid w:val="007B2BB8"/>
    <w:rsid w:val="007B49C3"/>
    <w:rsid w:val="007B4AD0"/>
    <w:rsid w:val="007C704B"/>
    <w:rsid w:val="007E4968"/>
    <w:rsid w:val="007E6F93"/>
    <w:rsid w:val="007F306F"/>
    <w:rsid w:val="00800D4E"/>
    <w:rsid w:val="00800D5B"/>
    <w:rsid w:val="00820FBC"/>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0758"/>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09C2"/>
    <w:rsid w:val="009926CB"/>
    <w:rsid w:val="0099562D"/>
    <w:rsid w:val="009A0AEB"/>
    <w:rsid w:val="009B10C1"/>
    <w:rsid w:val="009B15AD"/>
    <w:rsid w:val="009B5E87"/>
    <w:rsid w:val="009C319E"/>
    <w:rsid w:val="009D3D97"/>
    <w:rsid w:val="009D5982"/>
    <w:rsid w:val="009E03C4"/>
    <w:rsid w:val="009E48AF"/>
    <w:rsid w:val="009F25E6"/>
    <w:rsid w:val="009F457B"/>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D73FB"/>
    <w:rsid w:val="00AF31A1"/>
    <w:rsid w:val="00AF6D49"/>
    <w:rsid w:val="00AF7755"/>
    <w:rsid w:val="00B05E06"/>
    <w:rsid w:val="00B130DA"/>
    <w:rsid w:val="00B23ED9"/>
    <w:rsid w:val="00B24C0C"/>
    <w:rsid w:val="00B334A4"/>
    <w:rsid w:val="00B3483A"/>
    <w:rsid w:val="00B35007"/>
    <w:rsid w:val="00B434EB"/>
    <w:rsid w:val="00B45663"/>
    <w:rsid w:val="00B50B6E"/>
    <w:rsid w:val="00B51BFD"/>
    <w:rsid w:val="00B52C02"/>
    <w:rsid w:val="00B6159A"/>
    <w:rsid w:val="00B672CE"/>
    <w:rsid w:val="00B6764B"/>
    <w:rsid w:val="00B70087"/>
    <w:rsid w:val="00B72337"/>
    <w:rsid w:val="00B728E6"/>
    <w:rsid w:val="00B74364"/>
    <w:rsid w:val="00B82968"/>
    <w:rsid w:val="00B83EA2"/>
    <w:rsid w:val="00B87750"/>
    <w:rsid w:val="00B90190"/>
    <w:rsid w:val="00B92DDB"/>
    <w:rsid w:val="00B95729"/>
    <w:rsid w:val="00B973E5"/>
    <w:rsid w:val="00BA03E6"/>
    <w:rsid w:val="00BA6AF9"/>
    <w:rsid w:val="00BB3EF6"/>
    <w:rsid w:val="00BC6096"/>
    <w:rsid w:val="00BC6C73"/>
    <w:rsid w:val="00BD01A9"/>
    <w:rsid w:val="00BD1F10"/>
    <w:rsid w:val="00BD5BAC"/>
    <w:rsid w:val="00BE08A0"/>
    <w:rsid w:val="00BE1004"/>
    <w:rsid w:val="00BE2D8C"/>
    <w:rsid w:val="00BE6EB0"/>
    <w:rsid w:val="00BF351E"/>
    <w:rsid w:val="00BF3EF0"/>
    <w:rsid w:val="00C00643"/>
    <w:rsid w:val="00C03D6C"/>
    <w:rsid w:val="00C12719"/>
    <w:rsid w:val="00C25EE8"/>
    <w:rsid w:val="00C25F6F"/>
    <w:rsid w:val="00C26AD8"/>
    <w:rsid w:val="00C336FF"/>
    <w:rsid w:val="00C33792"/>
    <w:rsid w:val="00C64B53"/>
    <w:rsid w:val="00C71CC8"/>
    <w:rsid w:val="00C73AD5"/>
    <w:rsid w:val="00C80BF1"/>
    <w:rsid w:val="00CA04A4"/>
    <w:rsid w:val="00CB7235"/>
    <w:rsid w:val="00CE3B64"/>
    <w:rsid w:val="00CE5A53"/>
    <w:rsid w:val="00CF19CB"/>
    <w:rsid w:val="00CF2037"/>
    <w:rsid w:val="00CF25CE"/>
    <w:rsid w:val="00D02DF5"/>
    <w:rsid w:val="00D233D7"/>
    <w:rsid w:val="00D268D3"/>
    <w:rsid w:val="00D268DC"/>
    <w:rsid w:val="00D32144"/>
    <w:rsid w:val="00D35063"/>
    <w:rsid w:val="00D41DAC"/>
    <w:rsid w:val="00D503FB"/>
    <w:rsid w:val="00D54236"/>
    <w:rsid w:val="00D61561"/>
    <w:rsid w:val="00D70139"/>
    <w:rsid w:val="00D73B71"/>
    <w:rsid w:val="00D7484E"/>
    <w:rsid w:val="00D75506"/>
    <w:rsid w:val="00D82BD1"/>
    <w:rsid w:val="00D85AB5"/>
    <w:rsid w:val="00DA2BCD"/>
    <w:rsid w:val="00DA595F"/>
    <w:rsid w:val="00DB345F"/>
    <w:rsid w:val="00DC4EEB"/>
    <w:rsid w:val="00DD285D"/>
    <w:rsid w:val="00DD2A34"/>
    <w:rsid w:val="00DD61C9"/>
    <w:rsid w:val="00DD7CAE"/>
    <w:rsid w:val="00DF116E"/>
    <w:rsid w:val="00DF5198"/>
    <w:rsid w:val="00E108E5"/>
    <w:rsid w:val="00E1257E"/>
    <w:rsid w:val="00E138AC"/>
    <w:rsid w:val="00E21841"/>
    <w:rsid w:val="00E23199"/>
    <w:rsid w:val="00E25877"/>
    <w:rsid w:val="00E2609E"/>
    <w:rsid w:val="00E32B1A"/>
    <w:rsid w:val="00E37B4F"/>
    <w:rsid w:val="00E40192"/>
    <w:rsid w:val="00E401E6"/>
    <w:rsid w:val="00E44A57"/>
    <w:rsid w:val="00E52BE3"/>
    <w:rsid w:val="00E54464"/>
    <w:rsid w:val="00E55045"/>
    <w:rsid w:val="00E55112"/>
    <w:rsid w:val="00E57B7E"/>
    <w:rsid w:val="00E6276A"/>
    <w:rsid w:val="00E63351"/>
    <w:rsid w:val="00E65765"/>
    <w:rsid w:val="00E67A1C"/>
    <w:rsid w:val="00E80719"/>
    <w:rsid w:val="00E810CD"/>
    <w:rsid w:val="00E821D6"/>
    <w:rsid w:val="00E8339E"/>
    <w:rsid w:val="00E84D2E"/>
    <w:rsid w:val="00E86544"/>
    <w:rsid w:val="00EB0265"/>
    <w:rsid w:val="00EB147E"/>
    <w:rsid w:val="00EB6E20"/>
    <w:rsid w:val="00EC5072"/>
    <w:rsid w:val="00EC6E67"/>
    <w:rsid w:val="00ED7809"/>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76170"/>
    <w:rsid w:val="00F80AC5"/>
    <w:rsid w:val="00F82371"/>
    <w:rsid w:val="00F84200"/>
    <w:rsid w:val="00F87B51"/>
    <w:rsid w:val="00F92FAB"/>
    <w:rsid w:val="00F977CF"/>
    <w:rsid w:val="00FA15C7"/>
    <w:rsid w:val="00FA225A"/>
    <w:rsid w:val="00FA4141"/>
    <w:rsid w:val="00FB258F"/>
    <w:rsid w:val="00FB3942"/>
    <w:rsid w:val="00FB4A74"/>
    <w:rsid w:val="00FB5240"/>
    <w:rsid w:val="00FC7C07"/>
    <w:rsid w:val="00FD11D3"/>
    <w:rsid w:val="00FD59B1"/>
    <w:rsid w:val="00FD6059"/>
    <w:rsid w:val="00FE4667"/>
    <w:rsid w:val="00FE6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787C"/>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78"/>
    <w:rPr>
      <w:rFonts w:ascii="Cambria" w:hAnsi="Cambria"/>
    </w:rPr>
  </w:style>
  <w:style w:type="paragraph" w:styleId="Titre1">
    <w:name w:val="heading 1"/>
    <w:basedOn w:val="Normal"/>
    <w:next w:val="Normal"/>
    <w:link w:val="Titre1C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6">
    <w:name w:val="heading 6"/>
    <w:aliases w:val="Corps Tableau"/>
    <w:basedOn w:val="Normal"/>
    <w:next w:val="Normal"/>
    <w:link w:val="Titre6C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Titre7">
    <w:name w:val="heading 7"/>
    <w:basedOn w:val="Normal"/>
    <w:next w:val="Normal"/>
    <w:link w:val="Titre7C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2E202B"/>
    <w:rPr>
      <w:color w:val="0563C1" w:themeColor="hyperlink"/>
      <w:u w:val="single"/>
    </w:rPr>
  </w:style>
  <w:style w:type="character" w:customStyle="1" w:styleId="Titre6Car">
    <w:name w:val="Titre 6 Car"/>
    <w:aliases w:val="Corps Tableau Car"/>
    <w:basedOn w:val="Policepardfaut"/>
    <w:link w:val="Titre6"/>
    <w:uiPriority w:val="9"/>
    <w:rsid w:val="00897053"/>
    <w:rPr>
      <w:rFonts w:ascii="Stag Sans Bold" w:eastAsia="SimHei" w:hAnsi="Stag Sans Bold" w:cs="Mangal"/>
      <w:i/>
      <w:iCs/>
      <w:color w:val="324A71"/>
      <w:lang w:bidi="en-US"/>
    </w:rPr>
  </w:style>
  <w:style w:type="character" w:customStyle="1" w:styleId="Titre7Car">
    <w:name w:val="Titre 7 Car"/>
    <w:basedOn w:val="Policepardfaut"/>
    <w:link w:val="Titre7"/>
    <w:uiPriority w:val="9"/>
    <w:rsid w:val="00897053"/>
    <w:rPr>
      <w:rFonts w:ascii="Stag Sans Bold" w:eastAsia="SimHei" w:hAnsi="Stag Sans Bold" w:cs="Mangal"/>
      <w:i/>
      <w:iCs/>
      <w:color w:val="FFFFFF"/>
      <w:lang w:bidi="en-US"/>
    </w:rPr>
  </w:style>
  <w:style w:type="character" w:customStyle="1" w:styleId="Titre1Car">
    <w:name w:val="Titre 1 Car"/>
    <w:basedOn w:val="Policepardfaut"/>
    <w:link w:val="Titre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auNormal"/>
    <w:next w:val="Grilledutableau"/>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854E1"/>
    <w:pPr>
      <w:ind w:left="720"/>
      <w:contextualSpacing/>
    </w:pPr>
  </w:style>
  <w:style w:type="paragraph" w:styleId="Notedefin">
    <w:name w:val="endnote text"/>
    <w:basedOn w:val="Normal"/>
    <w:link w:val="NotedefinCar"/>
    <w:uiPriority w:val="99"/>
    <w:semiHidden/>
    <w:unhideWhenUsed/>
    <w:rsid w:val="000A712D"/>
    <w:pPr>
      <w:spacing w:after="0" w:line="240" w:lineRule="auto"/>
    </w:pPr>
    <w:rPr>
      <w:sz w:val="20"/>
      <w:szCs w:val="20"/>
    </w:rPr>
  </w:style>
  <w:style w:type="character" w:customStyle="1" w:styleId="NotedefinCar">
    <w:name w:val="Note de fin Car"/>
    <w:basedOn w:val="Policepardfaut"/>
    <w:link w:val="Notedefin"/>
    <w:uiPriority w:val="99"/>
    <w:semiHidden/>
    <w:rsid w:val="000A712D"/>
    <w:rPr>
      <w:rFonts w:ascii="Cambria" w:hAnsi="Cambria"/>
      <w:sz w:val="20"/>
      <w:szCs w:val="20"/>
    </w:rPr>
  </w:style>
  <w:style w:type="character" w:styleId="Appeldenotedefin">
    <w:name w:val="endnote reference"/>
    <w:basedOn w:val="Policepardfau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215A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ier.oura@gmail.com" TargetMode="External"/><Relationship Id="rId13" Type="http://schemas.openxmlformats.org/officeDocument/2006/relationships/hyperlink" Target="http://www.surati.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lessik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FA38-CA17-4EB7-907E-BE5FC1F6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1958</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Olivier baudion OURA</cp:lastModifiedBy>
  <cp:revision>120</cp:revision>
  <cp:lastPrinted>2020-09-21T18:46:00Z</cp:lastPrinted>
  <dcterms:created xsi:type="dcterms:W3CDTF">2020-05-31T03:09:00Z</dcterms:created>
  <dcterms:modified xsi:type="dcterms:W3CDTF">2020-09-21T18:48:00Z</dcterms:modified>
</cp:coreProperties>
</file>