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54abf38f9345bf4f1349e6ecfe21e83a9d7356c"/>
      <w:r>
        <w:t xml:space="preserve">Webtext 10 — Leistungsseite /revier-schliessdienst/</w:t>
      </w:r>
      <w:bookmarkEnd w:id="20"/>
    </w:p>
    <w:p>
      <w:pPr>
        <w:pStyle w:val="FirstParagraph"/>
      </w:pPr>
      <w:r>
        <w:t xml:space="preserve">Stand: 24.07.2026 · Entwurf für Review (Dirk) · Struktur-Variante „Wirtschaftlichkeit": Preis-Argument früh, Modell-Vergleich als Kernsektion (revierdienst 320 + schließdienst 320 + streifendienst 320 kombiniert ~960)</w:t>
      </w:r>
    </w:p>
    <w:p>
      <w:pPr>
        <w:pStyle w:val="Heading2"/>
      </w:pPr>
      <w:bookmarkStart w:id="21" w:name="seiten-meta"/>
      <w:r>
        <w:t xml:space="preserve">Seiten-Meta</w:t>
      </w:r>
      <w:bookmarkEnd w:id="21"/>
    </w:p>
    <w:p>
      <w:pPr>
        <w:pStyle w:val="FirstParagraph"/>
      </w:pPr>
      <w:r>
        <w:rPr>
          <w:b/>
        </w:rPr>
        <w:t xml:space="preserve">URL:</w:t>
      </w:r>
      <w:r>
        <w:t xml:space="preserve"> </w:t>
      </w:r>
      <w:r>
        <w:t xml:space="preserve">/revier-schliessdienst/</w:t>
      </w:r>
    </w:p>
    <w:p>
      <w:pPr>
        <w:pStyle w:val="BodyText"/>
      </w:pPr>
      <w:r>
        <w:rPr>
          <w:b/>
        </w:rPr>
        <w:t xml:space="preserve">Title (53 Zeichen):</w:t>
      </w:r>
      <w:r>
        <w:t xml:space="preserve"> </w:t>
      </w:r>
      <w:r>
        <w:t xml:space="preserve">Revier- &amp; Schließdienst Bamberg | ab 25 € – FRANKONIA</w:t>
      </w:r>
    </w:p>
    <w:p>
      <w:pPr>
        <w:pStyle w:val="BodyText"/>
      </w:pPr>
      <w:r>
        <w:rPr>
          <w:b/>
        </w:rPr>
        <w:t xml:space="preserve">Meta-Description (145 Zeichen):</w:t>
      </w:r>
      <w:r>
        <w:t xml:space="preserve"> </w:t>
      </w:r>
      <w:r>
        <w:t xml:space="preserve">Revier- &amp; Schließdienst im Raum Bamberg: Kontrollfahrten und Verschlussrunden zu variierenden Zeiten, wirtschaftlicher Basisschutz, dokumentiert.</w:t>
      </w:r>
    </w:p>
    <w:p>
      <w:pPr>
        <w:pStyle w:val="BodyText"/>
      </w:pPr>
      <w:r>
        <w:rPr>
          <w:b/>
        </w:rPr>
        <w:t xml:space="preserve">Primär-Keyword:</w:t>
      </w:r>
      <w:r>
        <w:t xml:space="preserve"> </w:t>
      </w:r>
      <w:r>
        <w:t xml:space="preserve">revierdienst (320) ·</w:t>
      </w:r>
      <w:r>
        <w:t xml:space="preserve"> </w:t>
      </w:r>
      <w:r>
        <w:rPr>
          <w:b/>
        </w:rPr>
        <w:t xml:space="preserve">Unterstützend:</w:t>
      </w:r>
      <w:r>
        <w:t xml:space="preserve"> </w:t>
      </w:r>
      <w:r>
        <w:t xml:space="preserve">schließdienst (320), streifendienst (320), revier und schließdienst, nachtkontrolle</w:t>
      </w:r>
    </w:p>
    <w:p>
      <w:pPr>
        <w:pStyle w:val="BodyText"/>
      </w:pPr>
      <w:r>
        <w:rPr>
          <w:b/>
        </w:rPr>
        <w:t xml:space="preserve">Schema:</w:t>
      </w:r>
      <w:r>
        <w:t xml:space="preserve"> </w:t>
      </w:r>
      <w:r>
        <w:t xml:space="preserve">Service + FAQPage + BreadcrumbList</w:t>
      </w:r>
    </w:p>
    <w:p>
      <w:pPr>
        <w:pStyle w:val="BodyText"/>
      </w:pPr>
      <w:r>
        <w:rPr>
          <w:b/>
        </w:rPr>
        <w:t xml:space="preserve">Interne Links:</w:t>
      </w:r>
      <w:r>
        <w:t xml:space="preserve"> </w:t>
      </w:r>
      <w:r>
        <w:t xml:space="preserve">/objektschutz/ · /interventionsdienst/ · /sicherheitstechnik/ · /baustellenbewachung/ · /sicherheitsdienst-bamberg/ (einzige Stadtseite — Leistung nur im Raum Bamberg, F9) ·</w:t>
      </w:r>
      <w:r>
        <w:t xml:space="preserve"> </w:t>
      </w:r>
      <w:r>
        <w:rPr>
          <w:b/>
        </w:rPr>
        <w:t xml:space="preserve">Autoritätslinks:</w:t>
      </w:r>
      <w:r>
        <w:t xml:space="preserve"> </w:t>
      </w:r>
      <w:r>
        <w:t xml:space="preserve">§ 34a GewO, BDSW</w:t>
      </w:r>
    </w:p>
    <w:p>
      <w:pPr>
        <w:pStyle w:val="BodyText"/>
      </w:pPr>
      <w:r>
        <w:rPr>
          <w:b/>
        </w:rPr>
        <w:t xml:space="preserve">Pain/Solution-Aufhänger:</w:t>
      </w:r>
      <w:r>
        <w:t xml:space="preserve"> </w:t>
      </w:r>
      <w:r>
        <w:t xml:space="preserve">Pain „Ich kann unserem Sicherheitsdienst nicht wirklich vertrauen" (Kontext: nicht gefahrene Runden) · Solution „Sicherheitsdienst soll seine Aufgaben zuverlässig erledigen"</w:t>
      </w:r>
    </w:p>
    <w:p>
      <w:r>
        <w:pict>
          <v:rect style="width:0;height:1.5pt" o:hralign="center" o:hrstd="t" o:hr="t"/>
        </w:pict>
      </w:r>
    </w:p>
    <w:p>
      <w:pPr>
        <w:pStyle w:val="Heading2"/>
      </w:pPr>
      <w:bookmarkStart w:id="22" w:name="hero"/>
      <w:r>
        <w:t xml:space="preserve">1 — Hero</w:t>
      </w:r>
      <w:bookmarkEnd w:id="22"/>
    </w:p>
    <w:p>
      <w:pPr>
        <w:pStyle w:val="FirstParagraph"/>
      </w:pPr>
      <w:r>
        <w:rPr>
          <w:i/>
        </w:rPr>
        <w:t xml:space="preserve">Aufbau: Standard-Hero. Bild: Streifenfahrzeug bei nächtlicher Kontrollfahrt.</w:t>
      </w:r>
    </w:p>
    <w:p>
      <w:pPr>
        <w:pStyle w:val="BodyText"/>
      </w:pPr>
      <w:r>
        <w:rPr>
          <w:b/>
        </w:rPr>
        <w:t xml:space="preserve">Badge:</w:t>
      </w:r>
      <w:r>
        <w:t xml:space="preserve"> </w:t>
      </w:r>
      <w:r>
        <w:t xml:space="preserve">Exklusiv im Raum Bamberg, dokumentiert je Kontrolle</w:t>
      </w:r>
    </w:p>
    <w:p>
      <w:pPr>
        <w:pStyle w:val="BodyText"/>
      </w:pPr>
      <w:r>
        <w:rPr>
          <w:b/>
        </w:rPr>
        <w:t xml:space="preserve">H1:</w:t>
      </w:r>
      <w:r>
        <w:t xml:space="preserve"> </w:t>
      </w:r>
      <w:r>
        <w:t xml:space="preserve">Revier- &amp; Schließdienst: Kontrollierte Sicherheit zum Bruchteil eines festen Postens</w:t>
      </w:r>
    </w:p>
    <w:p>
      <w:pPr>
        <w:pStyle w:val="BodyText"/>
      </w:pPr>
      <w:r>
        <w:rPr>
          <w:b/>
        </w:rPr>
        <w:t xml:space="preserve">Subline:</w:t>
      </w:r>
      <w:r>
        <w:t xml:space="preserve"> </w:t>
      </w:r>
      <w:r>
        <w:t xml:space="preserve">Nicht jedes Objekt braucht Dauerbewachung, aber jedes braucht Kontrolle: Kontrollfahrten und Verschlussrunden in Stadt und Landkreis Bamberg.</w:t>
      </w:r>
    </w:p>
    <w:p>
      <w:pPr>
        <w:numPr>
          <w:ilvl w:val="0"/>
          <w:numId w:val="1001"/>
        </w:numPr>
        <w:pStyle w:val="Compact"/>
      </w:pPr>
      <w:r>
        <w:t xml:space="preserve">Kontrollfahrten und Verschlussrunden zu unvorhersehbaren Zeiten</w:t>
      </w:r>
    </w:p>
    <w:p>
      <w:pPr>
        <w:numPr>
          <w:ilvl w:val="0"/>
          <w:numId w:val="1001"/>
        </w:numPr>
        <w:pStyle w:val="Compact"/>
      </w:pPr>
      <w:r>
        <w:t xml:space="preserve">Jede Kontrolle dokumentiert, mit Checkpoint-Nachweis</w:t>
      </w:r>
    </w:p>
    <w:p>
      <w:pPr>
        <w:numPr>
          <w:ilvl w:val="0"/>
          <w:numId w:val="1001"/>
        </w:numPr>
        <w:pStyle w:val="Compact"/>
      </w:pPr>
      <w:r>
        <w:t xml:space="preserve">Wirtschaftlich: bezahlt wird die Kontrolle, nicht die Anwesenheit</w:t>
      </w:r>
    </w:p>
    <w:p>
      <w:pPr>
        <w:pStyle w:val="FirstParagraph"/>
      </w:pPr>
      <w:r>
        <w:rPr>
          <w:b/>
        </w:rPr>
        <w:t xml:space="preserve">CTA primär:</w:t>
      </w:r>
      <w:r>
        <w:t xml:space="preserve"> </w:t>
      </w:r>
      <w:r>
        <w:t xml:space="preserve">Unverbindliches Angebot einholen ·</w:t>
      </w:r>
      <w:r>
        <w:t xml:space="preserve"> </w:t>
      </w:r>
      <w:r>
        <w:rPr>
          <w:b/>
        </w:rPr>
        <w:t xml:space="preserve">CTA sekundär:</w:t>
      </w:r>
      <w:r>
        <w:t xml:space="preserve"> </w:t>
      </w:r>
      <w:r>
        <w:t xml:space="preserve">+49 951 964352-0 ·</w:t>
      </w:r>
      <w:r>
        <w:t xml:space="preserve"> </w:t>
      </w:r>
      <w:r>
        <w:rPr>
          <w:b/>
        </w:rPr>
        <w:t xml:space="preserve">Google-Widget</w:t>
      </w:r>
    </w:p>
    <w:p>
      <w:r>
        <w:pict>
          <v:rect style="width:0;height:1.5pt" o:hralign="center" o:hrstd="t" o:hr="t"/>
        </w:pict>
      </w:r>
    </w:p>
    <w:p>
      <w:pPr>
        <w:pStyle w:val="Heading2"/>
      </w:pPr>
      <w:bookmarkStart w:id="23" w:name="Xae5a25608e329bf539aef63171f6f308108aa11"/>
      <w:r>
        <w:t xml:space="preserve">2 — Das Prinzip (Variation: Erklär-Sektion statt Risiko-Block)</w:t>
      </w:r>
      <w:bookmarkEnd w:id="23"/>
    </w:p>
    <w:p>
      <w:pPr>
        <w:pStyle w:val="FirstParagraph"/>
      </w:pPr>
      <w:r>
        <w:rPr>
          <w:b/>
        </w:rPr>
        <w:t xml:space="preserve">H2:</w:t>
      </w:r>
      <w:r>
        <w:t xml:space="preserve"> </w:t>
      </w:r>
      <w:r>
        <w:t xml:space="preserve">Warum unvorhersehbare Kontrollen Täter wirksamer abschrecken als Routine</w:t>
      </w:r>
    </w:p>
    <w:p>
      <w:pPr>
        <w:pStyle w:val="BodyText"/>
      </w:pPr>
      <w:r>
        <w:t xml:space="preserve">Einbrecher beobachten, bevor sie handeln, und Routinen sind ihr bester Freund. Der FRANKONIA Revierdienst arbeitet deshalb mit variierenden Zeiten und Routen: Ihr Objekt wird mehrfach pro Nacht oder Woche kontrolliert, aber nie nach erkennbarem Muster.</w:t>
      </w:r>
    </w:p>
    <w:p>
      <w:pPr>
        <w:numPr>
          <w:ilvl w:val="0"/>
          <w:numId w:val="1002"/>
        </w:numPr>
        <w:pStyle w:val="Compact"/>
      </w:pPr>
      <w:r>
        <w:rPr>
          <w:b/>
        </w:rPr>
        <w:t xml:space="preserve">Revierdienst:</w:t>
      </w:r>
      <w:r>
        <w:t xml:space="preserve"> </w:t>
      </w:r>
      <w:r>
        <w:t xml:space="preserve">Kontrollfahrten zu Ihrem Objekt — Außenhaut, Zugänge, Auffälligkeiten, auf Wunsch Innenkontrolle mit definierten Punkten.</w:t>
      </w:r>
    </w:p>
    <w:p>
      <w:pPr>
        <w:numPr>
          <w:ilvl w:val="0"/>
          <w:numId w:val="1002"/>
        </w:numPr>
        <w:pStyle w:val="Compact"/>
      </w:pPr>
      <w:r>
        <w:rPr>
          <w:b/>
        </w:rPr>
        <w:t xml:space="preserve">Schließdienst:</w:t>
      </w:r>
      <w:r>
        <w:t xml:space="preserve"> </w:t>
      </w:r>
      <w:r>
        <w:t xml:space="preserve">Abendliche Verschlussrunden (Türen, Tore, Fenster, Alarmscharfschaltung) und morgendliches Aufschließen, nie wieder die Frage „Ist abgeschlossen?".</w:t>
      </w:r>
    </w:p>
    <w:p>
      <w:pPr>
        <w:numPr>
          <w:ilvl w:val="0"/>
          <w:numId w:val="1002"/>
        </w:numPr>
        <w:pStyle w:val="Compact"/>
      </w:pPr>
      <w:r>
        <w:rPr>
          <w:b/>
        </w:rPr>
        <w:t xml:space="preserve">Streifendienst:</w:t>
      </w:r>
      <w:r>
        <w:t xml:space="preserve"> </w:t>
      </w:r>
      <w:r>
        <w:t xml:space="preserve">Fußstreifen auf größeren Arealen, Parkplätzen oder in Gewerbegebieten, sichtbare Präsenz, wo Fahrzeugkontrollen nicht genügen.</w:t>
      </w:r>
    </w:p>
    <w:p>
      <w:r>
        <w:pict>
          <v:rect style="width:0;height:1.5pt" o:hralign="center" o:hrstd="t" o:hr="t"/>
        </w:pict>
      </w:r>
    </w:p>
    <w:p>
      <w:pPr>
        <w:pStyle w:val="Heading2"/>
      </w:pPr>
      <w:bookmarkStart w:id="24" w:name="leistungsumfang"/>
      <w:r>
        <w:t xml:space="preserve">3 — Leistungsumfang</w:t>
      </w:r>
      <w:bookmarkEnd w:id="24"/>
    </w:p>
    <w:p>
      <w:pPr>
        <w:pStyle w:val="FirstParagraph"/>
      </w:pPr>
      <w:r>
        <w:rPr>
          <w:b/>
        </w:rPr>
        <w:t xml:space="preserve">H2:</w:t>
      </w:r>
      <w:r>
        <w:t xml:space="preserve"> </w:t>
      </w:r>
      <w:r>
        <w:t xml:space="preserve">Das ist im FRANKONIA Revier- &amp; Schließdienst enthalten</w:t>
      </w:r>
    </w:p>
    <w:p>
      <w:pPr>
        <w:numPr>
          <w:ilvl w:val="0"/>
          <w:numId w:val="1003"/>
        </w:numPr>
        <w:pStyle w:val="Compact"/>
      </w:pPr>
      <w:r>
        <w:rPr>
          <w:b/>
        </w:rPr>
        <w:t xml:space="preserve">Kontrollfahrten nach Vereinbarung:</w:t>
      </w:r>
      <w:r>
        <w:t xml:space="preserve"> </w:t>
      </w:r>
      <w:r>
        <w:t xml:space="preserve">Häufigkeit, Zeiten und Prüfpunkte werden je Objekt festgelegt, von der täglichen Nachtkontrolle bis zur Wochenendrunde.</w:t>
      </w:r>
    </w:p>
    <w:p>
      <w:pPr>
        <w:numPr>
          <w:ilvl w:val="0"/>
          <w:numId w:val="1003"/>
        </w:numPr>
        <w:pStyle w:val="Compact"/>
      </w:pPr>
      <w:r>
        <w:rPr>
          <w:b/>
        </w:rPr>
        <w:t xml:space="preserve">Verschluss- &amp; Öffnungsrunden:</w:t>
      </w:r>
      <w:r>
        <w:t xml:space="preserve"> </w:t>
      </w:r>
      <w:r>
        <w:t xml:space="preserve">Dokumentiertes Verschließen am Abend, kontrolliertes Öffnen am Morgen, inklusive Alarmanlagen-Bedienung.</w:t>
      </w:r>
    </w:p>
    <w:p>
      <w:pPr>
        <w:numPr>
          <w:ilvl w:val="0"/>
          <w:numId w:val="1003"/>
        </w:numPr>
        <w:pStyle w:val="Compact"/>
      </w:pPr>
      <w:r>
        <w:rPr>
          <w:b/>
        </w:rPr>
        <w:t xml:space="preserve">Checkpoint-Nachweis:</w:t>
      </w:r>
      <w:r>
        <w:t xml:space="preserve"> </w:t>
      </w:r>
      <w:r>
        <w:t xml:space="preserve">Kontrollpunkte am Objekt belegen jede gelaufene Runde im Wächterkontrollsystem — Sie sehen, was wann geprüft wurde.</w:t>
      </w:r>
    </w:p>
    <w:p>
      <w:pPr>
        <w:numPr>
          <w:ilvl w:val="0"/>
          <w:numId w:val="1003"/>
        </w:numPr>
        <w:pStyle w:val="Compact"/>
      </w:pPr>
      <w:r>
        <w:rPr>
          <w:b/>
        </w:rPr>
        <w:t xml:space="preserve">Erstmaßnahmen bei Feststellungen:</w:t>
      </w:r>
      <w:r>
        <w:t xml:space="preserve"> </w:t>
      </w:r>
      <w:r>
        <w:t xml:space="preserve">Offene Tür, Wasserschaden, Einbruchspuren, definierte Meldekette, Sicherung vor Ort, Dokumentation mit Foto.</w:t>
      </w:r>
    </w:p>
    <w:p>
      <w:pPr>
        <w:numPr>
          <w:ilvl w:val="0"/>
          <w:numId w:val="1003"/>
        </w:numPr>
        <w:pStyle w:val="Compact"/>
      </w:pPr>
      <w:r>
        <w:rPr>
          <w:b/>
        </w:rPr>
        <w:t xml:space="preserve">Alarmverfolgung kombinierbar:</w:t>
      </w:r>
      <w:r>
        <w:t xml:space="preserve"> </w:t>
      </w:r>
      <w:r>
        <w:t xml:space="preserve">Revierdienst plus Interventionsdienst: Wer ohnehin in Ihrem Revier unterwegs ist, ist bei Alarm schneller da. → /interventionsdienst/</w:t>
      </w:r>
    </w:p>
    <w:p>
      <w:pPr>
        <w:numPr>
          <w:ilvl w:val="0"/>
          <w:numId w:val="1003"/>
        </w:numPr>
        <w:pStyle w:val="Compact"/>
      </w:pPr>
      <w:r>
        <w:rPr>
          <w:b/>
        </w:rPr>
        <w:t xml:space="preserve">Urlaubs- &amp; Sonderkontrollen:</w:t>
      </w:r>
      <w:r>
        <w:t xml:space="preserve"> </w:t>
      </w:r>
      <w:r>
        <w:t xml:space="preserve">Verstärkte Kontrollen in Betriebsferien, an Feiertagen oder nach Vorfällen, kurzfristig zubuchbar.</w:t>
      </w:r>
    </w:p>
    <w:p>
      <w:r>
        <w:pict>
          <v:rect style="width:0;height:1.5pt" o:hralign="center" o:hrstd="t" o:hr="t"/>
        </w:pict>
      </w:r>
    </w:p>
    <w:p>
      <w:pPr>
        <w:pStyle w:val="Heading2"/>
      </w:pPr>
      <w:bookmarkStart w:id="25" w:name="Xa82564b9ae4aeb8ddfce0f5397dedd7ace0c2d2"/>
      <w:r>
        <w:t xml:space="preserve">4 — Für wen sich welches Modell rechnet (Kernsektion Wirtschaftlichkeit)</w:t>
      </w:r>
      <w:bookmarkEnd w:id="25"/>
    </w:p>
    <w:p>
      <w:pPr>
        <w:pStyle w:val="FirstParagraph"/>
      </w:pPr>
      <w:r>
        <w:rPr>
          <w:i/>
        </w:rPr>
        <w:t xml:space="preserve">Aufbau: H2 + kompakte Vergleichstabelle Revierdienst vs. fester Posten, Abbinder mit Kombinations-Hinweis.</w:t>
      </w:r>
    </w:p>
    <w:p>
      <w:pPr>
        <w:pStyle w:val="BodyText"/>
      </w:pPr>
      <w:r>
        <w:rPr>
          <w:b/>
        </w:rPr>
        <w:t xml:space="preserve">H2:</w:t>
      </w:r>
      <w:r>
        <w:t xml:space="preserve"> </w:t>
      </w:r>
      <w:r>
        <w:t xml:space="preserve">Revierdienst oder fester Posten, was rechnet sich für Ihr Objekt?</w:t>
      </w:r>
    </w:p>
    <w:tbl>
      <w:tblPr>
        <w:tblStyle w:val="Table"/>
        <w:tblW w:type="pct" w:w="5000.0"/>
        <w:tblLook w:firstRow="1"/>
      </w:tblPr>
      <w:tblGrid>
        <w:gridCol w:w="2640"/>
        <w:gridCol w:w="2640"/>
        <w:gridCol w:w="2640"/>
      </w:tblGrid>
      <w:tr>
        <w:trPr>
          <w:cnfStyle w:firstRow="1"/>
        </w:trPr>
        <w:tc>
          <w:tcPr>
            <w:tcBorders>
              <w:bottom w:val="single"/>
            </w:tcBorders>
            <w:vAlign w:val="bottom"/>
          </w:tcPr>
          <w:p/>
        </w:tc>
        <w:tc>
          <w:tcPr>
            <w:tcBorders>
              <w:bottom w:val="single"/>
            </w:tcBorders>
            <w:vAlign w:val="bottom"/>
          </w:tcPr>
          <w:p>
            <w:pPr>
              <w:pStyle w:val="Compact"/>
              <w:jc w:val="left"/>
            </w:pPr>
            <w:r>
              <w:t xml:space="preserve">Revier- &amp; Schließdienst</w:t>
            </w:r>
          </w:p>
        </w:tc>
        <w:tc>
          <w:tcPr>
            <w:tcBorders>
              <w:bottom w:val="single"/>
            </w:tcBorders>
            <w:vAlign w:val="bottom"/>
          </w:tcPr>
          <w:p>
            <w:pPr>
              <w:pStyle w:val="Compact"/>
              <w:jc w:val="left"/>
            </w:pPr>
            <w:r>
              <w:t xml:space="preserve">Fester Posten (Objektschutz)</w:t>
            </w:r>
          </w:p>
        </w:tc>
      </w:tr>
      <w:tr>
        <w:tc>
          <w:p>
            <w:pPr>
              <w:pStyle w:val="Compact"/>
              <w:jc w:val="left"/>
            </w:pPr>
            <w:r>
              <w:t xml:space="preserve">Prinzip</w:t>
            </w:r>
          </w:p>
        </w:tc>
        <w:tc>
          <w:p>
            <w:pPr>
              <w:pStyle w:val="Compact"/>
              <w:jc w:val="left"/>
            </w:pPr>
            <w:r>
              <w:t xml:space="preserve">Kontrollen zu variierenden Zeiten</w:t>
            </w:r>
          </w:p>
        </w:tc>
        <w:tc>
          <w:p>
            <w:pPr>
              <w:pStyle w:val="Compact"/>
              <w:jc w:val="left"/>
            </w:pPr>
            <w:r>
              <w:t xml:space="preserve">Durchgehende Anwesenheit</w:t>
            </w:r>
          </w:p>
        </w:tc>
      </w:tr>
      <w:tr>
        <w:tc>
          <w:p>
            <w:pPr>
              <w:pStyle w:val="Compact"/>
              <w:jc w:val="left"/>
            </w:pPr>
            <w:r>
              <w:t xml:space="preserve">Kostenlogik</w:t>
            </w:r>
          </w:p>
        </w:tc>
        <w:tc>
          <w:p>
            <w:pPr>
              <w:pStyle w:val="Compact"/>
              <w:jc w:val="left"/>
            </w:pPr>
            <w:r>
              <w:t xml:space="preserve">je Kontrollfahrt / Runde</w:t>
            </w:r>
          </w:p>
        </w:tc>
        <w:tc>
          <w:p>
            <w:pPr>
              <w:pStyle w:val="Compact"/>
              <w:jc w:val="left"/>
            </w:pPr>
            <w:r>
              <w:t xml:space="preserve">je Stunde (25–40 €)</w:t>
            </w:r>
          </w:p>
        </w:tc>
      </w:tr>
      <w:tr>
        <w:tc>
          <w:p>
            <w:pPr>
              <w:pStyle w:val="Compact"/>
              <w:jc w:val="left"/>
            </w:pPr>
            <w:r>
              <w:t xml:space="preserve">Passt zu</w:t>
            </w:r>
          </w:p>
        </w:tc>
        <w:tc>
          <w:p>
            <w:pPr>
              <w:pStyle w:val="Compact"/>
              <w:jc w:val="left"/>
            </w:pPr>
            <w:r>
              <w:t xml:space="preserve">Büros, Praxen, Gewerbe, Baustellen mit Technik</w:t>
            </w:r>
          </w:p>
        </w:tc>
        <w:tc>
          <w:p>
            <w:pPr>
              <w:pStyle w:val="Compact"/>
              <w:jc w:val="left"/>
            </w:pPr>
            <w:r>
              <w:t xml:space="preserve">Hohe Werte, laufender Betrieb, Auflagen</w:t>
            </w:r>
          </w:p>
        </w:tc>
      </w:tr>
      <w:tr>
        <w:tc>
          <w:p>
            <w:pPr>
              <w:pStyle w:val="Compact"/>
              <w:jc w:val="left"/>
            </w:pPr>
            <w:r>
              <w:t xml:space="preserve">Reaktionszeit</w:t>
            </w:r>
          </w:p>
        </w:tc>
        <w:tc>
          <w:p>
            <w:pPr>
              <w:pStyle w:val="Compact"/>
              <w:jc w:val="left"/>
            </w:pPr>
            <w:r>
              <w:t xml:space="preserve">bei Alarm über Interventionsdienst</w:t>
            </w:r>
          </w:p>
        </w:tc>
        <w:tc>
          <w:p>
            <w:pPr>
              <w:pStyle w:val="Compact"/>
              <w:jc w:val="left"/>
            </w:pPr>
            <w:r>
              <w:t xml:space="preserve">sofort vor Ort</w:t>
            </w:r>
          </w:p>
        </w:tc>
      </w:tr>
    </w:tbl>
    <w:p>
      <w:pPr>
        <w:pStyle w:val="BodyText"/>
      </w:pPr>
      <w:r>
        <w:rPr>
          <w:b/>
        </w:rPr>
        <w:t xml:space="preserve">Abbinder:</w:t>
      </w:r>
      <w:r>
        <w:t xml:space="preserve"> </w:t>
      </w:r>
      <w:r>
        <w:t xml:space="preserve">Am wirtschaftlichsten ist oft die Kombination: Alarmtechnik erkennt, der Revierdienst kontrolliert planmäßig, die Interventionskraft reagiert im Alarmfall. Welche Lösung zu Ihrem Objekt passt, klärt die kostenfreie Begehung. → /objektschutz/</w:t>
      </w:r>
    </w:p>
    <w:p>
      <w:r>
        <w:pict>
          <v:rect style="width:0;height:1.5pt" o:hralign="center" o:hrstd="t" o:hr="t"/>
        </w:pict>
      </w:r>
    </w:p>
    <w:p>
      <w:pPr>
        <w:pStyle w:val="Heading2"/>
      </w:pPr>
      <w:bookmarkStart w:id="26" w:name="warum-frankonia-pain-aufhänger-kompakt"/>
      <w:r>
        <w:t xml:space="preserve">5 — Warum FRANKONIA (Pain-Aufhänger, kompakt)</w:t>
      </w:r>
      <w:bookmarkEnd w:id="26"/>
    </w:p>
    <w:p>
      <w:pPr>
        <w:pStyle w:val="FirstParagraph"/>
      </w:pPr>
      <w:r>
        <w:rPr>
          <w:b/>
        </w:rPr>
        <w:t xml:space="preserve">H2:</w:t>
      </w:r>
      <w:r>
        <w:t xml:space="preserve"> </w:t>
      </w:r>
      <w:r>
        <w:t xml:space="preserve">Revierdienst, den Sie jederzeit nachvollziehen können</w:t>
      </w:r>
    </w:p>
    <w:p>
      <w:pPr>
        <w:pStyle w:val="BodyText"/>
      </w:pPr>
      <w:r>
        <w:t xml:space="preserve">Der häufigste Betrugsfall der Branche: bezahlte Runden, die nie gefahren wurden. Bei FRANKONIA ist jede Kontrolle technisch belegt — Checkpoints am Objekt, Zeitstempel, Foto-Dokumentation bei Feststellungen. Aufgaben werden zuverlässig erledigt, und Sie können es jederzeit nachprüfen: im Report, den Sie regelmäßig erhalten.</w:t>
      </w:r>
    </w:p>
    <w:p>
      <w:r>
        <w:pict>
          <v:rect style="width:0;height:1.5pt" o:hralign="center" o:hrstd="t" o:hr="t"/>
        </w:pict>
      </w:r>
    </w:p>
    <w:p>
      <w:pPr>
        <w:pStyle w:val="Heading2"/>
      </w:pPr>
      <w:bookmarkStart w:id="27" w:name="kosten"/>
      <w:r>
        <w:t xml:space="preserve">6 — Kosten</w:t>
      </w:r>
      <w:bookmarkEnd w:id="27"/>
    </w:p>
    <w:p>
      <w:pPr>
        <w:pStyle w:val="FirstParagraph"/>
      </w:pPr>
      <w:r>
        <w:rPr>
          <w:b/>
        </w:rPr>
        <w:t xml:space="preserve">H2:</w:t>
      </w:r>
      <w:r>
        <w:t xml:space="preserve"> </w:t>
      </w:r>
      <w:r>
        <w:t xml:space="preserve">Was kostet ein Revier- und Schließdienst?</w:t>
      </w:r>
    </w:p>
    <w:p>
      <w:pPr>
        <w:pStyle w:val="BodyText"/>
      </w:pPr>
      <w:r>
        <w:t xml:space="preserve">Revier- und Schließdienst wird je Kontrollfahrt bzw. Runde kalkuliert, nicht je Stunde. Dadurch liegt der Monatspreis für einen soliden Basisschutz meist deutlich unter dem eines festen Postens; als Einordnung: Schon wenige Euro-Beträge je Kontrolle summieren sich je nach Frequenz auf einen niedrigen bis mittleren dreistelligen Monatsbetrag.</w:t>
      </w:r>
    </w:p>
    <w:p>
      <w:pPr>
        <w:numPr>
          <w:ilvl w:val="0"/>
          <w:numId w:val="1004"/>
        </w:numPr>
        <w:pStyle w:val="Compact"/>
      </w:pPr>
      <w:r>
        <w:t xml:space="preserve">Anzahl und Frequenz der Kontrollen (täglich, werktags, Wochenende)</w:t>
      </w:r>
    </w:p>
    <w:p>
      <w:pPr>
        <w:numPr>
          <w:ilvl w:val="0"/>
          <w:numId w:val="1004"/>
        </w:numPr>
        <w:pStyle w:val="Compact"/>
      </w:pPr>
      <w:r>
        <w:t xml:space="preserve">Umfang je Kontrolle: Außenrunde, Innenrunde, Verschlussrunde mit Alarmbedienung</w:t>
      </w:r>
    </w:p>
    <w:p>
      <w:pPr>
        <w:numPr>
          <w:ilvl w:val="0"/>
          <w:numId w:val="1004"/>
        </w:numPr>
        <w:pStyle w:val="Compact"/>
      </w:pPr>
      <w:r>
        <w:t xml:space="preserve">Lage im Revier (Anfahrtslogik, je dichter das Revier, desto günstiger)</w:t>
      </w:r>
    </w:p>
    <w:p>
      <w:pPr>
        <w:numPr>
          <w:ilvl w:val="0"/>
          <w:numId w:val="1004"/>
        </w:numPr>
        <w:pStyle w:val="Compact"/>
      </w:pPr>
      <w:r>
        <w:t xml:space="preserve">Zusatzleistungen: Interventionsbereitschaft, Sonderkontrollen, Berichte</w:t>
      </w:r>
    </w:p>
    <w:p>
      <w:pPr>
        <w:pStyle w:val="FirstParagraph"/>
      </w:pPr>
      <w:r>
        <w:rPr>
          <w:b/>
        </w:rPr>
        <w:t xml:space="preserve">Preis-Box:</w:t>
      </w:r>
      <w:r>
        <w:t xml:space="preserve"> </w:t>
      </w:r>
      <w:r>
        <w:t xml:space="preserve">Kalkulation</w:t>
      </w:r>
      <w:r>
        <w:t xml:space="preserve"> </w:t>
      </w:r>
      <w:r>
        <w:rPr>
          <w:b/>
        </w:rPr>
        <w:t xml:space="preserve">je Kontrollfahrt</w:t>
      </w:r>
      <w:r>
        <w:t xml:space="preserve"> </w:t>
      </w:r>
      <w:r>
        <w:t xml:space="preserve">(netto) · Objektschutz-Vergleichsrechnung inklusive · Angebot in 1 Werktag ·</w:t>
      </w:r>
      <w:r>
        <w:t xml:space="preserve"> </w:t>
      </w:r>
      <w:r>
        <w:rPr>
          <w:b/>
        </w:rPr>
        <w:t xml:space="preserve">CTA:</w:t>
      </w:r>
      <w:r>
        <w:t xml:space="preserve"> </w:t>
      </w:r>
      <w:r>
        <w:t xml:space="preserve">Unverbindliches Angebot einholen</w:t>
      </w:r>
    </w:p>
    <w:p>
      <w:r>
        <w:pict>
          <v:rect style="width:0;height:1.5pt" o:hralign="center" o:hrstd="t" o:hr="t"/>
        </w:pict>
      </w:r>
    </w:p>
    <w:p>
      <w:pPr>
        <w:pStyle w:val="Heading2"/>
      </w:pPr>
      <w:bookmarkStart w:id="28" w:name="trust"/>
      <w:r>
        <w:t xml:space="preserve">7 — Trust</w:t>
      </w:r>
      <w:bookmarkEnd w:id="28"/>
    </w:p>
    <w:p>
      <w:pPr>
        <w:pStyle w:val="FirstParagraph"/>
      </w:pPr>
      <w:r>
        <w:rPr>
          <w:b/>
        </w:rPr>
        <w:t xml:space="preserve">H2:</w:t>
      </w:r>
      <w:r>
        <w:t xml:space="preserve"> </w:t>
      </w:r>
      <w:r>
        <w:t xml:space="preserve">Basisschutz mit denselben Standards wie unser Werkschutz</w:t>
      </w:r>
    </w:p>
    <w:p>
      <w:pPr>
        <w:pStyle w:val="BodyText"/>
      </w:pPr>
      <w:r>
        <w:t xml:space="preserve">Auch die günstigste FRANKONIA Leistung läuft im zertifizierten System: DIN 77200-1, ISO 9001 (DEKRA-geprüft), IHK-qualifizierte Kräfte nach § 34a GewO, dokumentierte Prozesse. Über 300 Unternehmen und Einrichtungen in Franken vertrauen darauf, vom Einzelbüro bis zum Industriestandort.</w:t>
      </w:r>
    </w:p>
    <w:p>
      <w:r>
        <w:pict>
          <v:rect style="width:0;height:1.5pt" o:hralign="center" o:hrstd="t" o:hr="t"/>
        </w:pict>
      </w:r>
    </w:p>
    <w:p>
      <w:pPr>
        <w:pStyle w:val="Heading2"/>
      </w:pPr>
      <w:bookmarkStart w:id="29" w:name="faq"/>
      <w:r>
        <w:t xml:space="preserve">8 — FAQ</w:t>
      </w:r>
      <w:bookmarkEnd w:id="29"/>
    </w:p>
    <w:p>
      <w:pPr>
        <w:pStyle w:val="FirstParagraph"/>
      </w:pPr>
      <w:r>
        <w:rPr>
          <w:b/>
        </w:rPr>
        <w:t xml:space="preserve">H2:</w:t>
      </w:r>
      <w:r>
        <w:t xml:space="preserve"> </w:t>
      </w:r>
      <w:r>
        <w:t xml:space="preserve">Revier- &amp; Schließdienst: die häufigsten Fragen</w:t>
      </w:r>
    </w:p>
    <w:p>
      <w:pPr>
        <w:pStyle w:val="BodyText"/>
      </w:pPr>
      <w:r>
        <w:rPr>
          <w:b/>
        </w:rPr>
        <w:t xml:space="preserve">Was kostet eine Nachtkontrolle für mein Objekt?</w:t>
      </w:r>
      <w:r>
        <w:t xml:space="preserve"> </w:t>
      </w:r>
      <w:r>
        <w:t xml:space="preserve">Revierkontrollen werden je Kontrollfahrt kalkuliert, der Preis hängt von Umfang, Frequenz und Lage im Revier ab. Für die meisten Gewerbeobjekte liegt ein solider Kontroll-Rhythmus bei einem niedrigen bis mittleren dreistelligen Monatsbetrag; Ihr konkretes Angebot erhalten Sie innerhalb eines Werktages.</w:t>
      </w:r>
    </w:p>
    <w:p>
      <w:pPr>
        <w:pStyle w:val="BodyText"/>
      </w:pPr>
      <w:r>
        <w:rPr>
          <w:b/>
        </w:rPr>
        <w:t xml:space="preserve">Woher weiß ich, dass die Runden wirklich gefahren werden?</w:t>
      </w:r>
      <w:r>
        <w:t xml:space="preserve"> </w:t>
      </w:r>
      <w:r>
        <w:t xml:space="preserve">Durch das Wächterkontrollsystem: Checkpoints an Ihrem Objekt werden bei jeder Runde gescannt, mit Zeitstempel dokumentiert und im Report ausgewiesen. Feststellungen (offene Tür, Schaden, Verdacht) werden mit Foto und Meldekette dokumentiert.</w:t>
      </w:r>
    </w:p>
    <w:p>
      <w:pPr>
        <w:pStyle w:val="BodyText"/>
      </w:pPr>
      <w:r>
        <w:rPr>
          <w:b/>
        </w:rPr>
        <w:t xml:space="preserve">Was passiert, wenn der Revierfahrer etwas feststellt?</w:t>
      </w:r>
      <w:r>
        <w:t xml:space="preserve"> </w:t>
      </w:r>
      <w:r>
        <w:t xml:space="preserve">Er sichert die Situation, informiert nach der vereinbarten Meldekette (Sie, Polizei, Notdienste) und dokumentiert den Vorfall mit Fotos. Auf Wunsch bleibt die Kraft bis zur Klärung vor Ort oder eine Verstärkung übernimmt.</w:t>
      </w:r>
    </w:p>
    <w:p>
      <w:pPr>
        <w:pStyle w:val="BodyText"/>
      </w:pPr>
      <w:r>
        <w:rPr>
          <w:b/>
        </w:rPr>
        <w:t xml:space="preserve">Übernimmt FRANKONIA auch nur den Schließdienst?</w:t>
      </w:r>
      <w:r>
        <w:t xml:space="preserve"> </w:t>
      </w:r>
      <w:r>
        <w:t xml:space="preserve">Ja, abendliche Verschlussrunden und morgendliches Öffnen sind auch einzeln buchbar, inklusive Alarmscharfschaltung. Viele Kunden starten mit dem Schließdienst und erweitern später um Nachtkontrollen.</w:t>
      </w:r>
    </w:p>
    <w:p>
      <w:pPr>
        <w:pStyle w:val="BodyText"/>
      </w:pPr>
      <w:r>
        <w:rPr>
          <w:b/>
        </w:rPr>
        <w:t xml:space="preserve">Ist mein Objekt im FRANKONIA Revier?</w:t>
      </w:r>
      <w:r>
        <w:t xml:space="preserve"> </w:t>
      </w:r>
      <w:r>
        <w:t xml:space="preserve">Der Revier- und Schließdienst läuft ausschließlich in Stadt und Landkreis Bamberg, inklusive Hallstadt, Hirschaid, Memmelsdorf und Umgebung. Ob Ihr Objekt im Revier liegt, klärt ein kurzes Telefonat: +49 951 964352-0. Außerhalb Bambergs übernehmen Objektschutz und Interventionsdienst vergleichbare Aufgaben.</w:t>
      </w:r>
    </w:p>
    <w:p>
      <w:r>
        <w:pict>
          <v:rect style="width:0;height:1.5pt" o:hralign="center" o:hrstd="t" o:hr="t"/>
        </w:pict>
      </w:r>
    </w:p>
    <w:p>
      <w:pPr>
        <w:pStyle w:val="Heading2"/>
      </w:pPr>
      <w:bookmarkStart w:id="30" w:name="abschluss-cta-verwandte-seiten"/>
      <w:r>
        <w:t xml:space="preserve">9 — Abschluss-CTA + verwandte Seiten</w:t>
      </w:r>
      <w:bookmarkEnd w:id="30"/>
    </w:p>
    <w:p>
      <w:pPr>
        <w:pStyle w:val="FirstParagraph"/>
      </w:pPr>
      <w:r>
        <w:rPr>
          <w:b/>
        </w:rPr>
        <w:t xml:space="preserve">H2:</w:t>
      </w:r>
      <w:r>
        <w:t xml:space="preserve"> </w:t>
      </w:r>
      <w:r>
        <w:t xml:space="preserve">Jetzt Revier- &amp; Schließdienst anfragen — Basisschutz ab sofort</w:t>
      </w:r>
    </w:p>
    <w:p>
      <w:pPr>
        <w:pStyle w:val="BodyText"/>
      </w:pPr>
      <w:r>
        <w:t xml:space="preserve">Nennen Sie uns kurz Objekt und Adresse — Sie erhalten Ihr Angebot mit Kontroll-Empfehlung innerhalb eines Werktages.</w:t>
      </w:r>
      <w:r>
        <w:t xml:space="preserve"> </w:t>
      </w:r>
      <w:r>
        <w:rPr>
          <w:b/>
        </w:rPr>
        <w:t xml:space="preserve">Formulartitel:</w:t>
      </w:r>
      <w:r>
        <w:t xml:space="preserve"> </w:t>
      </w:r>
      <w:r>
        <w:t xml:space="preserve">Ihre Revierdienst-Anfrage</w:t>
      </w:r>
    </w:p>
    <w:p>
      <w:pPr>
        <w:pStyle w:val="BodyText"/>
      </w:pPr>
      <w:r>
        <w:rPr>
          <w:b/>
        </w:rPr>
        <w:t xml:space="preserve">Verwandte Leistungen:</w:t>
      </w:r>
      <w:r>
        <w:t xml:space="preserve"> </w:t>
      </w:r>
      <w:r>
        <w:t xml:space="preserve">Objektschutz → /objektschutz/ · Interventionsdienst → /interventionsdienst/ · Sicherheitstechnik → /sicherheitstechnik/</w:t>
      </w:r>
    </w:p>
    <w:p>
      <w:pPr>
        <w:pStyle w:val="BodyText"/>
      </w:pPr>
      <w:r>
        <w:rPr>
          <w:b/>
        </w:rPr>
        <w:t xml:space="preserve">In Ihrer Stadt:</w:t>
      </w:r>
      <w:r>
        <w:t xml:space="preserve"> </w:t>
      </w:r>
      <w:r>
        <w:t xml:space="preserve">Sicherheitsdienst Bamberg → /sicherheitsdienst-bamberg/ · Nürnberg → /sicherheitsdienst-nuernberg/ · Erlangen → /sicherheitsdienst-erlangen/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2B7273C87486548A4A4295DD0B22A20" ma:contentTypeVersion="16" ma:contentTypeDescription="Ein neues Dokument erstellen." ma:contentTypeScope="" ma:versionID="d5be8104e219943bcf7c08ceaac1b727">
  <xsd:schema xmlns:xsd="http://www.w3.org/2001/XMLSchema" xmlns:xs="http://www.w3.org/2001/XMLSchema" xmlns:p="http://schemas.microsoft.com/office/2006/metadata/properties" xmlns:ns2="ef4abdaf-36e4-42ae-87d9-31480bc0af97" xmlns:ns3="823fe97c-6f47-4b5e-9d7c-bc7c0314cc15" targetNamespace="http://schemas.microsoft.com/office/2006/metadata/properties" ma:root="true" ma:fieldsID="3bbe07e77f552a6d533831c2c0d5a3ea" ns2:_="" ns3:_="">
    <xsd:import namespace="ef4abdaf-36e4-42ae-87d9-31480bc0af97"/>
    <xsd:import namespace="823fe97c-6f47-4b5e-9d7c-bc7c0314cc1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4abdaf-36e4-42ae-87d9-31480bc0af97"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72a59ffc-cd20-4582-a78f-25919b9b94e9}" ma:internalName="TaxCatchAll" ma:showField="CatchAllData" ma:web="ef4abdaf-36e4-42ae-87d9-31480bc0af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23fe97c-6f47-4b5e-9d7c-bc7c0314cc1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0fa1b056-db6f-4f90-a673-9068fe8e6f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23fe97c-6f47-4b5e-9d7c-bc7c0314cc15">
      <Terms xmlns="http://schemas.microsoft.com/office/infopath/2007/PartnerControls"/>
    </lcf76f155ced4ddcb4097134ff3c332f>
    <TaxCatchAll xmlns="ef4abdaf-36e4-42ae-87d9-31480bc0af97" xsi:nil="true"/>
  </documentManagement>
</p:properties>
</file>

<file path=customXml/itemProps1.xml><?xml version="1.0" encoding="utf-8"?>
<ds:datastoreItem xmlns:ds="http://schemas.openxmlformats.org/officeDocument/2006/customXml" ds:itemID="{55DC2BC8-155B-4DA3-B49A-9BE8ED21D32F}"/>
</file>

<file path=customXml/itemProps2.xml><?xml version="1.0" encoding="utf-8"?>
<ds:datastoreItem xmlns:ds="http://schemas.openxmlformats.org/officeDocument/2006/customXml" ds:itemID="{4481B6C7-922B-48E9-AAEB-943F3C604544}"/>
</file>

<file path=customXml/itemProps3.xml><?xml version="1.0" encoding="utf-8"?>
<ds:datastoreItem xmlns:ds="http://schemas.openxmlformats.org/officeDocument/2006/customXml" ds:itemID="{D275B03D-E96A-403E-8548-58FE3D2B3C89}"/>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2026-07-27T14:04:08Z</dcterms:created>
  <dcterms:modified xsi:type="dcterms:W3CDTF">2026-07-27T14:04:08Z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0x01010062B7273C87486548A4A4295DD0B22A20</vt:lpwstr>
  </property>
</Properties>
</file>