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f7d2ba73248b1eaa672e33c5d3bf479502b892"/>
      <w:r>
        <w:t xml:space="preserve">Webtext 32 — Ratgeber /ratgeber/kosten-sicherheitsdienst/</w:t>
      </w:r>
      <w:bookmarkEnd w:id="20"/>
    </w:p>
    <w:p>
      <w:pPr>
        <w:pStyle w:val="FirstParagraph"/>
      </w:pPr>
      <w:r>
        <w:t xml:space="preserve">Stand: 24.07.2026 · Entwurf für Review (Dirk) · Kaufnaher Artikel: sicherheitsdienst kosten (50, CPC 10,37!) + Longtail-Bündel (brandwache kosten 20, baustellenbewachung kosten 10, werkschutz kosten, objektschutz kosten) · Ziel: Featured Snippet + GEO-Zitate</w:t>
      </w:r>
    </w:p>
    <w:p>
      <w:pPr>
        <w:pStyle w:val="Heading2"/>
      </w:pPr>
      <w:bookmarkStart w:id="21" w:name="seiten-meta"/>
      <w:r>
        <w:t xml:space="preserve">Seiten-Meta</w:t>
      </w:r>
      <w:bookmarkEnd w:id="21"/>
    </w:p>
    <w:p>
      <w:pPr>
        <w:pStyle w:val="FirstParagraph"/>
      </w:pPr>
      <w:r>
        <w:rPr>
          <w:b/>
        </w:rPr>
        <w:t xml:space="preserve">URL:</w:t>
      </w:r>
      <w:r>
        <w:t xml:space="preserve"> </w:t>
      </w:r>
      <w:r>
        <w:t xml:space="preserve">/ratgeber/kosten-sicherheitsdienst/</w:t>
      </w:r>
    </w:p>
    <w:p>
      <w:pPr>
        <w:pStyle w:val="BodyText"/>
      </w:pPr>
      <w:r>
        <w:rPr>
          <w:b/>
        </w:rPr>
        <w:t xml:space="preserve">Title (56 Zeichen):</w:t>
      </w:r>
      <w:r>
        <w:t xml:space="preserve"> </w:t>
      </w:r>
      <w:r>
        <w:t xml:space="preserve">Was kostet ein Sicherheitsdienst? Preise &amp; Faktoren 2026</w:t>
      </w:r>
    </w:p>
    <w:p>
      <w:pPr>
        <w:pStyle w:val="BodyText"/>
      </w:pPr>
      <w:r>
        <w:rPr>
          <w:b/>
        </w:rPr>
        <w:t xml:space="preserve">Meta-Description (150 Zeichen):</w:t>
      </w:r>
      <w:r>
        <w:t xml:space="preserve"> </w:t>
      </w:r>
      <w:r>
        <w:t xml:space="preserve">Sicherheitsdienst-Kosten 2026: alle Preisfaktoren, echte Beispielrechnungen und was Premium-Sicherheit ausmacht — vom zertifizierten Anbieter erklärt.</w:t>
      </w:r>
    </w:p>
    <w:p>
      <w:pPr>
        <w:pStyle w:val="BodyText"/>
      </w:pPr>
      <w:r>
        <w:rPr>
          <w:b/>
        </w:rPr>
        <w:t xml:space="preserve">Keywords:</w:t>
      </w:r>
      <w:r>
        <w:t xml:space="preserve"> </w:t>
      </w:r>
      <w:r>
        <w:t xml:space="preserve">sicherheitsdienst kosten (50, CPC 10,37 €) · was kostet ein sicherheitsdienst, objektschutz kosten (20), brandwache kosten (20), baustellenbewachung kosten (10), werkschutz kosten</w:t>
      </w:r>
    </w:p>
    <w:p>
      <w:pPr>
        <w:pStyle w:val="BodyText"/>
      </w:pPr>
      <w:r>
        <w:rPr>
          <w:b/>
        </w:rPr>
        <w:t xml:space="preserve">Schema:</w:t>
      </w:r>
      <w:r>
        <w:t xml:space="preserve"> </w:t>
      </w:r>
      <w:r>
        <w:t xml:space="preserve">Article (Autor + Datum) + FAQPage + BreadcrumbList</w:t>
      </w:r>
    </w:p>
    <w:p>
      <w:pPr>
        <w:pStyle w:val="BodyText"/>
      </w:pPr>
      <w:r>
        <w:rPr>
          <w:b/>
        </w:rPr>
        <w:t xml:space="preserve">Interne Links:</w:t>
      </w:r>
      <w:r>
        <w:t xml:space="preserve"> </w:t>
      </w:r>
      <w:r>
        <w:t xml:space="preserve">alle Leistungsseiten mit Kosten-Sektionen · /angebot/ · /sicherheitskonzept/ ·</w:t>
      </w:r>
      <w:r>
        <w:t xml:space="preserve"> </w:t>
      </w:r>
      <w:r>
        <w:rPr>
          <w:b/>
        </w:rPr>
        <w:t xml:space="preserve">Autoritätslink:</w:t>
      </w:r>
      <w:r>
        <w:t xml:space="preserve"> </w:t>
      </w:r>
      <w:r>
        <w:t xml:space="preserve">BDSW (Tarifinfos)</w:t>
      </w:r>
    </w:p>
    <w:p>
      <w:r>
        <w:pict>
          <v:rect style="width:0;height:1.5pt" o:hralign="center" o:hrstd="t" o:hr="t"/>
        </w:pict>
      </w:r>
    </w:p>
    <w:p>
      <w:pPr>
        <w:pStyle w:val="Heading2"/>
      </w:pPr>
      <w:bookmarkStart w:id="22" w:name="artikel"/>
      <w:r>
        <w:t xml:space="preserve">Artikel</w:t>
      </w:r>
      <w:bookmarkEnd w:id="22"/>
    </w:p>
    <w:p>
      <w:pPr>
        <w:pStyle w:val="FirstParagraph"/>
      </w:pPr>
      <w:r>
        <w:rPr>
          <w:b/>
        </w:rPr>
        <w:t xml:space="preserve">H1:</w:t>
      </w:r>
      <w:r>
        <w:t xml:space="preserve"> </w:t>
      </w:r>
      <w:r>
        <w:t xml:space="preserve">Was kostet ein Sicherheitsdienst? Alle Preise, Faktoren und Beispiele</w:t>
      </w:r>
    </w:p>
    <w:p>
      <w:pPr>
        <w:pStyle w:val="BodyText"/>
      </w:pPr>
      <w:r>
        <w:rPr>
          <w:i/>
        </w:rPr>
        <w:t xml:space="preserve">Autor: FRANKONIA Redaktion, geprüft von Steffen Walde · Stand: [Datum] · Lesezeit: ~8 Min.</w:t>
      </w:r>
    </w:p>
    <w:p>
      <w:pPr>
        <w:pStyle w:val="BodyText"/>
      </w:pPr>
      <w:r>
        <w:rPr>
          <w:b/>
        </w:rPr>
        <w:t xml:space="preserve">Einstieg (Antwort in 2 Sätzen — Featured-Snippet-Ziel):</w:t>
      </w:r>
      <w:r>
        <w:t xml:space="preserve"> </w:t>
      </w:r>
      <w:r>
        <w:t xml:space="preserve">Ein professioneller Sicherheitsdienst kostet in Deutschland in der Regel zwischen 26 und 32 Euro pro Stunde und Sicherheitskraft (netto). Dazu kommen tarifliche Zuschläge für Nacht, Wochenende und Feiertage. Wo Ihr Auftrag in der Spanne liegt, bestimmen Qualifikation, Leistungsumfang, Startzeitraum, Objekt und Technik-Kombination — und dieser Artikel zeigt, was Sie dafür bekommen: ein durchdachtes Sicherheits-System statt bloßer Stunden.</w:t>
      </w:r>
    </w:p>
    <w:p>
      <w:pPr>
        <w:pStyle w:val="Heading3"/>
      </w:pPr>
      <w:bookmarkStart w:id="23" w:name="Xebfb2019da3825094dafd6c2b0cf3e7cff9d1ae"/>
      <w:r>
        <w:t xml:space="preserve">H2: Die Preisspannen je Leistung im Überblick</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Leistung</w:t>
            </w:r>
          </w:p>
        </w:tc>
        <w:tc>
          <w:tcPr>
            <w:tcBorders>
              <w:bottom w:val="single"/>
            </w:tcBorders>
            <w:vAlign w:val="bottom"/>
          </w:tcPr>
          <w:p>
            <w:pPr>
              <w:pStyle w:val="Compact"/>
              <w:jc w:val="left"/>
            </w:pPr>
            <w:r>
              <w:t xml:space="preserve">Übliche Spanne (netto/Std.)</w:t>
            </w:r>
          </w:p>
        </w:tc>
        <w:tc>
          <w:tcPr>
            <w:tcBorders>
              <w:bottom w:val="single"/>
            </w:tcBorders>
            <w:vAlign w:val="bottom"/>
          </w:tcPr>
          <w:p>
            <w:pPr>
              <w:pStyle w:val="Compact"/>
              <w:jc w:val="left"/>
            </w:pPr>
            <w:r>
              <w:t xml:space="preserve">Details</w:t>
            </w:r>
          </w:p>
        </w:tc>
      </w:tr>
      <w:tr>
        <w:tc>
          <w:p>
            <w:pPr>
              <w:pStyle w:val="Compact"/>
              <w:jc w:val="left"/>
            </w:pPr>
            <w:r>
              <w:t xml:space="preserve">Objektschutz</w:t>
            </w:r>
          </w:p>
        </w:tc>
        <w:tc>
          <w:p>
            <w:pPr>
              <w:pStyle w:val="Compact"/>
              <w:jc w:val="left"/>
            </w:pPr>
            <w:r>
              <w:t xml:space="preserve">26–32 €</w:t>
            </w:r>
          </w:p>
        </w:tc>
        <w:tc>
          <w:p>
            <w:pPr>
              <w:pStyle w:val="Compact"/>
              <w:jc w:val="left"/>
            </w:pPr>
            <w:r>
              <w:t xml:space="preserve">→ /objektschutz/</w:t>
            </w:r>
          </w:p>
        </w:tc>
      </w:tr>
      <w:tr>
        <w:tc>
          <w:p>
            <w:pPr>
              <w:pStyle w:val="Compact"/>
              <w:jc w:val="left"/>
            </w:pPr>
            <w:r>
              <w:t xml:space="preserve">Werkschutz (technik-geschult)</w:t>
            </w:r>
          </w:p>
        </w:tc>
        <w:tc>
          <w:p>
            <w:pPr>
              <w:pStyle w:val="Compact"/>
              <w:jc w:val="left"/>
            </w:pPr>
            <w:r>
              <w:t xml:space="preserve">26–32 €</w:t>
            </w:r>
          </w:p>
        </w:tc>
        <w:tc>
          <w:p>
            <w:pPr>
              <w:pStyle w:val="Compact"/>
              <w:jc w:val="left"/>
            </w:pPr>
            <w:r>
              <w:t xml:space="preserve">→ /werkschutz/</w:t>
            </w:r>
          </w:p>
        </w:tc>
      </w:tr>
      <w:tr>
        <w:tc>
          <w:p>
            <w:pPr>
              <w:pStyle w:val="Compact"/>
              <w:jc w:val="left"/>
            </w:pPr>
            <w:r>
              <w:t xml:space="preserve">Baustellenbewachung</w:t>
            </w:r>
          </w:p>
        </w:tc>
        <w:tc>
          <w:p>
            <w:pPr>
              <w:pStyle w:val="Compact"/>
              <w:jc w:val="left"/>
            </w:pPr>
            <w:r>
              <w:t xml:space="preserve">26–32 €</w:t>
            </w:r>
          </w:p>
        </w:tc>
        <w:tc>
          <w:p>
            <w:pPr>
              <w:pStyle w:val="Compact"/>
              <w:jc w:val="left"/>
            </w:pPr>
            <w:r>
              <w:t xml:space="preserve">→ /baustellenbewachung/</w:t>
            </w:r>
          </w:p>
        </w:tc>
      </w:tr>
      <w:tr>
        <w:tc>
          <w:p>
            <w:pPr>
              <w:pStyle w:val="Compact"/>
              <w:jc w:val="left"/>
            </w:pPr>
            <w:r>
              <w:t xml:space="preserve">Brandwache</w:t>
            </w:r>
          </w:p>
        </w:tc>
        <w:tc>
          <w:p>
            <w:pPr>
              <w:pStyle w:val="Compact"/>
              <w:jc w:val="left"/>
            </w:pPr>
            <w:r>
              <w:t xml:space="preserve">26–32 €</w:t>
            </w:r>
          </w:p>
        </w:tc>
        <w:tc>
          <w:p>
            <w:pPr>
              <w:pStyle w:val="Compact"/>
              <w:jc w:val="left"/>
            </w:pPr>
            <w:r>
              <w:t xml:space="preserve">→ /brandwache/</w:t>
            </w:r>
          </w:p>
        </w:tc>
      </w:tr>
      <w:tr>
        <w:tc>
          <w:p>
            <w:pPr>
              <w:pStyle w:val="Compact"/>
              <w:jc w:val="left"/>
            </w:pPr>
            <w:r>
              <w:t xml:space="preserve">Veranstaltungsschutz</w:t>
            </w:r>
          </w:p>
        </w:tc>
        <w:tc>
          <w:p>
            <w:pPr>
              <w:pStyle w:val="Compact"/>
              <w:jc w:val="left"/>
            </w:pPr>
            <w:r>
              <w:t xml:space="preserve">26–32 € je Kraft</w:t>
            </w:r>
          </w:p>
        </w:tc>
        <w:tc>
          <w:p>
            <w:pPr>
              <w:pStyle w:val="Compact"/>
              <w:jc w:val="left"/>
            </w:pPr>
            <w:r>
              <w:t xml:space="preserve">→ /veranstaltungsschutz/</w:t>
            </w:r>
          </w:p>
        </w:tc>
      </w:tr>
      <w:tr>
        <w:tc>
          <w:p>
            <w:pPr>
              <w:pStyle w:val="Compact"/>
              <w:jc w:val="left"/>
            </w:pPr>
            <w:r>
              <w:t xml:space="preserve">Empfangsdienst</w:t>
            </w:r>
          </w:p>
        </w:tc>
        <w:tc>
          <w:p>
            <w:pPr>
              <w:pStyle w:val="Compact"/>
              <w:jc w:val="left"/>
            </w:pPr>
            <w:r>
              <w:t xml:space="preserve">26–32 €</w:t>
            </w:r>
          </w:p>
        </w:tc>
        <w:tc>
          <w:p>
            <w:pPr>
              <w:pStyle w:val="Compact"/>
              <w:jc w:val="left"/>
            </w:pPr>
            <w:r>
              <w:t xml:space="preserve">→ /empfangsdienst/</w:t>
            </w:r>
          </w:p>
        </w:tc>
      </w:tr>
      <w:tr>
        <w:tc>
          <w:p>
            <w:pPr>
              <w:pStyle w:val="Compact"/>
              <w:jc w:val="left"/>
            </w:pPr>
            <w:r>
              <w:t xml:space="preserve">Ladendetektiv</w:t>
            </w:r>
          </w:p>
        </w:tc>
        <w:tc>
          <w:p>
            <w:pPr>
              <w:pStyle w:val="Compact"/>
              <w:jc w:val="left"/>
            </w:pPr>
            <w:r>
              <w:t xml:space="preserve">26–32 €</w:t>
            </w:r>
          </w:p>
        </w:tc>
        <w:tc>
          <w:p>
            <w:pPr>
              <w:pStyle w:val="Compact"/>
              <w:jc w:val="left"/>
            </w:pPr>
            <w:r>
              <w:t xml:space="preserve">→ /kaufhausdetektei/</w:t>
            </w:r>
          </w:p>
        </w:tc>
      </w:tr>
      <w:tr>
        <w:tc>
          <w:p>
            <w:pPr>
              <w:pStyle w:val="Compact"/>
              <w:jc w:val="left"/>
            </w:pPr>
            <w:r>
              <w:t xml:space="preserve">Revier-/Schließdienst (Raum Bamberg)</w:t>
            </w:r>
          </w:p>
        </w:tc>
        <w:tc>
          <w:p>
            <w:pPr>
              <w:pStyle w:val="Compact"/>
              <w:jc w:val="left"/>
            </w:pPr>
            <w:r>
              <w:t xml:space="preserve">je Kontrollfahrt</w:t>
            </w:r>
          </w:p>
        </w:tc>
        <w:tc>
          <w:p>
            <w:pPr>
              <w:pStyle w:val="Compact"/>
              <w:jc w:val="left"/>
            </w:pPr>
            <w:r>
              <w:t xml:space="preserve">→ /revier-schliessdienst/</w:t>
            </w:r>
          </w:p>
        </w:tc>
      </w:tr>
      <w:tr>
        <w:tc>
          <w:p>
            <w:pPr>
              <w:pStyle w:val="Compact"/>
              <w:jc w:val="left"/>
            </w:pPr>
            <w:r>
              <w:t xml:space="preserve">Interventionsdienst</w:t>
            </w:r>
          </w:p>
        </w:tc>
        <w:tc>
          <w:p>
            <w:pPr>
              <w:pStyle w:val="Compact"/>
              <w:jc w:val="left"/>
            </w:pPr>
            <w:r>
              <w:t xml:space="preserve">Bereitschafts- + Einsatzpauschale</w:t>
            </w:r>
          </w:p>
        </w:tc>
        <w:tc>
          <w:p>
            <w:pPr>
              <w:pStyle w:val="Compact"/>
              <w:jc w:val="left"/>
            </w:pPr>
            <w:r>
              <w:t xml:space="preserve">→ /interventionsdienst/</w:t>
            </w:r>
          </w:p>
        </w:tc>
      </w:tr>
    </w:tbl>
    <w:p>
      <w:pPr>
        <w:pStyle w:val="BodyText"/>
      </w:pPr>
      <w:r>
        <w:rPr>
          <w:i/>
        </w:rPr>
        <w:t xml:space="preserve">Richtwerte für Franken/Bayern, Stand 2026. Nacht-, Wochenend- und Feiertagszuschläge nach Tarif kommen hinzu.</w:t>
      </w:r>
    </w:p>
    <w:p>
      <w:pPr>
        <w:pStyle w:val="Heading3"/>
      </w:pPr>
      <w:bookmarkStart w:id="24" w:name="X95b49d127964332d78b4356d7ae3bbfb8d99afd"/>
      <w:r>
        <w:t xml:space="preserve">H2: Die 5 Faktoren, die Ihren Preis bestimmen</w:t>
      </w:r>
      <w:bookmarkEnd w:id="24"/>
    </w:p>
    <w:p>
      <w:pPr>
        <w:pStyle w:val="FirstParagraph"/>
      </w:pPr>
      <w:r>
        <w:rPr>
          <w:b/>
        </w:rPr>
        <w:t xml:space="preserve">1. Qualifikation der Kräfte:</w:t>
      </w:r>
      <w:r>
        <w:t xml:space="preserve"> </w:t>
      </w:r>
      <w:r>
        <w:t xml:space="preserve">Zwischen einer Kraft mit IHK-Unterrichtung und einer geprüften Schutz- und Sicherheitskraft mit Zusatzqualifikationen (Brandschutzhelfer, Technik-Schulung) liegen mehrere Euro pro Stunde, und oft Welten in der Leistung.</w:t>
      </w:r>
    </w:p>
    <w:p>
      <w:pPr>
        <w:pStyle w:val="BodyText"/>
      </w:pPr>
      <w:r>
        <w:rPr>
          <w:b/>
        </w:rPr>
        <w:t xml:space="preserve">2. Einsatzzeiten:</w:t>
      </w:r>
      <w:r>
        <w:t xml:space="preserve"> </w:t>
      </w:r>
      <w:r>
        <w:t xml:space="preserve">Tarifliche Zuschläge für Nacht, Wochenende und Feiertage sind kein Anbieter-Aufschlag, sondern Arbeitsrecht. In Bayern gelten laut Lohntarifvertrag aktuell 23 % Nachtzuschlag (20–6 Uhr), 26 % Sonntagszuschlag und 100 % Feiertagszuschlag — die jeweils aktuellen Sätze veröffentlicht der BDSW in seinen Tarifübersichten. → bdsw.de Angebote, in denen sie „weggerechnet" wurden, sind rechtlich nicht zulässig, und ein klares Warnsignal.</w:t>
      </w:r>
    </w:p>
    <w:p>
      <w:pPr>
        <w:pStyle w:val="BodyText"/>
      </w:pPr>
      <w:r>
        <w:rPr>
          <w:b/>
        </w:rPr>
        <w:t xml:space="preserve">3. Umfang und Dauer:</w:t>
      </w:r>
      <w:r>
        <w:t xml:space="preserve"> </w:t>
      </w:r>
      <w:r>
        <w:t xml:space="preserve">Ein 24/7-Posten wird pro Stunde günstiger kalkuliert als ein einzelner Nachteinsatz; langfristige Verträge günstiger als Kurzaufträge. Ein 24/7-Werkschutzposten ist eine sechsstellige Jahresinvestition, deshalb lohnt das Konzept vor dem Vertrag.</w:t>
      </w:r>
    </w:p>
    <w:p>
      <w:pPr>
        <w:pStyle w:val="BodyText"/>
      </w:pPr>
      <w:r>
        <w:rPr>
          <w:b/>
        </w:rPr>
        <w:t xml:space="preserve">4. Das Objekt selbst:</w:t>
      </w:r>
      <w:r>
        <w:t xml:space="preserve"> </w:t>
      </w:r>
      <w:r>
        <w:t xml:space="preserve">Größe, Zugänge, Risikolage, Auflagen, eine weitläufige Industrieanlage braucht andere Besetzung als ein Bürogebäude.</w:t>
      </w:r>
    </w:p>
    <w:p>
      <w:pPr>
        <w:pStyle w:val="BodyText"/>
      </w:pPr>
      <w:r>
        <w:rPr>
          <w:b/>
        </w:rPr>
        <w:t xml:space="preserve">5. Technik-Kombination:</w:t>
      </w:r>
      <w:r>
        <w:t xml:space="preserve"> </w:t>
      </w:r>
      <w:r>
        <w:t xml:space="preserve">Videoüberwachung, Alarmtechnik und Zutrittssysteme können Personalstunden ersetzen. Bestandskunden von FRANKONIA haben durch solche Konzept-Optimierungen bis zu 20 % Kosten gespart, bei gleicher Sicherheit. → /sicherheitstechnik/</w:t>
      </w:r>
    </w:p>
    <w:p>
      <w:pPr>
        <w:pStyle w:val="Heading3"/>
      </w:pPr>
      <w:bookmarkStart w:id="25" w:name="h2-beispielrechnungen-aus-der-praxis"/>
      <w:r>
        <w:t xml:space="preserve">H2: Beispielrechnungen aus der Praxis</w:t>
      </w:r>
      <w:bookmarkEnd w:id="25"/>
    </w:p>
    <w:p>
      <w:pPr>
        <w:numPr>
          <w:ilvl w:val="0"/>
          <w:numId w:val="1001"/>
        </w:numPr>
        <w:pStyle w:val="Compact"/>
      </w:pPr>
      <w:r>
        <w:rPr>
          <w:b/>
        </w:rPr>
        <w:t xml:space="preserve">Nachtbewachung Gewerbeobjekt (ein Posten, 22–6 Uhr, Mo–Fr):</w:t>
      </w:r>
      <w:r>
        <w:t xml:space="preserve"> </w:t>
      </w:r>
      <w:r>
        <w:t xml:space="preserve">ca. 40 Wochenstunden zum Basissatz von 26–32 €, nachts kommt der tarifliche Nachtzuschlag von 23 % hinzu. Macht grob 5.500–6.800 €/Monat netto.</w:t>
      </w:r>
    </w:p>
    <w:p>
      <w:pPr>
        <w:numPr>
          <w:ilvl w:val="0"/>
          <w:numId w:val="1001"/>
        </w:numPr>
        <w:pStyle w:val="Compact"/>
      </w:pPr>
      <w:r>
        <w:rPr>
          <w:b/>
        </w:rPr>
        <w:t xml:space="preserve">Baustellenbewachung Wochenende (Fr 18 Uhr – Mo 6 Uhr):</w:t>
      </w:r>
      <w:r>
        <w:t xml:space="preserve"> </w:t>
      </w:r>
      <w:r>
        <w:t xml:space="preserve">60 Stunden zum Basissatz von 26–32 € = grob 1.550–1.900 €, zuzüglich tariflicher Nacht- und Sonntagszuschläge.</w:t>
      </w:r>
    </w:p>
    <w:p>
      <w:pPr>
        <w:numPr>
          <w:ilvl w:val="0"/>
          <w:numId w:val="1001"/>
        </w:numPr>
        <w:pStyle w:val="Compact"/>
      </w:pPr>
      <w:r>
        <w:rPr>
          <w:b/>
        </w:rPr>
        <w:t xml:space="preserve">Brandwache bei BMA-Ausfall (72 Stunden durchgehend):</w:t>
      </w:r>
      <w:r>
        <w:t xml:space="preserve"> </w:t>
      </w:r>
      <w:r>
        <w:t xml:space="preserve">72 × 26–32 € = grob 1.850–2.300 € Basis, zuzüglich Zuschläge je nach Lage — verglichen mit einem Nutzungsverbot oder Deckungsproblem meist die günstigste Option.</w:t>
      </w:r>
    </w:p>
    <w:p>
      <w:pPr>
        <w:pStyle w:val="FirstParagraph"/>
      </w:pPr>
      <w:r>
        <w:rPr>
          <w:i/>
        </w:rPr>
        <w:t xml:space="preserve">Alle Beispiele vereinfacht, netto, ohne individuelle Faktoren — Ihr konkreter Preis steht im unverbindlichen Angebot.</w:t>
      </w:r>
    </w:p>
    <w:p>
      <w:pPr>
        <w:pStyle w:val="Heading3"/>
      </w:pPr>
      <w:bookmarkStart w:id="26" w:name="X95d7d7655e951979e059a2243a06ff5beec3b2c"/>
      <w:r>
        <w:t xml:space="preserve">H2: Warum „billig" im Sicherheitsgewerbe teuer wird</w:t>
      </w:r>
      <w:bookmarkEnd w:id="26"/>
    </w:p>
    <w:p>
      <w:pPr>
        <w:pStyle w:val="FirstParagraph"/>
      </w:pPr>
      <w:r>
        <w:t xml:space="preserve">Stundensätze deutlich unter 26 Euro sind rechnerisch kaum ohne Abstriche machbar: Tariflohn, Sozialabgaben, Ausrüstung, Schulung und Verwaltung setzen ein Minimum. Gespart wird dann bei Qualifikation, Schichtbesetzung oder Dokumentation, und das merken Sie erst im Schadensfall, wenn die Versicherung Nachweise sehen will. Vergleichen Sie deshalb Leistung und Nachweisbarkeit, nicht nur den Preis.</w:t>
      </w:r>
    </w:p>
    <w:p>
      <w:pPr>
        <w:pStyle w:val="BodyText"/>
      </w:pPr>
      <w:r>
        <w:t xml:space="preserve">Der nachhaltigste Hebel für niedrige Kosten ist ohnehin ein anderer: ein aktuelles Sicherheitskonzept. Es kombiniert Personal und Technik so, dass Ihr Schutz laufend effizienter wird, und genau das erfordert Beratung, Analyse und Kompetenz statt Kampfpreise. → /sicherheitskonzept/</w:t>
      </w:r>
    </w:p>
    <w:p>
      <w:pPr>
        <w:pStyle w:val="Heading3"/>
      </w:pPr>
      <w:bookmarkStart w:id="27" w:name="Xf8c9004eda380708a7fafcd079c8a513759af62"/>
      <w:r>
        <w:t xml:space="preserve">H2: So bekommen Sie einen ehrlichen Preis für Ihr Objekt</w:t>
      </w:r>
      <w:bookmarkEnd w:id="27"/>
    </w:p>
    <w:p>
      <w:pPr>
        <w:pStyle w:val="FirstParagraph"/>
      </w:pPr>
      <w:r>
        <w:t xml:space="preserve">Seriöse Anbieter nennen Preisspannen offen (wie auf jeder FRANKONIA Leistungsseite) und kalkulieren den Endpreis nach einer Begehung. Bei FRANKONIA ist diese Begehung samt Sicherheitskonzept kostenfrei — Ihr unverbindliches Angebot erhalten Sie innerhalb eines Werktages. → /sicherheitskonzept/</w:t>
      </w:r>
    </w:p>
    <w:p>
      <w:pPr>
        <w:pStyle w:val="Heading3"/>
      </w:pPr>
      <w:bookmarkStart w:id="28" w:name="faq-faqpage-schema"/>
      <w:r>
        <w:t xml:space="preserve">FAQ (FAQPage-Schema)</w:t>
      </w:r>
      <w:bookmarkEnd w:id="28"/>
    </w:p>
    <w:p>
      <w:pPr>
        <w:pStyle w:val="FirstParagraph"/>
      </w:pPr>
      <w:r>
        <w:rPr>
          <w:b/>
        </w:rPr>
        <w:t xml:space="preserve">Was kostet ein Sicherheitsdienst pro Stunde?</w:t>
      </w:r>
      <w:r>
        <w:t xml:space="preserve"> </w:t>
      </w:r>
      <w:r>
        <w:t xml:space="preserve">In der Regel 26 bis 32 Euro netto pro Stunde und Kraft, abhängig von Qualifikation, Einsatzzeit und Umfang. Spezialisierte Leistungen wie Werkschutz mit technik-geschulten Kräften liegen bei 26–32 Euro.</w:t>
      </w:r>
    </w:p>
    <w:p>
      <w:pPr>
        <w:pStyle w:val="BodyText"/>
      </w:pPr>
      <w:r>
        <w:rPr>
          <w:b/>
        </w:rPr>
        <w:t xml:space="preserve">Was kostet ein Sicherheitsdienst pro Monat?</w:t>
      </w:r>
      <w:r>
        <w:t xml:space="preserve"> </w:t>
      </w:r>
      <w:r>
        <w:t xml:space="preserve">Das hängt vom Besetzungsmodell ab: Ein einzelner Nachtposten an Werktagen liegt inklusive des tariflichen Nachtzuschlags grob bei 5.500–6.800 Euro netto monatlich, Revierkontrollen (Raum Bamberg) beginnen bei einem niedrigen dreistelligen Monatsbetrag.</w:t>
      </w:r>
    </w:p>
    <w:p>
      <w:pPr>
        <w:pStyle w:val="BodyText"/>
      </w:pPr>
      <w:r>
        <w:rPr>
          <w:b/>
        </w:rPr>
        <w:t xml:space="preserve">Warum sind die Zuschläge so hoch?</w:t>
      </w:r>
      <w:r>
        <w:t xml:space="preserve"> </w:t>
      </w:r>
      <w:r>
        <w:t xml:space="preserve">Nacht-, Wochenend- und Feiertagszuschläge sind tariflich vorgeschrieben und gehen an die Sicherheitskräfte. Sie sind nicht verhandelbar: Wer sie nicht zahlt, verstößt gegen geltendes Tarifrecht. Auffällig günstige Pauschalen sind deshalb ein klares Warnsignal.</w:t>
      </w:r>
    </w:p>
    <w:p>
      <w:pPr>
        <w:pStyle w:val="BodyText"/>
      </w:pPr>
      <w:r>
        <w:rPr>
          <w:b/>
        </w:rPr>
        <w:t xml:space="preserve">Kann ich Sicherheitskosten senken, ohne Sicherheit zu verlieren?</w:t>
      </w:r>
      <w:r>
        <w:t xml:space="preserve"> </w:t>
      </w:r>
      <w:r>
        <w:t xml:space="preserve">Ja, meist über das Konzept: intelligentere Besetzungszeiten, Technik statt Dauerpräsenz, Kombination von Leistungen. Kunden von FRANKONIA haben so bis zu 20 bzw. 30 % gespart; der Weg dorthin ist die kostenfreie Begehung.</w:t>
      </w:r>
    </w:p>
    <w:p>
      <w:r>
        <w:pict>
          <v:rect style="width:0;height:1.5pt" o:hralign="center" o:hrstd="t" o:hr="t"/>
        </w:pict>
      </w:r>
    </w:p>
    <w:p>
      <w:pPr>
        <w:pStyle w:val="FirstParagraph"/>
      </w:pPr>
      <w:r>
        <w:rPr>
          <w:b/>
        </w:rPr>
        <w:t xml:space="preserve">Abschluss-CTA:</w:t>
      </w:r>
      <w:r>
        <w:t xml:space="preserve"> </w:t>
      </w:r>
      <w:r>
        <w:t xml:space="preserve">Sie wollen keinen Richtwert, sondern Ihren Preis? Kostenfreie Begehung, Angebot in einem Werktag: → /angebot/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848DF141-EE4C-4586-AF4C-B89E9EB065B3}"/>
</file>

<file path=customXml/itemProps2.xml><?xml version="1.0" encoding="utf-8"?>
<ds:datastoreItem xmlns:ds="http://schemas.openxmlformats.org/officeDocument/2006/customXml" ds:itemID="{C08FC343-9095-4619-914A-7F0826F7BDE0}"/>
</file>

<file path=customXml/itemProps3.xml><?xml version="1.0" encoding="utf-8"?>
<ds:datastoreItem xmlns:ds="http://schemas.openxmlformats.org/officeDocument/2006/customXml" ds:itemID="{2BF144FC-38DA-440D-BCFB-F16121106A7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2026-08-05T11:46:55Z</dcterms:created>
  <dcterms:modified xsi:type="dcterms:W3CDTF">2026-08-05T11:46:55Z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