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af60f2bb1e4b078cc9611653de8d80f8a1a886"/>
      <w:r>
        <w:t xml:space="preserve">Webtext 43 — Kombiseite /objektschutz-erlangen/</w:t>
      </w:r>
      <w:bookmarkEnd w:id="20"/>
    </w:p>
    <w:p>
      <w:pPr>
        <w:pStyle w:val="FirstParagraph"/>
      </w:pPr>
      <w:r>
        <w:t xml:space="preserve">Stand: 25.07.2026 · Kombiseite (index) + Ads-LP · objektschutz erlangen (10) · Eigencontent Erlangen-individuell (Wissens-/Campus-Fokus, Q&amp;A-Struktur variiert)</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/objektschutz-erlangen/</w:t>
      </w:r>
    </w:p>
    <w:p>
      <w:pPr>
        <w:pStyle w:val="BodyText"/>
      </w:pPr>
      <w:r>
        <w:rPr>
          <w:b/>
        </w:rPr>
        <w:t xml:space="preserve">Title (59 Zeichen):</w:t>
      </w:r>
      <w:r>
        <w:t xml:space="preserve"> </w:t>
      </w:r>
      <w:r>
        <w:t xml:space="preserve">Objektschutz Erlangen | Ihr Objekt 24/7 bewacht – FRANKONIA</w:t>
      </w:r>
    </w:p>
    <w:p>
      <w:pPr>
        <w:pStyle w:val="BodyText"/>
      </w:pPr>
      <w:r>
        <w:rPr>
          <w:b/>
        </w:rPr>
        <w:t xml:space="preserve">Meta-Description (150 Zeichen):</w:t>
      </w:r>
      <w:r>
        <w:t xml:space="preserve"> </w:t>
      </w:r>
      <w:r>
        <w:t xml:space="preserve">Objektschutz in Erlangen: Bestreifung, Zugangskontrolle &amp; Alarmverfolgung für Büro, Forschung &amp; Gewerbe. DEKRA-zertifiziert, Angebot in einem Werktag.</w:t>
      </w:r>
    </w:p>
    <w:p>
      <w:pPr>
        <w:pStyle w:val="BodyText"/>
      </w:pPr>
      <w:r>
        <w:rPr>
          <w:b/>
        </w:rPr>
        <w:t xml:space="preserve">Schema:</w:t>
      </w:r>
      <w:r>
        <w:t xml:space="preserve"> </w:t>
      </w:r>
      <w:r>
        <w:t xml:space="preserve">Service (areaServed Erlangen) + FAQPage + BreadcrumbList</w:t>
      </w:r>
    </w:p>
    <w:p>
      <w:pPr>
        <w:pStyle w:val="BodyText"/>
      </w:pPr>
      <w:r>
        <w:rPr>
          <w:b/>
        </w:rPr>
        <w:t xml:space="preserve">Interne Links:</w:t>
      </w:r>
      <w:r>
        <w:t xml:space="preserve"> </w:t>
      </w:r>
      <w:r>
        <w:t xml:space="preserve">/objektschutz/ · /sicherheitsdienst-erlangen/ · /werkschutz-erlangen/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Erlangen, feste Teams direkt im Objekt</w:t>
      </w:r>
    </w:p>
    <w:p>
      <w:pPr>
        <w:pStyle w:val="BodyText"/>
      </w:pPr>
      <w:r>
        <w:rPr>
          <w:b/>
        </w:rPr>
        <w:t xml:space="preserve">H1:</w:t>
      </w:r>
      <w:r>
        <w:t xml:space="preserve"> </w:t>
      </w:r>
      <w:r>
        <w:t xml:space="preserve">Objektschutz Erlangen</w:t>
      </w:r>
    </w:p>
    <w:p>
      <w:pPr>
        <w:pStyle w:val="BodyText"/>
      </w:pPr>
      <w:r>
        <w:rPr>
          <w:b/>
        </w:rPr>
        <w:t xml:space="preserve">Subline:</w:t>
      </w:r>
      <w:r>
        <w:t xml:space="preserve"> </w:t>
      </w:r>
      <w:r>
        <w:t xml:space="preserve">Bestreifung, Zugangskontrolle und Alarmverfolgung für Ihr Erlanger Objekt, dokumentiert, zertifiziert, mit festem Ansprechpartner.</w:t>
      </w:r>
    </w:p>
    <w:p>
      <w:pPr>
        <w:numPr>
          <w:ilvl w:val="0"/>
          <w:numId w:val="1001"/>
        </w:numPr>
        <w:pStyle w:val="Compact"/>
      </w:pPr>
      <w:r>
        <w:t xml:space="preserve">IHK-qualifizierte Kräfte nach § 34a GewO, DEKRA-zertifiziertes System</w:t>
      </w:r>
    </w:p>
    <w:p>
      <w:pPr>
        <w:numPr>
          <w:ilvl w:val="0"/>
          <w:numId w:val="1001"/>
        </w:numPr>
        <w:pStyle w:val="Compact"/>
      </w:pPr>
      <w:r>
        <w:t xml:space="preserve">Diskretion für sensible Bereiche, inklusive Verschwiegenheitsverpflichtung</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b5ccaabe75d261486bd8d7f7ed468ad4bc3ba13"/>
      <w:r>
        <w:t xml:space="preserve">2 — Objektschutz in einer Wissens-Stadt (Eigencontent)</w:t>
      </w:r>
      <w:bookmarkEnd w:id="23"/>
    </w:p>
    <w:p>
      <w:pPr>
        <w:pStyle w:val="FirstParagraph"/>
      </w:pPr>
      <w:r>
        <w:rPr>
          <w:b/>
        </w:rPr>
        <w:t xml:space="preserve">H2:</w:t>
      </w:r>
      <w:r>
        <w:t xml:space="preserve"> </w:t>
      </w:r>
      <w:r>
        <w:t xml:space="preserve">In Erlangen schützt Objektschutz mehr als Gebäude</w:t>
      </w:r>
    </w:p>
    <w:p>
      <w:pPr>
        <w:pStyle w:val="BodyText"/>
      </w:pPr>
      <w:r>
        <w:t xml:space="preserve">Erlangens Objekte sind selten nur Immobilien: In Büros, Instituten und Technologieparks stecken Daten, Prototypen und Forschungsergebnisse. Objektschutz heißt hier: kontrollierter Zutritt, saubere Besucherprozesse und Kräfte, die Diskretion als Teil des Jobs verstehen.</w:t>
      </w:r>
    </w:p>
    <w:p>
      <w:pPr>
        <w:numPr>
          <w:ilvl w:val="0"/>
          <w:numId w:val="1002"/>
        </w:numPr>
        <w:pStyle w:val="Compact"/>
      </w:pPr>
      <w:r>
        <w:rPr>
          <w:b/>
        </w:rPr>
        <w:t xml:space="preserve">Büro- und Campusflächen:</w:t>
      </w:r>
      <w:r>
        <w:t xml:space="preserve"> </w:t>
      </w:r>
      <w:r>
        <w:t xml:space="preserve">Zutrittssteuerung, Empfangs-Nähe, Verschlusskonzepte für Abend und Wochenende.</w:t>
      </w:r>
    </w:p>
    <w:p>
      <w:pPr>
        <w:numPr>
          <w:ilvl w:val="0"/>
          <w:numId w:val="1002"/>
        </w:numPr>
        <w:pStyle w:val="Compact"/>
      </w:pPr>
      <w:r>
        <w:rPr>
          <w:b/>
        </w:rPr>
        <w:t xml:space="preserve">Technologie- und Gewerbeparks:</w:t>
      </w:r>
      <w:r>
        <w:t xml:space="preserve"> </w:t>
      </w:r>
      <w:r>
        <w:t xml:space="preserve">Nachts verwaiste Areale, dokumentierte Kontrollen zu variierenden Zeiten plus Alarmtechnik.</w:t>
      </w:r>
    </w:p>
    <w:p>
      <w:pPr>
        <w:numPr>
          <w:ilvl w:val="0"/>
          <w:numId w:val="1002"/>
        </w:numPr>
        <w:pStyle w:val="Compact"/>
      </w:pPr>
      <w:r>
        <w:rPr>
          <w:b/>
        </w:rPr>
        <w:t xml:space="preserve">Einrichtungen mit Publikumsverkehr:</w:t>
      </w:r>
      <w:r>
        <w:t xml:space="preserve"> </w:t>
      </w:r>
      <w:r>
        <w:t xml:space="preserve">Sichtbare, deeskalationssichere Präsenz, beruhigend für Besucher, abschreckend für Täter.</w:t>
      </w:r>
    </w:p>
    <w:p>
      <w:r>
        <w:pict>
          <v:rect style="width:0;height:1.5pt" o:hralign="center" o:hrstd="t" o:hr="t"/>
        </w:pict>
      </w:r>
    </w:p>
    <w:p>
      <w:pPr>
        <w:pStyle w:val="Heading2"/>
      </w:pPr>
      <w:bookmarkStart w:id="24" w:name="bausteine-kompakt"/>
      <w:r>
        <w:t xml:space="preserve">3 — Bausteine kompakt</w:t>
      </w:r>
      <w:bookmarkEnd w:id="24"/>
    </w:p>
    <w:p>
      <w:pPr>
        <w:pStyle w:val="FirstParagraph"/>
      </w:pPr>
      <w:r>
        <w:rPr>
          <w:b/>
        </w:rPr>
        <w:t xml:space="preserve">H2:</w:t>
      </w:r>
      <w:r>
        <w:t xml:space="preserve"> </w:t>
      </w:r>
      <w:r>
        <w:t xml:space="preserve">Objektschutz in Erlangen: die Bausteine</w:t>
      </w:r>
    </w:p>
    <w:p>
      <w:pPr>
        <w:pStyle w:val="BodyText"/>
      </w:pPr>
      <w:r>
        <w:rPr>
          <w:b/>
        </w:rPr>
        <w:t xml:space="preserve">Präsenz:</w:t>
      </w:r>
      <w:r>
        <w:t xml:space="preserve"> </w:t>
      </w:r>
      <w:r>
        <w:t xml:space="preserve">Feste Posten oder Kontrollgänge nach Konzept. ·</w:t>
      </w:r>
      <w:r>
        <w:t xml:space="preserve"> </w:t>
      </w:r>
      <w:r>
        <w:rPr>
          <w:b/>
        </w:rPr>
        <w:t xml:space="preserve">Kontrolle:</w:t>
      </w:r>
      <w:r>
        <w:t xml:space="preserve"> </w:t>
      </w:r>
      <w:r>
        <w:t xml:space="preserve">Zugangs- und Ausweisprüfung, Besucherprozesse. ·</w:t>
      </w:r>
      <w:r>
        <w:t xml:space="preserve"> </w:t>
      </w:r>
      <w:r>
        <w:rPr>
          <w:b/>
        </w:rPr>
        <w:t xml:space="preserve">Reaktion:</w:t>
      </w:r>
      <w:r>
        <w:t xml:space="preserve"> </w:t>
      </w:r>
      <w:r>
        <w:t xml:space="preserve">Alarmverfolgung mit definierter Meldekette. ·</w:t>
      </w:r>
      <w:r>
        <w:t xml:space="preserve"> </w:t>
      </w:r>
      <w:r>
        <w:rPr>
          <w:b/>
        </w:rPr>
        <w:t xml:space="preserve">Nachweis:</w:t>
      </w:r>
      <w:r>
        <w:t xml:space="preserve"> </w:t>
      </w:r>
      <w:r>
        <w:t xml:space="preserve">Digitales Wachbuch, Checkpoints, regelmäßiger Report.</w:t>
      </w:r>
    </w:p>
    <w:p>
      <w:pPr>
        <w:pStyle w:val="BodyText"/>
      </w:pPr>
      <w:r>
        <w:rPr>
          <w:b/>
        </w:rPr>
        <w:t xml:space="preserve">Hinweis-Box:</w:t>
      </w:r>
      <w:r>
        <w:t xml:space="preserve"> </w:t>
      </w:r>
      <w:r>
        <w:t xml:space="preserve">Wo Technik Personalstunden spart, planen wir sie ins Konzept ein. → /sicherheitstechnik/</w:t>
      </w:r>
    </w:p>
    <w:p>
      <w:r>
        <w:pict>
          <v:rect style="width:0;height:1.5pt" o:hralign="center" o:hrstd="t" o:hr="t"/>
        </w:pict>
      </w:r>
    </w:p>
    <w:p>
      <w:pPr>
        <w:pStyle w:val="Heading2"/>
      </w:pPr>
      <w:bookmarkStart w:id="25" w:name="in-4-schritten-zum-bewachten-objekt"/>
      <w:r>
        <w:t xml:space="preserve">4 — In 4 Schritten zum bewachten Objekt</w:t>
      </w:r>
      <w:bookmarkEnd w:id="25"/>
    </w:p>
    <w:p>
      <w:pPr>
        <w:pStyle w:val="FirstParagraph"/>
      </w:pPr>
      <w:r>
        <w:rPr>
          <w:b/>
        </w:rPr>
        <w:t xml:space="preserve">H2:</w:t>
      </w:r>
      <w:r>
        <w:t xml:space="preserve"> </w:t>
      </w:r>
      <w:r>
        <w:t xml:space="preserve">Der Weg zum bewachten Erlanger Objekt</w:t>
      </w:r>
    </w:p>
    <w:p>
      <w:pPr>
        <w:pStyle w:val="BodyText"/>
      </w:pPr>
      <w:r>
        <w:t xml:space="preserve">Am Anfang steht der Blick vor Ort: Unsere Experten begehen Ihr Objekt kostenfrei und übersetzen Risiken in ein schriftliches Konzept — Besetzung, Zeiten, Technik. → /sicherheitskonzept/ Das transparente Angebot folgt binnen eines Werktages; danach übernimmt Ihr fest zugeordnetes, nach Checkliste eingearbeitetes Team.</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Objektschutz in Erlangen?</w:t>
      </w:r>
    </w:p>
    <w:p>
      <w:pPr>
        <w:pStyle w:val="BodyText"/>
      </w:pPr>
      <w:r>
        <w:t xml:space="preserve">Objektschutz kostet in Erlangen in der Regel 26 bis 32 Euro pro Stunde netto, je nach Qualifikation, Einsatzzeit und Umfang. Für sensible Bereiche mit besonderen Anforderungen kalkulieren wir nach der Begehung; das Angebot kommt innerhalb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Objektschutz Erlangen: die häufigsten Fragen</w:t>
      </w:r>
    </w:p>
    <w:p>
      <w:pPr>
        <w:pStyle w:val="BodyText"/>
      </w:pPr>
      <w:r>
        <w:rPr>
          <w:b/>
        </w:rPr>
        <w:t xml:space="preserve">Wie startet der Objektschutz für mein Erlanger Objekt?</w:t>
      </w:r>
      <w:r>
        <w:t xml:space="preserve"> </w:t>
      </w:r>
      <w:r>
        <w:t xml:space="preserve">Mit der kostenfreien Begehung, danach erhalten Sie Sicherheitskonzept und unverbindliches Angebot innerhalb eines Werktages.</w:t>
      </w:r>
    </w:p>
    <w:p>
      <w:pPr>
        <w:pStyle w:val="BodyText"/>
      </w:pPr>
      <w:r>
        <w:rPr>
          <w:b/>
        </w:rPr>
        <w:t xml:space="preserve">Können sensible Bereiche wie Labore einbezogen werden?</w:t>
      </w:r>
      <w:r>
        <w:t xml:space="preserve"> </w:t>
      </w:r>
      <w:r>
        <w:t xml:space="preserve">Ja — Zutrittssteuerung, Besucherprozesse und Kräfte mit Verschwiegenheitsverpflichtung gehören zum Konzept. Besondere Verhaltensregeln werden vor Start eingewiesen.</w:t>
      </w:r>
    </w:p>
    <w:p>
      <w:pPr>
        <w:pStyle w:val="BodyText"/>
      </w:pPr>
      <w:r>
        <w:rPr>
          <w:b/>
        </w:rPr>
        <w:t xml:space="preserve">Sind die Kräfte fest meinem Objekt zugeordnet?</w:t>
      </w:r>
      <w:r>
        <w:t xml:space="preserve"> </w:t>
      </w:r>
      <w:r>
        <w:t xml:space="preserve">Ja, feste Stammkräfte mit dokumentierter Einarbeitung und Mitsprache bei der Personalauswahl.</w:t>
      </w:r>
    </w:p>
    <w:p>
      <w:pPr>
        <w:pStyle w:val="BodyText"/>
      </w:pPr>
      <w:r>
        <w:rPr>
          <w:b/>
        </w:rPr>
        <w:t xml:space="preserve">Mit welchen Monatskosten muss ich in Erlangen rechnen?</w:t>
      </w:r>
      <w:r>
        <w:t xml:space="preserve"> </w:t>
      </w:r>
      <w:r>
        <w:t xml:space="preserve">Das Besetzungsmodell entscheidet: Der werktägliche Nachtposten bewegt sich grob zwischen 4.000 und 6.000 Euro netto im Monat, mit Technik-Anteil oft deutlich darunter.</w:t>
      </w:r>
    </w:p>
    <w:p>
      <w:pPr>
        <w:pStyle w:val="BodyText"/>
      </w:pPr>
      <w:r>
        <w:rPr>
          <w:b/>
        </w:rPr>
        <w:t xml:space="preserve">Kann ich die Rundgänge nachvollziehen?</w:t>
      </w:r>
      <w:r>
        <w:t xml:space="preserve"> </w:t>
      </w:r>
      <w:r>
        <w:t xml:space="preserve">Jederzeit, jede Runde hinterlässt Checkpoint-Stempel mit Uhrzeit, gesammelt im Report, den Sie regelmäßig erhalten.</w:t>
      </w:r>
    </w:p>
    <w:p>
      <w:pPr>
        <w:pStyle w:val="BodyText"/>
      </w:pPr>
      <w:r>
        <w:rPr>
          <w:b/>
        </w:rPr>
        <w:t xml:space="preserve">Bietet FRANKONIA in Erlangen weitere Leistungen an?</w:t>
      </w:r>
      <w:r>
        <w:t xml:space="preserve"> </w:t>
      </w:r>
      <w:r>
        <w:t xml:space="preserve">Ja — Werkschutz, Brandwache, Baustellenbewachung und mehr: → /sicherheitsdienst-erlangen/</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Objektschutz für Erlangen anfragen</w:t>
      </w:r>
    </w:p>
    <w:p>
      <w:pPr>
        <w:pStyle w:val="BodyText"/>
      </w:pPr>
      <w:r>
        <w:t xml:space="preserve">Kurz das Objekt beschreiben, kostenfreie Begehung, Angebot in einem Werktag.</w:t>
      </w:r>
      <w:r>
        <w:t xml:space="preserve"> </w:t>
      </w:r>
      <w:r>
        <w:rPr>
          <w:b/>
        </w:rPr>
        <w:t xml:space="preserve">Formulartitel:</w:t>
      </w:r>
      <w:r>
        <w:t xml:space="preserve"> </w:t>
      </w:r>
      <w:r>
        <w:t xml:space="preserve">Ihre Objektschutz-Anfrage Erlangen</w:t>
      </w:r>
    </w:p>
    <w:p>
      <w:pPr>
        <w:pStyle w:val="BodyText"/>
      </w:pPr>
      <w:r>
        <w:rPr>
          <w:b/>
        </w:rPr>
        <w:t xml:space="preserve">Weiterführend:</w:t>
      </w:r>
      <w:r>
        <w:t xml:space="preserve"> </w:t>
      </w:r>
      <w:r>
        <w:t xml:space="preserve">Alles zum Objektschutz → /objektschutz/ · Sicherheitsdienst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85940D12-4353-4BB5-83CC-669A9B685DB1}"/>
</file>

<file path=customXml/itemProps2.xml><?xml version="1.0" encoding="utf-8"?>
<ds:datastoreItem xmlns:ds="http://schemas.openxmlformats.org/officeDocument/2006/customXml" ds:itemID="{FC66357C-367B-4385-B147-F420494B84EB}"/>
</file>

<file path=customXml/itemProps3.xml><?xml version="1.0" encoding="utf-8"?>
<ds:datastoreItem xmlns:ds="http://schemas.openxmlformats.org/officeDocument/2006/customXml" ds:itemID="{088537E0-E22F-4C1C-8325-030931713FF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2026-08-05T08:49:44Z</dcterms:created>
  <dcterms:modified xsi:type="dcterms:W3CDTF">2026-08-05T08:49:44Z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