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2d77028f33f9721423d6c2374284de871143caa"/>
      <w:r>
        <w:t xml:space="preserve">Webtext 49 — Kombiseite /baustellenbewachung-fuerth/</w:t>
      </w:r>
      <w:bookmarkEnd w:id="20"/>
    </w:p>
    <w:p>
      <w:pPr>
        <w:pStyle w:val="FirstParagraph"/>
      </w:pPr>
      <w:r>
        <w:t xml:space="preserve">Stand: 25.07.2026 · Kombiseite (index) + Ads-LP · Eigencontent Fürth-individuell (Nachverdichtungs-/Innenstadt-Fokus)</w:t>
      </w:r>
    </w:p>
    <w:p>
      <w:pPr>
        <w:pStyle w:val="Heading2"/>
      </w:pPr>
      <w:bookmarkStart w:id="21" w:name="seiten-meta"/>
      <w:r>
        <w:t xml:space="preserve">Seiten-Meta</w:t>
      </w:r>
      <w:bookmarkEnd w:id="21"/>
    </w:p>
    <w:p>
      <w:pPr>
        <w:pStyle w:val="FirstParagraph"/>
      </w:pPr>
      <w:r>
        <w:rPr>
          <w:b/>
        </w:rPr>
        <w:t xml:space="preserve">URL:</w:t>
      </w:r>
      <w:r>
        <w:t xml:space="preserve"> </w:t>
      </w:r>
      <w:r>
        <w:t xml:space="preserve">/baustellenbewachung-fuerth/</w:t>
      </w:r>
    </w:p>
    <w:p>
      <w:pPr>
        <w:pStyle w:val="BodyText"/>
      </w:pPr>
      <w:r>
        <w:rPr>
          <w:b/>
        </w:rPr>
        <w:t xml:space="preserve">Title (51 Zeichen):</w:t>
      </w:r>
      <w:r>
        <w:t xml:space="preserve"> </w:t>
      </w:r>
      <w:r>
        <w:t xml:space="preserve">Baustellenbewachung Fürth | Schutz 24/7 – FRANKONIA</w:t>
      </w:r>
    </w:p>
    <w:p>
      <w:pPr>
        <w:pStyle w:val="BodyText"/>
      </w:pPr>
      <w:r>
        <w:rPr>
          <w:b/>
        </w:rPr>
        <w:t xml:space="preserve">Meta-Description (146 Zeichen):</w:t>
      </w:r>
      <w:r>
        <w:t xml:space="preserve"> </w:t>
      </w:r>
      <w:r>
        <w:t xml:space="preserve">Baustellenbewachung in Fürth: Schutz vor Diebstahl &amp; Vandalismus für Nachverdichtung, Sanierung &amp; Gewerbe, dokumentiert. Angebot in einem Werktag.</w:t>
      </w:r>
    </w:p>
    <w:p>
      <w:pPr>
        <w:pStyle w:val="BodyText"/>
      </w:pPr>
      <w:r>
        <w:rPr>
          <w:b/>
        </w:rPr>
        <w:t xml:space="preserve">Schema:</w:t>
      </w:r>
      <w:r>
        <w:t xml:space="preserve"> </w:t>
      </w:r>
      <w:r>
        <w:t xml:space="preserve">Service (areaServed Fürth) + FAQPage + BreadcrumbList</w:t>
      </w:r>
    </w:p>
    <w:p>
      <w:pPr>
        <w:pStyle w:val="BodyText"/>
      </w:pPr>
      <w:r>
        <w:rPr>
          <w:b/>
        </w:rPr>
        <w:t xml:space="preserve">Interne Links:</w:t>
      </w:r>
      <w:r>
        <w:t xml:space="preserve"> </w:t>
      </w:r>
      <w:r>
        <w:t xml:space="preserve">/baustellenbewachung/ · /sicherheitsdienst-fuerth/ · /brandwache-fuerth/ · /angebot/</w:t>
      </w:r>
    </w:p>
    <w:p>
      <w:r>
        <w:pict>
          <v:rect style="width:0;height:1.5pt" o:hralign="center" o:hrstd="t" o:hr="t"/>
        </w:pict>
      </w:r>
    </w:p>
    <w:p>
      <w:pPr>
        <w:pStyle w:val="Heading2"/>
      </w:pPr>
      <w:bookmarkStart w:id="22" w:name="hero"/>
      <w:r>
        <w:t xml:space="preserve">1 — Hero</w:t>
      </w:r>
      <w:bookmarkEnd w:id="22"/>
    </w:p>
    <w:p>
      <w:pPr>
        <w:pStyle w:val="FirstParagraph"/>
      </w:pPr>
      <w:r>
        <w:rPr>
          <w:b/>
        </w:rPr>
        <w:t xml:space="preserve">Badge:</w:t>
      </w:r>
      <w:r>
        <w:t xml:space="preserve"> </w:t>
      </w:r>
      <w:r>
        <w:t xml:space="preserve">Einsatzgebiet Fürth — Bewachung, die dem Bau folgt</w:t>
      </w:r>
    </w:p>
    <w:p>
      <w:pPr>
        <w:pStyle w:val="BodyText"/>
      </w:pPr>
      <w:r>
        <w:rPr>
          <w:b/>
        </w:rPr>
        <w:t xml:space="preserve">H1:</w:t>
      </w:r>
      <w:r>
        <w:t xml:space="preserve"> </w:t>
      </w:r>
      <w:r>
        <w:t xml:space="preserve">Baustellenbewachung Fürth</w:t>
      </w:r>
    </w:p>
    <w:p>
      <w:pPr>
        <w:pStyle w:val="BodyText"/>
      </w:pPr>
      <w:r>
        <w:rPr>
          <w:b/>
        </w:rPr>
        <w:t xml:space="preserve">Subline:</w:t>
      </w:r>
      <w:r>
        <w:t xml:space="preserve"> </w:t>
      </w:r>
      <w:r>
        <w:t xml:space="preserve">Fürth baut dicht: Nachverdichtung, Sanierung, Gewerbe. FRANKONIA schützt Fürther Baustellen vor Diebstahl und Vandalismus, mit Konzepten je Bauphase.</w:t>
      </w:r>
    </w:p>
    <w:p>
      <w:pPr>
        <w:numPr>
          <w:ilvl w:val="0"/>
          <w:numId w:val="1001"/>
        </w:numPr>
        <w:pStyle w:val="Compact"/>
      </w:pPr>
      <w:r>
        <w:t xml:space="preserve">Nacht- und Wochenendbewachung oder Kontrollen zu variierenden Zeiten</w:t>
      </w:r>
    </w:p>
    <w:p>
      <w:pPr>
        <w:numPr>
          <w:ilvl w:val="0"/>
          <w:numId w:val="1001"/>
        </w:numPr>
        <w:pStyle w:val="Compact"/>
      </w:pPr>
      <w:r>
        <w:t xml:space="preserve">Zufahrtskontrolle für Lieferverkehr und Subunternehmer</w:t>
      </w:r>
    </w:p>
    <w:p>
      <w:pPr>
        <w:numPr>
          <w:ilvl w:val="0"/>
          <w:numId w:val="1001"/>
        </w:numPr>
        <w:pStyle w:val="Compact"/>
      </w:pPr>
      <w:r>
        <w:t xml:space="preserve">Dokumentation für Bauherren, Partnerfirmen und Versicherung</w:t>
      </w:r>
    </w:p>
    <w:p>
      <w:pPr>
        <w:pStyle w:val="FirstParagraph"/>
      </w:pPr>
      <w:r>
        <w:rPr>
          <w:b/>
        </w:rPr>
        <w:t xml:space="preserve">CTA primär:</w:t>
      </w:r>
      <w:r>
        <w:t xml:space="preserve"> </w:t>
      </w:r>
      <w:r>
        <w:t xml:space="preserve">Unverbindliches Angebot einholen ·</w:t>
      </w:r>
      <w:r>
        <w:t xml:space="preserve"> </w:t>
      </w:r>
      <w:r>
        <w:rPr>
          <w:b/>
        </w:rPr>
        <w:t xml:space="preserve">CTA sekundär:</w:t>
      </w:r>
      <w:r>
        <w:t xml:space="preserve"> </w:t>
      </w:r>
      <w:r>
        <w:t xml:space="preserve">+49 951 964352-0</w:t>
      </w:r>
    </w:p>
    <w:p>
      <w:r>
        <w:pict>
          <v:rect style="width:0;height:1.5pt" o:hralign="center" o:hrstd="t" o:hr="t"/>
        </w:pict>
      </w:r>
    </w:p>
    <w:p>
      <w:pPr>
        <w:pStyle w:val="Heading2"/>
      </w:pPr>
      <w:bookmarkStart w:id="23" w:name="die-fürther-baustellen-lage-eigencontent"/>
      <w:r>
        <w:t xml:space="preserve">2 — Die Fürther Baustellen-Lage (Eigencontent)</w:t>
      </w:r>
      <w:bookmarkEnd w:id="23"/>
    </w:p>
    <w:p>
      <w:pPr>
        <w:pStyle w:val="FirstParagraph"/>
      </w:pPr>
      <w:r>
        <w:rPr>
          <w:b/>
        </w:rPr>
        <w:t xml:space="preserve">H2:</w:t>
      </w:r>
      <w:r>
        <w:t xml:space="preserve"> </w:t>
      </w:r>
      <w:r>
        <w:t xml:space="preserve">Warum Baustellen in Fürth bewacht werden müssen</w:t>
      </w:r>
    </w:p>
    <w:p>
      <w:pPr>
        <w:pStyle w:val="BodyText"/>
      </w:pPr>
      <w:r>
        <w:t xml:space="preserve">Fürth wächst nach innen: Baulücken werden geschlossen, Bestand saniert, Gewerbeflächen entwickelt. Innerstädtische Baustellen sind schwer abzuriegeln — Gerüste, offene Zufahrten, Material im öffentlichen Raum. Diese Mischung zieht Gelegenheitstäter wie organisierte Diebe an.</w:t>
      </w:r>
    </w:p>
    <w:p>
      <w:pPr>
        <w:numPr>
          <w:ilvl w:val="0"/>
          <w:numId w:val="1002"/>
        </w:numPr>
        <w:pStyle w:val="Compact"/>
      </w:pPr>
      <w:r>
        <w:rPr>
          <w:b/>
        </w:rPr>
        <w:t xml:space="preserve">Nachverdichtung und Wohnbau:</w:t>
      </w:r>
      <w:r>
        <w:t xml:space="preserve"> </w:t>
      </w:r>
      <w:r>
        <w:t xml:space="preserve">Enge Baufelder mit vielen Zugängen — Kontrollen zu unvorhersehbaren Zeiten wirken hier am stärksten.</w:t>
      </w:r>
    </w:p>
    <w:p>
      <w:pPr>
        <w:numPr>
          <w:ilvl w:val="0"/>
          <w:numId w:val="1002"/>
        </w:numPr>
        <w:pStyle w:val="Compact"/>
      </w:pPr>
      <w:r>
        <w:rPr>
          <w:b/>
        </w:rPr>
        <w:t xml:space="preserve">Sanierung im Denkmalbestand:</w:t>
      </w:r>
      <w:r>
        <w:t xml:space="preserve"> </w:t>
      </w:r>
      <w:r>
        <w:t xml:space="preserve">Gerüste als Einstiegshilfe, wertvolle Baustoffe — Kontrolle von Gerüst und Zugängen gehört zum Konzept.</w:t>
      </w:r>
    </w:p>
    <w:p>
      <w:pPr>
        <w:numPr>
          <w:ilvl w:val="0"/>
          <w:numId w:val="1002"/>
        </w:numPr>
        <w:pStyle w:val="Compact"/>
      </w:pPr>
      <w:r>
        <w:rPr>
          <w:b/>
        </w:rPr>
        <w:t xml:space="preserve">Gewerbeprojekte:</w:t>
      </w:r>
      <w:r>
        <w:t xml:space="preserve"> </w:t>
      </w:r>
      <w:r>
        <w:t xml:space="preserve">Großgerät und Gebäudetechnik über Wochen vor Ort, feste Nachtposten in kritischen Phasen.</w:t>
      </w:r>
    </w:p>
    <w:p>
      <w:r>
        <w:pict>
          <v:rect style="width:0;height:1.5pt" o:hralign="center" o:hrstd="t" o:hr="t"/>
        </w:pict>
      </w:r>
    </w:p>
    <w:p>
      <w:pPr>
        <w:pStyle w:val="Heading2"/>
      </w:pPr>
      <w:bookmarkStart w:id="24" w:name="konzept-je-bauphase"/>
      <w:r>
        <w:t xml:space="preserve">3 — Konzept je Bauphase</w:t>
      </w:r>
      <w:bookmarkEnd w:id="24"/>
    </w:p>
    <w:p>
      <w:pPr>
        <w:pStyle w:val="FirstParagraph"/>
      </w:pPr>
      <w:r>
        <w:rPr>
          <w:b/>
        </w:rPr>
        <w:t xml:space="preserve">H2:</w:t>
      </w:r>
      <w:r>
        <w:t xml:space="preserve"> </w:t>
      </w:r>
      <w:r>
        <w:t xml:space="preserve">Schutzkonzept nach Baufortschritt</w:t>
      </w:r>
    </w:p>
    <w:p>
      <w:pPr>
        <w:pStyle w:val="BodyText"/>
      </w:pPr>
      <w:r>
        <w:t xml:space="preserve">Was heute die Baugrube ist, ist morgen der Innenausbau mit verbauter Haustechnik: FRANKONIA passt Besetzung und Kontrollrhythmus je Abschnitt an, statt ein starres Paket durchzuziehen. Stehen Schweiß- oder Dacharbeiten an, kommt die vorgeschriebene Brandwache dazu. → /brandwache-fuerth/</w:t>
      </w:r>
    </w:p>
    <w:p>
      <w:r>
        <w:pict>
          <v:rect style="width:0;height:1.5pt" o:hralign="center" o:hrstd="t" o:hr="t"/>
        </w:pict>
      </w:r>
    </w:p>
    <w:p>
      <w:pPr>
        <w:pStyle w:val="Heading2"/>
      </w:pPr>
      <w:bookmarkStart w:id="25" w:name="nachweisbar-bewacht"/>
      <w:r>
        <w:t xml:space="preserve">4 — Nachweisbar bewacht</w:t>
      </w:r>
      <w:bookmarkEnd w:id="25"/>
    </w:p>
    <w:p>
      <w:pPr>
        <w:pStyle w:val="FirstParagraph"/>
      </w:pPr>
      <w:r>
        <w:rPr>
          <w:b/>
        </w:rPr>
        <w:t xml:space="preserve">H2:</w:t>
      </w:r>
      <w:r>
        <w:t xml:space="preserve"> </w:t>
      </w:r>
      <w:r>
        <w:t xml:space="preserve">Kontrolle, die Sie nachlesen können</w:t>
      </w:r>
    </w:p>
    <w:p>
      <w:pPr>
        <w:pStyle w:val="BodyText"/>
      </w:pPr>
      <w:r>
        <w:t xml:space="preserve">Ob die Runde lief, steht nicht im Ermessen, sondern im Protokoll: Checkpoint-Stempel je Kontrollgang, Fotodokumentation bei Feststellungen, lückenlose Zufahrtslisten, verwertbar gegenüber Bauherr, Partnern und Versicherung.</w:t>
      </w:r>
    </w:p>
    <w:p>
      <w:r>
        <w:pict>
          <v:rect style="width:0;height:1.5pt" o:hralign="center" o:hrstd="t" o:hr="t"/>
        </w:pict>
      </w:r>
    </w:p>
    <w:p>
      <w:pPr>
        <w:pStyle w:val="Heading2"/>
      </w:pPr>
      <w:bookmarkStart w:id="26" w:name="kosten"/>
      <w:r>
        <w:t xml:space="preserve">5 — Kosten</w:t>
      </w:r>
      <w:bookmarkEnd w:id="26"/>
    </w:p>
    <w:p>
      <w:pPr>
        <w:pStyle w:val="FirstParagraph"/>
      </w:pPr>
      <w:r>
        <w:rPr>
          <w:b/>
        </w:rPr>
        <w:t xml:space="preserve">H2:</w:t>
      </w:r>
      <w:r>
        <w:t xml:space="preserve"> </w:t>
      </w:r>
      <w:r>
        <w:t xml:space="preserve">Was kostet Baustellenbewachung in Fürth?</w:t>
      </w:r>
    </w:p>
    <w:p>
      <w:pPr>
        <w:pStyle w:val="BodyText"/>
      </w:pPr>
      <w:r>
        <w:t xml:space="preserve">Für Fürther Baustellen rechnen wir 26 bis 32 Euro netto je Stunde, zuzüglich tariflicher Zuschläge. Bepreist wird abschnittsweise entlang Ihres Bauzeitenplans, inklusive Anpassung bei Verzug. Das Angebot kommt einen Werktag nach der Begehung.</w:t>
      </w:r>
    </w:p>
    <w:p>
      <w:r>
        <w:pict>
          <v:rect style="width:0;height:1.5pt" o:hralign="center" o:hrstd="t" o:hr="t"/>
        </w:pict>
      </w:r>
    </w:p>
    <w:p>
      <w:pPr>
        <w:pStyle w:val="Heading2"/>
      </w:pPr>
      <w:bookmarkStart w:id="27" w:name="faq-6-fragen"/>
      <w:r>
        <w:t xml:space="preserve">6 — FAQ (6 Fragen)</w:t>
      </w:r>
      <w:bookmarkEnd w:id="27"/>
    </w:p>
    <w:p>
      <w:pPr>
        <w:pStyle w:val="FirstParagraph"/>
      </w:pPr>
      <w:r>
        <w:rPr>
          <w:b/>
        </w:rPr>
        <w:t xml:space="preserve">H2:</w:t>
      </w:r>
      <w:r>
        <w:t xml:space="preserve"> </w:t>
      </w:r>
      <w:r>
        <w:t xml:space="preserve">Baustellenbewachung Fürth: die häufigsten Fragen</w:t>
      </w:r>
    </w:p>
    <w:p>
      <w:pPr>
        <w:pStyle w:val="BodyText"/>
      </w:pPr>
      <w:r>
        <w:rPr>
          <w:b/>
        </w:rPr>
        <w:t xml:space="preserve">Wie schnell steht der Schutz auf meiner Fürther Baustelle?</w:t>
      </w:r>
      <w:r>
        <w:t xml:space="preserve"> </w:t>
      </w:r>
      <w:r>
        <w:t xml:space="preserve">Nach einem Vorfall zählt jede Nacht, die Einsatzleitung organisiert die Erstbesetzung nach Absprache umgehend: +49 951 964352-0.</w:t>
      </w:r>
    </w:p>
    <w:p>
      <w:pPr>
        <w:pStyle w:val="BodyText"/>
      </w:pPr>
      <w:r>
        <w:rPr>
          <w:b/>
        </w:rPr>
        <w:t xml:space="preserve">Reicht ein Wochenend-Schutz für meine Fürther Baustelle?</w:t>
      </w:r>
      <w:r>
        <w:t xml:space="preserve"> </w:t>
      </w:r>
      <w:r>
        <w:t xml:space="preserve">Oft ja, die meisten Vorfälle passieren nachts und am Wochenende. Die kostenfreie Begehung liefert die Empfehlung samt Kostenvergleich.</w:t>
      </w:r>
    </w:p>
    <w:p>
      <w:pPr>
        <w:pStyle w:val="BodyText"/>
      </w:pPr>
      <w:r>
        <w:rPr>
          <w:b/>
        </w:rPr>
        <w:t xml:space="preserve">Wie schützt FRANKONIA enge Innenstadt-Baustellen?</w:t>
      </w:r>
      <w:r>
        <w:t xml:space="preserve"> </w:t>
      </w:r>
      <w:r>
        <w:t xml:space="preserve">Mit Fußkontrollen, Gerüst- und Zugangs-Checks zu variierenden Zeiten, wirksamer als starre Posten, wenn das Baufeld klein und die Zugänge viele sind.</w:t>
      </w:r>
    </w:p>
    <w:p>
      <w:pPr>
        <w:pStyle w:val="BodyText"/>
      </w:pPr>
      <w:r>
        <w:rPr>
          <w:b/>
        </w:rPr>
        <w:t xml:space="preserve">Was kostet der Schutz übers Gesamtprojekt?</w:t>
      </w:r>
      <w:r>
        <w:t xml:space="preserve"> </w:t>
      </w:r>
      <w:r>
        <w:t xml:space="preserve">Das ergibt sich aus Phasen und Besetzung, zur Orientierung: Der klassische Wochenend-Schutz (Freitagabend bis Montagfrüh) liegt grob bei 1.550–1.900 Euro netto.</w:t>
      </w:r>
    </w:p>
    <w:p>
      <w:pPr>
        <w:pStyle w:val="BodyText"/>
      </w:pPr>
      <w:r>
        <w:rPr>
          <w:b/>
        </w:rPr>
        <w:t xml:space="preserve">Kann Technik einen Teil der Bewachung übernehmen?</w:t>
      </w:r>
      <w:r>
        <w:t xml:space="preserve"> </w:t>
      </w:r>
      <w:r>
        <w:t xml:space="preserve">Ja, gerade bei kleinen Baufeldern ersetzen Alarmtechnik und Kameras teure Dauerpräsenz. Wir planen beides zusammen. → /sicherheitstechnik/</w:t>
      </w:r>
    </w:p>
    <w:p>
      <w:pPr>
        <w:pStyle w:val="BodyText"/>
      </w:pPr>
      <w:r>
        <w:rPr>
          <w:b/>
        </w:rPr>
        <w:t xml:space="preserve">Stellt FRANKONIA auch die Brandwache bei Heißarbeiten?</w:t>
      </w:r>
      <w:r>
        <w:t xml:space="preserve"> </w:t>
      </w:r>
      <w:r>
        <w:t xml:space="preserve">Ja, aus einer Hand mit der Bewachung, inklusive Nachkontrolle: → /brandwache-fuerth/</w:t>
      </w:r>
    </w:p>
    <w:p>
      <w:r>
        <w:pict>
          <v:rect style="width:0;height:1.5pt" o:hralign="center" o:hrstd="t" o:hr="t"/>
        </w:pict>
      </w:r>
    </w:p>
    <w:p>
      <w:pPr>
        <w:pStyle w:val="Heading2"/>
      </w:pPr>
      <w:bookmarkStart w:id="28" w:name="abschluss-cta"/>
      <w:r>
        <w:t xml:space="preserve">7 — Abschluss-CTA</w:t>
      </w:r>
      <w:bookmarkEnd w:id="28"/>
    </w:p>
    <w:p>
      <w:pPr>
        <w:pStyle w:val="FirstParagraph"/>
      </w:pPr>
      <w:r>
        <w:rPr>
          <w:b/>
        </w:rPr>
        <w:t xml:space="preserve">H2:</w:t>
      </w:r>
      <w:r>
        <w:t xml:space="preserve"> </w:t>
      </w:r>
      <w:r>
        <w:t xml:space="preserve">Jetzt Baustellenbewachung für Fürth anfragen</w:t>
      </w:r>
    </w:p>
    <w:p>
      <w:pPr>
        <w:pStyle w:val="BodyText"/>
      </w:pPr>
      <w:r>
        <w:t xml:space="preserve">Baustelle, Bauphase und Zeitraum kurz beschreiben — Begehung kostenfrei, Angebot in einem Werktag.</w:t>
      </w:r>
      <w:r>
        <w:t xml:space="preserve"> </w:t>
      </w:r>
      <w:r>
        <w:rPr>
          <w:b/>
        </w:rPr>
        <w:t xml:space="preserve">Formulartitel:</w:t>
      </w:r>
      <w:r>
        <w:t xml:space="preserve"> </w:t>
      </w:r>
      <w:r>
        <w:t xml:space="preserve">Ihre Baustellen-Anfrage Fürth</w:t>
      </w:r>
    </w:p>
    <w:p>
      <w:pPr>
        <w:pStyle w:val="BodyText"/>
      </w:pPr>
      <w:r>
        <w:rPr>
          <w:b/>
        </w:rPr>
        <w:t xml:space="preserve">Weiterführend:</w:t>
      </w:r>
      <w:r>
        <w:t xml:space="preserve"> </w:t>
      </w:r>
      <w:r>
        <w:t xml:space="preserve">Alles zur Baustellenbewachung → /baustellenbewachung/ · Sicherheitsdienst Fürth → /sicherheitsdienst-fuerth/</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7" Type="http://schemas.openxmlformats.org/officeDocument/2006/relationships/footnotes" Target="foot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11" Type="http://schemas.openxmlformats.org/officeDocument/2006/relationships/customXml" Target="../customXml/item3.xml"/><Relationship Id="rId5" Type="http://schemas.openxmlformats.org/officeDocument/2006/relationships/fontTable" Target="fontTable.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62B7273C87486548A4A4295DD0B22A20" ma:contentTypeVersion="16" ma:contentTypeDescription="Ein neues Dokument erstellen." ma:contentTypeScope="" ma:versionID="d5be8104e219943bcf7c08ceaac1b727">
  <xsd:schema xmlns:xsd="http://www.w3.org/2001/XMLSchema" xmlns:xs="http://www.w3.org/2001/XMLSchema" xmlns:p="http://schemas.microsoft.com/office/2006/metadata/properties" xmlns:ns2="ef4abdaf-36e4-42ae-87d9-31480bc0af97" xmlns:ns3="823fe97c-6f47-4b5e-9d7c-bc7c0314cc15" targetNamespace="http://schemas.microsoft.com/office/2006/metadata/properties" ma:root="true" ma:fieldsID="3bbe07e77f552a6d533831c2c0d5a3ea" ns2:_="" ns3:_="">
    <xsd:import namespace="ef4abdaf-36e4-42ae-87d9-31480bc0af97"/>
    <xsd:import namespace="823fe97c-6f47-4b5e-9d7c-bc7c0314cc15"/>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Location" minOccurs="0"/>
                <xsd:element ref="ns3:lcf76f155ced4ddcb4097134ff3c332f" minOccurs="0"/>
                <xsd:element ref="ns2:TaxCatchAll" minOccurs="0"/>
                <xsd:element ref="ns3:MediaServiceObjectDetectorVersions" minOccurs="0"/>
                <xsd:element ref="ns3:MediaServiceSearchPropertie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4abdaf-36e4-42ae-87d9-31480bc0af97" elementFormDefault="qualified">
    <xsd:import namespace="http://schemas.microsoft.com/office/2006/documentManagement/types"/>
    <xsd:import namespace="http://schemas.microsoft.com/office/infopath/2007/PartnerControls"/>
    <xsd:element name="SharedWithUsers" ma:index="8"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Freigegeben für - Details" ma:internalName="SharedWithDetails" ma:readOnly="true">
      <xsd:simpleType>
        <xsd:restriction base="dms:Note">
          <xsd:maxLength value="255"/>
        </xsd:restriction>
      </xsd:simpleType>
    </xsd:element>
    <xsd:element name="TaxCatchAll" ma:index="20" nillable="true" ma:displayName="Taxonomy Catch All Column" ma:hidden="true" ma:list="{72a59ffc-cd20-4582-a78f-25919b9b94e9}" ma:internalName="TaxCatchAll" ma:showField="CatchAllData" ma:web="ef4abdaf-36e4-42ae-87d9-31480bc0af9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23fe97c-6f47-4b5e-9d7c-bc7c0314cc15"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Bildmarkierungen" ma:readOnly="false" ma:fieldId="{5cf76f15-5ced-4ddc-b409-7134ff3c332f}" ma:taxonomyMulti="true" ma:sspId="0fa1b056-db6f-4f90-a673-9068fe8e6f9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LengthInSeconds" ma:index="23"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23fe97c-6f47-4b5e-9d7c-bc7c0314cc15">
      <Terms xmlns="http://schemas.microsoft.com/office/infopath/2007/PartnerControls"/>
    </lcf76f155ced4ddcb4097134ff3c332f>
    <TaxCatchAll xmlns="ef4abdaf-36e4-42ae-87d9-31480bc0af97" xsi:nil="true"/>
  </documentManagement>
</p:properties>
</file>

<file path=customXml/itemProps1.xml><?xml version="1.0" encoding="utf-8"?>
<ds:datastoreItem xmlns:ds="http://schemas.openxmlformats.org/officeDocument/2006/customXml" ds:itemID="{45E472D6-A5D8-4339-8439-61CD10CCD55E}"/>
</file>

<file path=customXml/itemProps2.xml><?xml version="1.0" encoding="utf-8"?>
<ds:datastoreItem xmlns:ds="http://schemas.openxmlformats.org/officeDocument/2006/customXml" ds:itemID="{7AD42E7F-F77C-44CF-A416-5D8A94ACF463}"/>
</file>

<file path=customXml/itemProps3.xml><?xml version="1.0" encoding="utf-8"?>
<ds:datastoreItem xmlns:ds="http://schemas.openxmlformats.org/officeDocument/2006/customXml" ds:itemID="{3B3941DD-66DB-4354-A675-824AB7B67701}"/>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2026-08-05T08:49:44Z</dcterms:created>
  <dcterms:modified xsi:type="dcterms:W3CDTF">2026-08-05T08:49:44Z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0x01010062B7273C87486548A4A4295DD0B22A20</vt:lpwstr>
  </property>
</Properties>
</file>