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bc839cc5de64dd351b88c88fe94100969ac3328"/>
      <w:r>
        <w:t xml:space="preserve">Webtext 52 — Case Study /referenzen/case-study-schichtsystem/ (NEU)</w:t>
      </w:r>
      <w:bookmarkEnd w:id="20"/>
    </w:p>
    <w:p>
      <w:pPr>
        <w:pStyle w:val="FirstParagraph"/>
      </w:pPr>
      <w:r>
        <w:t xml:space="preserve">Stand: 04.08.2026 · Anonymisierte Case Study · Diktat Christoph 04.08. · Layout: K12 Artikel + Ergebnis-Kachel + Sicherheitskonzept-Pitch</w:t>
      </w:r>
    </w:p>
    <w:p>
      <w:pPr>
        <w:pStyle w:val="Heading2"/>
      </w:pPr>
      <w:bookmarkStart w:id="21" w:name="seiten-meta"/>
      <w:r>
        <w:t xml:space="preserve">Seiten-Meta</w:t>
      </w:r>
      <w:bookmarkEnd w:id="21"/>
    </w:p>
    <w:p>
      <w:pPr>
        <w:pStyle w:val="FirstParagraph"/>
      </w:pPr>
      <w:r>
        <w:rPr>
          <w:b/>
        </w:rPr>
        <w:t xml:space="preserve">URL:</w:t>
      </w:r>
      <w:r>
        <w:t xml:space="preserve"> </w:t>
      </w:r>
      <w:r>
        <w:t xml:space="preserve">/referenzen/case-study-schichtsystem/</w:t>
      </w:r>
    </w:p>
    <w:p>
      <w:pPr>
        <w:pStyle w:val="BodyText"/>
      </w:pPr>
      <w:r>
        <w:rPr>
          <w:b/>
        </w:rPr>
        <w:t xml:space="preserve">Title (56 Zeichen):</w:t>
      </w:r>
      <w:r>
        <w:t xml:space="preserve"> </w:t>
      </w:r>
      <w:r>
        <w:t xml:space="preserve">Case Study: 20 % gespart durch Schichtsystem – FRANKONIA</w:t>
      </w:r>
    </w:p>
    <w:p>
      <w:pPr>
        <w:pStyle w:val="BodyText"/>
      </w:pPr>
      <w:r>
        <w:rPr>
          <w:b/>
        </w:rPr>
        <w:t xml:space="preserve">Meta-Description (148 Zeichen):</w:t>
      </w:r>
      <w:r>
        <w:t xml:space="preserve"> </w:t>
      </w:r>
      <w:r>
        <w:t xml:space="preserve">Wie FRANKONIA das Schichtsystem eines Bestandskunden optimierte: 20 % Kostenersparnis bei gleichbleibender Sicherheit. Die anonymisierte Case Study.</w:t>
      </w:r>
    </w:p>
    <w:p>
      <w:pPr>
        <w:pStyle w:val="BodyText"/>
      </w:pPr>
      <w:r>
        <w:rPr>
          <w:b/>
        </w:rPr>
        <w:t xml:space="preserve">Schema:</w:t>
      </w:r>
      <w:r>
        <w:t xml:space="preserve"> </w:t>
      </w:r>
      <w:r>
        <w:t xml:space="preserve">Article + BreadcrumbList</w:t>
      </w:r>
    </w:p>
    <w:p>
      <w:pPr>
        <w:pStyle w:val="BodyText"/>
      </w:pPr>
      <w:r>
        <w:rPr>
          <w:b/>
        </w:rPr>
        <w:t xml:space="preserve">Interne Links:</w:t>
      </w:r>
      <w:r>
        <w:t xml:space="preserve"> </w:t>
      </w:r>
      <w:r>
        <w:t xml:space="preserve">/referenzen/ · /sicherheitskonzept/ · /angebot/</w:t>
      </w:r>
    </w:p>
    <w:p>
      <w:pPr>
        <w:pStyle w:val="BodyText"/>
      </w:pPr>
      <w:r>
        <w:rPr>
          <w:b/>
        </w:rPr>
        <w:t xml:space="preserve">Hinweis:</w:t>
      </w:r>
      <w:r>
        <w:t xml:space="preserve"> </w:t>
      </w:r>
      <w:r>
        <w:t xml:space="preserve">Vollständig anonymisiert. Bilder: Schichtübergabe, Einsatzplanung, Objektsituation neutral.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hero-kompakt"/>
      <w:r>
        <w:t xml:space="preserve">1 — Hero (kompakt)</w:t>
      </w:r>
      <w:bookmarkEnd w:id="22"/>
    </w:p>
    <w:p>
      <w:pPr>
        <w:pStyle w:val="FirstParagraph"/>
      </w:pPr>
      <w:r>
        <w:rPr>
          <w:b/>
        </w:rPr>
        <w:t xml:space="preserve">Badge:</w:t>
      </w:r>
      <w:r>
        <w:t xml:space="preserve"> </w:t>
      </w:r>
      <w:r>
        <w:t xml:space="preserve">Case Study · Anonymisiert</w:t>
      </w:r>
    </w:p>
    <w:p>
      <w:pPr>
        <w:pStyle w:val="BodyText"/>
      </w:pPr>
      <w:r>
        <w:rPr>
          <w:b/>
        </w:rPr>
        <w:t xml:space="preserve">H1:</w:t>
      </w:r>
      <w:r>
        <w:t xml:space="preserve"> </w:t>
      </w:r>
      <w:r>
        <w:t xml:space="preserve">20 % gespart: Wir haben unser eigenes Schichtsystem infrage gestellt</w:t>
      </w:r>
    </w:p>
    <w:p>
      <w:pPr>
        <w:pStyle w:val="BodyText"/>
      </w:pPr>
      <w:r>
        <w:rPr>
          <w:b/>
        </w:rPr>
        <w:t xml:space="preserve">Subline:</w:t>
      </w:r>
      <w:r>
        <w:t xml:space="preserve"> </w:t>
      </w:r>
      <w:r>
        <w:t xml:space="preserve">Ein über Jahre gewachsener Auftrag, ehrlich geprüft: Am Ende bekam der Kunde die gleiche Sicherheit für deutlich weniger Geld — obwohl das für uns weniger Stunden bedeutete.</w:t>
      </w:r>
    </w:p>
    <w:p>
      <w:pPr>
        <w:pStyle w:val="BodyText"/>
      </w:pPr>
      <w:r>
        <w:rPr>
          <w:b/>
        </w:rPr>
        <w:t xml:space="preserve">Ergebnis-Kachel:</w:t>
      </w:r>
      <w:r>
        <w:t xml:space="preserve"> </w:t>
      </w:r>
      <w:r>
        <w:rPr>
          <w:b/>
        </w:rPr>
        <w:t xml:space="preserve">20 %</w:t>
      </w:r>
      <w:r>
        <w:t xml:space="preserve"> </w:t>
      </w:r>
      <w:r>
        <w:t xml:space="preserve">Kostenersparnis · Sicherheit unverändert · Einsatz maximal effizient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die-ausgangslage"/>
      <w:r>
        <w:t xml:space="preserve">2 — Die Ausgangslage</w:t>
      </w:r>
      <w:bookmarkEnd w:id="23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Vom Notfall zum Dauerauftrag: organisch gewachsen</w:t>
      </w:r>
    </w:p>
    <w:p>
      <w:pPr>
        <w:pStyle w:val="BodyText"/>
      </w:pPr>
      <w:r>
        <w:t xml:space="preserve">Bei diesem Bestandskunden waren wir über Jahre umfangreich im Einsatz — und zweimal im echten Notfall gefordert: Als Covid kam, haben wir Positionen von null auf hundert besetzt. Nach einem Einbruch haben wir aufgestockt und das Konzept angepasst. So ist die Bewachung über die Zeit organisch gewachsen — Stück für Stück, Anlass für Anlass.</w:t>
      </w:r>
    </w:p>
    <w:p>
      <w:pPr>
        <w:pStyle w:val="BodyText"/>
      </w:pPr>
      <w:r>
        <w:rPr>
          <w:i/>
        </w:rPr>
        <w:t xml:space="preserve">(Bild: Schichtübergabe / Objekt bei Nacht)</w:t>
      </w:r>
    </w:p>
    <w:p>
      <w:pPr>
        <w:pStyle w:val="Heading2"/>
      </w:pPr>
      <w:bookmarkStart w:id="24" w:name="die-erkenntnis"/>
      <w:r>
        <w:t xml:space="preserve">3 — Die Erkenntnis</w:t>
      </w:r>
      <w:bookmarkEnd w:id="24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Gewachsen heißt nicht optimal</w:t>
      </w:r>
    </w:p>
    <w:p>
      <w:pPr>
        <w:pStyle w:val="BodyText"/>
      </w:pPr>
      <w:r>
        <w:t xml:space="preserve">Nach einiger Zeit fiel uns auf: Die Bedürfnisse des Kunden hatten sich verändert — das Schichtsystem aber war noch auf die alte Lage zugeschnitten. Es ließ sich effizienter gestalten. Also haben wir es von uns aus angesprochen.</w:t>
      </w:r>
    </w:p>
    <w:p>
      <w:pPr>
        <w:pStyle w:val="Heading2"/>
      </w:pPr>
      <w:bookmarkStart w:id="25" w:name="das-ergebnis"/>
      <w:r>
        <w:t xml:space="preserve">4 — Das Ergebnis</w:t>
      </w:r>
      <w:bookmarkEnd w:id="25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Gleiche Sicherheit, 20 % weniger Kosten</w:t>
      </w:r>
    </w:p>
    <w:p>
      <w:pPr>
        <w:pStyle w:val="BodyText"/>
      </w:pPr>
      <w:r>
        <w:t xml:space="preserve">Wir haben das Schichtsystem so optimiert, dass der Einsatz unseres Sicherheitspersonals maximal effizient ist. Das Ergebnis für den Kunden: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20 % Kostenersparnis</w:t>
      </w:r>
      <w:r>
        <w:t xml:space="preserve"> </w:t>
      </w:r>
      <w:r>
        <w:t xml:space="preserve">bei gleichbleibender Sicherheit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Schichten, die zur heutigen Lage passen</w:t>
      </w:r>
      <w:r>
        <w:t xml:space="preserve"> </w:t>
      </w:r>
      <w:r>
        <w:t xml:space="preserve">statt zur Lage von vor Jahren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Weniger Stunden für uns — die richtige Entscheidung für den Kunden.</w:t>
      </w:r>
      <w:r>
        <w:t xml:space="preserve"> </w:t>
      </w:r>
      <w:r>
        <w:t xml:space="preserve">Genau solche Maßnahmen ergreifen wir bewusst: Langfristig zählt die beste Lösung für den Kunden, nicht die abgerechnete Stunde.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sicherheitskonzept-pitch-cta"/>
      <w:r>
        <w:t xml:space="preserve">5 — Sicherheitskonzept-Pitch + CTA</w:t>
      </w:r>
      <w:bookmarkEnd w:id="26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Wann wurde Ihr Sicherheitskonzept zuletzt ehrlich geprüft?</w:t>
      </w:r>
    </w:p>
    <w:p>
      <w:pPr>
        <w:pStyle w:val="BodyText"/>
      </w:pPr>
      <w:r>
        <w:t xml:space="preserve">Regelmäßige Überprüfung gehört bei uns zum System: Ortsbegehung, Risikoanalyse und die Suche nach Optimierungs- und Sparpotenzialen — auch bei laufenden Aufträgen. Das Sicherheitskonzept erstellen und aktualisieren wir kostenfrei, damit Ihre Sicherheit dauerhaft maximal kosteneffizient bleibt.</w:t>
      </w:r>
    </w:p>
    <w:p>
      <w:pPr>
        <w:pStyle w:val="BodyText"/>
      </w:pPr>
      <w:r>
        <w:rPr>
          <w:b/>
        </w:rPr>
        <w:t xml:space="preserve">CTA:</w:t>
      </w:r>
      <w:r>
        <w:t xml:space="preserve"> </w:t>
      </w:r>
      <w:r>
        <w:t xml:space="preserve">Kostenfreies Sicherheitskonzept anfordern → /sicherheitskonzept/</w:t>
      </w:r>
    </w:p>
    <w:p>
      <w:pPr>
        <w:pStyle w:val="BodyText"/>
      </w:pPr>
      <w:r>
        <w:rPr>
          <w:b/>
        </w:rPr>
        <w:t xml:space="preserve">Weiterführend:</w:t>
      </w:r>
      <w:r>
        <w:t xml:space="preserve"> </w:t>
      </w:r>
      <w:r>
        <w:t xml:space="preserve">Alle Referenzen → /referenzen/ · So entsteht Ihr Sicherheitskonzept → /sicherheitskonzept/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2B7273C87486548A4A4295DD0B22A20" ma:contentTypeVersion="16" ma:contentTypeDescription="Ein neues Dokument erstellen." ma:contentTypeScope="" ma:versionID="d5be8104e219943bcf7c08ceaac1b727">
  <xsd:schema xmlns:xsd="http://www.w3.org/2001/XMLSchema" xmlns:xs="http://www.w3.org/2001/XMLSchema" xmlns:p="http://schemas.microsoft.com/office/2006/metadata/properties" xmlns:ns2="ef4abdaf-36e4-42ae-87d9-31480bc0af97" xmlns:ns3="823fe97c-6f47-4b5e-9d7c-bc7c0314cc15" targetNamespace="http://schemas.microsoft.com/office/2006/metadata/properties" ma:root="true" ma:fieldsID="3bbe07e77f552a6d533831c2c0d5a3ea" ns2:_="" ns3:_="">
    <xsd:import namespace="ef4abdaf-36e4-42ae-87d9-31480bc0af97"/>
    <xsd:import namespace="823fe97c-6f47-4b5e-9d7c-bc7c0314cc1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4abdaf-36e4-42ae-87d9-31480bc0af9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72a59ffc-cd20-4582-a78f-25919b9b94e9}" ma:internalName="TaxCatchAll" ma:showField="CatchAllData" ma:web="ef4abdaf-36e4-42ae-87d9-31480bc0af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fe97c-6f47-4b5e-9d7c-bc7c0314cc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Bildmarkierungen" ma:readOnly="false" ma:fieldId="{5cf76f15-5ced-4ddc-b409-7134ff3c332f}" ma:taxonomyMulti="true" ma:sspId="0fa1b056-db6f-4f90-a673-9068fe8e6f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3fe97c-6f47-4b5e-9d7c-bc7c0314cc15">
      <Terms xmlns="http://schemas.microsoft.com/office/infopath/2007/PartnerControls"/>
    </lcf76f155ced4ddcb4097134ff3c332f>
    <TaxCatchAll xmlns="ef4abdaf-36e4-42ae-87d9-31480bc0af97" xsi:nil="true"/>
  </documentManagement>
</p:properties>
</file>

<file path=customXml/itemProps1.xml><?xml version="1.0" encoding="utf-8"?>
<ds:datastoreItem xmlns:ds="http://schemas.openxmlformats.org/officeDocument/2006/customXml" ds:itemID="{D3AC9AFE-63B2-4F55-AE43-8E46033391D4}"/>
</file>

<file path=customXml/itemProps2.xml><?xml version="1.0" encoding="utf-8"?>
<ds:datastoreItem xmlns:ds="http://schemas.openxmlformats.org/officeDocument/2006/customXml" ds:itemID="{5CE8B8FA-B92C-42CA-86D5-C71E2D79E4AB}"/>
</file>

<file path=customXml/itemProps3.xml><?xml version="1.0" encoding="utf-8"?>
<ds:datastoreItem xmlns:ds="http://schemas.openxmlformats.org/officeDocument/2006/customXml" ds:itemID="{C4A75F87-C087-401F-8CC4-4DCBE91A62E0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2026-08-05T08:49:45Z</dcterms:created>
  <dcterms:modified xsi:type="dcterms:W3CDTF">2026-08-05T08:49:45Z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0x01010062B7273C87486548A4A4295DD0B22A20</vt:lpwstr>
  </property>
</Properties>
</file>