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7667" w14:textId="275C09EA" w:rsidR="008D1546" w:rsidRPr="00AF6CBA" w:rsidRDefault="008D1546" w:rsidP="004A2B47">
      <w:pPr>
        <w:tabs>
          <w:tab w:val="left" w:pos="7305"/>
        </w:tabs>
        <w:spacing w:line="276" w:lineRule="auto"/>
        <w:rPr>
          <w:b/>
          <w:bCs/>
        </w:rPr>
      </w:pPr>
      <w:bookmarkStart w:id="0" w:name="_Toc146377154"/>
      <w:r>
        <w:rPr>
          <w:noProof/>
          <w:lang w:val="en-US"/>
        </w:rPr>
        <mc:AlternateContent>
          <mc:Choice Requires="wps">
            <w:drawing>
              <wp:anchor distT="0" distB="0" distL="114300" distR="114300" simplePos="0" relativeHeight="251746304" behindDoc="0" locked="0" layoutInCell="1" allowOverlap="1" wp14:anchorId="01092D2B" wp14:editId="58167D0C">
                <wp:simplePos x="0" y="0"/>
                <wp:positionH relativeFrom="column">
                  <wp:posOffset>-3810</wp:posOffset>
                </wp:positionH>
                <wp:positionV relativeFrom="paragraph">
                  <wp:posOffset>262255</wp:posOffset>
                </wp:positionV>
                <wp:extent cx="5553075"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555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EBF8" id="Gerader Verbinder 5"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" strokecolor="black [3213]" strokeweight=".5pt">
                <v:stroke joinstyle="miter"/>
              </v:line>
            </w:pict>
          </mc:Fallback>
        </mc:AlternateContent>
      </w:r>
    </w:p>
    <w:p w14:paraId="60DB0FF4" w14:textId="77777777" w:rsidR="008D1546" w:rsidRPr="00855FB3" w:rsidRDefault="008D1546" w:rsidP="00E37764">
      <w:pPr>
        <w:tabs>
          <w:tab w:val="center" w:pos="4393"/>
          <w:tab w:val="right" w:pos="8786"/>
        </w:tabs>
        <w:rPr>
          <w:b/>
          <w:bCs/>
          <w:sz w:val="48"/>
        </w:rPr>
      </w:pPr>
      <w:r>
        <w:rPr>
          <w:b/>
          <w:bCs/>
          <w:sz w:val="48"/>
        </w:rPr>
        <w:tab/>
        <w:t>DIPLOM</w:t>
      </w:r>
      <w:r w:rsidRPr="00855FB3">
        <w:rPr>
          <w:b/>
          <w:bCs/>
          <w:sz w:val="48"/>
        </w:rPr>
        <w:t>ARBEIT</w:t>
      </w:r>
      <w:r>
        <w:rPr>
          <w:b/>
          <w:bCs/>
          <w:sz w:val="48"/>
        </w:rPr>
        <w:tab/>
      </w:r>
    </w:p>
    <w:p w14:paraId="4EFFE8DE" w14:textId="77777777" w:rsidR="008D1546" w:rsidRDefault="008D1546" w:rsidP="00AF6CBA">
      <w:pPr>
        <w:jc w:val="center"/>
        <w:rPr>
          <w:b/>
          <w:bCs/>
        </w:rPr>
      </w:pPr>
    </w:p>
    <w:p w14:paraId="11E405D2" w14:textId="77777777" w:rsidR="008E63FC" w:rsidRPr="008E63FC" w:rsidRDefault="008E63FC" w:rsidP="008E63FC">
      <w:pPr>
        <w:spacing w:after="120" w:line="276" w:lineRule="auto"/>
        <w:jc w:val="center"/>
        <w:rPr>
          <w:sz w:val="44"/>
          <w:szCs w:val="44"/>
        </w:rPr>
      </w:pPr>
      <w:r w:rsidRPr="008E63FC">
        <w:rPr>
          <w:sz w:val="44"/>
          <w:szCs w:val="44"/>
        </w:rPr>
        <w:t>Energieautonomes Gewächshaus mit I0T Anbindung und Appsteuerung</w:t>
      </w:r>
    </w:p>
    <w:p w14:paraId="62D120D4" w14:textId="77777777" w:rsidR="008D1546" w:rsidRDefault="008D1546" w:rsidP="00AF6CBA">
      <w:pPr>
        <w:jc w:val="center"/>
        <w:rPr>
          <w:b/>
        </w:rPr>
      </w:pPr>
    </w:p>
    <w:p w14:paraId="0BE545D4" w14:textId="77777777" w:rsidR="008D1546" w:rsidRDefault="008D1546" w:rsidP="00AF6CBA">
      <w:pPr>
        <w:jc w:val="center"/>
        <w:rPr>
          <w:b/>
        </w:rPr>
      </w:pPr>
      <w:r>
        <w:rPr>
          <w:b/>
        </w:rPr>
        <w:t xml:space="preserve">Höhere Technische Bundeslehr- und Versuchsanstalt </w:t>
      </w:r>
      <w:proofErr w:type="spellStart"/>
      <w:r>
        <w:rPr>
          <w:b/>
        </w:rPr>
        <w:t>Anichstraße</w:t>
      </w:r>
      <w:proofErr w:type="spellEnd"/>
    </w:p>
    <w:p w14:paraId="75B47D33" w14:textId="77777777" w:rsidR="008D1546" w:rsidRPr="00DB0DF4" w:rsidRDefault="008D1546" w:rsidP="00DB0DF4">
      <w:pPr>
        <w:jc w:val="center"/>
        <w:rPr>
          <w:b/>
        </w:rPr>
      </w:pPr>
      <w:r w:rsidRPr="00465378">
        <w:rPr>
          <w:b/>
        </w:rPr>
        <w:t>_______________________________________</w:t>
      </w:r>
      <w:r>
        <w:rPr>
          <w:b/>
        </w:rPr>
        <w:t>_________________</w:t>
      </w:r>
    </w:p>
    <w:p w14:paraId="28340DA8" w14:textId="77777777" w:rsidR="008D1546" w:rsidRPr="00AF6CBA" w:rsidRDefault="008D1546" w:rsidP="00AF6CBA">
      <w:pPr>
        <w:jc w:val="center"/>
        <w:rPr>
          <w:b/>
          <w:bCs/>
        </w:rPr>
      </w:pPr>
      <w:r>
        <w:rPr>
          <w:b/>
          <w:bCs/>
        </w:rPr>
        <w:t>Abteilung</w:t>
      </w:r>
    </w:p>
    <w:p w14:paraId="6FFCB0E2" w14:textId="77777777" w:rsidR="008D1546" w:rsidRPr="00EC3521" w:rsidRDefault="008D1546" w:rsidP="00AF6CBA">
      <w:pPr>
        <w:jc w:val="center"/>
        <w:rPr>
          <w:b/>
          <w:bCs/>
          <w:smallCaps/>
          <w:color w:val="0000FF"/>
          <w:sz w:val="28"/>
        </w:rPr>
      </w:pPr>
      <w:r w:rsidRPr="00EC3521">
        <w:rPr>
          <w:b/>
          <w:bCs/>
          <w:smallCaps/>
          <w:color w:val="0000FF"/>
          <w:sz w:val="28"/>
        </w:rPr>
        <w:t>Vollständige Bezeichnung der Abteilung</w:t>
      </w:r>
    </w:p>
    <w:p w14:paraId="4C1AB98C" w14:textId="77777777" w:rsidR="008D1546" w:rsidRPr="00AF6CBA" w:rsidRDefault="008D1546" w:rsidP="00AF6CBA">
      <w:pPr>
        <w:jc w:val="center"/>
        <w:rPr>
          <w:b/>
          <w:bCs/>
        </w:rPr>
      </w:pPr>
    </w:p>
    <w:p w14:paraId="384D1BFB" w14:textId="77777777" w:rsidR="008D1546" w:rsidRPr="00F9538C" w:rsidRDefault="008D1546" w:rsidP="00F9538C">
      <w:pPr>
        <w:jc w:val="center"/>
        <w:rPr>
          <w:b/>
          <w:bCs/>
        </w:rPr>
      </w:pPr>
    </w:p>
    <w:tbl>
      <w:tblPr>
        <w:tblStyle w:val="Tabellenraster"/>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236"/>
        <w:gridCol w:w="4187"/>
      </w:tblGrid>
      <w:tr w:rsidR="008D1546" w14:paraId="3F4D9055" w14:textId="77777777" w:rsidTr="00F9538C">
        <w:tc>
          <w:tcPr>
            <w:tcW w:w="4513" w:type="dxa"/>
          </w:tcPr>
          <w:p w14:paraId="01374A26" w14:textId="1EC23008" w:rsidR="008D1546" w:rsidRPr="00F9538C" w:rsidRDefault="008D1546" w:rsidP="00F9538C">
            <w:pPr>
              <w:rPr>
                <w:bCs/>
              </w:rPr>
            </w:pPr>
            <w:r>
              <w:rPr>
                <w:bCs/>
              </w:rPr>
              <w:t>Ausgeführt im Schuljahr 20</w:t>
            </w:r>
            <w:r w:rsidR="008E63FC">
              <w:rPr>
                <w:bCs/>
              </w:rPr>
              <w:t>25</w:t>
            </w:r>
            <w:r>
              <w:rPr>
                <w:bCs/>
              </w:rPr>
              <w:t>/</w:t>
            </w:r>
            <w:r w:rsidR="008E63FC">
              <w:rPr>
                <w:bCs/>
              </w:rPr>
              <w:t>26</w:t>
            </w:r>
            <w:r w:rsidRPr="00F9538C">
              <w:rPr>
                <w:bCs/>
              </w:rPr>
              <w:t xml:space="preserve"> von:   </w:t>
            </w:r>
          </w:p>
        </w:tc>
        <w:tc>
          <w:tcPr>
            <w:tcW w:w="236" w:type="dxa"/>
          </w:tcPr>
          <w:p w14:paraId="41243EBD" w14:textId="77777777" w:rsidR="008D1546" w:rsidRPr="00F9538C" w:rsidRDefault="008D1546" w:rsidP="00F9538C">
            <w:pPr>
              <w:jc w:val="center"/>
              <w:rPr>
                <w:bCs/>
              </w:rPr>
            </w:pPr>
          </w:p>
        </w:tc>
        <w:tc>
          <w:tcPr>
            <w:tcW w:w="4187" w:type="dxa"/>
          </w:tcPr>
          <w:p w14:paraId="2687B593" w14:textId="77777777" w:rsidR="008D1546" w:rsidRPr="00F9538C" w:rsidRDefault="008D1546" w:rsidP="00F9538C">
            <w:pPr>
              <w:rPr>
                <w:bCs/>
              </w:rPr>
            </w:pPr>
            <w:r w:rsidRPr="00F9538C">
              <w:rPr>
                <w:bCs/>
              </w:rPr>
              <w:t xml:space="preserve">Betreuer/Betreuerin:  </w:t>
            </w:r>
          </w:p>
        </w:tc>
      </w:tr>
      <w:tr w:rsidR="008D1546" w:rsidRPr="00F9538C" w14:paraId="680C39C3" w14:textId="77777777" w:rsidTr="00F9538C">
        <w:tc>
          <w:tcPr>
            <w:tcW w:w="4513" w:type="dxa"/>
          </w:tcPr>
          <w:p w14:paraId="2915D9B0" w14:textId="38DB6C6D" w:rsidR="008D1546" w:rsidRPr="00DC5AC7" w:rsidRDefault="008D1546" w:rsidP="00E36074">
            <w:pPr>
              <w:rPr>
                <w:bCs/>
              </w:rPr>
            </w:pPr>
          </w:p>
        </w:tc>
        <w:tc>
          <w:tcPr>
            <w:tcW w:w="236" w:type="dxa"/>
          </w:tcPr>
          <w:p w14:paraId="464CF65A" w14:textId="77777777" w:rsidR="008D1546" w:rsidRPr="00DC5AC7" w:rsidRDefault="008D1546" w:rsidP="00F9538C">
            <w:pPr>
              <w:rPr>
                <w:bCs/>
              </w:rPr>
            </w:pPr>
          </w:p>
        </w:tc>
        <w:tc>
          <w:tcPr>
            <w:tcW w:w="4187" w:type="dxa"/>
          </w:tcPr>
          <w:p w14:paraId="1193A421" w14:textId="77777777" w:rsidR="008D1546" w:rsidRPr="00F9538C" w:rsidRDefault="008D1546" w:rsidP="00E36074">
            <w:pPr>
              <w:rPr>
                <w:bCs/>
              </w:rPr>
            </w:pPr>
            <w:r w:rsidRPr="00F9538C">
              <w:rPr>
                <w:bCs/>
              </w:rPr>
              <w:t xml:space="preserve">Dipl.-Ing. </w:t>
            </w:r>
            <w:r>
              <w:rPr>
                <w:bCs/>
              </w:rPr>
              <w:t xml:space="preserve">Robert Metall                 </w:t>
            </w:r>
            <w:r w:rsidRPr="00F9538C">
              <w:rPr>
                <w:bCs/>
              </w:rPr>
              <w:t>Dipl.-Ing.</w:t>
            </w:r>
            <w:r w:rsidRPr="009A33EE">
              <w:rPr>
                <w:bCs/>
                <w:vertAlign w:val="superscript"/>
              </w:rPr>
              <w:t>in</w:t>
            </w:r>
            <w:r w:rsidRPr="00F9538C">
              <w:rPr>
                <w:bCs/>
              </w:rPr>
              <w:t xml:space="preserve"> Sandra </w:t>
            </w:r>
            <w:r>
              <w:rPr>
                <w:bCs/>
              </w:rPr>
              <w:t xml:space="preserve">Volt                </w:t>
            </w:r>
            <w:r w:rsidRPr="00F9538C">
              <w:rPr>
                <w:bCs/>
              </w:rPr>
              <w:t xml:space="preserve"> Dipl.-Ing. Hans </w:t>
            </w:r>
            <w:r>
              <w:rPr>
                <w:bCs/>
              </w:rPr>
              <w:t>Wirtschaft</w:t>
            </w:r>
            <w:r w:rsidRPr="00F9538C">
              <w:rPr>
                <w:bCs/>
              </w:rPr>
              <w:t xml:space="preserve">    </w:t>
            </w:r>
          </w:p>
        </w:tc>
      </w:tr>
    </w:tbl>
    <w:p w14:paraId="3810DB63" w14:textId="77777777" w:rsidR="008D1546" w:rsidRDefault="008D1546" w:rsidP="00F9538C">
      <w:pPr>
        <w:rPr>
          <w:b/>
          <w:bCs/>
        </w:rPr>
      </w:pPr>
    </w:p>
    <w:p w14:paraId="79BD2DDE" w14:textId="77777777" w:rsidR="008D1546" w:rsidRPr="00AC1E1C" w:rsidRDefault="008D1546" w:rsidP="00F9538C">
      <w:pPr>
        <w:rPr>
          <w:bCs/>
        </w:rPr>
      </w:pPr>
      <w:r w:rsidRPr="00AC1E1C">
        <w:rPr>
          <w:bCs/>
        </w:rPr>
        <w:t xml:space="preserve">Projektpartner: </w:t>
      </w:r>
      <w:r w:rsidRPr="00646E35">
        <w:rPr>
          <w:color w:val="0000FF"/>
        </w:rPr>
        <w:t>Vollständige Bezeichnung der Firma</w:t>
      </w:r>
      <w:r>
        <w:rPr>
          <w:bCs/>
        </w:rPr>
        <w:t>, Innsbruck</w:t>
      </w:r>
    </w:p>
    <w:p w14:paraId="699593BC" w14:textId="77777777" w:rsidR="008D1546" w:rsidRDefault="008D1546" w:rsidP="00F9538C">
      <w:pPr>
        <w:rPr>
          <w:b/>
          <w:bCs/>
        </w:rPr>
      </w:pPr>
    </w:p>
    <w:p w14:paraId="2A517754" w14:textId="77777777" w:rsidR="008D1546" w:rsidRPr="00F9538C" w:rsidRDefault="008D1546" w:rsidP="00F9538C">
      <w:pPr>
        <w:rPr>
          <w:bCs/>
        </w:rPr>
      </w:pPr>
      <w:r w:rsidRPr="00F9538C">
        <w:rPr>
          <w:bCs/>
        </w:rPr>
        <w:t>Innsbruck, am TT.MM.JJJJ</w:t>
      </w:r>
    </w:p>
    <w:p w14:paraId="125B97CD" w14:textId="77777777" w:rsidR="008D1546" w:rsidRDefault="008D1546" w:rsidP="00855FB3">
      <w:pPr>
        <w:spacing w:line="276" w:lineRule="auto"/>
        <w:rPr>
          <w:bCs/>
          <w:szCs w:val="24"/>
        </w:rPr>
      </w:pPr>
    </w:p>
    <w:p w14:paraId="5EDB557C" w14:textId="77777777" w:rsidR="008D1546" w:rsidRDefault="008D1546" w:rsidP="00F9538C">
      <w:pPr>
        <w:tabs>
          <w:tab w:val="left" w:pos="7305"/>
        </w:tabs>
        <w:spacing w:line="276" w:lineRule="auto"/>
        <w:rPr>
          <w:bCs/>
          <w:szCs w:val="24"/>
        </w:rPr>
      </w:pPr>
      <w:r>
        <w:rPr>
          <w:bCs/>
          <w:noProof/>
          <w:szCs w:val="24"/>
          <w:lang w:val="en-US"/>
        </w:rPr>
        <mc:AlternateContent>
          <mc:Choice Requires="wps">
            <w:drawing>
              <wp:anchor distT="0" distB="0" distL="114300" distR="114300" simplePos="0" relativeHeight="251727872" behindDoc="0" locked="0" layoutInCell="1" allowOverlap="1" wp14:anchorId="71C81890" wp14:editId="24634480">
                <wp:simplePos x="0" y="0"/>
                <wp:positionH relativeFrom="column">
                  <wp:posOffset>-3810</wp:posOffset>
                </wp:positionH>
                <wp:positionV relativeFrom="paragraph">
                  <wp:posOffset>262255</wp:posOffset>
                </wp:positionV>
                <wp:extent cx="5343525" cy="9525"/>
                <wp:effectExtent l="0" t="0" r="28575" b="28575"/>
                <wp:wrapNone/>
                <wp:docPr id="3" name="Gerader Verbinder 3"/>
                <wp:cNvGraphicFramePr/>
                <a:graphic xmlns:a="http://schemas.openxmlformats.org/drawingml/2006/main">
                  <a:graphicData uri="http://schemas.microsoft.com/office/word/2010/wordprocessingShape">
                    <wps:wsp>
                      <wps:cNvCnPr/>
                      <wps:spPr>
                        <a:xfrm>
                          <a:off x="0" y="0"/>
                          <a:ext cx="53435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AC936F" id="Gerader Verbinder 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pt,20.65pt" to="420.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" strokecolor="black [3213]" strokeweight=".5pt">
                <v:stroke joinstyle="miter"/>
              </v:line>
            </w:pict>
          </mc:Fallback>
        </mc:AlternateContent>
      </w:r>
      <w:r>
        <w:rPr>
          <w:bCs/>
          <w:szCs w:val="24"/>
        </w:rPr>
        <w:tab/>
      </w:r>
    </w:p>
    <w:p w14:paraId="1F6B50DD" w14:textId="77777777" w:rsidR="008D1546" w:rsidRDefault="008D1546" w:rsidP="00855FB3">
      <w:pPr>
        <w:spacing w:line="276" w:lineRule="auto"/>
        <w:rPr>
          <w:bCs/>
          <w:szCs w:val="24"/>
        </w:rPr>
      </w:pPr>
    </w:p>
    <w:p w14:paraId="7309E774" w14:textId="77777777" w:rsidR="008D1546" w:rsidRDefault="008D1546" w:rsidP="00855FB3">
      <w:pPr>
        <w:spacing w:line="276" w:lineRule="auto"/>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5E013DAE" w14:textId="77777777" w:rsidR="008D1546" w:rsidRDefault="008D1546" w:rsidP="00855FB3">
      <w:pPr>
        <w:spacing w:line="276" w:lineRule="auto"/>
        <w:rPr>
          <w:bCs/>
          <w:szCs w:val="24"/>
        </w:rPr>
      </w:pPr>
      <w:r w:rsidRPr="00F9538C">
        <w:rPr>
          <w:bCs/>
          <w:szCs w:val="24"/>
        </w:rPr>
        <w:t xml:space="preserve">Datum:       </w:t>
      </w:r>
    </w:p>
    <w:p w14:paraId="08676844" w14:textId="77777777" w:rsidR="003E341D" w:rsidRDefault="003E341D" w:rsidP="00855FB3">
      <w:pPr>
        <w:spacing w:line="276" w:lineRule="auto"/>
        <w:rPr>
          <w:bCs/>
          <w:szCs w:val="24"/>
        </w:rPr>
      </w:pPr>
    </w:p>
    <w:p w14:paraId="45889A4A" w14:textId="77777777" w:rsidR="003E341D" w:rsidRDefault="003E341D" w:rsidP="00855FB3">
      <w:pPr>
        <w:spacing w:line="276" w:lineRule="auto"/>
        <w:rPr>
          <w:bCs/>
          <w:szCs w:val="24"/>
        </w:rPr>
      </w:pPr>
    </w:p>
    <w:p w14:paraId="1FF5A4CA" w14:textId="77777777" w:rsidR="006B6ED5" w:rsidRDefault="006B6ED5" w:rsidP="00855FB3">
      <w:pPr>
        <w:spacing w:line="276" w:lineRule="auto"/>
        <w:rPr>
          <w:bCs/>
          <w:szCs w:val="24"/>
        </w:rPr>
        <w:sectPr w:rsidR="006B6ED5" w:rsidSect="005B3695">
          <w:headerReference w:type="default" r:id="rId11"/>
          <w:pgSz w:w="11906" w:h="16838"/>
          <w:pgMar w:top="1417" w:right="1417" w:bottom="1134" w:left="1417" w:header="708" w:footer="708" w:gutter="0"/>
          <w:pgNumType w:fmt="lowerRoman" w:start="1"/>
          <w:cols w:space="708"/>
          <w:docGrid w:linePitch="360"/>
        </w:sectPr>
      </w:pPr>
    </w:p>
    <w:p w14:paraId="2DE80137" w14:textId="77777777" w:rsidR="00702B43" w:rsidRDefault="00702B43" w:rsidP="009D72CD">
      <w:pPr>
        <w:pStyle w:val="berschrift1"/>
        <w:spacing w:line="276" w:lineRule="auto"/>
        <w:jc w:val="both"/>
      </w:pPr>
      <w:bookmarkStart w:id="1" w:name="_Toc224771709"/>
      <w:bookmarkEnd w:id="0"/>
      <w:r w:rsidRPr="00702B43">
        <w:lastRenderedPageBreak/>
        <w:t>Eidesstattliche Erklärung</w:t>
      </w:r>
      <w:bookmarkEnd w:id="1"/>
    </w:p>
    <w:p w14:paraId="78A0859F" w14:textId="77777777" w:rsidR="00D46D02" w:rsidRDefault="00D46D02" w:rsidP="009D72CD">
      <w:pPr>
        <w:spacing w:line="276" w:lineRule="auto"/>
        <w:jc w:val="both"/>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48F406DD" w14:textId="77777777" w:rsidR="00AD4685" w:rsidRDefault="00AD4685" w:rsidP="009D72CD">
      <w:pPr>
        <w:spacing w:line="276" w:lineRule="auto"/>
        <w:jc w:val="both"/>
        <w:rPr>
          <w:rFonts w:asciiTheme="majorHAnsi" w:hAnsiTheme="majorHAnsi"/>
        </w:rPr>
      </w:pPr>
    </w:p>
    <w:p w14:paraId="6F4D7A0D" w14:textId="28F380CD" w:rsidR="00702B43" w:rsidRDefault="00702B43" w:rsidP="009D72CD">
      <w:pPr>
        <w:spacing w:line="276" w:lineRule="auto"/>
        <w:jc w:val="both"/>
        <w:rPr>
          <w:rFonts w:asciiTheme="majorHAnsi" w:hAnsiTheme="majorHAnsi"/>
        </w:rPr>
      </w:pPr>
      <w:r w:rsidRPr="00702B43">
        <w:rPr>
          <w:rFonts w:asciiTheme="majorHAnsi" w:hAnsiTheme="majorHAnsi"/>
        </w:rPr>
        <w:t xml:space="preserve">Innsbruck, am </w:t>
      </w:r>
      <w:r w:rsidR="00EC07C3">
        <w:rPr>
          <w:rFonts w:asciiTheme="majorHAnsi" w:hAnsiTheme="majorHAnsi"/>
        </w:rPr>
        <w:t>xx.</w:t>
      </w:r>
      <w:r w:rsidR="009A23C6">
        <w:rPr>
          <w:rFonts w:asciiTheme="majorHAnsi" w:hAnsiTheme="majorHAnsi"/>
        </w:rPr>
        <w:t>03</w:t>
      </w:r>
      <w:r w:rsidR="00EC07C3">
        <w:rPr>
          <w:rFonts w:asciiTheme="majorHAnsi" w:hAnsiTheme="majorHAnsi"/>
        </w:rPr>
        <w:t>.2026</w:t>
      </w:r>
    </w:p>
    <w:p w14:paraId="66D5A337" w14:textId="77777777" w:rsidR="00EC07C3" w:rsidRDefault="00EC07C3" w:rsidP="009D72CD">
      <w:pPr>
        <w:spacing w:line="276" w:lineRule="auto"/>
        <w:jc w:val="both"/>
        <w:rPr>
          <w:rFonts w:asciiTheme="majorHAnsi" w:hAnsiTheme="majorHAnsi"/>
        </w:rPr>
      </w:pPr>
    </w:p>
    <w:p w14:paraId="2B197482" w14:textId="39921881" w:rsidR="00EC07C3" w:rsidRDefault="00A660DD" w:rsidP="009D72CD">
      <w:pPr>
        <w:spacing w:line="276" w:lineRule="auto"/>
        <w:jc w:val="both"/>
        <w:rPr>
          <w:rFonts w:asciiTheme="majorHAnsi" w:hAnsiTheme="majorHAnsi"/>
        </w:rPr>
      </w:pPr>
      <w:r>
        <w:pict w14:anchorId="62E9A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zeile, nicht signiert" style="width:191.95pt;height:95.95pt">
            <v:imagedata r:id="rId12" o:title=""/>
            <o:lock v:ext="edit" ungrouping="t" rotation="t" cropping="t" verticies="t" text="t" grouping="t"/>
            <o:signatureline v:ext="edit" id="{D96AB7F5-30EA-4D1E-9E49-F37117FB6A85}" provid="{00000000-0000-0000-0000-000000000000}" o:suggestedsigner="Christian Baumann" issignatureline="t"/>
          </v:shape>
        </w:pict>
      </w:r>
    </w:p>
    <w:p w14:paraId="41466E51" w14:textId="77777777" w:rsidR="00702B43" w:rsidRDefault="00702B43" w:rsidP="009D72CD">
      <w:pPr>
        <w:spacing w:line="276" w:lineRule="auto"/>
        <w:jc w:val="both"/>
        <w:rPr>
          <w:rFonts w:asciiTheme="majorHAnsi" w:hAnsiTheme="majorHAnsi"/>
        </w:rPr>
      </w:pPr>
    </w:p>
    <w:p w14:paraId="285AF452" w14:textId="2A92E0DD" w:rsidR="00702B43" w:rsidRDefault="00A660DD" w:rsidP="009D72CD">
      <w:pPr>
        <w:spacing w:line="276" w:lineRule="auto"/>
        <w:jc w:val="both"/>
        <w:rPr>
          <w:rFonts w:asciiTheme="majorHAnsi" w:hAnsiTheme="majorHAnsi"/>
        </w:rPr>
      </w:pPr>
      <w:r>
        <w:pict w14:anchorId="631774D8">
          <v:shape id="_x0000_i1026" type="#_x0000_t75" alt="Signaturzeile, nicht signiert" style="width:191.95pt;height:95.95pt">
            <v:imagedata r:id="rId13" o:title=""/>
            <o:lock v:ext="edit" ungrouping="t" rotation="t" cropping="t" verticies="t" text="t" grouping="t"/>
            <o:signatureline v:ext="edit" id="{33BDFC46-841D-4022-ADFF-17681A8FD11E}" provid="{00000000-0000-0000-0000-000000000000}" o:suggestedsigner="Andreas Achrainer" issignatureline="t"/>
          </v:shape>
        </w:pict>
      </w:r>
    </w:p>
    <w:p w14:paraId="0BA80F79" w14:textId="77777777" w:rsidR="00702B43" w:rsidRDefault="00702B43" w:rsidP="009D72CD">
      <w:pPr>
        <w:spacing w:line="276" w:lineRule="auto"/>
        <w:jc w:val="both"/>
        <w:rPr>
          <w:rFonts w:asciiTheme="majorHAnsi" w:hAnsiTheme="majorHAnsi"/>
        </w:rPr>
      </w:pPr>
    </w:p>
    <w:p w14:paraId="72AB0ADE" w14:textId="2664D858" w:rsidR="00702B43" w:rsidRDefault="00A660DD" w:rsidP="009D72CD">
      <w:pPr>
        <w:spacing w:line="276" w:lineRule="auto"/>
        <w:jc w:val="both"/>
      </w:pPr>
      <w:r>
        <w:pict w14:anchorId="1C132AFC">
          <v:shape id="_x0000_i1027" type="#_x0000_t75" alt="Signaturzeile, nicht signiert" style="width:191.95pt;height:95.95pt">
            <v:imagedata r:id="rId14" o:title=""/>
            <o:lock v:ext="edit" ungrouping="t" rotation="t" cropping="t" verticies="t" text="t" grouping="t"/>
            <o:signatureline v:ext="edit" id="{B946D0F5-6D84-4D7F-9877-49E5443C9DCB}" provid="{00000000-0000-0000-0000-000000000000}" o:suggestedsigner="Hannes Egger" issignatureline="t"/>
          </v:shape>
        </w:pict>
      </w:r>
    </w:p>
    <w:p w14:paraId="0318BC98" w14:textId="77777777" w:rsidR="00612BCA" w:rsidRDefault="00612BCA" w:rsidP="009D72CD">
      <w:pPr>
        <w:spacing w:line="276" w:lineRule="auto"/>
        <w:jc w:val="both"/>
      </w:pPr>
    </w:p>
    <w:p w14:paraId="327DB3E6" w14:textId="77777777" w:rsidR="00612BCA" w:rsidRDefault="00612BCA" w:rsidP="009D72CD">
      <w:pPr>
        <w:spacing w:line="276" w:lineRule="auto"/>
        <w:jc w:val="both"/>
      </w:pPr>
    </w:p>
    <w:p w14:paraId="4FAFA9B9" w14:textId="77777777" w:rsidR="00F946DC" w:rsidRDefault="00F946DC" w:rsidP="009D72CD">
      <w:pPr>
        <w:spacing w:line="276" w:lineRule="auto"/>
        <w:jc w:val="both"/>
      </w:pPr>
    </w:p>
    <w:p w14:paraId="4128F39E" w14:textId="77777777" w:rsidR="00F946DC" w:rsidRDefault="00F946DC" w:rsidP="009D72CD">
      <w:pPr>
        <w:spacing w:line="276" w:lineRule="auto"/>
        <w:jc w:val="both"/>
      </w:pPr>
    </w:p>
    <w:p w14:paraId="165A1BAB" w14:textId="77777777" w:rsidR="00F946DC" w:rsidRDefault="00F946DC" w:rsidP="009D72CD">
      <w:pPr>
        <w:spacing w:line="276" w:lineRule="auto"/>
        <w:jc w:val="both"/>
      </w:pPr>
    </w:p>
    <w:p w14:paraId="7AEA90A1" w14:textId="77777777" w:rsidR="00F946DC" w:rsidRDefault="00F946DC" w:rsidP="009D72CD">
      <w:pPr>
        <w:pStyle w:val="berschrift1"/>
        <w:spacing w:line="276" w:lineRule="auto"/>
        <w:jc w:val="both"/>
      </w:pPr>
      <w:bookmarkStart w:id="2" w:name="_Toc224771710"/>
      <w:r w:rsidRPr="00F946DC">
        <w:lastRenderedPageBreak/>
        <w:t>Einverständniserklärung</w:t>
      </w:r>
      <w:bookmarkEnd w:id="2"/>
    </w:p>
    <w:p w14:paraId="06216293" w14:textId="4B50D0C6" w:rsidR="00EA53A8" w:rsidRDefault="00F946DC" w:rsidP="009D72CD">
      <w:pPr>
        <w:spacing w:line="276" w:lineRule="auto"/>
        <w:jc w:val="both"/>
      </w:pPr>
      <w:r w:rsidRPr="00F946DC">
        <w:t>Ich erkläre mich hiermit einverstanden, dass ein Exemplar dieser Arbeit mit dem Titel</w:t>
      </w:r>
    </w:p>
    <w:p w14:paraId="140B169E" w14:textId="4BFCB4B2" w:rsidR="00873EAC" w:rsidRPr="00AF4083" w:rsidRDefault="00873EAC" w:rsidP="009D72CD">
      <w:pPr>
        <w:spacing w:after="120" w:line="276" w:lineRule="auto"/>
        <w:jc w:val="both"/>
        <w:rPr>
          <w:sz w:val="28"/>
          <w:szCs w:val="28"/>
        </w:rPr>
      </w:pPr>
      <w:r w:rsidRPr="00AF4083">
        <w:rPr>
          <w:sz w:val="28"/>
          <w:szCs w:val="28"/>
        </w:rPr>
        <w:t>Energieautonomes Gewächshaus mit I</w:t>
      </w:r>
      <w:r w:rsidR="009A0A8D" w:rsidRPr="00AF4083">
        <w:rPr>
          <w:sz w:val="28"/>
          <w:szCs w:val="28"/>
        </w:rPr>
        <w:t>0</w:t>
      </w:r>
      <w:r w:rsidRPr="00AF4083">
        <w:rPr>
          <w:sz w:val="28"/>
          <w:szCs w:val="28"/>
        </w:rPr>
        <w:t>T Anbindung und Appsteuerung</w:t>
      </w:r>
    </w:p>
    <w:p w14:paraId="7F2E6F81" w14:textId="77777777" w:rsidR="009A0A8D" w:rsidRPr="009A0A8D" w:rsidRDefault="009A0A8D" w:rsidP="009D72CD">
      <w:pPr>
        <w:spacing w:after="60" w:line="276" w:lineRule="auto"/>
        <w:jc w:val="both"/>
        <w:rPr>
          <w:lang w:val="en-GB"/>
        </w:rPr>
      </w:pPr>
      <w:r w:rsidRPr="009A0A8D">
        <w:rPr>
          <w:lang w:val="en-GB"/>
        </w:rPr>
        <w:t>Energy-autonomous greenhouse with IoT connectivity and app-based control</w:t>
      </w:r>
    </w:p>
    <w:p w14:paraId="71F5BB7C" w14:textId="34761F8B" w:rsidR="00EA53A8" w:rsidRDefault="00F946DC" w:rsidP="009D72CD">
      <w:pPr>
        <w:spacing w:before="360" w:line="276" w:lineRule="auto"/>
        <w:jc w:val="both"/>
      </w:pPr>
      <w:r w:rsidRPr="00F946DC">
        <w:t xml:space="preserve">in der Bibliothek der Höheren Technischen Bundeslehr- und Versuchsanstalt Innsbruck, </w:t>
      </w:r>
      <w:proofErr w:type="spellStart"/>
      <w:r w:rsidRPr="00F946DC">
        <w:t>Anichstra</w:t>
      </w:r>
      <w:r w:rsidR="00657569">
        <w:t>ß</w:t>
      </w:r>
      <w:r w:rsidRPr="00F946DC">
        <w:t>e</w:t>
      </w:r>
      <w:proofErr w:type="spellEnd"/>
      <w:r w:rsidRPr="00F946DC">
        <w:t xml:space="preserve"> ausgestellt wird.</w:t>
      </w:r>
    </w:p>
    <w:p w14:paraId="0EEBC597" w14:textId="77777777" w:rsidR="00EA53A8" w:rsidRDefault="00EA53A8" w:rsidP="009D72CD">
      <w:pPr>
        <w:spacing w:line="276" w:lineRule="auto"/>
        <w:jc w:val="both"/>
      </w:pPr>
    </w:p>
    <w:p w14:paraId="30F6CB8A" w14:textId="3DE9BFD0" w:rsidR="00F946DC" w:rsidRDefault="00F946DC" w:rsidP="009D72CD">
      <w:pPr>
        <w:spacing w:line="276" w:lineRule="auto"/>
        <w:jc w:val="both"/>
      </w:pPr>
      <w:r w:rsidRPr="00F946DC">
        <w:t xml:space="preserve">Innsbruck, am </w:t>
      </w:r>
      <w:r w:rsidR="009A23C6">
        <w:t>xx</w:t>
      </w:r>
      <w:r w:rsidRPr="00F946DC">
        <w:t>.0</w:t>
      </w:r>
      <w:r w:rsidR="009A23C6">
        <w:t>3</w:t>
      </w:r>
      <w:r w:rsidRPr="00F946DC">
        <w:t>.20</w:t>
      </w:r>
      <w:r w:rsidR="009A23C6">
        <w:t>26</w:t>
      </w:r>
    </w:p>
    <w:p w14:paraId="0B5F0C83" w14:textId="77777777" w:rsidR="00F946DC" w:rsidRDefault="00F946DC" w:rsidP="009D72CD">
      <w:pPr>
        <w:spacing w:line="276" w:lineRule="auto"/>
        <w:jc w:val="both"/>
      </w:pPr>
    </w:p>
    <w:p w14:paraId="4FC01613" w14:textId="77777777" w:rsidR="00612BCA" w:rsidRDefault="00612BCA" w:rsidP="009D72CD">
      <w:pPr>
        <w:spacing w:line="276" w:lineRule="auto"/>
        <w:jc w:val="both"/>
        <w:rPr>
          <w:rFonts w:asciiTheme="majorHAnsi" w:hAnsiTheme="majorHAnsi"/>
        </w:rPr>
      </w:pPr>
    </w:p>
    <w:p w14:paraId="5B50691E" w14:textId="77777777" w:rsidR="00EA53A8" w:rsidRDefault="00EA53A8" w:rsidP="009D72CD">
      <w:pPr>
        <w:spacing w:line="276" w:lineRule="auto"/>
        <w:jc w:val="both"/>
        <w:rPr>
          <w:rFonts w:asciiTheme="majorHAnsi" w:hAnsiTheme="majorHAnsi"/>
        </w:rPr>
      </w:pPr>
      <w:r>
        <w:pict w14:anchorId="3AFA3102">
          <v:shape id="_x0000_i1028" type="#_x0000_t75" alt="Signaturzeile, nicht signiert" style="width:191.95pt;height:95.95pt">
            <v:imagedata r:id="rId12" o:title=""/>
            <o:lock v:ext="edit" ungrouping="t" rotation="t" cropping="t" verticies="t" text="t" grouping="t"/>
            <o:signatureline v:ext="edit" id="{ACD02F46-C14C-470D-9561-20B2512D04D5}" provid="{00000000-0000-0000-0000-000000000000}" o:suggestedsigner="Christian Baumann" issignatureline="t"/>
          </v:shape>
        </w:pict>
      </w:r>
    </w:p>
    <w:p w14:paraId="36DD974A" w14:textId="77777777" w:rsidR="00EA53A8" w:rsidRDefault="00EA53A8" w:rsidP="009D72CD">
      <w:pPr>
        <w:spacing w:line="276" w:lineRule="auto"/>
        <w:jc w:val="both"/>
        <w:rPr>
          <w:rFonts w:asciiTheme="majorHAnsi" w:hAnsiTheme="majorHAnsi"/>
        </w:rPr>
      </w:pPr>
    </w:p>
    <w:p w14:paraId="6E01C13B" w14:textId="77777777" w:rsidR="00EA53A8" w:rsidRDefault="00EA53A8" w:rsidP="009D72CD">
      <w:pPr>
        <w:spacing w:line="276" w:lineRule="auto"/>
        <w:jc w:val="both"/>
        <w:rPr>
          <w:rFonts w:asciiTheme="majorHAnsi" w:hAnsiTheme="majorHAnsi"/>
        </w:rPr>
      </w:pPr>
      <w:r>
        <w:pict w14:anchorId="2B36E914">
          <v:shape id="_x0000_i1029" type="#_x0000_t75" alt="Signaturzeile, nicht signiert" style="width:191.95pt;height:95.95pt">
            <v:imagedata r:id="rId13" o:title=""/>
            <o:lock v:ext="edit" ungrouping="t" rotation="t" cropping="t" verticies="t" text="t" grouping="t"/>
            <o:signatureline v:ext="edit" id="{0FE9350A-68F0-4C22-99B3-A7D421BC9231}" provid="{00000000-0000-0000-0000-000000000000}" o:suggestedsigner="Andreas Achrainer" issignatureline="t"/>
          </v:shape>
        </w:pict>
      </w:r>
    </w:p>
    <w:p w14:paraId="545EDBFC" w14:textId="77777777" w:rsidR="00EA53A8" w:rsidRDefault="00EA53A8" w:rsidP="009D72CD">
      <w:pPr>
        <w:spacing w:line="276" w:lineRule="auto"/>
        <w:jc w:val="both"/>
        <w:rPr>
          <w:rFonts w:asciiTheme="majorHAnsi" w:hAnsiTheme="majorHAnsi"/>
        </w:rPr>
      </w:pPr>
    </w:p>
    <w:p w14:paraId="29BDB510" w14:textId="232BD387" w:rsidR="00DC305A" w:rsidRDefault="00EA53A8" w:rsidP="009D72CD">
      <w:pPr>
        <w:spacing w:line="276" w:lineRule="auto"/>
        <w:jc w:val="both"/>
        <w:rPr>
          <w:rFonts w:asciiTheme="majorHAnsi" w:hAnsiTheme="majorHAnsi"/>
        </w:rPr>
      </w:pPr>
      <w:r>
        <w:pict w14:anchorId="74986573">
          <v:shape id="_x0000_i1030" type="#_x0000_t75" alt="Signaturzeile, nicht signiert" style="width:191.95pt;height:95.95pt">
            <v:imagedata r:id="rId15" o:title=""/>
            <o:lock v:ext="edit" ungrouping="t" rotation="t" cropping="t" verticies="t" text="t" grouping="t"/>
            <o:signatureline v:ext="edit" id="{9477AA86-6F93-43EF-900C-AA4CA8C8DD87}" provid="{00000000-0000-0000-0000-000000000000}" o:suggestedsigner="Hannes Egger" issignatureline="t"/>
          </v:shape>
        </w:pict>
      </w:r>
      <w:r w:rsidR="00DC305A">
        <w:rPr>
          <w:rFonts w:asciiTheme="majorHAnsi" w:hAnsiTheme="majorHAnsi"/>
        </w:rPr>
        <w:br w:type="page"/>
      </w:r>
    </w:p>
    <w:p w14:paraId="6B9C0506" w14:textId="6D71CD2F" w:rsidR="00A44BC7" w:rsidRDefault="00A44BC7" w:rsidP="009D72CD">
      <w:pPr>
        <w:pStyle w:val="berschrift1"/>
        <w:spacing w:line="276" w:lineRule="auto"/>
        <w:jc w:val="both"/>
      </w:pPr>
      <w:bookmarkStart w:id="3" w:name="_Toc224771711"/>
      <w:r w:rsidRPr="00A44BC7">
        <w:lastRenderedPageBreak/>
        <w:t>Gender-Erklärung</w:t>
      </w:r>
      <w:bookmarkEnd w:id="3"/>
    </w:p>
    <w:p w14:paraId="701B24F3" w14:textId="4416EC33" w:rsidR="00702B43" w:rsidRDefault="00A44BC7" w:rsidP="009D72CD">
      <w:pPr>
        <w:spacing w:line="276" w:lineRule="auto"/>
        <w:jc w:val="both"/>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636D97E8" w14:textId="7AD29D97" w:rsidR="00DC305A" w:rsidRDefault="00DC305A" w:rsidP="009D72CD">
      <w:pPr>
        <w:spacing w:line="276" w:lineRule="auto"/>
        <w:jc w:val="both"/>
        <w:rPr>
          <w:rFonts w:asciiTheme="majorHAnsi" w:hAnsiTheme="majorHAnsi"/>
        </w:rPr>
      </w:pPr>
      <w:r>
        <w:rPr>
          <w:rFonts w:asciiTheme="majorHAnsi" w:hAnsiTheme="majorHAnsi"/>
        </w:rPr>
        <w:br w:type="page"/>
      </w:r>
    </w:p>
    <w:p w14:paraId="30EDB9B3" w14:textId="38C173FD" w:rsidR="00702B43" w:rsidRDefault="00FC090A" w:rsidP="009D72CD">
      <w:pPr>
        <w:pStyle w:val="berschrift1"/>
        <w:spacing w:line="276" w:lineRule="auto"/>
        <w:jc w:val="both"/>
      </w:pPr>
      <w:bookmarkStart w:id="4" w:name="_Toc224771712"/>
      <w:r>
        <w:lastRenderedPageBreak/>
        <w:t>Projektteam</w:t>
      </w:r>
      <w:bookmarkEnd w:id="4"/>
    </w:p>
    <w:p w14:paraId="34709842" w14:textId="77777777" w:rsidR="00FC090A" w:rsidRDefault="00FC090A" w:rsidP="009D72CD">
      <w:pPr>
        <w:spacing w:line="276" w:lineRule="auto"/>
        <w:jc w:val="both"/>
        <w:rPr>
          <w:rFonts w:asciiTheme="majorHAnsi" w:hAnsiTheme="majorHAnsi"/>
        </w:rPr>
      </w:pPr>
    </w:p>
    <w:p w14:paraId="073EA30D" w14:textId="77777777" w:rsidR="00FC090A" w:rsidRDefault="00FC090A" w:rsidP="009D72CD">
      <w:pPr>
        <w:spacing w:line="276" w:lineRule="auto"/>
        <w:jc w:val="both"/>
        <w:rPr>
          <w:rFonts w:asciiTheme="majorHAnsi" w:hAnsiTheme="majorHAnsi"/>
        </w:rPr>
      </w:pPr>
    </w:p>
    <w:p w14:paraId="25D5131E" w14:textId="77777777" w:rsidR="00FC090A" w:rsidRDefault="00FC090A" w:rsidP="009D72CD">
      <w:pPr>
        <w:spacing w:line="276" w:lineRule="auto"/>
        <w:jc w:val="both"/>
        <w:rPr>
          <w:rFonts w:asciiTheme="majorHAnsi" w:hAnsiTheme="majorHAnsi"/>
        </w:rPr>
      </w:pPr>
    </w:p>
    <w:p w14:paraId="3127265F" w14:textId="77777777" w:rsidR="00FC090A" w:rsidRDefault="00FC090A" w:rsidP="009D72CD">
      <w:pPr>
        <w:spacing w:line="276" w:lineRule="auto"/>
        <w:jc w:val="both"/>
        <w:rPr>
          <w:rFonts w:asciiTheme="majorHAnsi" w:hAnsiTheme="majorHAnsi"/>
        </w:rPr>
      </w:pPr>
    </w:p>
    <w:p w14:paraId="50B2B15E" w14:textId="77777777" w:rsidR="00FC090A" w:rsidRDefault="00FC090A" w:rsidP="009D72CD">
      <w:pPr>
        <w:spacing w:line="276" w:lineRule="auto"/>
        <w:jc w:val="both"/>
        <w:rPr>
          <w:rFonts w:asciiTheme="majorHAnsi" w:hAnsiTheme="majorHAnsi"/>
        </w:rPr>
      </w:pPr>
    </w:p>
    <w:p w14:paraId="61EE94AF" w14:textId="537E96F4" w:rsidR="00DC305A" w:rsidRDefault="00FC090A" w:rsidP="009D72CD">
      <w:pPr>
        <w:pStyle w:val="berschrift1"/>
        <w:spacing w:line="276" w:lineRule="auto"/>
        <w:jc w:val="both"/>
      </w:pPr>
      <w:bookmarkStart w:id="5" w:name="_Toc224771713"/>
      <w:r>
        <w:t>Betreu</w:t>
      </w:r>
      <w:r w:rsidR="00E2235A">
        <w:t>u</w:t>
      </w:r>
      <w:r>
        <w:t>ngspersonen</w:t>
      </w:r>
      <w:bookmarkEnd w:id="5"/>
    </w:p>
    <w:p w14:paraId="42FB59CC" w14:textId="77777777" w:rsidR="00DC305A" w:rsidRDefault="00DC305A" w:rsidP="009D72CD">
      <w:pPr>
        <w:spacing w:line="276" w:lineRule="auto"/>
        <w:jc w:val="both"/>
      </w:pPr>
    </w:p>
    <w:p w14:paraId="7CB8A6FF" w14:textId="77777777" w:rsidR="00DC305A" w:rsidRDefault="00DC305A" w:rsidP="009D72CD">
      <w:pPr>
        <w:spacing w:line="276" w:lineRule="auto"/>
        <w:jc w:val="both"/>
      </w:pPr>
    </w:p>
    <w:p w14:paraId="2DF29945" w14:textId="77777777" w:rsidR="00DC305A" w:rsidRDefault="00DC305A" w:rsidP="009D72CD">
      <w:pPr>
        <w:spacing w:line="276" w:lineRule="auto"/>
        <w:jc w:val="both"/>
      </w:pPr>
    </w:p>
    <w:p w14:paraId="38D7CAB4" w14:textId="77777777" w:rsidR="00DC305A" w:rsidRDefault="00DC305A" w:rsidP="009D72CD">
      <w:pPr>
        <w:spacing w:line="276" w:lineRule="auto"/>
        <w:jc w:val="both"/>
      </w:pPr>
    </w:p>
    <w:p w14:paraId="0A074341" w14:textId="01D9F881" w:rsidR="00DC305A" w:rsidRDefault="00DC305A" w:rsidP="009D72CD">
      <w:pPr>
        <w:spacing w:line="276" w:lineRule="auto"/>
        <w:jc w:val="both"/>
      </w:pPr>
      <w:r>
        <w:br w:type="page"/>
      </w:r>
    </w:p>
    <w:p w14:paraId="4637C5BE" w14:textId="04B6552F" w:rsidR="00702B43" w:rsidRDefault="00E42411" w:rsidP="009D72CD">
      <w:pPr>
        <w:pStyle w:val="berschrift1"/>
        <w:spacing w:line="276" w:lineRule="auto"/>
        <w:jc w:val="both"/>
      </w:pPr>
      <w:bookmarkStart w:id="6" w:name="_Toc224771714"/>
      <w:r>
        <w:lastRenderedPageBreak/>
        <w:t>Danksagung</w:t>
      </w:r>
      <w:bookmarkEnd w:id="6"/>
    </w:p>
    <w:p w14:paraId="1F6AA51A" w14:textId="77777777" w:rsidR="00447490" w:rsidRPr="00447490" w:rsidRDefault="00447490" w:rsidP="009D72CD">
      <w:pPr>
        <w:spacing w:line="276" w:lineRule="auto"/>
        <w:jc w:val="both"/>
        <w:rPr>
          <w:rFonts w:asciiTheme="majorHAnsi" w:hAnsiTheme="majorHAnsi"/>
        </w:rPr>
      </w:pPr>
      <w:r w:rsidRPr="00447490">
        <w:rPr>
          <w:rFonts w:asciiTheme="majorHAnsi" w:hAnsiTheme="majorHAnsi"/>
        </w:rPr>
        <w:t>An dieser Stelle möchten wir uns bei allen Personen bedanken, die uns während der Erstellung dieser Diplomarbeit unterstützt haben.</w:t>
      </w:r>
    </w:p>
    <w:p w14:paraId="594CA904" w14:textId="77777777" w:rsidR="00447490" w:rsidRPr="00447490" w:rsidRDefault="00447490" w:rsidP="009D72CD">
      <w:pPr>
        <w:spacing w:line="276" w:lineRule="auto"/>
        <w:jc w:val="both"/>
        <w:rPr>
          <w:rFonts w:asciiTheme="majorHAnsi" w:hAnsiTheme="majorHAnsi"/>
        </w:rPr>
      </w:pPr>
      <w:r w:rsidRPr="00447490">
        <w:rPr>
          <w:rFonts w:asciiTheme="majorHAnsi" w:hAnsiTheme="majorHAnsi"/>
        </w:rPr>
        <w:t>Unser besonderer Dank gilt unseren beiden Betreuungspersonen, die uns während der gesamten Projektphase mit fachlicher Unterstützung, konstruktivem Feedback und wertvollen Anregungen begleitet haben. Ihre Unterstützung hat maßgeblich zum erfolgreichen Abschluss dieser Arbeit beigetragen.</w:t>
      </w:r>
    </w:p>
    <w:p w14:paraId="6CFCDEBC" w14:textId="77777777" w:rsidR="00447490" w:rsidRPr="00447490" w:rsidRDefault="00447490" w:rsidP="009D72CD">
      <w:pPr>
        <w:spacing w:line="276" w:lineRule="auto"/>
        <w:jc w:val="both"/>
        <w:rPr>
          <w:rFonts w:asciiTheme="majorHAnsi" w:hAnsiTheme="majorHAnsi"/>
        </w:rPr>
      </w:pPr>
      <w:r w:rsidRPr="00447490">
        <w:rPr>
          <w:rFonts w:asciiTheme="majorHAnsi" w:hAnsiTheme="majorHAnsi"/>
        </w:rPr>
        <w:t xml:space="preserve">Ebenso bedanken wir uns bei unseren Lehrpersonen und der HTL </w:t>
      </w:r>
      <w:proofErr w:type="spellStart"/>
      <w:r w:rsidRPr="00447490">
        <w:rPr>
          <w:rFonts w:asciiTheme="majorHAnsi" w:hAnsiTheme="majorHAnsi"/>
        </w:rPr>
        <w:t>Anichstraße</w:t>
      </w:r>
      <w:proofErr w:type="spellEnd"/>
      <w:r w:rsidRPr="00447490">
        <w:rPr>
          <w:rFonts w:asciiTheme="majorHAnsi" w:hAnsiTheme="majorHAnsi"/>
        </w:rPr>
        <w:t xml:space="preserve"> für die Möglichkeit, dieses Projekt im Rahmen unserer Ausbildung umzusetzen.</w:t>
      </w:r>
    </w:p>
    <w:p w14:paraId="3BF9BBCC" w14:textId="77777777" w:rsidR="00447490" w:rsidRPr="00447490" w:rsidRDefault="00447490" w:rsidP="009D72CD">
      <w:pPr>
        <w:spacing w:line="276" w:lineRule="auto"/>
        <w:jc w:val="both"/>
        <w:rPr>
          <w:rFonts w:asciiTheme="majorHAnsi" w:hAnsiTheme="majorHAnsi"/>
        </w:rPr>
      </w:pPr>
      <w:r w:rsidRPr="00447490">
        <w:rPr>
          <w:rFonts w:asciiTheme="majorHAnsi" w:hAnsiTheme="majorHAnsi"/>
        </w:rPr>
        <w:t>Ein weiterer Dank gilt unseren Familien und Freunden, die uns während der gesamten Projektzeit motiviert und unterstützt haben.</w:t>
      </w:r>
    </w:p>
    <w:p w14:paraId="5D6315D9" w14:textId="5A9E9128" w:rsidR="00DC305A" w:rsidRDefault="00DC305A" w:rsidP="009D72CD">
      <w:pPr>
        <w:spacing w:line="276" w:lineRule="auto"/>
        <w:jc w:val="both"/>
        <w:rPr>
          <w:rFonts w:asciiTheme="majorHAnsi" w:hAnsiTheme="majorHAnsi"/>
        </w:rPr>
      </w:pPr>
      <w:r>
        <w:rPr>
          <w:rFonts w:asciiTheme="majorHAnsi" w:hAnsiTheme="majorHAnsi"/>
        </w:rPr>
        <w:br w:type="page"/>
      </w:r>
    </w:p>
    <w:p w14:paraId="5954FC3D" w14:textId="1959ADEE" w:rsidR="00702B43" w:rsidRPr="00626FA5" w:rsidRDefault="007A5777" w:rsidP="009D72CD">
      <w:pPr>
        <w:pStyle w:val="berschrift1"/>
        <w:spacing w:line="276" w:lineRule="auto"/>
        <w:jc w:val="both"/>
      </w:pPr>
      <w:bookmarkStart w:id="7" w:name="_Toc224771715"/>
      <w:r w:rsidRPr="00626FA5">
        <w:lastRenderedPageBreak/>
        <w:t>Kurzbeschreibung</w:t>
      </w:r>
      <w:bookmarkEnd w:id="7"/>
    </w:p>
    <w:p w14:paraId="0AEAB0AF" w14:textId="1B0B5FF0" w:rsidR="009E5F09" w:rsidRPr="009E5F09" w:rsidRDefault="009E5F09" w:rsidP="009D72CD">
      <w:pPr>
        <w:spacing w:line="276" w:lineRule="auto"/>
        <w:jc w:val="both"/>
        <w:rPr>
          <w:rFonts w:asciiTheme="majorHAnsi" w:hAnsiTheme="majorHAnsi"/>
        </w:rPr>
      </w:pPr>
      <w:r w:rsidRPr="009E5F09">
        <w:rPr>
          <w:rFonts w:asciiTheme="majorHAnsi" w:hAnsiTheme="majorHAnsi"/>
        </w:rPr>
        <w:t>Diese Diplomarbeit beschäftigt sich mit der Entwicklung eines intelligenten, energieeffizienten Gewächshaussystems, das durch Sensorik, Automatisierung und künstliche Intelligenz unterstützt wird. Ziel ist es, die Wachstumsbedingungen von Pflanzen durch kontinuierliche Überwachung und automatische Steuerung zentraler Umweltfaktoren zu optimieren.</w:t>
      </w:r>
    </w:p>
    <w:p w14:paraId="7FBA6727" w14:textId="77777777" w:rsidR="006F66CC" w:rsidRDefault="009E5F09" w:rsidP="009D72CD">
      <w:pPr>
        <w:spacing w:line="276" w:lineRule="auto"/>
        <w:jc w:val="both"/>
        <w:rPr>
          <w:rFonts w:asciiTheme="majorHAnsi" w:hAnsiTheme="majorHAnsi"/>
        </w:rPr>
      </w:pPr>
      <w:r w:rsidRPr="009E5F09">
        <w:rPr>
          <w:rFonts w:asciiTheme="majorHAnsi" w:hAnsiTheme="majorHAnsi"/>
        </w:rPr>
        <w:t xml:space="preserve">Das Gesamtsystem besteht aus mehreren Modulen. Ein zentraler Bestandteil ist ein hybrides Energiemanagement-System auf Basis einer Photovoltaikanlage mit Batteriespeicher und Netz-Backup. </w:t>
      </w:r>
      <w:r w:rsidR="006F66CC" w:rsidRPr="006F66CC">
        <w:rPr>
          <w:rFonts w:asciiTheme="majorHAnsi" w:hAnsiTheme="majorHAnsi"/>
        </w:rPr>
        <w:t>Dieses System bildet die elektrische Grundversorgung des Gewächshausprototyps. Im Rahmen der Diplomarbeit wurden Energiebedarf, Batteriekapazität und Systemverhalten theoretisch ausgelegt und wirtschaftlich bewertet sowie der Verteilerschrank physisch aufgebaut.</w:t>
      </w:r>
    </w:p>
    <w:p w14:paraId="2364825D" w14:textId="0740D378" w:rsidR="009E5F09" w:rsidRPr="009E5F09" w:rsidRDefault="009E5F09" w:rsidP="009D72CD">
      <w:pPr>
        <w:spacing w:line="276" w:lineRule="auto"/>
        <w:jc w:val="both"/>
        <w:rPr>
          <w:rFonts w:asciiTheme="majorHAnsi" w:hAnsiTheme="majorHAnsi"/>
        </w:rPr>
      </w:pPr>
      <w:r w:rsidRPr="009E5F09">
        <w:rPr>
          <w:rFonts w:asciiTheme="majorHAnsi" w:hAnsiTheme="majorHAnsi"/>
        </w:rPr>
        <w:t>Ergänzend wurde ein Hardwaremodul zur Klima- und Bodenüberwachung entwickelt.</w:t>
      </w:r>
      <w:r w:rsidR="006F66CC">
        <w:rPr>
          <w:rFonts w:asciiTheme="majorHAnsi" w:hAnsiTheme="majorHAnsi"/>
        </w:rPr>
        <w:t xml:space="preserve"> </w:t>
      </w:r>
      <w:r w:rsidRPr="009E5F09">
        <w:rPr>
          <w:rFonts w:asciiTheme="majorHAnsi" w:hAnsiTheme="majorHAnsi"/>
        </w:rPr>
        <w:t>Zwei ESP32-Mikrocontroller erfassen kontinuierlich Umweltparameter wie Temperatur, Luftfeuchtigkeit, Lichtintensität und Bodenfeuchtigkeit und steuern auf dieser Grundlage automatisch Aktoren wie Bewässerungspumpen, Belüftung, Beleuchtung und Heizlüfter.</w:t>
      </w:r>
    </w:p>
    <w:p w14:paraId="61E9DDC9"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Zur Steuerung und Überwachung aller Systemkomponenten wurde eine plattformübergreifende Flutter-App entwickelt. Diese ermöglicht die Echtzeitanzeige von Sensordaten und Energieparametern, die manuelle sowie automatisierte Steuerung der Aktoren, die Integration des Pflanzen-Kompatibilitäts-Rechners und die Anzeige von KI-Bildanalysen – standortunabhängig über eine MQTT-basierte Cloud-Kommunikation.</w:t>
      </w:r>
    </w:p>
    <w:p w14:paraId="63EE441B"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Ein weiterer Schwerpunkt liegt auf der KI-gestützten Pflanzenanalyse. Über die App können Pflanzenbilder hochgeladen werden, die automatisch von GPT-4o-mini analysiert werden. Dadurch lassen sich mögliche Krankheiten, Stresssymptome oder Pflegeprobleme frühzeitig erkennen.</w:t>
      </w:r>
    </w:p>
    <w:p w14:paraId="39A2025C" w14:textId="77777777" w:rsidR="00DC305A" w:rsidRDefault="009E5F09" w:rsidP="009D72CD">
      <w:pPr>
        <w:spacing w:line="276" w:lineRule="auto"/>
        <w:jc w:val="both"/>
        <w:rPr>
          <w:rFonts w:asciiTheme="majorHAnsi" w:hAnsiTheme="majorHAnsi"/>
        </w:rPr>
      </w:pPr>
      <w:r w:rsidRPr="009E5F09">
        <w:rPr>
          <w:rFonts w:asciiTheme="majorHAnsi" w:hAnsiTheme="majorHAnsi"/>
        </w:rPr>
        <w:t>Ergänzend wurde ein Pflanzenkompatibilitätsgenerator entwickelt. Dieser vergleicht Umweltanforderungen verschiedener Pflanzenarten anhand einer Datenbank mit 47 Einträgen und berechnet daraus einen gewichteten Kompatibilitätswert, der optimale Pflanzenkombinationen vorschlägt und die berechneten Sollwerte direkt per MQTT an die Hardwaresteuerung übergibt.</w:t>
      </w:r>
    </w:p>
    <w:p w14:paraId="46B7A2B7" w14:textId="1741503A" w:rsidR="00DC305A" w:rsidRDefault="00DC305A" w:rsidP="009D72CD">
      <w:pPr>
        <w:spacing w:line="276" w:lineRule="auto"/>
        <w:jc w:val="both"/>
        <w:rPr>
          <w:rFonts w:asciiTheme="majorHAnsi" w:hAnsiTheme="majorHAnsi"/>
        </w:rPr>
      </w:pPr>
      <w:r>
        <w:rPr>
          <w:rFonts w:asciiTheme="majorHAnsi" w:hAnsiTheme="majorHAnsi"/>
        </w:rPr>
        <w:br w:type="page"/>
      </w:r>
    </w:p>
    <w:p w14:paraId="08E78A14" w14:textId="04B3876C" w:rsidR="007A5777" w:rsidRPr="005C6A6C" w:rsidRDefault="00D71043" w:rsidP="009D72CD">
      <w:pPr>
        <w:pStyle w:val="berschrift1"/>
        <w:spacing w:line="276" w:lineRule="auto"/>
        <w:jc w:val="both"/>
        <w:rPr>
          <w:lang w:val="en-GB"/>
        </w:rPr>
      </w:pPr>
      <w:bookmarkStart w:id="8" w:name="_Toc224771716"/>
      <w:r w:rsidRPr="005C6A6C">
        <w:rPr>
          <w:lang w:val="en-GB"/>
        </w:rPr>
        <w:lastRenderedPageBreak/>
        <w:t>Abstract</w:t>
      </w:r>
      <w:bookmarkEnd w:id="8"/>
    </w:p>
    <w:p w14:paraId="45B24D72"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This diploma thesis focuses on the development of an intelligent, energy-efficient greenhouse system that integrates renewable energy supply, environmental monitoring, mobile control, and artificial intelligence–based plant analysis.</w:t>
      </w:r>
    </w:p>
    <w:p w14:paraId="6451F09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 xml:space="preserve">The overall system consists of several modules. One central component is a hybrid energy management system based on photovoltaic power generation, battery storage, and grid backup. The system supplies electrical energy to the greenhouse prototype and enables the analysis of energy flows, storage </w:t>
      </w:r>
      <w:proofErr w:type="spellStart"/>
      <w:r w:rsidRPr="00584698">
        <w:rPr>
          <w:rFonts w:asciiTheme="majorHAnsi" w:hAnsiTheme="majorHAnsi"/>
          <w:lang w:val="en-GB"/>
        </w:rPr>
        <w:t>behavior</w:t>
      </w:r>
      <w:proofErr w:type="spellEnd"/>
      <w:r w:rsidRPr="00584698">
        <w:rPr>
          <w:rFonts w:asciiTheme="majorHAnsi" w:hAnsiTheme="majorHAnsi"/>
          <w:lang w:val="en-GB"/>
        </w:rPr>
        <w:t>, and the economic feasibility of different supply concepts, including a comparison of battery technologies and scalability to larger applications.</w:t>
      </w:r>
    </w:p>
    <w:p w14:paraId="3686E8EE"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hardware module for climate and soil monitoring was developed using two ESP32 microcontrollers. Environmental parameters such as temperature, humidity, light intensity, and soil moisture are continuously measured. Based on this data, actuators including irrigation pumps, ventilation mechanisms, lighting systems, and heaters are automatically controlled.</w:t>
      </w:r>
    </w:p>
    <w:p w14:paraId="70A2CEC5"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cross-platform Flutter application was developed to monitor and control all system components. The app provides real-time display of sensor data and energy parameters, supports both manual and automated actuator control, integrates the plant compatibility calculator, and displays AI-based plant analysis results — all via MQTT-based cloud communication.</w:t>
      </w:r>
    </w:p>
    <w:p w14:paraId="30E3536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 xml:space="preserve">Artificial intelligence is used for plant image analysis. Users can upload plant images through the app, which are then automatically </w:t>
      </w:r>
      <w:proofErr w:type="spellStart"/>
      <w:r w:rsidRPr="00584698">
        <w:rPr>
          <w:rFonts w:asciiTheme="majorHAnsi" w:hAnsiTheme="majorHAnsi"/>
          <w:lang w:val="en-GB"/>
        </w:rPr>
        <w:t>analyzed</w:t>
      </w:r>
      <w:proofErr w:type="spellEnd"/>
      <w:r w:rsidRPr="00584698">
        <w:rPr>
          <w:rFonts w:asciiTheme="majorHAnsi" w:hAnsiTheme="majorHAnsi"/>
          <w:lang w:val="en-GB"/>
        </w:rPr>
        <w:t xml:space="preserve"> by GPT-4o-mini via a serverless GitHub Actions workflow. The system identifies potential diseases, stress symptoms, and growth stages, providing structured recommendations in JSON format.</w:t>
      </w:r>
    </w:p>
    <w:p w14:paraId="1C0274CD"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plant compatibility generator was implemented as a REST API with a SQLite database containing 47 plant entries. The system calculates a weighted compatibility score based on the overlap of environmental parameters across selected species and transmits the resulting target values directly to the ESP32 units via MQTT.</w:t>
      </w:r>
    </w:p>
    <w:p w14:paraId="254797AB"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The results demonstrate that combining hybrid energy supply, sensor-based monitoring, a mobile control interface, and AI-driven plant analysis offers significant potential for automated and sustainable greenhouse systems.</w:t>
      </w:r>
    </w:p>
    <w:p w14:paraId="26896AA2" w14:textId="5F302A14" w:rsidR="00D929CE" w:rsidRDefault="00D929CE" w:rsidP="009D72CD">
      <w:pPr>
        <w:spacing w:line="276" w:lineRule="auto"/>
        <w:jc w:val="both"/>
        <w:rPr>
          <w:rFonts w:asciiTheme="majorHAnsi" w:hAnsiTheme="majorHAnsi"/>
          <w:lang w:val="en-GB"/>
        </w:rPr>
      </w:pPr>
      <w:r>
        <w:rPr>
          <w:rFonts w:asciiTheme="majorHAnsi" w:hAnsiTheme="majorHAnsi"/>
          <w:lang w:val="en-GB"/>
        </w:rPr>
        <w:br w:type="page"/>
      </w:r>
    </w:p>
    <w:p w14:paraId="3247C926" w14:textId="77777777" w:rsidR="00D929CE" w:rsidRPr="00D929CE" w:rsidRDefault="00D929CE" w:rsidP="009D72CD">
      <w:pPr>
        <w:pStyle w:val="berschrift1"/>
        <w:spacing w:line="276" w:lineRule="auto"/>
        <w:jc w:val="both"/>
      </w:pPr>
      <w:bookmarkStart w:id="9" w:name="_Toc224771717"/>
      <w:r w:rsidRPr="00D929CE">
        <w:lastRenderedPageBreak/>
        <w:t>Projektergebnis</w:t>
      </w:r>
      <w:bookmarkEnd w:id="9"/>
    </w:p>
    <w:p w14:paraId="06FC7526"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Im Rahmen dieser Diplomarbeit wurde ein intelligentes, sensorgesteuertes Gewächshaussystem mit IoT-Anbindung und App-Steuerung entwickelt. Das Gesamtsystem setzt sich aus drei eigenständigen, aber miteinander verbundenen Modulen zusammen: einem hybriden Energiemanagement-System, einem Hardware- und Automatisierungsmodul sowie einer plattformübergreifenden Flutter-App zur Steuerung und Überwachung.</w:t>
      </w:r>
    </w:p>
    <w:p w14:paraId="1E26EB14"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Das Energiemodul umfasst die vollständige Planung, Dimensionierung und wirtschaftliche Bewertung eines 12-V-Hybridsystems auf Basis von Photovoltaik, Batteriespeicher und Netz-Backup. Der Verteilerschrank wurde physisch aufgebaut. Ein Testbetrieb war aufgrund von Lieferverzögerungen im Projektzeitraum nicht mehr möglich. Abweichend vom ursprünglichen Pflichtenheft wurde anstelle einer reinen Insellösung ein Hybridsystem umgesetzt, da eine ganzjährige Versorgungssicherheit mit einer reinen Insellösung nicht gewährleistet werden konnte.</w:t>
      </w:r>
    </w:p>
    <w:p w14:paraId="5615218D"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Das Hardwaremodul umfasst zwei ESP32-Mikrocontroller zur Klima- und Bodenüberwachung sowie zur automatischen Steuerung der Aktoren. Ergänzend wurden ein serverloser KI-Analyseworkflow zur Pflanzenbildauswertung über GPT-4o-mini sowie ein Pflanzenkompatibilitätsgenerator als REST-API mit einer Datenbank von 47 Pflanzeneinträgen entwickelt und erfolgreich in Betrieb genommen.</w:t>
      </w:r>
    </w:p>
    <w:p w14:paraId="03B4FC69"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Die Flutter-App wurde vollständig umgesetzt und bietet Echtzeit-</w:t>
      </w:r>
      <w:proofErr w:type="spellStart"/>
      <w:r w:rsidRPr="00D929CE">
        <w:rPr>
          <w:rFonts w:asciiTheme="majorHAnsi" w:hAnsiTheme="majorHAnsi"/>
        </w:rPr>
        <w:t>Sensordatenанzeige</w:t>
      </w:r>
      <w:proofErr w:type="spellEnd"/>
      <w:r w:rsidRPr="00D929CE">
        <w:rPr>
          <w:rFonts w:asciiTheme="majorHAnsi" w:hAnsiTheme="majorHAnsi"/>
        </w:rPr>
        <w:t xml:space="preserve">, manuelle und automatisierte </w:t>
      </w:r>
      <w:proofErr w:type="spellStart"/>
      <w:r w:rsidRPr="00D929CE">
        <w:rPr>
          <w:rFonts w:asciiTheme="majorHAnsi" w:hAnsiTheme="majorHAnsi"/>
        </w:rPr>
        <w:t>Aktorsteuerung</w:t>
      </w:r>
      <w:proofErr w:type="spellEnd"/>
      <w:r w:rsidRPr="00D929CE">
        <w:rPr>
          <w:rFonts w:asciiTheme="majorHAnsi" w:hAnsiTheme="majorHAnsi"/>
        </w:rPr>
        <w:t>, einen automatischen Modus, Shortcuts, In-App-Benachrichtigungen sowie die Integration von KI-Bildanalyse und Pflanzenkompatibilitäts-Rechner. Der ursprünglich geplante Energiesparmodus sowie eine historische Sensordatenverfolgung wurden im Projektverlauf gestrichen und stattdessen der automatische Modus deutlich ausgebaut.</w:t>
      </w:r>
    </w:p>
    <w:p w14:paraId="7A1D1F17" w14:textId="77777777" w:rsidR="00D929CE" w:rsidRPr="00D929CE" w:rsidRDefault="00D929CE" w:rsidP="009D72CD">
      <w:pPr>
        <w:spacing w:line="276" w:lineRule="auto"/>
        <w:jc w:val="both"/>
        <w:rPr>
          <w:rFonts w:asciiTheme="majorHAnsi" w:hAnsiTheme="majorHAnsi"/>
        </w:rPr>
      </w:pPr>
    </w:p>
    <w:p w14:paraId="7F0D3A68" w14:textId="77777777" w:rsidR="00D929CE" w:rsidRPr="00D929CE" w:rsidRDefault="00D929CE" w:rsidP="009D72CD">
      <w:pPr>
        <w:spacing w:line="276" w:lineRule="auto"/>
        <w:jc w:val="both"/>
        <w:rPr>
          <w:rFonts w:asciiTheme="majorHAnsi" w:hAnsiTheme="majorHAnsi"/>
        </w:rPr>
        <w:sectPr w:rsidR="00D929CE" w:rsidRPr="00D929CE" w:rsidSect="005B3695">
          <w:headerReference w:type="default" r:id="rId16"/>
          <w:pgSz w:w="11906" w:h="16838"/>
          <w:pgMar w:top="1417" w:right="1417" w:bottom="1134" w:left="1417" w:header="708" w:footer="708" w:gutter="0"/>
          <w:pgNumType w:fmt="lowerRoman" w:start="1"/>
          <w:cols w:space="708"/>
          <w:docGrid w:linePitch="360"/>
        </w:sectPr>
      </w:pPr>
    </w:p>
    <w:bookmarkStart w:id="10" w:name="_Toc224771718" w:displacedByCustomXml="next"/>
    <w:sdt>
      <w:sdtPr>
        <w:rPr>
          <w:rFonts w:asciiTheme="minorHAnsi" w:eastAsiaTheme="minorHAnsi" w:hAnsiTheme="minorHAnsi" w:cstheme="minorBidi"/>
          <w:color w:val="auto"/>
          <w:sz w:val="22"/>
          <w:szCs w:val="22"/>
          <w:lang w:val="de-DE"/>
        </w:rPr>
        <w:id w:val="560608808"/>
        <w:docPartObj>
          <w:docPartGallery w:val="Table of Contents"/>
          <w:docPartUnique/>
        </w:docPartObj>
      </w:sdtPr>
      <w:sdtEndPr>
        <w:rPr>
          <w:b/>
          <w:bCs/>
        </w:rPr>
      </w:sdtEndPr>
      <w:sdtContent>
        <w:p w14:paraId="3B54B272" w14:textId="77777777" w:rsidR="00FE62C4" w:rsidRDefault="00FE62C4" w:rsidP="009D72CD">
          <w:pPr>
            <w:pStyle w:val="berschrift1"/>
            <w:spacing w:line="276" w:lineRule="auto"/>
            <w:jc w:val="both"/>
            <w:rPr>
              <w:lang w:val="de-DE"/>
            </w:rPr>
          </w:pPr>
          <w:r>
            <w:rPr>
              <w:lang w:val="de-DE"/>
            </w:rPr>
            <w:t>Inhaltsverzeichnis</w:t>
          </w:r>
          <w:bookmarkEnd w:id="10"/>
        </w:p>
        <w:p w14:paraId="770BBC8A" w14:textId="0515FA78" w:rsidR="005F70ED" w:rsidRDefault="00FE62C4" w:rsidP="009D72CD">
          <w:pPr>
            <w:pStyle w:val="Verzeichnis1"/>
            <w:tabs>
              <w:tab w:val="right" w:leader="dot" w:pos="9062"/>
            </w:tabs>
            <w:spacing w:line="276" w:lineRule="auto"/>
            <w:jc w:val="both"/>
            <w:rPr>
              <w:rFonts w:eastAsiaTheme="minorEastAsia"/>
              <w:noProof/>
              <w:sz w:val="24"/>
              <w:szCs w:val="24"/>
              <w:lang w:eastAsia="de-AT"/>
            </w:rPr>
          </w:pPr>
          <w:r>
            <w:fldChar w:fldCharType="begin"/>
          </w:r>
          <w:r>
            <w:instrText xml:space="preserve"> TOC \o "1-3" \h \z \u </w:instrText>
          </w:r>
          <w:r>
            <w:fldChar w:fldCharType="separate"/>
          </w:r>
          <w:hyperlink w:anchor="_Toc224771709" w:history="1">
            <w:r w:rsidR="005F70ED" w:rsidRPr="00C7425C">
              <w:rPr>
                <w:rStyle w:val="Hyperlink"/>
                <w:noProof/>
              </w:rPr>
              <w:t>Eidesstattliche Erklärung</w:t>
            </w:r>
            <w:r w:rsidR="005F70ED">
              <w:rPr>
                <w:noProof/>
                <w:webHidden/>
              </w:rPr>
              <w:tab/>
            </w:r>
            <w:r w:rsidR="005F70ED">
              <w:rPr>
                <w:noProof/>
                <w:webHidden/>
              </w:rPr>
              <w:fldChar w:fldCharType="begin"/>
            </w:r>
            <w:r w:rsidR="005F70ED">
              <w:rPr>
                <w:noProof/>
                <w:webHidden/>
              </w:rPr>
              <w:instrText xml:space="preserve"> PAGEREF _Toc224771709 \h </w:instrText>
            </w:r>
            <w:r w:rsidR="005F70ED">
              <w:rPr>
                <w:noProof/>
                <w:webHidden/>
              </w:rPr>
            </w:r>
            <w:r w:rsidR="005F70ED">
              <w:rPr>
                <w:noProof/>
                <w:webHidden/>
              </w:rPr>
              <w:fldChar w:fldCharType="separate"/>
            </w:r>
            <w:r w:rsidR="005F70ED">
              <w:rPr>
                <w:noProof/>
                <w:webHidden/>
              </w:rPr>
              <w:t>i</w:t>
            </w:r>
            <w:r w:rsidR="005F70ED">
              <w:rPr>
                <w:noProof/>
                <w:webHidden/>
              </w:rPr>
              <w:fldChar w:fldCharType="end"/>
            </w:r>
          </w:hyperlink>
        </w:p>
        <w:p w14:paraId="184CE189" w14:textId="439D4335"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0" w:history="1">
            <w:r w:rsidRPr="00C7425C">
              <w:rPr>
                <w:rStyle w:val="Hyperlink"/>
                <w:noProof/>
              </w:rPr>
              <w:t>Einverständniserklärung</w:t>
            </w:r>
            <w:r>
              <w:rPr>
                <w:noProof/>
                <w:webHidden/>
              </w:rPr>
              <w:tab/>
            </w:r>
            <w:r>
              <w:rPr>
                <w:noProof/>
                <w:webHidden/>
              </w:rPr>
              <w:fldChar w:fldCharType="begin"/>
            </w:r>
            <w:r>
              <w:rPr>
                <w:noProof/>
                <w:webHidden/>
              </w:rPr>
              <w:instrText xml:space="preserve"> PAGEREF _Toc224771710 \h </w:instrText>
            </w:r>
            <w:r>
              <w:rPr>
                <w:noProof/>
                <w:webHidden/>
              </w:rPr>
            </w:r>
            <w:r>
              <w:rPr>
                <w:noProof/>
                <w:webHidden/>
              </w:rPr>
              <w:fldChar w:fldCharType="separate"/>
            </w:r>
            <w:r>
              <w:rPr>
                <w:noProof/>
                <w:webHidden/>
              </w:rPr>
              <w:t>ii</w:t>
            </w:r>
            <w:r>
              <w:rPr>
                <w:noProof/>
                <w:webHidden/>
              </w:rPr>
              <w:fldChar w:fldCharType="end"/>
            </w:r>
          </w:hyperlink>
        </w:p>
        <w:p w14:paraId="587511B8" w14:textId="36127FFF"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1" w:history="1">
            <w:r w:rsidRPr="00C7425C">
              <w:rPr>
                <w:rStyle w:val="Hyperlink"/>
                <w:noProof/>
              </w:rPr>
              <w:t>Gender-Erklärung</w:t>
            </w:r>
            <w:r>
              <w:rPr>
                <w:noProof/>
                <w:webHidden/>
              </w:rPr>
              <w:tab/>
            </w:r>
            <w:r>
              <w:rPr>
                <w:noProof/>
                <w:webHidden/>
              </w:rPr>
              <w:fldChar w:fldCharType="begin"/>
            </w:r>
            <w:r>
              <w:rPr>
                <w:noProof/>
                <w:webHidden/>
              </w:rPr>
              <w:instrText xml:space="preserve"> PAGEREF _Toc224771711 \h </w:instrText>
            </w:r>
            <w:r>
              <w:rPr>
                <w:noProof/>
                <w:webHidden/>
              </w:rPr>
            </w:r>
            <w:r>
              <w:rPr>
                <w:noProof/>
                <w:webHidden/>
              </w:rPr>
              <w:fldChar w:fldCharType="separate"/>
            </w:r>
            <w:r>
              <w:rPr>
                <w:noProof/>
                <w:webHidden/>
              </w:rPr>
              <w:t>iii</w:t>
            </w:r>
            <w:r>
              <w:rPr>
                <w:noProof/>
                <w:webHidden/>
              </w:rPr>
              <w:fldChar w:fldCharType="end"/>
            </w:r>
          </w:hyperlink>
        </w:p>
        <w:p w14:paraId="1E35AE97" w14:textId="6A8363F7"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2" w:history="1">
            <w:r w:rsidRPr="00C7425C">
              <w:rPr>
                <w:rStyle w:val="Hyperlink"/>
                <w:noProof/>
              </w:rPr>
              <w:t>Projektteam</w:t>
            </w:r>
            <w:r>
              <w:rPr>
                <w:noProof/>
                <w:webHidden/>
              </w:rPr>
              <w:tab/>
            </w:r>
            <w:r>
              <w:rPr>
                <w:noProof/>
                <w:webHidden/>
              </w:rPr>
              <w:fldChar w:fldCharType="begin"/>
            </w:r>
            <w:r>
              <w:rPr>
                <w:noProof/>
                <w:webHidden/>
              </w:rPr>
              <w:instrText xml:space="preserve"> PAGEREF _Toc224771712 \h </w:instrText>
            </w:r>
            <w:r>
              <w:rPr>
                <w:noProof/>
                <w:webHidden/>
              </w:rPr>
            </w:r>
            <w:r>
              <w:rPr>
                <w:noProof/>
                <w:webHidden/>
              </w:rPr>
              <w:fldChar w:fldCharType="separate"/>
            </w:r>
            <w:r>
              <w:rPr>
                <w:noProof/>
                <w:webHidden/>
              </w:rPr>
              <w:t>iv</w:t>
            </w:r>
            <w:r>
              <w:rPr>
                <w:noProof/>
                <w:webHidden/>
              </w:rPr>
              <w:fldChar w:fldCharType="end"/>
            </w:r>
          </w:hyperlink>
        </w:p>
        <w:p w14:paraId="0C779C2B" w14:textId="62E5E458"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3" w:history="1">
            <w:r w:rsidRPr="00C7425C">
              <w:rPr>
                <w:rStyle w:val="Hyperlink"/>
                <w:noProof/>
              </w:rPr>
              <w:t>Betreuungspersonen</w:t>
            </w:r>
            <w:r>
              <w:rPr>
                <w:noProof/>
                <w:webHidden/>
              </w:rPr>
              <w:tab/>
            </w:r>
            <w:r>
              <w:rPr>
                <w:noProof/>
                <w:webHidden/>
              </w:rPr>
              <w:fldChar w:fldCharType="begin"/>
            </w:r>
            <w:r>
              <w:rPr>
                <w:noProof/>
                <w:webHidden/>
              </w:rPr>
              <w:instrText xml:space="preserve"> PAGEREF _Toc224771713 \h </w:instrText>
            </w:r>
            <w:r>
              <w:rPr>
                <w:noProof/>
                <w:webHidden/>
              </w:rPr>
            </w:r>
            <w:r>
              <w:rPr>
                <w:noProof/>
                <w:webHidden/>
              </w:rPr>
              <w:fldChar w:fldCharType="separate"/>
            </w:r>
            <w:r>
              <w:rPr>
                <w:noProof/>
                <w:webHidden/>
              </w:rPr>
              <w:t>iv</w:t>
            </w:r>
            <w:r>
              <w:rPr>
                <w:noProof/>
                <w:webHidden/>
              </w:rPr>
              <w:fldChar w:fldCharType="end"/>
            </w:r>
          </w:hyperlink>
        </w:p>
        <w:p w14:paraId="63AED1C5" w14:textId="5103EF3E"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4" w:history="1">
            <w:r w:rsidRPr="00C7425C">
              <w:rPr>
                <w:rStyle w:val="Hyperlink"/>
                <w:noProof/>
              </w:rPr>
              <w:t>Danksagung</w:t>
            </w:r>
            <w:r>
              <w:rPr>
                <w:noProof/>
                <w:webHidden/>
              </w:rPr>
              <w:tab/>
            </w:r>
            <w:r>
              <w:rPr>
                <w:noProof/>
                <w:webHidden/>
              </w:rPr>
              <w:fldChar w:fldCharType="begin"/>
            </w:r>
            <w:r>
              <w:rPr>
                <w:noProof/>
                <w:webHidden/>
              </w:rPr>
              <w:instrText xml:space="preserve"> PAGEREF _Toc224771714 \h </w:instrText>
            </w:r>
            <w:r>
              <w:rPr>
                <w:noProof/>
                <w:webHidden/>
              </w:rPr>
            </w:r>
            <w:r>
              <w:rPr>
                <w:noProof/>
                <w:webHidden/>
              </w:rPr>
              <w:fldChar w:fldCharType="separate"/>
            </w:r>
            <w:r>
              <w:rPr>
                <w:noProof/>
                <w:webHidden/>
              </w:rPr>
              <w:t>v</w:t>
            </w:r>
            <w:r>
              <w:rPr>
                <w:noProof/>
                <w:webHidden/>
              </w:rPr>
              <w:fldChar w:fldCharType="end"/>
            </w:r>
          </w:hyperlink>
        </w:p>
        <w:p w14:paraId="44B25C97" w14:textId="137714E3"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5" w:history="1">
            <w:r w:rsidRPr="00C7425C">
              <w:rPr>
                <w:rStyle w:val="Hyperlink"/>
                <w:noProof/>
              </w:rPr>
              <w:t>Kurzbeschreibung</w:t>
            </w:r>
            <w:r>
              <w:rPr>
                <w:noProof/>
                <w:webHidden/>
              </w:rPr>
              <w:tab/>
            </w:r>
            <w:r>
              <w:rPr>
                <w:noProof/>
                <w:webHidden/>
              </w:rPr>
              <w:fldChar w:fldCharType="begin"/>
            </w:r>
            <w:r>
              <w:rPr>
                <w:noProof/>
                <w:webHidden/>
              </w:rPr>
              <w:instrText xml:space="preserve"> PAGEREF _Toc224771715 \h </w:instrText>
            </w:r>
            <w:r>
              <w:rPr>
                <w:noProof/>
                <w:webHidden/>
              </w:rPr>
            </w:r>
            <w:r>
              <w:rPr>
                <w:noProof/>
                <w:webHidden/>
              </w:rPr>
              <w:fldChar w:fldCharType="separate"/>
            </w:r>
            <w:r>
              <w:rPr>
                <w:noProof/>
                <w:webHidden/>
              </w:rPr>
              <w:t>vi</w:t>
            </w:r>
            <w:r>
              <w:rPr>
                <w:noProof/>
                <w:webHidden/>
              </w:rPr>
              <w:fldChar w:fldCharType="end"/>
            </w:r>
          </w:hyperlink>
        </w:p>
        <w:p w14:paraId="0996E786" w14:textId="09429677"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6" w:history="1">
            <w:r w:rsidRPr="00C7425C">
              <w:rPr>
                <w:rStyle w:val="Hyperlink"/>
                <w:noProof/>
                <w:lang w:val="en-GB"/>
              </w:rPr>
              <w:t>Abstract</w:t>
            </w:r>
            <w:r>
              <w:rPr>
                <w:noProof/>
                <w:webHidden/>
              </w:rPr>
              <w:tab/>
            </w:r>
            <w:r>
              <w:rPr>
                <w:noProof/>
                <w:webHidden/>
              </w:rPr>
              <w:fldChar w:fldCharType="begin"/>
            </w:r>
            <w:r>
              <w:rPr>
                <w:noProof/>
                <w:webHidden/>
              </w:rPr>
              <w:instrText xml:space="preserve"> PAGEREF _Toc224771716 \h </w:instrText>
            </w:r>
            <w:r>
              <w:rPr>
                <w:noProof/>
                <w:webHidden/>
              </w:rPr>
            </w:r>
            <w:r>
              <w:rPr>
                <w:noProof/>
                <w:webHidden/>
              </w:rPr>
              <w:fldChar w:fldCharType="separate"/>
            </w:r>
            <w:r>
              <w:rPr>
                <w:noProof/>
                <w:webHidden/>
              </w:rPr>
              <w:t>vii</w:t>
            </w:r>
            <w:r>
              <w:rPr>
                <w:noProof/>
                <w:webHidden/>
              </w:rPr>
              <w:fldChar w:fldCharType="end"/>
            </w:r>
          </w:hyperlink>
        </w:p>
        <w:p w14:paraId="7D3CAAE9" w14:textId="58943B79"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7" w:history="1">
            <w:r w:rsidRPr="00C7425C">
              <w:rPr>
                <w:rStyle w:val="Hyperlink"/>
                <w:noProof/>
              </w:rPr>
              <w:t>Projektergebnis</w:t>
            </w:r>
            <w:r>
              <w:rPr>
                <w:noProof/>
                <w:webHidden/>
              </w:rPr>
              <w:tab/>
            </w:r>
            <w:r>
              <w:rPr>
                <w:noProof/>
                <w:webHidden/>
              </w:rPr>
              <w:fldChar w:fldCharType="begin"/>
            </w:r>
            <w:r>
              <w:rPr>
                <w:noProof/>
                <w:webHidden/>
              </w:rPr>
              <w:instrText xml:space="preserve"> PAGEREF _Toc224771717 \h </w:instrText>
            </w:r>
            <w:r>
              <w:rPr>
                <w:noProof/>
                <w:webHidden/>
              </w:rPr>
            </w:r>
            <w:r>
              <w:rPr>
                <w:noProof/>
                <w:webHidden/>
              </w:rPr>
              <w:fldChar w:fldCharType="separate"/>
            </w:r>
            <w:r>
              <w:rPr>
                <w:noProof/>
                <w:webHidden/>
              </w:rPr>
              <w:t>viii</w:t>
            </w:r>
            <w:r>
              <w:rPr>
                <w:noProof/>
                <w:webHidden/>
              </w:rPr>
              <w:fldChar w:fldCharType="end"/>
            </w:r>
          </w:hyperlink>
        </w:p>
        <w:p w14:paraId="1B75A56E" w14:textId="1057DD82"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8" w:history="1">
            <w:r w:rsidRPr="00C7425C">
              <w:rPr>
                <w:rStyle w:val="Hyperlink"/>
                <w:noProof/>
                <w:lang w:val="de-DE"/>
              </w:rPr>
              <w:t>Inhaltsverzeichnis</w:t>
            </w:r>
            <w:r>
              <w:rPr>
                <w:noProof/>
                <w:webHidden/>
              </w:rPr>
              <w:tab/>
            </w:r>
            <w:r>
              <w:rPr>
                <w:noProof/>
                <w:webHidden/>
              </w:rPr>
              <w:fldChar w:fldCharType="begin"/>
            </w:r>
            <w:r>
              <w:rPr>
                <w:noProof/>
                <w:webHidden/>
              </w:rPr>
              <w:instrText xml:space="preserve"> PAGEREF _Toc224771718 \h </w:instrText>
            </w:r>
            <w:r>
              <w:rPr>
                <w:noProof/>
                <w:webHidden/>
              </w:rPr>
            </w:r>
            <w:r>
              <w:rPr>
                <w:noProof/>
                <w:webHidden/>
              </w:rPr>
              <w:fldChar w:fldCharType="separate"/>
            </w:r>
            <w:r>
              <w:rPr>
                <w:noProof/>
                <w:webHidden/>
              </w:rPr>
              <w:t>ix</w:t>
            </w:r>
            <w:r>
              <w:rPr>
                <w:noProof/>
                <w:webHidden/>
              </w:rPr>
              <w:fldChar w:fldCharType="end"/>
            </w:r>
          </w:hyperlink>
        </w:p>
        <w:p w14:paraId="0B583F50" w14:textId="5378BE90"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19" w:history="1">
            <w:r w:rsidRPr="00C7425C">
              <w:rPr>
                <w:rStyle w:val="Hyperlink"/>
                <w:noProof/>
              </w:rPr>
              <w:t>1 Einleitung</w:t>
            </w:r>
            <w:r>
              <w:rPr>
                <w:noProof/>
                <w:webHidden/>
              </w:rPr>
              <w:tab/>
            </w:r>
            <w:r>
              <w:rPr>
                <w:noProof/>
                <w:webHidden/>
              </w:rPr>
              <w:fldChar w:fldCharType="begin"/>
            </w:r>
            <w:r>
              <w:rPr>
                <w:noProof/>
                <w:webHidden/>
              </w:rPr>
              <w:instrText xml:space="preserve"> PAGEREF _Toc224771719 \h </w:instrText>
            </w:r>
            <w:r>
              <w:rPr>
                <w:noProof/>
                <w:webHidden/>
              </w:rPr>
            </w:r>
            <w:r>
              <w:rPr>
                <w:noProof/>
                <w:webHidden/>
              </w:rPr>
              <w:fldChar w:fldCharType="separate"/>
            </w:r>
            <w:r>
              <w:rPr>
                <w:noProof/>
                <w:webHidden/>
              </w:rPr>
              <w:t>14</w:t>
            </w:r>
            <w:r>
              <w:rPr>
                <w:noProof/>
                <w:webHidden/>
              </w:rPr>
              <w:fldChar w:fldCharType="end"/>
            </w:r>
          </w:hyperlink>
        </w:p>
        <w:p w14:paraId="53818514" w14:textId="01975DE1"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20" w:history="1">
            <w:r w:rsidRPr="00C7425C">
              <w:rPr>
                <w:rStyle w:val="Hyperlink"/>
                <w:noProof/>
              </w:rPr>
              <w:t>2.1 Zielsetzung und Abgrenzung</w:t>
            </w:r>
            <w:r>
              <w:rPr>
                <w:noProof/>
                <w:webHidden/>
              </w:rPr>
              <w:tab/>
            </w:r>
            <w:r>
              <w:rPr>
                <w:noProof/>
                <w:webHidden/>
              </w:rPr>
              <w:fldChar w:fldCharType="begin"/>
            </w:r>
            <w:r>
              <w:rPr>
                <w:noProof/>
                <w:webHidden/>
              </w:rPr>
              <w:instrText xml:space="preserve"> PAGEREF _Toc224771720 \h </w:instrText>
            </w:r>
            <w:r>
              <w:rPr>
                <w:noProof/>
                <w:webHidden/>
              </w:rPr>
            </w:r>
            <w:r>
              <w:rPr>
                <w:noProof/>
                <w:webHidden/>
              </w:rPr>
              <w:fldChar w:fldCharType="separate"/>
            </w:r>
            <w:r>
              <w:rPr>
                <w:noProof/>
                <w:webHidden/>
              </w:rPr>
              <w:t>15</w:t>
            </w:r>
            <w:r>
              <w:rPr>
                <w:noProof/>
                <w:webHidden/>
              </w:rPr>
              <w:fldChar w:fldCharType="end"/>
            </w:r>
          </w:hyperlink>
        </w:p>
        <w:p w14:paraId="2ADB1FC4" w14:textId="431B1F3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1" w:history="1">
            <w:r w:rsidRPr="00C7425C">
              <w:rPr>
                <w:rStyle w:val="Hyperlink"/>
                <w:noProof/>
              </w:rPr>
              <w:t>2.1.1 Anforderungen an das Energiesystem</w:t>
            </w:r>
            <w:r>
              <w:rPr>
                <w:noProof/>
                <w:webHidden/>
              </w:rPr>
              <w:tab/>
            </w:r>
            <w:r>
              <w:rPr>
                <w:noProof/>
                <w:webHidden/>
              </w:rPr>
              <w:fldChar w:fldCharType="begin"/>
            </w:r>
            <w:r>
              <w:rPr>
                <w:noProof/>
                <w:webHidden/>
              </w:rPr>
              <w:instrText xml:space="preserve"> PAGEREF _Toc224771721 \h </w:instrText>
            </w:r>
            <w:r>
              <w:rPr>
                <w:noProof/>
                <w:webHidden/>
              </w:rPr>
            </w:r>
            <w:r>
              <w:rPr>
                <w:noProof/>
                <w:webHidden/>
              </w:rPr>
              <w:fldChar w:fldCharType="separate"/>
            </w:r>
            <w:r>
              <w:rPr>
                <w:noProof/>
                <w:webHidden/>
              </w:rPr>
              <w:t>16</w:t>
            </w:r>
            <w:r>
              <w:rPr>
                <w:noProof/>
                <w:webHidden/>
              </w:rPr>
              <w:fldChar w:fldCharType="end"/>
            </w:r>
          </w:hyperlink>
        </w:p>
        <w:p w14:paraId="335E7154" w14:textId="71FDF4E5"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22" w:history="1">
            <w:r w:rsidRPr="00C7425C">
              <w:rPr>
                <w:rStyle w:val="Hyperlink"/>
                <w:noProof/>
              </w:rPr>
              <w:t>2.2 Grundlagen photovoltaischer Energieversorgung</w:t>
            </w:r>
            <w:r>
              <w:rPr>
                <w:noProof/>
                <w:webHidden/>
              </w:rPr>
              <w:tab/>
            </w:r>
            <w:r>
              <w:rPr>
                <w:noProof/>
                <w:webHidden/>
              </w:rPr>
              <w:fldChar w:fldCharType="begin"/>
            </w:r>
            <w:r>
              <w:rPr>
                <w:noProof/>
                <w:webHidden/>
              </w:rPr>
              <w:instrText xml:space="preserve"> PAGEREF _Toc224771722 \h </w:instrText>
            </w:r>
            <w:r>
              <w:rPr>
                <w:noProof/>
                <w:webHidden/>
              </w:rPr>
            </w:r>
            <w:r>
              <w:rPr>
                <w:noProof/>
                <w:webHidden/>
              </w:rPr>
              <w:fldChar w:fldCharType="separate"/>
            </w:r>
            <w:r>
              <w:rPr>
                <w:noProof/>
                <w:webHidden/>
              </w:rPr>
              <w:t>16</w:t>
            </w:r>
            <w:r>
              <w:rPr>
                <w:noProof/>
                <w:webHidden/>
              </w:rPr>
              <w:fldChar w:fldCharType="end"/>
            </w:r>
          </w:hyperlink>
        </w:p>
        <w:p w14:paraId="492E7629" w14:textId="094E5E3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3" w:history="1">
            <w:r w:rsidRPr="00C7425C">
              <w:rPr>
                <w:rStyle w:val="Hyperlink"/>
                <w:noProof/>
              </w:rPr>
              <w:t>2.2.1 Kennlinien und Maximum Power Point Tracking</w:t>
            </w:r>
            <w:r>
              <w:rPr>
                <w:noProof/>
                <w:webHidden/>
              </w:rPr>
              <w:tab/>
            </w:r>
            <w:r>
              <w:rPr>
                <w:noProof/>
                <w:webHidden/>
              </w:rPr>
              <w:fldChar w:fldCharType="begin"/>
            </w:r>
            <w:r>
              <w:rPr>
                <w:noProof/>
                <w:webHidden/>
              </w:rPr>
              <w:instrText xml:space="preserve"> PAGEREF _Toc224771723 \h </w:instrText>
            </w:r>
            <w:r>
              <w:rPr>
                <w:noProof/>
                <w:webHidden/>
              </w:rPr>
            </w:r>
            <w:r>
              <w:rPr>
                <w:noProof/>
                <w:webHidden/>
              </w:rPr>
              <w:fldChar w:fldCharType="separate"/>
            </w:r>
            <w:r>
              <w:rPr>
                <w:noProof/>
                <w:webHidden/>
              </w:rPr>
              <w:t>17</w:t>
            </w:r>
            <w:r>
              <w:rPr>
                <w:noProof/>
                <w:webHidden/>
              </w:rPr>
              <w:fldChar w:fldCharType="end"/>
            </w:r>
          </w:hyperlink>
        </w:p>
        <w:p w14:paraId="1677EA26" w14:textId="5CBDAF06"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4" w:history="1">
            <w:r w:rsidRPr="00C7425C">
              <w:rPr>
                <w:rStyle w:val="Hyperlink"/>
                <w:rFonts w:eastAsia="Times New Roman"/>
                <w:noProof/>
                <w:lang w:eastAsia="de-AT"/>
              </w:rPr>
              <w:t>2.2.2 Einfluss von Wetter und Jahreszeit</w:t>
            </w:r>
            <w:r>
              <w:rPr>
                <w:noProof/>
                <w:webHidden/>
              </w:rPr>
              <w:tab/>
            </w:r>
            <w:r>
              <w:rPr>
                <w:noProof/>
                <w:webHidden/>
              </w:rPr>
              <w:fldChar w:fldCharType="begin"/>
            </w:r>
            <w:r>
              <w:rPr>
                <w:noProof/>
                <w:webHidden/>
              </w:rPr>
              <w:instrText xml:space="preserve"> PAGEREF _Toc224771724 \h </w:instrText>
            </w:r>
            <w:r>
              <w:rPr>
                <w:noProof/>
                <w:webHidden/>
              </w:rPr>
            </w:r>
            <w:r>
              <w:rPr>
                <w:noProof/>
                <w:webHidden/>
              </w:rPr>
              <w:fldChar w:fldCharType="separate"/>
            </w:r>
            <w:r>
              <w:rPr>
                <w:noProof/>
                <w:webHidden/>
              </w:rPr>
              <w:t>17</w:t>
            </w:r>
            <w:r>
              <w:rPr>
                <w:noProof/>
                <w:webHidden/>
              </w:rPr>
              <w:fldChar w:fldCharType="end"/>
            </w:r>
          </w:hyperlink>
        </w:p>
        <w:p w14:paraId="115E72D3" w14:textId="676584B3"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5" w:history="1">
            <w:r w:rsidRPr="00C7425C">
              <w:rPr>
                <w:rStyle w:val="Hyperlink"/>
                <w:noProof/>
              </w:rPr>
              <w:t>2.2.3 Vergleich alternativer Energiequellen für Gewächshausanwendungen</w:t>
            </w:r>
            <w:r>
              <w:rPr>
                <w:noProof/>
                <w:webHidden/>
              </w:rPr>
              <w:tab/>
            </w:r>
            <w:r>
              <w:rPr>
                <w:noProof/>
                <w:webHidden/>
              </w:rPr>
              <w:fldChar w:fldCharType="begin"/>
            </w:r>
            <w:r>
              <w:rPr>
                <w:noProof/>
                <w:webHidden/>
              </w:rPr>
              <w:instrText xml:space="preserve"> PAGEREF _Toc224771725 \h </w:instrText>
            </w:r>
            <w:r>
              <w:rPr>
                <w:noProof/>
                <w:webHidden/>
              </w:rPr>
            </w:r>
            <w:r>
              <w:rPr>
                <w:noProof/>
                <w:webHidden/>
              </w:rPr>
              <w:fldChar w:fldCharType="separate"/>
            </w:r>
            <w:r>
              <w:rPr>
                <w:noProof/>
                <w:webHidden/>
              </w:rPr>
              <w:t>18</w:t>
            </w:r>
            <w:r>
              <w:rPr>
                <w:noProof/>
                <w:webHidden/>
              </w:rPr>
              <w:fldChar w:fldCharType="end"/>
            </w:r>
          </w:hyperlink>
        </w:p>
        <w:p w14:paraId="6F67B2E9" w14:textId="7C789197"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26" w:history="1">
            <w:r w:rsidRPr="00C7425C">
              <w:rPr>
                <w:rStyle w:val="Hyperlink"/>
                <w:noProof/>
              </w:rPr>
              <w:t>2.3 Systemauslegung und Dimensionierung</w:t>
            </w:r>
            <w:r>
              <w:rPr>
                <w:noProof/>
                <w:webHidden/>
              </w:rPr>
              <w:tab/>
            </w:r>
            <w:r>
              <w:rPr>
                <w:noProof/>
                <w:webHidden/>
              </w:rPr>
              <w:fldChar w:fldCharType="begin"/>
            </w:r>
            <w:r>
              <w:rPr>
                <w:noProof/>
                <w:webHidden/>
              </w:rPr>
              <w:instrText xml:space="preserve"> PAGEREF _Toc224771726 \h </w:instrText>
            </w:r>
            <w:r>
              <w:rPr>
                <w:noProof/>
                <w:webHidden/>
              </w:rPr>
            </w:r>
            <w:r>
              <w:rPr>
                <w:noProof/>
                <w:webHidden/>
              </w:rPr>
              <w:fldChar w:fldCharType="separate"/>
            </w:r>
            <w:r>
              <w:rPr>
                <w:noProof/>
                <w:webHidden/>
              </w:rPr>
              <w:t>19</w:t>
            </w:r>
            <w:r>
              <w:rPr>
                <w:noProof/>
                <w:webHidden/>
              </w:rPr>
              <w:fldChar w:fldCharType="end"/>
            </w:r>
          </w:hyperlink>
        </w:p>
        <w:p w14:paraId="78477F90" w14:textId="2AA0C99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7" w:history="1">
            <w:r w:rsidRPr="00C7425C">
              <w:rPr>
                <w:rStyle w:val="Hyperlink"/>
                <w:noProof/>
              </w:rPr>
              <w:t>2.3.1 Ermittlung des Energiebedarfs</w:t>
            </w:r>
            <w:r>
              <w:rPr>
                <w:noProof/>
                <w:webHidden/>
              </w:rPr>
              <w:tab/>
            </w:r>
            <w:r>
              <w:rPr>
                <w:noProof/>
                <w:webHidden/>
              </w:rPr>
              <w:fldChar w:fldCharType="begin"/>
            </w:r>
            <w:r>
              <w:rPr>
                <w:noProof/>
                <w:webHidden/>
              </w:rPr>
              <w:instrText xml:space="preserve"> PAGEREF _Toc224771727 \h </w:instrText>
            </w:r>
            <w:r>
              <w:rPr>
                <w:noProof/>
                <w:webHidden/>
              </w:rPr>
            </w:r>
            <w:r>
              <w:rPr>
                <w:noProof/>
                <w:webHidden/>
              </w:rPr>
              <w:fldChar w:fldCharType="separate"/>
            </w:r>
            <w:r>
              <w:rPr>
                <w:noProof/>
                <w:webHidden/>
              </w:rPr>
              <w:t>19</w:t>
            </w:r>
            <w:r>
              <w:rPr>
                <w:noProof/>
                <w:webHidden/>
              </w:rPr>
              <w:fldChar w:fldCharType="end"/>
            </w:r>
          </w:hyperlink>
        </w:p>
        <w:p w14:paraId="69F5BF4E" w14:textId="68D08DD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8" w:history="1">
            <w:r w:rsidRPr="00C7425C">
              <w:rPr>
                <w:rStyle w:val="Hyperlink"/>
                <w:noProof/>
              </w:rPr>
              <w:t>2.3.2 Berechnung der PV-Leistung und Batteriekapazität</w:t>
            </w:r>
            <w:r>
              <w:rPr>
                <w:noProof/>
                <w:webHidden/>
              </w:rPr>
              <w:tab/>
            </w:r>
            <w:r>
              <w:rPr>
                <w:noProof/>
                <w:webHidden/>
              </w:rPr>
              <w:fldChar w:fldCharType="begin"/>
            </w:r>
            <w:r>
              <w:rPr>
                <w:noProof/>
                <w:webHidden/>
              </w:rPr>
              <w:instrText xml:space="preserve"> PAGEREF _Toc224771728 \h </w:instrText>
            </w:r>
            <w:r>
              <w:rPr>
                <w:noProof/>
                <w:webHidden/>
              </w:rPr>
            </w:r>
            <w:r>
              <w:rPr>
                <w:noProof/>
                <w:webHidden/>
              </w:rPr>
              <w:fldChar w:fldCharType="separate"/>
            </w:r>
            <w:r>
              <w:rPr>
                <w:noProof/>
                <w:webHidden/>
              </w:rPr>
              <w:t>20</w:t>
            </w:r>
            <w:r>
              <w:rPr>
                <w:noProof/>
                <w:webHidden/>
              </w:rPr>
              <w:fldChar w:fldCharType="end"/>
            </w:r>
          </w:hyperlink>
        </w:p>
        <w:p w14:paraId="13B90741" w14:textId="2DC96F0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29" w:history="1">
            <w:r w:rsidRPr="00C7425C">
              <w:rPr>
                <w:rStyle w:val="Hyperlink"/>
                <w:noProof/>
              </w:rPr>
              <w:t>2.3.3 Autonomiezeit und Worst-Case-Betrachtung</w:t>
            </w:r>
            <w:r>
              <w:rPr>
                <w:noProof/>
                <w:webHidden/>
              </w:rPr>
              <w:tab/>
            </w:r>
            <w:r>
              <w:rPr>
                <w:noProof/>
                <w:webHidden/>
              </w:rPr>
              <w:fldChar w:fldCharType="begin"/>
            </w:r>
            <w:r>
              <w:rPr>
                <w:noProof/>
                <w:webHidden/>
              </w:rPr>
              <w:instrText xml:space="preserve"> PAGEREF _Toc224771729 \h </w:instrText>
            </w:r>
            <w:r>
              <w:rPr>
                <w:noProof/>
                <w:webHidden/>
              </w:rPr>
            </w:r>
            <w:r>
              <w:rPr>
                <w:noProof/>
                <w:webHidden/>
              </w:rPr>
              <w:fldChar w:fldCharType="separate"/>
            </w:r>
            <w:r>
              <w:rPr>
                <w:noProof/>
                <w:webHidden/>
              </w:rPr>
              <w:t>20</w:t>
            </w:r>
            <w:r>
              <w:rPr>
                <w:noProof/>
                <w:webHidden/>
              </w:rPr>
              <w:fldChar w:fldCharType="end"/>
            </w:r>
          </w:hyperlink>
        </w:p>
        <w:p w14:paraId="3C57FC04" w14:textId="6C52987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0" w:history="1">
            <w:r w:rsidRPr="00C7425C">
              <w:rPr>
                <w:rStyle w:val="Hyperlink"/>
                <w:noProof/>
              </w:rPr>
              <w:t>2.3.4 Umsetzungskonzept des Prototyps</w:t>
            </w:r>
            <w:r>
              <w:rPr>
                <w:noProof/>
                <w:webHidden/>
              </w:rPr>
              <w:tab/>
            </w:r>
            <w:r>
              <w:rPr>
                <w:noProof/>
                <w:webHidden/>
              </w:rPr>
              <w:fldChar w:fldCharType="begin"/>
            </w:r>
            <w:r>
              <w:rPr>
                <w:noProof/>
                <w:webHidden/>
              </w:rPr>
              <w:instrText xml:space="preserve"> PAGEREF _Toc224771730 \h </w:instrText>
            </w:r>
            <w:r>
              <w:rPr>
                <w:noProof/>
                <w:webHidden/>
              </w:rPr>
            </w:r>
            <w:r>
              <w:rPr>
                <w:noProof/>
                <w:webHidden/>
              </w:rPr>
              <w:fldChar w:fldCharType="separate"/>
            </w:r>
            <w:r>
              <w:rPr>
                <w:noProof/>
                <w:webHidden/>
              </w:rPr>
              <w:t>21</w:t>
            </w:r>
            <w:r>
              <w:rPr>
                <w:noProof/>
                <w:webHidden/>
              </w:rPr>
              <w:fldChar w:fldCharType="end"/>
            </w:r>
          </w:hyperlink>
        </w:p>
        <w:p w14:paraId="166BF029" w14:textId="59810C5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1" w:history="1">
            <w:r w:rsidRPr="00C7425C">
              <w:rPr>
                <w:rStyle w:val="Hyperlink"/>
                <w:noProof/>
              </w:rPr>
              <w:t>2.3.5 Erwartetes Systemverhalten</w:t>
            </w:r>
            <w:r>
              <w:rPr>
                <w:noProof/>
                <w:webHidden/>
              </w:rPr>
              <w:tab/>
            </w:r>
            <w:r>
              <w:rPr>
                <w:noProof/>
                <w:webHidden/>
              </w:rPr>
              <w:fldChar w:fldCharType="begin"/>
            </w:r>
            <w:r>
              <w:rPr>
                <w:noProof/>
                <w:webHidden/>
              </w:rPr>
              <w:instrText xml:space="preserve"> PAGEREF _Toc224771731 \h </w:instrText>
            </w:r>
            <w:r>
              <w:rPr>
                <w:noProof/>
                <w:webHidden/>
              </w:rPr>
            </w:r>
            <w:r>
              <w:rPr>
                <w:noProof/>
                <w:webHidden/>
              </w:rPr>
              <w:fldChar w:fldCharType="separate"/>
            </w:r>
            <w:r>
              <w:rPr>
                <w:noProof/>
                <w:webHidden/>
              </w:rPr>
              <w:t>21</w:t>
            </w:r>
            <w:r>
              <w:rPr>
                <w:noProof/>
                <w:webHidden/>
              </w:rPr>
              <w:fldChar w:fldCharType="end"/>
            </w:r>
          </w:hyperlink>
        </w:p>
        <w:p w14:paraId="45E90C0B" w14:textId="2E3CB9F2"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32" w:history="1">
            <w:r w:rsidRPr="00C7425C">
              <w:rPr>
                <w:rStyle w:val="Hyperlink"/>
                <w:noProof/>
              </w:rPr>
              <w:t>2.4 Auswahl der Systemkomponenten</w:t>
            </w:r>
            <w:r>
              <w:rPr>
                <w:noProof/>
                <w:webHidden/>
              </w:rPr>
              <w:tab/>
            </w:r>
            <w:r>
              <w:rPr>
                <w:noProof/>
                <w:webHidden/>
              </w:rPr>
              <w:fldChar w:fldCharType="begin"/>
            </w:r>
            <w:r>
              <w:rPr>
                <w:noProof/>
                <w:webHidden/>
              </w:rPr>
              <w:instrText xml:space="preserve"> PAGEREF _Toc224771732 \h </w:instrText>
            </w:r>
            <w:r>
              <w:rPr>
                <w:noProof/>
                <w:webHidden/>
              </w:rPr>
            </w:r>
            <w:r>
              <w:rPr>
                <w:noProof/>
                <w:webHidden/>
              </w:rPr>
              <w:fldChar w:fldCharType="separate"/>
            </w:r>
            <w:r>
              <w:rPr>
                <w:noProof/>
                <w:webHidden/>
              </w:rPr>
              <w:t>22</w:t>
            </w:r>
            <w:r>
              <w:rPr>
                <w:noProof/>
                <w:webHidden/>
              </w:rPr>
              <w:fldChar w:fldCharType="end"/>
            </w:r>
          </w:hyperlink>
        </w:p>
        <w:p w14:paraId="187FCFD9" w14:textId="6F5AEA3D"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3" w:history="1">
            <w:r w:rsidRPr="00C7425C">
              <w:rPr>
                <w:rStyle w:val="Hyperlink"/>
                <w:noProof/>
              </w:rPr>
              <w:t>2.4.1 PV-Modul enjoysolar 180</w:t>
            </w:r>
            <w:r w:rsidRPr="00C7425C">
              <w:rPr>
                <w:rStyle w:val="Hyperlink"/>
                <w:rFonts w:cs="Arial"/>
                <w:noProof/>
              </w:rPr>
              <w:t> </w:t>
            </w:r>
            <w:r w:rsidRPr="00C7425C">
              <w:rPr>
                <w:rStyle w:val="Hyperlink"/>
                <w:noProof/>
              </w:rPr>
              <w:t>W 12</w:t>
            </w:r>
            <w:r w:rsidRPr="00C7425C">
              <w:rPr>
                <w:rStyle w:val="Hyperlink"/>
                <w:rFonts w:cs="Arial"/>
                <w:noProof/>
              </w:rPr>
              <w:t> </w:t>
            </w:r>
            <w:r w:rsidRPr="00C7425C">
              <w:rPr>
                <w:rStyle w:val="Hyperlink"/>
                <w:noProof/>
              </w:rPr>
              <w:t>V</w:t>
            </w:r>
            <w:r>
              <w:rPr>
                <w:noProof/>
                <w:webHidden/>
              </w:rPr>
              <w:tab/>
            </w:r>
            <w:r>
              <w:rPr>
                <w:noProof/>
                <w:webHidden/>
              </w:rPr>
              <w:fldChar w:fldCharType="begin"/>
            </w:r>
            <w:r>
              <w:rPr>
                <w:noProof/>
                <w:webHidden/>
              </w:rPr>
              <w:instrText xml:space="preserve"> PAGEREF _Toc224771733 \h </w:instrText>
            </w:r>
            <w:r>
              <w:rPr>
                <w:noProof/>
                <w:webHidden/>
              </w:rPr>
            </w:r>
            <w:r>
              <w:rPr>
                <w:noProof/>
                <w:webHidden/>
              </w:rPr>
              <w:fldChar w:fldCharType="separate"/>
            </w:r>
            <w:r>
              <w:rPr>
                <w:noProof/>
                <w:webHidden/>
              </w:rPr>
              <w:t>22</w:t>
            </w:r>
            <w:r>
              <w:rPr>
                <w:noProof/>
                <w:webHidden/>
              </w:rPr>
              <w:fldChar w:fldCharType="end"/>
            </w:r>
          </w:hyperlink>
        </w:p>
        <w:p w14:paraId="7A55871A" w14:textId="5ECCADAA"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4" w:history="1">
            <w:r w:rsidRPr="00C7425C">
              <w:rPr>
                <w:rStyle w:val="Hyperlink"/>
                <w:noProof/>
              </w:rPr>
              <w:t>2.4.2 AGM Super Cycle Batterie 100 Ah</w:t>
            </w:r>
            <w:r>
              <w:rPr>
                <w:noProof/>
                <w:webHidden/>
              </w:rPr>
              <w:tab/>
            </w:r>
            <w:r>
              <w:rPr>
                <w:noProof/>
                <w:webHidden/>
              </w:rPr>
              <w:fldChar w:fldCharType="begin"/>
            </w:r>
            <w:r>
              <w:rPr>
                <w:noProof/>
                <w:webHidden/>
              </w:rPr>
              <w:instrText xml:space="preserve"> PAGEREF _Toc224771734 \h </w:instrText>
            </w:r>
            <w:r>
              <w:rPr>
                <w:noProof/>
                <w:webHidden/>
              </w:rPr>
            </w:r>
            <w:r>
              <w:rPr>
                <w:noProof/>
                <w:webHidden/>
              </w:rPr>
              <w:fldChar w:fldCharType="separate"/>
            </w:r>
            <w:r>
              <w:rPr>
                <w:noProof/>
                <w:webHidden/>
              </w:rPr>
              <w:t>22</w:t>
            </w:r>
            <w:r>
              <w:rPr>
                <w:noProof/>
                <w:webHidden/>
              </w:rPr>
              <w:fldChar w:fldCharType="end"/>
            </w:r>
          </w:hyperlink>
        </w:p>
        <w:p w14:paraId="3E2CF764" w14:textId="4A102A3D"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5" w:history="1">
            <w:r w:rsidRPr="00C7425C">
              <w:rPr>
                <w:rStyle w:val="Hyperlink"/>
                <w:noProof/>
              </w:rPr>
              <w:t>2.4.3 Victron MultiPlus 12/800</w:t>
            </w:r>
            <w:r>
              <w:rPr>
                <w:noProof/>
                <w:webHidden/>
              </w:rPr>
              <w:tab/>
            </w:r>
            <w:r>
              <w:rPr>
                <w:noProof/>
                <w:webHidden/>
              </w:rPr>
              <w:fldChar w:fldCharType="begin"/>
            </w:r>
            <w:r>
              <w:rPr>
                <w:noProof/>
                <w:webHidden/>
              </w:rPr>
              <w:instrText xml:space="preserve"> PAGEREF _Toc224771735 \h </w:instrText>
            </w:r>
            <w:r>
              <w:rPr>
                <w:noProof/>
                <w:webHidden/>
              </w:rPr>
            </w:r>
            <w:r>
              <w:rPr>
                <w:noProof/>
                <w:webHidden/>
              </w:rPr>
              <w:fldChar w:fldCharType="separate"/>
            </w:r>
            <w:r>
              <w:rPr>
                <w:noProof/>
                <w:webHidden/>
              </w:rPr>
              <w:t>23</w:t>
            </w:r>
            <w:r>
              <w:rPr>
                <w:noProof/>
                <w:webHidden/>
              </w:rPr>
              <w:fldChar w:fldCharType="end"/>
            </w:r>
          </w:hyperlink>
        </w:p>
        <w:p w14:paraId="5E1B9669" w14:textId="23093F4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6" w:history="1">
            <w:r w:rsidRPr="00C7425C">
              <w:rPr>
                <w:rStyle w:val="Hyperlink"/>
                <w:noProof/>
              </w:rPr>
              <w:t>2.4.4 Victron MPPT 100/20</w:t>
            </w:r>
            <w:r>
              <w:rPr>
                <w:noProof/>
                <w:webHidden/>
              </w:rPr>
              <w:tab/>
            </w:r>
            <w:r>
              <w:rPr>
                <w:noProof/>
                <w:webHidden/>
              </w:rPr>
              <w:fldChar w:fldCharType="begin"/>
            </w:r>
            <w:r>
              <w:rPr>
                <w:noProof/>
                <w:webHidden/>
              </w:rPr>
              <w:instrText xml:space="preserve"> PAGEREF _Toc224771736 \h </w:instrText>
            </w:r>
            <w:r>
              <w:rPr>
                <w:noProof/>
                <w:webHidden/>
              </w:rPr>
            </w:r>
            <w:r>
              <w:rPr>
                <w:noProof/>
                <w:webHidden/>
              </w:rPr>
              <w:fldChar w:fldCharType="separate"/>
            </w:r>
            <w:r>
              <w:rPr>
                <w:noProof/>
                <w:webHidden/>
              </w:rPr>
              <w:t>23</w:t>
            </w:r>
            <w:r>
              <w:rPr>
                <w:noProof/>
                <w:webHidden/>
              </w:rPr>
              <w:fldChar w:fldCharType="end"/>
            </w:r>
          </w:hyperlink>
        </w:p>
        <w:p w14:paraId="6366273D" w14:textId="7277F864"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7" w:history="1">
            <w:r w:rsidRPr="00C7425C">
              <w:rPr>
                <w:rStyle w:val="Hyperlink"/>
                <w:noProof/>
              </w:rPr>
              <w:t>2.4.5 Victron SmartShunt 500</w:t>
            </w:r>
            <w:r w:rsidRPr="00C7425C">
              <w:rPr>
                <w:rStyle w:val="Hyperlink"/>
                <w:rFonts w:ascii="Arial" w:hAnsi="Arial" w:cs="Arial"/>
                <w:noProof/>
              </w:rPr>
              <w:t> </w:t>
            </w:r>
            <w:r w:rsidRPr="00C7425C">
              <w:rPr>
                <w:rStyle w:val="Hyperlink"/>
                <w:noProof/>
              </w:rPr>
              <w:t>A</w:t>
            </w:r>
            <w:r>
              <w:rPr>
                <w:noProof/>
                <w:webHidden/>
              </w:rPr>
              <w:tab/>
            </w:r>
            <w:r>
              <w:rPr>
                <w:noProof/>
                <w:webHidden/>
              </w:rPr>
              <w:fldChar w:fldCharType="begin"/>
            </w:r>
            <w:r>
              <w:rPr>
                <w:noProof/>
                <w:webHidden/>
              </w:rPr>
              <w:instrText xml:space="preserve"> PAGEREF _Toc224771737 \h </w:instrText>
            </w:r>
            <w:r>
              <w:rPr>
                <w:noProof/>
                <w:webHidden/>
              </w:rPr>
            </w:r>
            <w:r>
              <w:rPr>
                <w:noProof/>
                <w:webHidden/>
              </w:rPr>
              <w:fldChar w:fldCharType="separate"/>
            </w:r>
            <w:r>
              <w:rPr>
                <w:noProof/>
                <w:webHidden/>
              </w:rPr>
              <w:t>23</w:t>
            </w:r>
            <w:r>
              <w:rPr>
                <w:noProof/>
                <w:webHidden/>
              </w:rPr>
              <w:fldChar w:fldCharType="end"/>
            </w:r>
          </w:hyperlink>
        </w:p>
        <w:p w14:paraId="60FC3AFB" w14:textId="13AD51CC"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8" w:history="1">
            <w:r w:rsidRPr="00C7425C">
              <w:rPr>
                <w:rStyle w:val="Hyperlink"/>
                <w:noProof/>
              </w:rPr>
              <w:t>2.4.6 Victron Orion 12/12-18</w:t>
            </w:r>
            <w:r>
              <w:rPr>
                <w:noProof/>
                <w:webHidden/>
              </w:rPr>
              <w:tab/>
            </w:r>
            <w:r>
              <w:rPr>
                <w:noProof/>
                <w:webHidden/>
              </w:rPr>
              <w:fldChar w:fldCharType="begin"/>
            </w:r>
            <w:r>
              <w:rPr>
                <w:noProof/>
                <w:webHidden/>
              </w:rPr>
              <w:instrText xml:space="preserve"> PAGEREF _Toc224771738 \h </w:instrText>
            </w:r>
            <w:r>
              <w:rPr>
                <w:noProof/>
                <w:webHidden/>
              </w:rPr>
            </w:r>
            <w:r>
              <w:rPr>
                <w:noProof/>
                <w:webHidden/>
              </w:rPr>
              <w:fldChar w:fldCharType="separate"/>
            </w:r>
            <w:r>
              <w:rPr>
                <w:noProof/>
                <w:webHidden/>
              </w:rPr>
              <w:t>23</w:t>
            </w:r>
            <w:r>
              <w:rPr>
                <w:noProof/>
                <w:webHidden/>
              </w:rPr>
              <w:fldChar w:fldCharType="end"/>
            </w:r>
          </w:hyperlink>
        </w:p>
        <w:p w14:paraId="476F97A2" w14:textId="3EB5A240"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39" w:history="1">
            <w:r w:rsidRPr="00C7425C">
              <w:rPr>
                <w:rStyle w:val="Hyperlink"/>
                <w:noProof/>
              </w:rPr>
              <w:t>2.4.7 Victron Cerbo GX und GX Touch 50</w:t>
            </w:r>
            <w:r>
              <w:rPr>
                <w:noProof/>
                <w:webHidden/>
              </w:rPr>
              <w:tab/>
            </w:r>
            <w:r>
              <w:rPr>
                <w:noProof/>
                <w:webHidden/>
              </w:rPr>
              <w:fldChar w:fldCharType="begin"/>
            </w:r>
            <w:r>
              <w:rPr>
                <w:noProof/>
                <w:webHidden/>
              </w:rPr>
              <w:instrText xml:space="preserve"> PAGEREF _Toc224771739 \h </w:instrText>
            </w:r>
            <w:r>
              <w:rPr>
                <w:noProof/>
                <w:webHidden/>
              </w:rPr>
            </w:r>
            <w:r>
              <w:rPr>
                <w:noProof/>
                <w:webHidden/>
              </w:rPr>
              <w:fldChar w:fldCharType="separate"/>
            </w:r>
            <w:r>
              <w:rPr>
                <w:noProof/>
                <w:webHidden/>
              </w:rPr>
              <w:t>23</w:t>
            </w:r>
            <w:r>
              <w:rPr>
                <w:noProof/>
                <w:webHidden/>
              </w:rPr>
              <w:fldChar w:fldCharType="end"/>
            </w:r>
          </w:hyperlink>
        </w:p>
        <w:p w14:paraId="1F1903A3" w14:textId="770327C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0" w:history="1">
            <w:r w:rsidRPr="00C7425C">
              <w:rPr>
                <w:rStyle w:val="Hyperlink"/>
                <w:noProof/>
              </w:rPr>
              <w:t>2.4.8 Verkabelung und Absicherung</w:t>
            </w:r>
            <w:r>
              <w:rPr>
                <w:noProof/>
                <w:webHidden/>
              </w:rPr>
              <w:tab/>
            </w:r>
            <w:r>
              <w:rPr>
                <w:noProof/>
                <w:webHidden/>
              </w:rPr>
              <w:fldChar w:fldCharType="begin"/>
            </w:r>
            <w:r>
              <w:rPr>
                <w:noProof/>
                <w:webHidden/>
              </w:rPr>
              <w:instrText xml:space="preserve"> PAGEREF _Toc224771740 \h </w:instrText>
            </w:r>
            <w:r>
              <w:rPr>
                <w:noProof/>
                <w:webHidden/>
              </w:rPr>
            </w:r>
            <w:r>
              <w:rPr>
                <w:noProof/>
                <w:webHidden/>
              </w:rPr>
              <w:fldChar w:fldCharType="separate"/>
            </w:r>
            <w:r>
              <w:rPr>
                <w:noProof/>
                <w:webHidden/>
              </w:rPr>
              <w:t>23</w:t>
            </w:r>
            <w:r>
              <w:rPr>
                <w:noProof/>
                <w:webHidden/>
              </w:rPr>
              <w:fldChar w:fldCharType="end"/>
            </w:r>
          </w:hyperlink>
        </w:p>
        <w:p w14:paraId="1DAD3944" w14:textId="0DBAB18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1" w:history="1">
            <w:r w:rsidRPr="00C7425C">
              <w:rPr>
                <w:rStyle w:val="Hyperlink"/>
                <w:noProof/>
              </w:rPr>
              <w:t>2.4.9 Monitoring und Datenkommunikation</w:t>
            </w:r>
            <w:r>
              <w:rPr>
                <w:noProof/>
                <w:webHidden/>
              </w:rPr>
              <w:tab/>
            </w:r>
            <w:r>
              <w:rPr>
                <w:noProof/>
                <w:webHidden/>
              </w:rPr>
              <w:fldChar w:fldCharType="begin"/>
            </w:r>
            <w:r>
              <w:rPr>
                <w:noProof/>
                <w:webHidden/>
              </w:rPr>
              <w:instrText xml:space="preserve"> PAGEREF _Toc224771741 \h </w:instrText>
            </w:r>
            <w:r>
              <w:rPr>
                <w:noProof/>
                <w:webHidden/>
              </w:rPr>
            </w:r>
            <w:r>
              <w:rPr>
                <w:noProof/>
                <w:webHidden/>
              </w:rPr>
              <w:fldChar w:fldCharType="separate"/>
            </w:r>
            <w:r>
              <w:rPr>
                <w:noProof/>
                <w:webHidden/>
              </w:rPr>
              <w:t>23</w:t>
            </w:r>
            <w:r>
              <w:rPr>
                <w:noProof/>
                <w:webHidden/>
              </w:rPr>
              <w:fldChar w:fldCharType="end"/>
            </w:r>
          </w:hyperlink>
        </w:p>
        <w:p w14:paraId="197AB042" w14:textId="1B028DC3"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42" w:history="1">
            <w:r w:rsidRPr="00C7425C">
              <w:rPr>
                <w:rStyle w:val="Hyperlink"/>
                <w:noProof/>
              </w:rPr>
              <w:t>2.5 Batterietechnologien im Vergleich</w:t>
            </w:r>
            <w:r>
              <w:rPr>
                <w:noProof/>
                <w:webHidden/>
              </w:rPr>
              <w:tab/>
            </w:r>
            <w:r>
              <w:rPr>
                <w:noProof/>
                <w:webHidden/>
              </w:rPr>
              <w:fldChar w:fldCharType="begin"/>
            </w:r>
            <w:r>
              <w:rPr>
                <w:noProof/>
                <w:webHidden/>
              </w:rPr>
              <w:instrText xml:space="preserve"> PAGEREF _Toc224771742 \h </w:instrText>
            </w:r>
            <w:r>
              <w:rPr>
                <w:noProof/>
                <w:webHidden/>
              </w:rPr>
            </w:r>
            <w:r>
              <w:rPr>
                <w:noProof/>
                <w:webHidden/>
              </w:rPr>
              <w:fldChar w:fldCharType="separate"/>
            </w:r>
            <w:r>
              <w:rPr>
                <w:noProof/>
                <w:webHidden/>
              </w:rPr>
              <w:t>24</w:t>
            </w:r>
            <w:r>
              <w:rPr>
                <w:noProof/>
                <w:webHidden/>
              </w:rPr>
              <w:fldChar w:fldCharType="end"/>
            </w:r>
          </w:hyperlink>
        </w:p>
        <w:p w14:paraId="12C8A38E" w14:textId="7E55707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3" w:history="1">
            <w:r w:rsidRPr="00C7425C">
              <w:rPr>
                <w:rStyle w:val="Hyperlink"/>
                <w:noProof/>
              </w:rPr>
              <w:t>2.5.1 Technische Eigenschaften der Batterietechnologien</w:t>
            </w:r>
            <w:r>
              <w:rPr>
                <w:noProof/>
                <w:webHidden/>
              </w:rPr>
              <w:tab/>
            </w:r>
            <w:r>
              <w:rPr>
                <w:noProof/>
                <w:webHidden/>
              </w:rPr>
              <w:fldChar w:fldCharType="begin"/>
            </w:r>
            <w:r>
              <w:rPr>
                <w:noProof/>
                <w:webHidden/>
              </w:rPr>
              <w:instrText xml:space="preserve"> PAGEREF _Toc224771743 \h </w:instrText>
            </w:r>
            <w:r>
              <w:rPr>
                <w:noProof/>
                <w:webHidden/>
              </w:rPr>
            </w:r>
            <w:r>
              <w:rPr>
                <w:noProof/>
                <w:webHidden/>
              </w:rPr>
              <w:fldChar w:fldCharType="separate"/>
            </w:r>
            <w:r>
              <w:rPr>
                <w:noProof/>
                <w:webHidden/>
              </w:rPr>
              <w:t>24</w:t>
            </w:r>
            <w:r>
              <w:rPr>
                <w:noProof/>
                <w:webHidden/>
              </w:rPr>
              <w:fldChar w:fldCharType="end"/>
            </w:r>
          </w:hyperlink>
        </w:p>
        <w:p w14:paraId="36372E51" w14:textId="0BF9900C"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4" w:history="1">
            <w:r w:rsidRPr="00C7425C">
              <w:rPr>
                <w:rStyle w:val="Hyperlink"/>
                <w:noProof/>
              </w:rPr>
              <w:t>2.5.2 Vergleich und Auswahlbegründung</w:t>
            </w:r>
            <w:r>
              <w:rPr>
                <w:noProof/>
                <w:webHidden/>
              </w:rPr>
              <w:tab/>
            </w:r>
            <w:r>
              <w:rPr>
                <w:noProof/>
                <w:webHidden/>
              </w:rPr>
              <w:fldChar w:fldCharType="begin"/>
            </w:r>
            <w:r>
              <w:rPr>
                <w:noProof/>
                <w:webHidden/>
              </w:rPr>
              <w:instrText xml:space="preserve"> PAGEREF _Toc224771744 \h </w:instrText>
            </w:r>
            <w:r>
              <w:rPr>
                <w:noProof/>
                <w:webHidden/>
              </w:rPr>
            </w:r>
            <w:r>
              <w:rPr>
                <w:noProof/>
                <w:webHidden/>
              </w:rPr>
              <w:fldChar w:fldCharType="separate"/>
            </w:r>
            <w:r>
              <w:rPr>
                <w:noProof/>
                <w:webHidden/>
              </w:rPr>
              <w:t>25</w:t>
            </w:r>
            <w:r>
              <w:rPr>
                <w:noProof/>
                <w:webHidden/>
              </w:rPr>
              <w:fldChar w:fldCharType="end"/>
            </w:r>
          </w:hyperlink>
        </w:p>
        <w:p w14:paraId="7DF8A7F2" w14:textId="2E4AA25F"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45" w:history="1">
            <w:r w:rsidRPr="00C7425C">
              <w:rPr>
                <w:rStyle w:val="Hyperlink"/>
                <w:rFonts w:eastAsia="Arial"/>
                <w:noProof/>
              </w:rPr>
              <w:t>2.6 Wirtschaftliche Analyse</w:t>
            </w:r>
            <w:r>
              <w:rPr>
                <w:noProof/>
                <w:webHidden/>
              </w:rPr>
              <w:tab/>
            </w:r>
            <w:r>
              <w:rPr>
                <w:noProof/>
                <w:webHidden/>
              </w:rPr>
              <w:fldChar w:fldCharType="begin"/>
            </w:r>
            <w:r>
              <w:rPr>
                <w:noProof/>
                <w:webHidden/>
              </w:rPr>
              <w:instrText xml:space="preserve"> PAGEREF _Toc224771745 \h </w:instrText>
            </w:r>
            <w:r>
              <w:rPr>
                <w:noProof/>
                <w:webHidden/>
              </w:rPr>
            </w:r>
            <w:r>
              <w:rPr>
                <w:noProof/>
                <w:webHidden/>
              </w:rPr>
              <w:fldChar w:fldCharType="separate"/>
            </w:r>
            <w:r>
              <w:rPr>
                <w:noProof/>
                <w:webHidden/>
              </w:rPr>
              <w:t>26</w:t>
            </w:r>
            <w:r>
              <w:rPr>
                <w:noProof/>
                <w:webHidden/>
              </w:rPr>
              <w:fldChar w:fldCharType="end"/>
            </w:r>
          </w:hyperlink>
        </w:p>
        <w:p w14:paraId="474FFCE7" w14:textId="459A17D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6" w:history="1">
            <w:r w:rsidRPr="00C7425C">
              <w:rPr>
                <w:rStyle w:val="Hyperlink"/>
                <w:rFonts w:eastAsia="Arial"/>
                <w:noProof/>
              </w:rPr>
              <w:t>2.6.1 ROI-Berechnung des PV-Systems</w:t>
            </w:r>
            <w:r>
              <w:rPr>
                <w:noProof/>
                <w:webHidden/>
              </w:rPr>
              <w:tab/>
            </w:r>
            <w:r>
              <w:rPr>
                <w:noProof/>
                <w:webHidden/>
              </w:rPr>
              <w:fldChar w:fldCharType="begin"/>
            </w:r>
            <w:r>
              <w:rPr>
                <w:noProof/>
                <w:webHidden/>
              </w:rPr>
              <w:instrText xml:space="preserve"> PAGEREF _Toc224771746 \h </w:instrText>
            </w:r>
            <w:r>
              <w:rPr>
                <w:noProof/>
                <w:webHidden/>
              </w:rPr>
            </w:r>
            <w:r>
              <w:rPr>
                <w:noProof/>
                <w:webHidden/>
              </w:rPr>
              <w:fldChar w:fldCharType="separate"/>
            </w:r>
            <w:r>
              <w:rPr>
                <w:noProof/>
                <w:webHidden/>
              </w:rPr>
              <w:t>26</w:t>
            </w:r>
            <w:r>
              <w:rPr>
                <w:noProof/>
                <w:webHidden/>
              </w:rPr>
              <w:fldChar w:fldCharType="end"/>
            </w:r>
          </w:hyperlink>
        </w:p>
        <w:p w14:paraId="62A60BD9" w14:textId="45765F1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7" w:history="1">
            <w:r w:rsidRPr="00C7425C">
              <w:rPr>
                <w:rStyle w:val="Hyperlink"/>
                <w:noProof/>
              </w:rPr>
              <w:t>2.6.2 Amortisationsrechnung und Vergleich: Insellösung versus Netzanbindung</w:t>
            </w:r>
            <w:r>
              <w:rPr>
                <w:noProof/>
                <w:webHidden/>
              </w:rPr>
              <w:tab/>
            </w:r>
            <w:r>
              <w:rPr>
                <w:noProof/>
                <w:webHidden/>
              </w:rPr>
              <w:fldChar w:fldCharType="begin"/>
            </w:r>
            <w:r>
              <w:rPr>
                <w:noProof/>
                <w:webHidden/>
              </w:rPr>
              <w:instrText xml:space="preserve"> PAGEREF _Toc224771747 \h </w:instrText>
            </w:r>
            <w:r>
              <w:rPr>
                <w:noProof/>
                <w:webHidden/>
              </w:rPr>
            </w:r>
            <w:r>
              <w:rPr>
                <w:noProof/>
                <w:webHidden/>
              </w:rPr>
              <w:fldChar w:fldCharType="separate"/>
            </w:r>
            <w:r>
              <w:rPr>
                <w:noProof/>
                <w:webHidden/>
              </w:rPr>
              <w:t>27</w:t>
            </w:r>
            <w:r>
              <w:rPr>
                <w:noProof/>
                <w:webHidden/>
              </w:rPr>
              <w:fldChar w:fldCharType="end"/>
            </w:r>
          </w:hyperlink>
        </w:p>
        <w:p w14:paraId="17216D2F" w14:textId="43AD7F3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48" w:history="1">
            <w:r w:rsidRPr="00C7425C">
              <w:rPr>
                <w:rStyle w:val="Hyperlink"/>
                <w:noProof/>
              </w:rPr>
              <w:t>2.6.3 Betriebskosten und Wirtschaftlichkeitsbewertung</w:t>
            </w:r>
            <w:r>
              <w:rPr>
                <w:noProof/>
                <w:webHidden/>
              </w:rPr>
              <w:tab/>
            </w:r>
            <w:r>
              <w:rPr>
                <w:noProof/>
                <w:webHidden/>
              </w:rPr>
              <w:fldChar w:fldCharType="begin"/>
            </w:r>
            <w:r>
              <w:rPr>
                <w:noProof/>
                <w:webHidden/>
              </w:rPr>
              <w:instrText xml:space="preserve"> PAGEREF _Toc224771748 \h </w:instrText>
            </w:r>
            <w:r>
              <w:rPr>
                <w:noProof/>
                <w:webHidden/>
              </w:rPr>
            </w:r>
            <w:r>
              <w:rPr>
                <w:noProof/>
                <w:webHidden/>
              </w:rPr>
              <w:fldChar w:fldCharType="separate"/>
            </w:r>
            <w:r>
              <w:rPr>
                <w:noProof/>
                <w:webHidden/>
              </w:rPr>
              <w:t>28</w:t>
            </w:r>
            <w:r>
              <w:rPr>
                <w:noProof/>
                <w:webHidden/>
              </w:rPr>
              <w:fldChar w:fldCharType="end"/>
            </w:r>
          </w:hyperlink>
        </w:p>
        <w:p w14:paraId="78666662" w14:textId="014ED0D2"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49" w:history="1">
            <w:r w:rsidRPr="00C7425C">
              <w:rPr>
                <w:rStyle w:val="Hyperlink"/>
                <w:noProof/>
              </w:rPr>
              <w:t>2.7 Elektrische Planung</w:t>
            </w:r>
            <w:r>
              <w:rPr>
                <w:noProof/>
                <w:webHidden/>
              </w:rPr>
              <w:tab/>
            </w:r>
            <w:r>
              <w:rPr>
                <w:noProof/>
                <w:webHidden/>
              </w:rPr>
              <w:fldChar w:fldCharType="begin"/>
            </w:r>
            <w:r>
              <w:rPr>
                <w:noProof/>
                <w:webHidden/>
              </w:rPr>
              <w:instrText xml:space="preserve"> PAGEREF _Toc224771749 \h </w:instrText>
            </w:r>
            <w:r>
              <w:rPr>
                <w:noProof/>
                <w:webHidden/>
              </w:rPr>
            </w:r>
            <w:r>
              <w:rPr>
                <w:noProof/>
                <w:webHidden/>
              </w:rPr>
              <w:fldChar w:fldCharType="separate"/>
            </w:r>
            <w:r>
              <w:rPr>
                <w:noProof/>
                <w:webHidden/>
              </w:rPr>
              <w:t>29</w:t>
            </w:r>
            <w:r>
              <w:rPr>
                <w:noProof/>
                <w:webHidden/>
              </w:rPr>
              <w:fldChar w:fldCharType="end"/>
            </w:r>
          </w:hyperlink>
        </w:p>
        <w:p w14:paraId="0B72B44B" w14:textId="6CECB830"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0" w:history="1">
            <w:r w:rsidRPr="00C7425C">
              <w:rPr>
                <w:rStyle w:val="Hyperlink"/>
                <w:noProof/>
              </w:rPr>
              <w:t>2.7.1 Systemaufbau und Energiepfad</w:t>
            </w:r>
            <w:r>
              <w:rPr>
                <w:noProof/>
                <w:webHidden/>
              </w:rPr>
              <w:tab/>
            </w:r>
            <w:r>
              <w:rPr>
                <w:noProof/>
                <w:webHidden/>
              </w:rPr>
              <w:fldChar w:fldCharType="begin"/>
            </w:r>
            <w:r>
              <w:rPr>
                <w:noProof/>
                <w:webHidden/>
              </w:rPr>
              <w:instrText xml:space="preserve"> PAGEREF _Toc224771750 \h </w:instrText>
            </w:r>
            <w:r>
              <w:rPr>
                <w:noProof/>
                <w:webHidden/>
              </w:rPr>
            </w:r>
            <w:r>
              <w:rPr>
                <w:noProof/>
                <w:webHidden/>
              </w:rPr>
              <w:fldChar w:fldCharType="separate"/>
            </w:r>
            <w:r>
              <w:rPr>
                <w:noProof/>
                <w:webHidden/>
              </w:rPr>
              <w:t>29</w:t>
            </w:r>
            <w:r>
              <w:rPr>
                <w:noProof/>
                <w:webHidden/>
              </w:rPr>
              <w:fldChar w:fldCharType="end"/>
            </w:r>
          </w:hyperlink>
        </w:p>
        <w:p w14:paraId="4A7B49EF" w14:textId="7F7BECA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1" w:history="1">
            <w:r w:rsidRPr="00C7425C">
              <w:rPr>
                <w:rStyle w:val="Hyperlink"/>
                <w:noProof/>
              </w:rPr>
              <w:t>2.7.2 Schaltplan</w:t>
            </w:r>
            <w:r>
              <w:rPr>
                <w:noProof/>
                <w:webHidden/>
              </w:rPr>
              <w:tab/>
            </w:r>
            <w:r>
              <w:rPr>
                <w:noProof/>
                <w:webHidden/>
              </w:rPr>
              <w:fldChar w:fldCharType="begin"/>
            </w:r>
            <w:r>
              <w:rPr>
                <w:noProof/>
                <w:webHidden/>
              </w:rPr>
              <w:instrText xml:space="preserve"> PAGEREF _Toc224771751 \h </w:instrText>
            </w:r>
            <w:r>
              <w:rPr>
                <w:noProof/>
                <w:webHidden/>
              </w:rPr>
            </w:r>
            <w:r>
              <w:rPr>
                <w:noProof/>
                <w:webHidden/>
              </w:rPr>
              <w:fldChar w:fldCharType="separate"/>
            </w:r>
            <w:r>
              <w:rPr>
                <w:noProof/>
                <w:webHidden/>
              </w:rPr>
              <w:t>29</w:t>
            </w:r>
            <w:r>
              <w:rPr>
                <w:noProof/>
                <w:webHidden/>
              </w:rPr>
              <w:fldChar w:fldCharType="end"/>
            </w:r>
          </w:hyperlink>
        </w:p>
        <w:p w14:paraId="76D02180" w14:textId="5C5E5A00"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52" w:history="1">
            <w:r w:rsidRPr="00C7425C">
              <w:rPr>
                <w:rStyle w:val="Hyperlink"/>
                <w:noProof/>
              </w:rPr>
              <w:t>2.8 Zusammenfassung und Ausblick</w:t>
            </w:r>
            <w:r>
              <w:rPr>
                <w:noProof/>
                <w:webHidden/>
              </w:rPr>
              <w:tab/>
            </w:r>
            <w:r>
              <w:rPr>
                <w:noProof/>
                <w:webHidden/>
              </w:rPr>
              <w:fldChar w:fldCharType="begin"/>
            </w:r>
            <w:r>
              <w:rPr>
                <w:noProof/>
                <w:webHidden/>
              </w:rPr>
              <w:instrText xml:space="preserve"> PAGEREF _Toc224771752 \h </w:instrText>
            </w:r>
            <w:r>
              <w:rPr>
                <w:noProof/>
                <w:webHidden/>
              </w:rPr>
            </w:r>
            <w:r>
              <w:rPr>
                <w:noProof/>
                <w:webHidden/>
              </w:rPr>
              <w:fldChar w:fldCharType="separate"/>
            </w:r>
            <w:r>
              <w:rPr>
                <w:noProof/>
                <w:webHidden/>
              </w:rPr>
              <w:t>33</w:t>
            </w:r>
            <w:r>
              <w:rPr>
                <w:noProof/>
                <w:webHidden/>
              </w:rPr>
              <w:fldChar w:fldCharType="end"/>
            </w:r>
          </w:hyperlink>
        </w:p>
        <w:p w14:paraId="29A216E0" w14:textId="2D8B9226"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3" w:history="1">
            <w:r w:rsidRPr="00C7425C">
              <w:rPr>
                <w:rStyle w:val="Hyperlink"/>
                <w:noProof/>
              </w:rPr>
              <w:t>2.8.1 Erreichte Ziele</w:t>
            </w:r>
            <w:r>
              <w:rPr>
                <w:noProof/>
                <w:webHidden/>
              </w:rPr>
              <w:tab/>
            </w:r>
            <w:r>
              <w:rPr>
                <w:noProof/>
                <w:webHidden/>
              </w:rPr>
              <w:fldChar w:fldCharType="begin"/>
            </w:r>
            <w:r>
              <w:rPr>
                <w:noProof/>
                <w:webHidden/>
              </w:rPr>
              <w:instrText xml:space="preserve"> PAGEREF _Toc224771753 \h </w:instrText>
            </w:r>
            <w:r>
              <w:rPr>
                <w:noProof/>
                <w:webHidden/>
              </w:rPr>
            </w:r>
            <w:r>
              <w:rPr>
                <w:noProof/>
                <w:webHidden/>
              </w:rPr>
              <w:fldChar w:fldCharType="separate"/>
            </w:r>
            <w:r>
              <w:rPr>
                <w:noProof/>
                <w:webHidden/>
              </w:rPr>
              <w:t>33</w:t>
            </w:r>
            <w:r>
              <w:rPr>
                <w:noProof/>
                <w:webHidden/>
              </w:rPr>
              <w:fldChar w:fldCharType="end"/>
            </w:r>
          </w:hyperlink>
        </w:p>
        <w:p w14:paraId="4A544E17" w14:textId="683AC24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4" w:history="1">
            <w:r w:rsidRPr="00C7425C">
              <w:rPr>
                <w:rStyle w:val="Hyperlink"/>
                <w:noProof/>
              </w:rPr>
              <w:t>2.8.2 Optimierungspotenzial und Ausblick</w:t>
            </w:r>
            <w:r>
              <w:rPr>
                <w:noProof/>
                <w:webHidden/>
              </w:rPr>
              <w:tab/>
            </w:r>
            <w:r>
              <w:rPr>
                <w:noProof/>
                <w:webHidden/>
              </w:rPr>
              <w:fldChar w:fldCharType="begin"/>
            </w:r>
            <w:r>
              <w:rPr>
                <w:noProof/>
                <w:webHidden/>
              </w:rPr>
              <w:instrText xml:space="preserve"> PAGEREF _Toc224771754 \h </w:instrText>
            </w:r>
            <w:r>
              <w:rPr>
                <w:noProof/>
                <w:webHidden/>
              </w:rPr>
            </w:r>
            <w:r>
              <w:rPr>
                <w:noProof/>
                <w:webHidden/>
              </w:rPr>
              <w:fldChar w:fldCharType="separate"/>
            </w:r>
            <w:r>
              <w:rPr>
                <w:noProof/>
                <w:webHidden/>
              </w:rPr>
              <w:t>33</w:t>
            </w:r>
            <w:r>
              <w:rPr>
                <w:noProof/>
                <w:webHidden/>
              </w:rPr>
              <w:fldChar w:fldCharType="end"/>
            </w:r>
          </w:hyperlink>
        </w:p>
        <w:p w14:paraId="1F44A378" w14:textId="6D9C0BAC"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5" w:history="1">
            <w:r w:rsidRPr="00C7425C">
              <w:rPr>
                <w:rStyle w:val="Hyperlink"/>
                <w:noProof/>
              </w:rPr>
              <w:t>2.8.3 Projektabweichungen</w:t>
            </w:r>
            <w:r>
              <w:rPr>
                <w:noProof/>
                <w:webHidden/>
              </w:rPr>
              <w:tab/>
            </w:r>
            <w:r>
              <w:rPr>
                <w:noProof/>
                <w:webHidden/>
              </w:rPr>
              <w:fldChar w:fldCharType="begin"/>
            </w:r>
            <w:r>
              <w:rPr>
                <w:noProof/>
                <w:webHidden/>
              </w:rPr>
              <w:instrText xml:space="preserve"> PAGEREF _Toc224771755 \h </w:instrText>
            </w:r>
            <w:r>
              <w:rPr>
                <w:noProof/>
                <w:webHidden/>
              </w:rPr>
            </w:r>
            <w:r>
              <w:rPr>
                <w:noProof/>
                <w:webHidden/>
              </w:rPr>
              <w:fldChar w:fldCharType="separate"/>
            </w:r>
            <w:r>
              <w:rPr>
                <w:noProof/>
                <w:webHidden/>
              </w:rPr>
              <w:t>33</w:t>
            </w:r>
            <w:r>
              <w:rPr>
                <w:noProof/>
                <w:webHidden/>
              </w:rPr>
              <w:fldChar w:fldCharType="end"/>
            </w:r>
          </w:hyperlink>
        </w:p>
        <w:p w14:paraId="274007A4" w14:textId="30B53496"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56" w:history="1">
            <w:r w:rsidRPr="00C7425C">
              <w:rPr>
                <w:rStyle w:val="Hyperlink"/>
                <w:noProof/>
              </w:rPr>
              <w:t>3.1 Motivation und Zielsetzung meines Moduls</w:t>
            </w:r>
            <w:r>
              <w:rPr>
                <w:noProof/>
                <w:webHidden/>
              </w:rPr>
              <w:tab/>
            </w:r>
            <w:r>
              <w:rPr>
                <w:noProof/>
                <w:webHidden/>
              </w:rPr>
              <w:fldChar w:fldCharType="begin"/>
            </w:r>
            <w:r>
              <w:rPr>
                <w:noProof/>
                <w:webHidden/>
              </w:rPr>
              <w:instrText xml:space="preserve"> PAGEREF _Toc224771756 \h </w:instrText>
            </w:r>
            <w:r>
              <w:rPr>
                <w:noProof/>
                <w:webHidden/>
              </w:rPr>
            </w:r>
            <w:r>
              <w:rPr>
                <w:noProof/>
                <w:webHidden/>
              </w:rPr>
              <w:fldChar w:fldCharType="separate"/>
            </w:r>
            <w:r>
              <w:rPr>
                <w:noProof/>
                <w:webHidden/>
              </w:rPr>
              <w:t>35</w:t>
            </w:r>
            <w:r>
              <w:rPr>
                <w:noProof/>
                <w:webHidden/>
              </w:rPr>
              <w:fldChar w:fldCharType="end"/>
            </w:r>
          </w:hyperlink>
        </w:p>
        <w:p w14:paraId="5E71D845" w14:textId="069B0BD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7" w:history="1">
            <w:r w:rsidRPr="00C7425C">
              <w:rPr>
                <w:rStyle w:val="Hyperlink"/>
                <w:noProof/>
              </w:rPr>
              <w:t>3.1.1 Aufgabenstellung</w:t>
            </w:r>
            <w:r>
              <w:rPr>
                <w:noProof/>
                <w:webHidden/>
              </w:rPr>
              <w:tab/>
            </w:r>
            <w:r>
              <w:rPr>
                <w:noProof/>
                <w:webHidden/>
              </w:rPr>
              <w:fldChar w:fldCharType="begin"/>
            </w:r>
            <w:r>
              <w:rPr>
                <w:noProof/>
                <w:webHidden/>
              </w:rPr>
              <w:instrText xml:space="preserve"> PAGEREF _Toc224771757 \h </w:instrText>
            </w:r>
            <w:r>
              <w:rPr>
                <w:noProof/>
                <w:webHidden/>
              </w:rPr>
            </w:r>
            <w:r>
              <w:rPr>
                <w:noProof/>
                <w:webHidden/>
              </w:rPr>
              <w:fldChar w:fldCharType="separate"/>
            </w:r>
            <w:r>
              <w:rPr>
                <w:noProof/>
                <w:webHidden/>
              </w:rPr>
              <w:t>35</w:t>
            </w:r>
            <w:r>
              <w:rPr>
                <w:noProof/>
                <w:webHidden/>
              </w:rPr>
              <w:fldChar w:fldCharType="end"/>
            </w:r>
          </w:hyperlink>
        </w:p>
        <w:p w14:paraId="5082CA06" w14:textId="1A71E4F3"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58" w:history="1">
            <w:r w:rsidRPr="00C7425C">
              <w:rPr>
                <w:rStyle w:val="Hyperlink"/>
                <w:noProof/>
              </w:rPr>
              <w:t>3.2. Grundlagen und technische Spezifikationen</w:t>
            </w:r>
            <w:r>
              <w:rPr>
                <w:noProof/>
                <w:webHidden/>
              </w:rPr>
              <w:tab/>
            </w:r>
            <w:r>
              <w:rPr>
                <w:noProof/>
                <w:webHidden/>
              </w:rPr>
              <w:fldChar w:fldCharType="begin"/>
            </w:r>
            <w:r>
              <w:rPr>
                <w:noProof/>
                <w:webHidden/>
              </w:rPr>
              <w:instrText xml:space="preserve"> PAGEREF _Toc224771758 \h </w:instrText>
            </w:r>
            <w:r>
              <w:rPr>
                <w:noProof/>
                <w:webHidden/>
              </w:rPr>
            </w:r>
            <w:r>
              <w:rPr>
                <w:noProof/>
                <w:webHidden/>
              </w:rPr>
              <w:fldChar w:fldCharType="separate"/>
            </w:r>
            <w:r>
              <w:rPr>
                <w:noProof/>
                <w:webHidden/>
              </w:rPr>
              <w:t>36</w:t>
            </w:r>
            <w:r>
              <w:rPr>
                <w:noProof/>
                <w:webHidden/>
              </w:rPr>
              <w:fldChar w:fldCharType="end"/>
            </w:r>
          </w:hyperlink>
        </w:p>
        <w:p w14:paraId="448D24CB" w14:textId="3D56D08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59" w:history="1">
            <w:r w:rsidRPr="00C7425C">
              <w:rPr>
                <w:rStyle w:val="Hyperlink"/>
                <w:noProof/>
              </w:rPr>
              <w:t>3.2.1 Grundlagen der Pflanzenphysiologie</w:t>
            </w:r>
            <w:r>
              <w:rPr>
                <w:noProof/>
                <w:webHidden/>
              </w:rPr>
              <w:tab/>
            </w:r>
            <w:r>
              <w:rPr>
                <w:noProof/>
                <w:webHidden/>
              </w:rPr>
              <w:fldChar w:fldCharType="begin"/>
            </w:r>
            <w:r>
              <w:rPr>
                <w:noProof/>
                <w:webHidden/>
              </w:rPr>
              <w:instrText xml:space="preserve"> PAGEREF _Toc224771759 \h </w:instrText>
            </w:r>
            <w:r>
              <w:rPr>
                <w:noProof/>
                <w:webHidden/>
              </w:rPr>
            </w:r>
            <w:r>
              <w:rPr>
                <w:noProof/>
                <w:webHidden/>
              </w:rPr>
              <w:fldChar w:fldCharType="separate"/>
            </w:r>
            <w:r>
              <w:rPr>
                <w:noProof/>
                <w:webHidden/>
              </w:rPr>
              <w:t>36</w:t>
            </w:r>
            <w:r>
              <w:rPr>
                <w:noProof/>
                <w:webHidden/>
              </w:rPr>
              <w:fldChar w:fldCharType="end"/>
            </w:r>
          </w:hyperlink>
        </w:p>
        <w:p w14:paraId="75C946B3" w14:textId="56AF558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0" w:history="1">
            <w:r w:rsidRPr="00C7425C">
              <w:rPr>
                <w:rStyle w:val="Hyperlink"/>
                <w:noProof/>
              </w:rPr>
              <w:t>3.2.2 Pflanzenkompatibilität</w:t>
            </w:r>
            <w:r>
              <w:rPr>
                <w:noProof/>
                <w:webHidden/>
              </w:rPr>
              <w:tab/>
            </w:r>
            <w:r>
              <w:rPr>
                <w:noProof/>
                <w:webHidden/>
              </w:rPr>
              <w:fldChar w:fldCharType="begin"/>
            </w:r>
            <w:r>
              <w:rPr>
                <w:noProof/>
                <w:webHidden/>
              </w:rPr>
              <w:instrText xml:space="preserve"> PAGEREF _Toc224771760 \h </w:instrText>
            </w:r>
            <w:r>
              <w:rPr>
                <w:noProof/>
                <w:webHidden/>
              </w:rPr>
            </w:r>
            <w:r>
              <w:rPr>
                <w:noProof/>
                <w:webHidden/>
              </w:rPr>
              <w:fldChar w:fldCharType="separate"/>
            </w:r>
            <w:r>
              <w:rPr>
                <w:noProof/>
                <w:webHidden/>
              </w:rPr>
              <w:t>37</w:t>
            </w:r>
            <w:r>
              <w:rPr>
                <w:noProof/>
                <w:webHidden/>
              </w:rPr>
              <w:fldChar w:fldCharType="end"/>
            </w:r>
          </w:hyperlink>
        </w:p>
        <w:p w14:paraId="45AA41C1" w14:textId="51528EB0"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1" w:history="1">
            <w:r w:rsidRPr="00C7425C">
              <w:rPr>
                <w:rStyle w:val="Hyperlink"/>
                <w:rFonts w:eastAsia="Arial"/>
                <w:noProof/>
              </w:rPr>
              <w:t>3.2.3 Grundlagen der KI-Bildanalyse</w:t>
            </w:r>
            <w:r>
              <w:rPr>
                <w:noProof/>
                <w:webHidden/>
              </w:rPr>
              <w:tab/>
            </w:r>
            <w:r>
              <w:rPr>
                <w:noProof/>
                <w:webHidden/>
              </w:rPr>
              <w:fldChar w:fldCharType="begin"/>
            </w:r>
            <w:r>
              <w:rPr>
                <w:noProof/>
                <w:webHidden/>
              </w:rPr>
              <w:instrText xml:space="preserve"> PAGEREF _Toc224771761 \h </w:instrText>
            </w:r>
            <w:r>
              <w:rPr>
                <w:noProof/>
                <w:webHidden/>
              </w:rPr>
            </w:r>
            <w:r>
              <w:rPr>
                <w:noProof/>
                <w:webHidden/>
              </w:rPr>
              <w:fldChar w:fldCharType="separate"/>
            </w:r>
            <w:r>
              <w:rPr>
                <w:noProof/>
                <w:webHidden/>
              </w:rPr>
              <w:t>37</w:t>
            </w:r>
            <w:r>
              <w:rPr>
                <w:noProof/>
                <w:webHidden/>
              </w:rPr>
              <w:fldChar w:fldCharType="end"/>
            </w:r>
          </w:hyperlink>
        </w:p>
        <w:p w14:paraId="2FA9655A" w14:textId="0A14B0A2"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62" w:history="1">
            <w:r w:rsidRPr="00C7425C">
              <w:rPr>
                <w:rStyle w:val="Hyperlink"/>
                <w:noProof/>
              </w:rPr>
              <w:t>3.2.3.1 Fehlerquellen der Bildanalyse</w:t>
            </w:r>
            <w:r>
              <w:rPr>
                <w:noProof/>
                <w:webHidden/>
              </w:rPr>
              <w:tab/>
            </w:r>
            <w:r>
              <w:rPr>
                <w:noProof/>
                <w:webHidden/>
              </w:rPr>
              <w:fldChar w:fldCharType="begin"/>
            </w:r>
            <w:r>
              <w:rPr>
                <w:noProof/>
                <w:webHidden/>
              </w:rPr>
              <w:instrText xml:space="preserve"> PAGEREF _Toc224771762 \h </w:instrText>
            </w:r>
            <w:r>
              <w:rPr>
                <w:noProof/>
                <w:webHidden/>
              </w:rPr>
            </w:r>
            <w:r>
              <w:rPr>
                <w:noProof/>
                <w:webHidden/>
              </w:rPr>
              <w:fldChar w:fldCharType="separate"/>
            </w:r>
            <w:r>
              <w:rPr>
                <w:noProof/>
                <w:webHidden/>
              </w:rPr>
              <w:t>38</w:t>
            </w:r>
            <w:r>
              <w:rPr>
                <w:noProof/>
                <w:webHidden/>
              </w:rPr>
              <w:fldChar w:fldCharType="end"/>
            </w:r>
          </w:hyperlink>
        </w:p>
        <w:p w14:paraId="10A1F82D" w14:textId="733D1C6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3" w:history="1">
            <w:r w:rsidRPr="00C7425C">
              <w:rPr>
                <w:rStyle w:val="Hyperlink"/>
                <w:noProof/>
              </w:rPr>
              <w:t>3.2.4 Verwendete Sensoren</w:t>
            </w:r>
            <w:r>
              <w:rPr>
                <w:noProof/>
                <w:webHidden/>
              </w:rPr>
              <w:tab/>
            </w:r>
            <w:r>
              <w:rPr>
                <w:noProof/>
                <w:webHidden/>
              </w:rPr>
              <w:fldChar w:fldCharType="begin"/>
            </w:r>
            <w:r>
              <w:rPr>
                <w:noProof/>
                <w:webHidden/>
              </w:rPr>
              <w:instrText xml:space="preserve"> PAGEREF _Toc224771763 \h </w:instrText>
            </w:r>
            <w:r>
              <w:rPr>
                <w:noProof/>
                <w:webHidden/>
              </w:rPr>
            </w:r>
            <w:r>
              <w:rPr>
                <w:noProof/>
                <w:webHidden/>
              </w:rPr>
              <w:fldChar w:fldCharType="separate"/>
            </w:r>
            <w:r>
              <w:rPr>
                <w:noProof/>
                <w:webHidden/>
              </w:rPr>
              <w:t>39</w:t>
            </w:r>
            <w:r>
              <w:rPr>
                <w:noProof/>
                <w:webHidden/>
              </w:rPr>
              <w:fldChar w:fldCharType="end"/>
            </w:r>
          </w:hyperlink>
        </w:p>
        <w:p w14:paraId="30BA9EF4" w14:textId="415F42A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4" w:history="1">
            <w:r w:rsidRPr="00C7425C">
              <w:rPr>
                <w:rStyle w:val="Hyperlink"/>
                <w:noProof/>
              </w:rPr>
              <w:t>3.2.5 Aktorik in Gewächshaussystemen</w:t>
            </w:r>
            <w:r>
              <w:rPr>
                <w:noProof/>
                <w:webHidden/>
              </w:rPr>
              <w:tab/>
            </w:r>
            <w:r>
              <w:rPr>
                <w:noProof/>
                <w:webHidden/>
              </w:rPr>
              <w:fldChar w:fldCharType="begin"/>
            </w:r>
            <w:r>
              <w:rPr>
                <w:noProof/>
                <w:webHidden/>
              </w:rPr>
              <w:instrText xml:space="preserve"> PAGEREF _Toc224771764 \h </w:instrText>
            </w:r>
            <w:r>
              <w:rPr>
                <w:noProof/>
                <w:webHidden/>
              </w:rPr>
            </w:r>
            <w:r>
              <w:rPr>
                <w:noProof/>
                <w:webHidden/>
              </w:rPr>
              <w:fldChar w:fldCharType="separate"/>
            </w:r>
            <w:r>
              <w:rPr>
                <w:noProof/>
                <w:webHidden/>
              </w:rPr>
              <w:t>39</w:t>
            </w:r>
            <w:r>
              <w:rPr>
                <w:noProof/>
                <w:webHidden/>
              </w:rPr>
              <w:fldChar w:fldCharType="end"/>
            </w:r>
          </w:hyperlink>
        </w:p>
        <w:p w14:paraId="0270D0DC" w14:textId="7A37BAF5"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65" w:history="1">
            <w:r w:rsidRPr="00C7425C">
              <w:rPr>
                <w:rStyle w:val="Hyperlink"/>
                <w:noProof/>
              </w:rPr>
              <w:t>3.3 Systemkonzept und Architektur</w:t>
            </w:r>
            <w:r>
              <w:rPr>
                <w:noProof/>
                <w:webHidden/>
              </w:rPr>
              <w:tab/>
            </w:r>
            <w:r>
              <w:rPr>
                <w:noProof/>
                <w:webHidden/>
              </w:rPr>
              <w:fldChar w:fldCharType="begin"/>
            </w:r>
            <w:r>
              <w:rPr>
                <w:noProof/>
                <w:webHidden/>
              </w:rPr>
              <w:instrText xml:space="preserve"> PAGEREF _Toc224771765 \h </w:instrText>
            </w:r>
            <w:r>
              <w:rPr>
                <w:noProof/>
                <w:webHidden/>
              </w:rPr>
            </w:r>
            <w:r>
              <w:rPr>
                <w:noProof/>
                <w:webHidden/>
              </w:rPr>
              <w:fldChar w:fldCharType="separate"/>
            </w:r>
            <w:r>
              <w:rPr>
                <w:noProof/>
                <w:webHidden/>
              </w:rPr>
              <w:t>40</w:t>
            </w:r>
            <w:r>
              <w:rPr>
                <w:noProof/>
                <w:webHidden/>
              </w:rPr>
              <w:fldChar w:fldCharType="end"/>
            </w:r>
          </w:hyperlink>
        </w:p>
        <w:p w14:paraId="3D092FB6" w14:textId="3F1BF416"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6" w:history="1">
            <w:r w:rsidRPr="00C7425C">
              <w:rPr>
                <w:rStyle w:val="Hyperlink"/>
                <w:noProof/>
              </w:rPr>
              <w:t>3.3.1 Hardwarearchitektur meines Moduls</w:t>
            </w:r>
            <w:r>
              <w:rPr>
                <w:noProof/>
                <w:webHidden/>
              </w:rPr>
              <w:tab/>
            </w:r>
            <w:r>
              <w:rPr>
                <w:noProof/>
                <w:webHidden/>
              </w:rPr>
              <w:fldChar w:fldCharType="begin"/>
            </w:r>
            <w:r>
              <w:rPr>
                <w:noProof/>
                <w:webHidden/>
              </w:rPr>
              <w:instrText xml:space="preserve"> PAGEREF _Toc224771766 \h </w:instrText>
            </w:r>
            <w:r>
              <w:rPr>
                <w:noProof/>
                <w:webHidden/>
              </w:rPr>
            </w:r>
            <w:r>
              <w:rPr>
                <w:noProof/>
                <w:webHidden/>
              </w:rPr>
              <w:fldChar w:fldCharType="separate"/>
            </w:r>
            <w:r>
              <w:rPr>
                <w:noProof/>
                <w:webHidden/>
              </w:rPr>
              <w:t>40</w:t>
            </w:r>
            <w:r>
              <w:rPr>
                <w:noProof/>
                <w:webHidden/>
              </w:rPr>
              <w:fldChar w:fldCharType="end"/>
            </w:r>
          </w:hyperlink>
        </w:p>
        <w:p w14:paraId="24781DE8" w14:textId="0F79BAC1"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67" w:history="1">
            <w:r w:rsidRPr="00C7425C">
              <w:rPr>
                <w:rStyle w:val="Hyperlink"/>
                <w:noProof/>
              </w:rPr>
              <w:t>3.4 Umsetzung</w:t>
            </w:r>
            <w:r>
              <w:rPr>
                <w:noProof/>
                <w:webHidden/>
              </w:rPr>
              <w:tab/>
            </w:r>
            <w:r>
              <w:rPr>
                <w:noProof/>
                <w:webHidden/>
              </w:rPr>
              <w:fldChar w:fldCharType="begin"/>
            </w:r>
            <w:r>
              <w:rPr>
                <w:noProof/>
                <w:webHidden/>
              </w:rPr>
              <w:instrText xml:space="preserve"> PAGEREF _Toc224771767 \h </w:instrText>
            </w:r>
            <w:r>
              <w:rPr>
                <w:noProof/>
                <w:webHidden/>
              </w:rPr>
            </w:r>
            <w:r>
              <w:rPr>
                <w:noProof/>
                <w:webHidden/>
              </w:rPr>
              <w:fldChar w:fldCharType="separate"/>
            </w:r>
            <w:r>
              <w:rPr>
                <w:noProof/>
                <w:webHidden/>
              </w:rPr>
              <w:t>43</w:t>
            </w:r>
            <w:r>
              <w:rPr>
                <w:noProof/>
                <w:webHidden/>
              </w:rPr>
              <w:fldChar w:fldCharType="end"/>
            </w:r>
          </w:hyperlink>
        </w:p>
        <w:p w14:paraId="2F200E05" w14:textId="74A9BE0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8" w:history="1">
            <w:r w:rsidRPr="00C7425C">
              <w:rPr>
                <w:rStyle w:val="Hyperlink"/>
                <w:noProof/>
              </w:rPr>
              <w:t>3.4.1 Hardware &amp; Steuerung</w:t>
            </w:r>
            <w:r>
              <w:rPr>
                <w:noProof/>
                <w:webHidden/>
              </w:rPr>
              <w:tab/>
            </w:r>
            <w:r>
              <w:rPr>
                <w:noProof/>
                <w:webHidden/>
              </w:rPr>
              <w:fldChar w:fldCharType="begin"/>
            </w:r>
            <w:r>
              <w:rPr>
                <w:noProof/>
                <w:webHidden/>
              </w:rPr>
              <w:instrText xml:space="preserve"> PAGEREF _Toc224771768 \h </w:instrText>
            </w:r>
            <w:r>
              <w:rPr>
                <w:noProof/>
                <w:webHidden/>
              </w:rPr>
            </w:r>
            <w:r>
              <w:rPr>
                <w:noProof/>
                <w:webHidden/>
              </w:rPr>
              <w:fldChar w:fldCharType="separate"/>
            </w:r>
            <w:r>
              <w:rPr>
                <w:noProof/>
                <w:webHidden/>
              </w:rPr>
              <w:t>43</w:t>
            </w:r>
            <w:r>
              <w:rPr>
                <w:noProof/>
                <w:webHidden/>
              </w:rPr>
              <w:fldChar w:fldCharType="end"/>
            </w:r>
          </w:hyperlink>
        </w:p>
        <w:p w14:paraId="7BC6AD41" w14:textId="328C501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69" w:history="1">
            <w:r w:rsidRPr="00C7425C">
              <w:rPr>
                <w:rStyle w:val="Hyperlink"/>
                <w:noProof/>
              </w:rPr>
              <w:t>3.4.2 KI-Analyse</w:t>
            </w:r>
            <w:r>
              <w:rPr>
                <w:noProof/>
                <w:webHidden/>
              </w:rPr>
              <w:tab/>
            </w:r>
            <w:r>
              <w:rPr>
                <w:noProof/>
                <w:webHidden/>
              </w:rPr>
              <w:fldChar w:fldCharType="begin"/>
            </w:r>
            <w:r>
              <w:rPr>
                <w:noProof/>
                <w:webHidden/>
              </w:rPr>
              <w:instrText xml:space="preserve"> PAGEREF _Toc224771769 \h </w:instrText>
            </w:r>
            <w:r>
              <w:rPr>
                <w:noProof/>
                <w:webHidden/>
              </w:rPr>
            </w:r>
            <w:r>
              <w:rPr>
                <w:noProof/>
                <w:webHidden/>
              </w:rPr>
              <w:fldChar w:fldCharType="separate"/>
            </w:r>
            <w:r>
              <w:rPr>
                <w:noProof/>
                <w:webHidden/>
              </w:rPr>
              <w:t>43</w:t>
            </w:r>
            <w:r>
              <w:rPr>
                <w:noProof/>
                <w:webHidden/>
              </w:rPr>
              <w:fldChar w:fldCharType="end"/>
            </w:r>
          </w:hyperlink>
        </w:p>
        <w:p w14:paraId="0FF195D8" w14:textId="2F32729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0" w:history="1">
            <w:r w:rsidRPr="00C7425C">
              <w:rPr>
                <w:rStyle w:val="Hyperlink"/>
                <w:noProof/>
              </w:rPr>
              <w:t>3.4.3 Pflanzenkompatibilitätsgenerator</w:t>
            </w:r>
            <w:r>
              <w:rPr>
                <w:noProof/>
                <w:webHidden/>
              </w:rPr>
              <w:tab/>
            </w:r>
            <w:r>
              <w:rPr>
                <w:noProof/>
                <w:webHidden/>
              </w:rPr>
              <w:fldChar w:fldCharType="begin"/>
            </w:r>
            <w:r>
              <w:rPr>
                <w:noProof/>
                <w:webHidden/>
              </w:rPr>
              <w:instrText xml:space="preserve"> PAGEREF _Toc224771770 \h </w:instrText>
            </w:r>
            <w:r>
              <w:rPr>
                <w:noProof/>
                <w:webHidden/>
              </w:rPr>
            </w:r>
            <w:r>
              <w:rPr>
                <w:noProof/>
                <w:webHidden/>
              </w:rPr>
              <w:fldChar w:fldCharType="separate"/>
            </w:r>
            <w:r>
              <w:rPr>
                <w:noProof/>
                <w:webHidden/>
              </w:rPr>
              <w:t>46</w:t>
            </w:r>
            <w:r>
              <w:rPr>
                <w:noProof/>
                <w:webHidden/>
              </w:rPr>
              <w:fldChar w:fldCharType="end"/>
            </w:r>
          </w:hyperlink>
        </w:p>
        <w:p w14:paraId="420E436E" w14:textId="7273CAE0"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71" w:history="1">
            <w:r w:rsidRPr="00C7425C">
              <w:rPr>
                <w:rStyle w:val="Hyperlink"/>
                <w:noProof/>
              </w:rPr>
              <w:t>3.5 Marktanalyse bestehender Smart-Indoor-Gardening-Systeme</w:t>
            </w:r>
            <w:r>
              <w:rPr>
                <w:noProof/>
                <w:webHidden/>
              </w:rPr>
              <w:tab/>
            </w:r>
            <w:r>
              <w:rPr>
                <w:noProof/>
                <w:webHidden/>
              </w:rPr>
              <w:fldChar w:fldCharType="begin"/>
            </w:r>
            <w:r>
              <w:rPr>
                <w:noProof/>
                <w:webHidden/>
              </w:rPr>
              <w:instrText xml:space="preserve"> PAGEREF _Toc224771771 \h </w:instrText>
            </w:r>
            <w:r>
              <w:rPr>
                <w:noProof/>
                <w:webHidden/>
              </w:rPr>
            </w:r>
            <w:r>
              <w:rPr>
                <w:noProof/>
                <w:webHidden/>
              </w:rPr>
              <w:fldChar w:fldCharType="separate"/>
            </w:r>
            <w:r>
              <w:rPr>
                <w:noProof/>
                <w:webHidden/>
              </w:rPr>
              <w:t>50</w:t>
            </w:r>
            <w:r>
              <w:rPr>
                <w:noProof/>
                <w:webHidden/>
              </w:rPr>
              <w:fldChar w:fldCharType="end"/>
            </w:r>
          </w:hyperlink>
        </w:p>
        <w:p w14:paraId="383DA323" w14:textId="6FCB12A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2" w:history="1">
            <w:r w:rsidRPr="00C7425C">
              <w:rPr>
                <w:rStyle w:val="Hyperlink"/>
                <w:noProof/>
              </w:rPr>
              <w:t>3.5.1 Marktgröße &amp; Wachstum</w:t>
            </w:r>
            <w:r>
              <w:rPr>
                <w:noProof/>
                <w:webHidden/>
              </w:rPr>
              <w:tab/>
            </w:r>
            <w:r>
              <w:rPr>
                <w:noProof/>
                <w:webHidden/>
              </w:rPr>
              <w:fldChar w:fldCharType="begin"/>
            </w:r>
            <w:r>
              <w:rPr>
                <w:noProof/>
                <w:webHidden/>
              </w:rPr>
              <w:instrText xml:space="preserve"> PAGEREF _Toc224771772 \h </w:instrText>
            </w:r>
            <w:r>
              <w:rPr>
                <w:noProof/>
                <w:webHidden/>
              </w:rPr>
            </w:r>
            <w:r>
              <w:rPr>
                <w:noProof/>
                <w:webHidden/>
              </w:rPr>
              <w:fldChar w:fldCharType="separate"/>
            </w:r>
            <w:r>
              <w:rPr>
                <w:noProof/>
                <w:webHidden/>
              </w:rPr>
              <w:t>50</w:t>
            </w:r>
            <w:r>
              <w:rPr>
                <w:noProof/>
                <w:webHidden/>
              </w:rPr>
              <w:fldChar w:fldCharType="end"/>
            </w:r>
          </w:hyperlink>
        </w:p>
        <w:p w14:paraId="2FA836D4" w14:textId="6B819C4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3" w:history="1">
            <w:r w:rsidRPr="00C7425C">
              <w:rPr>
                <w:rStyle w:val="Hyperlink"/>
                <w:noProof/>
              </w:rPr>
              <w:t>3.5.2 Zielgruppen</w:t>
            </w:r>
            <w:r>
              <w:rPr>
                <w:noProof/>
                <w:webHidden/>
              </w:rPr>
              <w:tab/>
            </w:r>
            <w:r>
              <w:rPr>
                <w:noProof/>
                <w:webHidden/>
              </w:rPr>
              <w:fldChar w:fldCharType="begin"/>
            </w:r>
            <w:r>
              <w:rPr>
                <w:noProof/>
                <w:webHidden/>
              </w:rPr>
              <w:instrText xml:space="preserve"> PAGEREF _Toc224771773 \h </w:instrText>
            </w:r>
            <w:r>
              <w:rPr>
                <w:noProof/>
                <w:webHidden/>
              </w:rPr>
            </w:r>
            <w:r>
              <w:rPr>
                <w:noProof/>
                <w:webHidden/>
              </w:rPr>
              <w:fldChar w:fldCharType="separate"/>
            </w:r>
            <w:r>
              <w:rPr>
                <w:noProof/>
                <w:webHidden/>
              </w:rPr>
              <w:t>50</w:t>
            </w:r>
            <w:r>
              <w:rPr>
                <w:noProof/>
                <w:webHidden/>
              </w:rPr>
              <w:fldChar w:fldCharType="end"/>
            </w:r>
          </w:hyperlink>
        </w:p>
        <w:p w14:paraId="634C36EF" w14:textId="6DFF889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4" w:history="1">
            <w:r w:rsidRPr="00C7425C">
              <w:rPr>
                <w:rStyle w:val="Hyperlink"/>
                <w:noProof/>
              </w:rPr>
              <w:t>3.5.3 Marktführer</w:t>
            </w:r>
            <w:r>
              <w:rPr>
                <w:noProof/>
                <w:webHidden/>
              </w:rPr>
              <w:tab/>
            </w:r>
            <w:r>
              <w:rPr>
                <w:noProof/>
                <w:webHidden/>
              </w:rPr>
              <w:fldChar w:fldCharType="begin"/>
            </w:r>
            <w:r>
              <w:rPr>
                <w:noProof/>
                <w:webHidden/>
              </w:rPr>
              <w:instrText xml:space="preserve"> PAGEREF _Toc224771774 \h </w:instrText>
            </w:r>
            <w:r>
              <w:rPr>
                <w:noProof/>
                <w:webHidden/>
              </w:rPr>
            </w:r>
            <w:r>
              <w:rPr>
                <w:noProof/>
                <w:webHidden/>
              </w:rPr>
              <w:fldChar w:fldCharType="separate"/>
            </w:r>
            <w:r>
              <w:rPr>
                <w:noProof/>
                <w:webHidden/>
              </w:rPr>
              <w:t>51</w:t>
            </w:r>
            <w:r>
              <w:rPr>
                <w:noProof/>
                <w:webHidden/>
              </w:rPr>
              <w:fldChar w:fldCharType="end"/>
            </w:r>
          </w:hyperlink>
        </w:p>
        <w:p w14:paraId="7DE45972" w14:textId="3D0780B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5" w:history="1">
            <w:r w:rsidRPr="00C7425C">
              <w:rPr>
                <w:rStyle w:val="Hyperlink"/>
                <w:noProof/>
              </w:rPr>
              <w:t>3.5.4 Markttrends &amp; Positionierung</w:t>
            </w:r>
            <w:r>
              <w:rPr>
                <w:noProof/>
                <w:webHidden/>
              </w:rPr>
              <w:tab/>
            </w:r>
            <w:r>
              <w:rPr>
                <w:noProof/>
                <w:webHidden/>
              </w:rPr>
              <w:fldChar w:fldCharType="begin"/>
            </w:r>
            <w:r>
              <w:rPr>
                <w:noProof/>
                <w:webHidden/>
              </w:rPr>
              <w:instrText xml:space="preserve"> PAGEREF _Toc224771775 \h </w:instrText>
            </w:r>
            <w:r>
              <w:rPr>
                <w:noProof/>
                <w:webHidden/>
              </w:rPr>
            </w:r>
            <w:r>
              <w:rPr>
                <w:noProof/>
                <w:webHidden/>
              </w:rPr>
              <w:fldChar w:fldCharType="separate"/>
            </w:r>
            <w:r>
              <w:rPr>
                <w:noProof/>
                <w:webHidden/>
              </w:rPr>
              <w:t>53</w:t>
            </w:r>
            <w:r>
              <w:rPr>
                <w:noProof/>
                <w:webHidden/>
              </w:rPr>
              <w:fldChar w:fldCharType="end"/>
            </w:r>
          </w:hyperlink>
        </w:p>
        <w:p w14:paraId="3C485676" w14:textId="15D07420"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76" w:history="1">
            <w:r w:rsidRPr="00C7425C">
              <w:rPr>
                <w:rStyle w:val="Hyperlink"/>
                <w:noProof/>
              </w:rPr>
              <w:t>3.6 Zusammenfassung und Ausblick</w:t>
            </w:r>
            <w:r>
              <w:rPr>
                <w:noProof/>
                <w:webHidden/>
              </w:rPr>
              <w:tab/>
            </w:r>
            <w:r>
              <w:rPr>
                <w:noProof/>
                <w:webHidden/>
              </w:rPr>
              <w:fldChar w:fldCharType="begin"/>
            </w:r>
            <w:r>
              <w:rPr>
                <w:noProof/>
                <w:webHidden/>
              </w:rPr>
              <w:instrText xml:space="preserve"> PAGEREF _Toc224771776 \h </w:instrText>
            </w:r>
            <w:r>
              <w:rPr>
                <w:noProof/>
                <w:webHidden/>
              </w:rPr>
            </w:r>
            <w:r>
              <w:rPr>
                <w:noProof/>
                <w:webHidden/>
              </w:rPr>
              <w:fldChar w:fldCharType="separate"/>
            </w:r>
            <w:r>
              <w:rPr>
                <w:noProof/>
                <w:webHidden/>
              </w:rPr>
              <w:t>55</w:t>
            </w:r>
            <w:r>
              <w:rPr>
                <w:noProof/>
                <w:webHidden/>
              </w:rPr>
              <w:fldChar w:fldCharType="end"/>
            </w:r>
          </w:hyperlink>
        </w:p>
        <w:p w14:paraId="3E29C402" w14:textId="1B782F6A"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7" w:history="1">
            <w:r w:rsidRPr="00C7425C">
              <w:rPr>
                <w:rStyle w:val="Hyperlink"/>
                <w:noProof/>
              </w:rPr>
              <w:t>3.6.1 Zusammenfassung der Ergebnisse</w:t>
            </w:r>
            <w:r>
              <w:rPr>
                <w:noProof/>
                <w:webHidden/>
              </w:rPr>
              <w:tab/>
            </w:r>
            <w:r>
              <w:rPr>
                <w:noProof/>
                <w:webHidden/>
              </w:rPr>
              <w:fldChar w:fldCharType="begin"/>
            </w:r>
            <w:r>
              <w:rPr>
                <w:noProof/>
                <w:webHidden/>
              </w:rPr>
              <w:instrText xml:space="preserve"> PAGEREF _Toc224771777 \h </w:instrText>
            </w:r>
            <w:r>
              <w:rPr>
                <w:noProof/>
                <w:webHidden/>
              </w:rPr>
            </w:r>
            <w:r>
              <w:rPr>
                <w:noProof/>
                <w:webHidden/>
              </w:rPr>
              <w:fldChar w:fldCharType="separate"/>
            </w:r>
            <w:r>
              <w:rPr>
                <w:noProof/>
                <w:webHidden/>
              </w:rPr>
              <w:t>55</w:t>
            </w:r>
            <w:r>
              <w:rPr>
                <w:noProof/>
                <w:webHidden/>
              </w:rPr>
              <w:fldChar w:fldCharType="end"/>
            </w:r>
          </w:hyperlink>
        </w:p>
        <w:p w14:paraId="63516414" w14:textId="101E991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78" w:history="1">
            <w:r w:rsidRPr="00C7425C">
              <w:rPr>
                <w:rStyle w:val="Hyperlink"/>
                <w:rFonts w:eastAsia="Times New Roman"/>
                <w:noProof/>
              </w:rPr>
              <w:t>3.6.2 Ausblick</w:t>
            </w:r>
            <w:r>
              <w:rPr>
                <w:noProof/>
                <w:webHidden/>
              </w:rPr>
              <w:tab/>
            </w:r>
            <w:r>
              <w:rPr>
                <w:noProof/>
                <w:webHidden/>
              </w:rPr>
              <w:fldChar w:fldCharType="begin"/>
            </w:r>
            <w:r>
              <w:rPr>
                <w:noProof/>
                <w:webHidden/>
              </w:rPr>
              <w:instrText xml:space="preserve"> PAGEREF _Toc224771778 \h </w:instrText>
            </w:r>
            <w:r>
              <w:rPr>
                <w:noProof/>
                <w:webHidden/>
              </w:rPr>
            </w:r>
            <w:r>
              <w:rPr>
                <w:noProof/>
                <w:webHidden/>
              </w:rPr>
              <w:fldChar w:fldCharType="separate"/>
            </w:r>
            <w:r>
              <w:rPr>
                <w:noProof/>
                <w:webHidden/>
              </w:rPr>
              <w:t>55</w:t>
            </w:r>
            <w:r>
              <w:rPr>
                <w:noProof/>
                <w:webHidden/>
              </w:rPr>
              <w:fldChar w:fldCharType="end"/>
            </w:r>
          </w:hyperlink>
        </w:p>
        <w:p w14:paraId="44794DEC" w14:textId="33342EC1"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79" w:history="1">
            <w:r w:rsidRPr="00C7425C">
              <w:rPr>
                <w:rStyle w:val="Hyperlink"/>
                <w:noProof/>
              </w:rPr>
              <w:t>4.1 Theoretische Grundlagen</w:t>
            </w:r>
            <w:r>
              <w:rPr>
                <w:noProof/>
                <w:webHidden/>
              </w:rPr>
              <w:tab/>
            </w:r>
            <w:r>
              <w:rPr>
                <w:noProof/>
                <w:webHidden/>
              </w:rPr>
              <w:fldChar w:fldCharType="begin"/>
            </w:r>
            <w:r>
              <w:rPr>
                <w:noProof/>
                <w:webHidden/>
              </w:rPr>
              <w:instrText xml:space="preserve"> PAGEREF _Toc224771779 \h </w:instrText>
            </w:r>
            <w:r>
              <w:rPr>
                <w:noProof/>
                <w:webHidden/>
              </w:rPr>
            </w:r>
            <w:r>
              <w:rPr>
                <w:noProof/>
                <w:webHidden/>
              </w:rPr>
              <w:fldChar w:fldCharType="separate"/>
            </w:r>
            <w:r>
              <w:rPr>
                <w:noProof/>
                <w:webHidden/>
              </w:rPr>
              <w:t>56</w:t>
            </w:r>
            <w:r>
              <w:rPr>
                <w:noProof/>
                <w:webHidden/>
              </w:rPr>
              <w:fldChar w:fldCharType="end"/>
            </w:r>
          </w:hyperlink>
        </w:p>
        <w:p w14:paraId="7CAF3DD5" w14:textId="358D7F3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80" w:history="1">
            <w:r w:rsidRPr="00C7425C">
              <w:rPr>
                <w:rStyle w:val="Hyperlink"/>
                <w:noProof/>
              </w:rPr>
              <w:t>4.1.1 Flexibilität und Skalierbarkeit</w:t>
            </w:r>
            <w:r>
              <w:rPr>
                <w:noProof/>
                <w:webHidden/>
              </w:rPr>
              <w:tab/>
            </w:r>
            <w:r>
              <w:rPr>
                <w:noProof/>
                <w:webHidden/>
              </w:rPr>
              <w:fldChar w:fldCharType="begin"/>
            </w:r>
            <w:r>
              <w:rPr>
                <w:noProof/>
                <w:webHidden/>
              </w:rPr>
              <w:instrText xml:space="preserve"> PAGEREF _Toc224771780 \h </w:instrText>
            </w:r>
            <w:r>
              <w:rPr>
                <w:noProof/>
                <w:webHidden/>
              </w:rPr>
            </w:r>
            <w:r>
              <w:rPr>
                <w:noProof/>
                <w:webHidden/>
              </w:rPr>
              <w:fldChar w:fldCharType="separate"/>
            </w:r>
            <w:r>
              <w:rPr>
                <w:noProof/>
                <w:webHidden/>
              </w:rPr>
              <w:t>56</w:t>
            </w:r>
            <w:r>
              <w:rPr>
                <w:noProof/>
                <w:webHidden/>
              </w:rPr>
              <w:fldChar w:fldCharType="end"/>
            </w:r>
          </w:hyperlink>
        </w:p>
        <w:p w14:paraId="69E4122E" w14:textId="56CADF9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81" w:history="1">
            <w:r w:rsidRPr="00C7425C">
              <w:rPr>
                <w:rStyle w:val="Hyperlink"/>
                <w:noProof/>
              </w:rPr>
              <w:t>4.1.2 Wirtschaftlichkeit durch energieeffiziente, sensordatenbasierte Steuerung</w:t>
            </w:r>
            <w:r>
              <w:rPr>
                <w:noProof/>
                <w:webHidden/>
              </w:rPr>
              <w:tab/>
            </w:r>
            <w:r>
              <w:rPr>
                <w:noProof/>
                <w:webHidden/>
              </w:rPr>
              <w:fldChar w:fldCharType="begin"/>
            </w:r>
            <w:r>
              <w:rPr>
                <w:noProof/>
                <w:webHidden/>
              </w:rPr>
              <w:instrText xml:space="preserve"> PAGEREF _Toc224771781 \h </w:instrText>
            </w:r>
            <w:r>
              <w:rPr>
                <w:noProof/>
                <w:webHidden/>
              </w:rPr>
            </w:r>
            <w:r>
              <w:rPr>
                <w:noProof/>
                <w:webHidden/>
              </w:rPr>
              <w:fldChar w:fldCharType="separate"/>
            </w:r>
            <w:r>
              <w:rPr>
                <w:noProof/>
                <w:webHidden/>
              </w:rPr>
              <w:t>57</w:t>
            </w:r>
            <w:r>
              <w:rPr>
                <w:noProof/>
                <w:webHidden/>
              </w:rPr>
              <w:fldChar w:fldCharType="end"/>
            </w:r>
          </w:hyperlink>
        </w:p>
        <w:p w14:paraId="6D9A6E03" w14:textId="7C8DAC0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82" w:history="1">
            <w:r w:rsidRPr="00C7425C">
              <w:rPr>
                <w:rStyle w:val="Hyperlink"/>
                <w:noProof/>
              </w:rPr>
              <w:t>4.1.3 SWOT-Analyse</w:t>
            </w:r>
            <w:r>
              <w:rPr>
                <w:noProof/>
                <w:webHidden/>
              </w:rPr>
              <w:tab/>
            </w:r>
            <w:r>
              <w:rPr>
                <w:noProof/>
                <w:webHidden/>
              </w:rPr>
              <w:fldChar w:fldCharType="begin"/>
            </w:r>
            <w:r>
              <w:rPr>
                <w:noProof/>
                <w:webHidden/>
              </w:rPr>
              <w:instrText xml:space="preserve"> PAGEREF _Toc224771782 \h </w:instrText>
            </w:r>
            <w:r>
              <w:rPr>
                <w:noProof/>
                <w:webHidden/>
              </w:rPr>
            </w:r>
            <w:r>
              <w:rPr>
                <w:noProof/>
                <w:webHidden/>
              </w:rPr>
              <w:fldChar w:fldCharType="separate"/>
            </w:r>
            <w:r>
              <w:rPr>
                <w:noProof/>
                <w:webHidden/>
              </w:rPr>
              <w:t>59</w:t>
            </w:r>
            <w:r>
              <w:rPr>
                <w:noProof/>
                <w:webHidden/>
              </w:rPr>
              <w:fldChar w:fldCharType="end"/>
            </w:r>
          </w:hyperlink>
        </w:p>
        <w:p w14:paraId="587B5A3B" w14:textId="31EF501D"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3" w:history="1">
            <w:r w:rsidRPr="00C7425C">
              <w:rPr>
                <w:rStyle w:val="Hyperlink"/>
                <w:noProof/>
              </w:rPr>
              <w:t>4.1.3.1 Stärken (Strengths)</w:t>
            </w:r>
            <w:r>
              <w:rPr>
                <w:noProof/>
                <w:webHidden/>
              </w:rPr>
              <w:tab/>
            </w:r>
            <w:r>
              <w:rPr>
                <w:noProof/>
                <w:webHidden/>
              </w:rPr>
              <w:fldChar w:fldCharType="begin"/>
            </w:r>
            <w:r>
              <w:rPr>
                <w:noProof/>
                <w:webHidden/>
              </w:rPr>
              <w:instrText xml:space="preserve"> PAGEREF _Toc224771783 \h </w:instrText>
            </w:r>
            <w:r>
              <w:rPr>
                <w:noProof/>
                <w:webHidden/>
              </w:rPr>
            </w:r>
            <w:r>
              <w:rPr>
                <w:noProof/>
                <w:webHidden/>
              </w:rPr>
              <w:fldChar w:fldCharType="separate"/>
            </w:r>
            <w:r>
              <w:rPr>
                <w:noProof/>
                <w:webHidden/>
              </w:rPr>
              <w:t>59</w:t>
            </w:r>
            <w:r>
              <w:rPr>
                <w:noProof/>
                <w:webHidden/>
              </w:rPr>
              <w:fldChar w:fldCharType="end"/>
            </w:r>
          </w:hyperlink>
        </w:p>
        <w:p w14:paraId="0F416E11" w14:textId="10B94EAE"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4" w:history="1">
            <w:r w:rsidRPr="00C7425C">
              <w:rPr>
                <w:rStyle w:val="Hyperlink"/>
                <w:noProof/>
              </w:rPr>
              <w:t>4.1.3.2 Schwächen (Weaknesses)</w:t>
            </w:r>
            <w:r>
              <w:rPr>
                <w:noProof/>
                <w:webHidden/>
              </w:rPr>
              <w:tab/>
            </w:r>
            <w:r>
              <w:rPr>
                <w:noProof/>
                <w:webHidden/>
              </w:rPr>
              <w:fldChar w:fldCharType="begin"/>
            </w:r>
            <w:r>
              <w:rPr>
                <w:noProof/>
                <w:webHidden/>
              </w:rPr>
              <w:instrText xml:space="preserve"> PAGEREF _Toc224771784 \h </w:instrText>
            </w:r>
            <w:r>
              <w:rPr>
                <w:noProof/>
                <w:webHidden/>
              </w:rPr>
            </w:r>
            <w:r>
              <w:rPr>
                <w:noProof/>
                <w:webHidden/>
              </w:rPr>
              <w:fldChar w:fldCharType="separate"/>
            </w:r>
            <w:r>
              <w:rPr>
                <w:noProof/>
                <w:webHidden/>
              </w:rPr>
              <w:t>59</w:t>
            </w:r>
            <w:r>
              <w:rPr>
                <w:noProof/>
                <w:webHidden/>
              </w:rPr>
              <w:fldChar w:fldCharType="end"/>
            </w:r>
          </w:hyperlink>
        </w:p>
        <w:p w14:paraId="5C28337A" w14:textId="5C423745"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5" w:history="1">
            <w:r w:rsidRPr="00C7425C">
              <w:rPr>
                <w:rStyle w:val="Hyperlink"/>
                <w:noProof/>
              </w:rPr>
              <w:t>4.1.3.3 Chancen (Opportunities)</w:t>
            </w:r>
            <w:r>
              <w:rPr>
                <w:noProof/>
                <w:webHidden/>
              </w:rPr>
              <w:tab/>
            </w:r>
            <w:r>
              <w:rPr>
                <w:noProof/>
                <w:webHidden/>
              </w:rPr>
              <w:fldChar w:fldCharType="begin"/>
            </w:r>
            <w:r>
              <w:rPr>
                <w:noProof/>
                <w:webHidden/>
              </w:rPr>
              <w:instrText xml:space="preserve"> PAGEREF _Toc224771785 \h </w:instrText>
            </w:r>
            <w:r>
              <w:rPr>
                <w:noProof/>
                <w:webHidden/>
              </w:rPr>
            </w:r>
            <w:r>
              <w:rPr>
                <w:noProof/>
                <w:webHidden/>
              </w:rPr>
              <w:fldChar w:fldCharType="separate"/>
            </w:r>
            <w:r>
              <w:rPr>
                <w:noProof/>
                <w:webHidden/>
              </w:rPr>
              <w:t>60</w:t>
            </w:r>
            <w:r>
              <w:rPr>
                <w:noProof/>
                <w:webHidden/>
              </w:rPr>
              <w:fldChar w:fldCharType="end"/>
            </w:r>
          </w:hyperlink>
        </w:p>
        <w:p w14:paraId="0D4BBD18" w14:textId="437EA4F9"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6" w:history="1">
            <w:r w:rsidRPr="00C7425C">
              <w:rPr>
                <w:rStyle w:val="Hyperlink"/>
                <w:noProof/>
              </w:rPr>
              <w:t>4.1.3.4 Risiken (Threats)</w:t>
            </w:r>
            <w:r>
              <w:rPr>
                <w:noProof/>
                <w:webHidden/>
              </w:rPr>
              <w:tab/>
            </w:r>
            <w:r>
              <w:rPr>
                <w:noProof/>
                <w:webHidden/>
              </w:rPr>
              <w:fldChar w:fldCharType="begin"/>
            </w:r>
            <w:r>
              <w:rPr>
                <w:noProof/>
                <w:webHidden/>
              </w:rPr>
              <w:instrText xml:space="preserve"> PAGEREF _Toc224771786 \h </w:instrText>
            </w:r>
            <w:r>
              <w:rPr>
                <w:noProof/>
                <w:webHidden/>
              </w:rPr>
            </w:r>
            <w:r>
              <w:rPr>
                <w:noProof/>
                <w:webHidden/>
              </w:rPr>
              <w:fldChar w:fldCharType="separate"/>
            </w:r>
            <w:r>
              <w:rPr>
                <w:noProof/>
                <w:webHidden/>
              </w:rPr>
              <w:t>60</w:t>
            </w:r>
            <w:r>
              <w:rPr>
                <w:noProof/>
                <w:webHidden/>
              </w:rPr>
              <w:fldChar w:fldCharType="end"/>
            </w:r>
          </w:hyperlink>
        </w:p>
        <w:p w14:paraId="2DA1F92B" w14:textId="48D9723A"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7" w:history="1">
            <w:r w:rsidRPr="00C7425C">
              <w:rPr>
                <w:rStyle w:val="Hyperlink"/>
                <w:noProof/>
              </w:rPr>
              <w:t>4.1.3.5 Analyse</w:t>
            </w:r>
            <w:r>
              <w:rPr>
                <w:noProof/>
                <w:webHidden/>
              </w:rPr>
              <w:tab/>
            </w:r>
            <w:r>
              <w:rPr>
                <w:noProof/>
                <w:webHidden/>
              </w:rPr>
              <w:fldChar w:fldCharType="begin"/>
            </w:r>
            <w:r>
              <w:rPr>
                <w:noProof/>
                <w:webHidden/>
              </w:rPr>
              <w:instrText xml:space="preserve"> PAGEREF _Toc224771787 \h </w:instrText>
            </w:r>
            <w:r>
              <w:rPr>
                <w:noProof/>
                <w:webHidden/>
              </w:rPr>
            </w:r>
            <w:r>
              <w:rPr>
                <w:noProof/>
                <w:webHidden/>
              </w:rPr>
              <w:fldChar w:fldCharType="separate"/>
            </w:r>
            <w:r>
              <w:rPr>
                <w:noProof/>
                <w:webHidden/>
              </w:rPr>
              <w:t>60</w:t>
            </w:r>
            <w:r>
              <w:rPr>
                <w:noProof/>
                <w:webHidden/>
              </w:rPr>
              <w:fldChar w:fldCharType="end"/>
            </w:r>
          </w:hyperlink>
        </w:p>
        <w:p w14:paraId="39E0A9FB" w14:textId="71154147"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8" w:history="1">
            <w:r w:rsidRPr="00C7425C">
              <w:rPr>
                <w:rStyle w:val="Hyperlink"/>
                <w:noProof/>
                <w:lang w:val="de-DE"/>
              </w:rPr>
              <w:t>4.1.3.5.1 SO-Strategien (Stärken nutzen, um Chancen auszuschöpfen)</w:t>
            </w:r>
            <w:r>
              <w:rPr>
                <w:noProof/>
                <w:webHidden/>
              </w:rPr>
              <w:tab/>
            </w:r>
            <w:r>
              <w:rPr>
                <w:noProof/>
                <w:webHidden/>
              </w:rPr>
              <w:fldChar w:fldCharType="begin"/>
            </w:r>
            <w:r>
              <w:rPr>
                <w:noProof/>
                <w:webHidden/>
              </w:rPr>
              <w:instrText xml:space="preserve"> PAGEREF _Toc224771788 \h </w:instrText>
            </w:r>
            <w:r>
              <w:rPr>
                <w:noProof/>
                <w:webHidden/>
              </w:rPr>
            </w:r>
            <w:r>
              <w:rPr>
                <w:noProof/>
                <w:webHidden/>
              </w:rPr>
              <w:fldChar w:fldCharType="separate"/>
            </w:r>
            <w:r>
              <w:rPr>
                <w:noProof/>
                <w:webHidden/>
              </w:rPr>
              <w:t>60</w:t>
            </w:r>
            <w:r>
              <w:rPr>
                <w:noProof/>
                <w:webHidden/>
              </w:rPr>
              <w:fldChar w:fldCharType="end"/>
            </w:r>
          </w:hyperlink>
        </w:p>
        <w:p w14:paraId="7AE5E755" w14:textId="6A193CE3"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89" w:history="1">
            <w:r w:rsidRPr="00C7425C">
              <w:rPr>
                <w:rStyle w:val="Hyperlink"/>
                <w:noProof/>
                <w:lang w:val="de-DE"/>
              </w:rPr>
              <w:t>4.1.3.5.2 WO-Strategien (Schwächen minimieren durch Chancen)</w:t>
            </w:r>
            <w:r>
              <w:rPr>
                <w:noProof/>
                <w:webHidden/>
              </w:rPr>
              <w:tab/>
            </w:r>
            <w:r>
              <w:rPr>
                <w:noProof/>
                <w:webHidden/>
              </w:rPr>
              <w:fldChar w:fldCharType="begin"/>
            </w:r>
            <w:r>
              <w:rPr>
                <w:noProof/>
                <w:webHidden/>
              </w:rPr>
              <w:instrText xml:space="preserve"> PAGEREF _Toc224771789 \h </w:instrText>
            </w:r>
            <w:r>
              <w:rPr>
                <w:noProof/>
                <w:webHidden/>
              </w:rPr>
            </w:r>
            <w:r>
              <w:rPr>
                <w:noProof/>
                <w:webHidden/>
              </w:rPr>
              <w:fldChar w:fldCharType="separate"/>
            </w:r>
            <w:r>
              <w:rPr>
                <w:noProof/>
                <w:webHidden/>
              </w:rPr>
              <w:t>60</w:t>
            </w:r>
            <w:r>
              <w:rPr>
                <w:noProof/>
                <w:webHidden/>
              </w:rPr>
              <w:fldChar w:fldCharType="end"/>
            </w:r>
          </w:hyperlink>
        </w:p>
        <w:p w14:paraId="60E8B052" w14:textId="27AFF026"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90" w:history="1">
            <w:r w:rsidRPr="00C7425C">
              <w:rPr>
                <w:rStyle w:val="Hyperlink"/>
                <w:noProof/>
                <w:lang w:val="de-DE"/>
              </w:rPr>
              <w:t>4.1.3.5.3 ST-Strategien (Stärken einsetzen gegen Risiken)</w:t>
            </w:r>
            <w:r>
              <w:rPr>
                <w:noProof/>
                <w:webHidden/>
              </w:rPr>
              <w:tab/>
            </w:r>
            <w:r>
              <w:rPr>
                <w:noProof/>
                <w:webHidden/>
              </w:rPr>
              <w:fldChar w:fldCharType="begin"/>
            </w:r>
            <w:r>
              <w:rPr>
                <w:noProof/>
                <w:webHidden/>
              </w:rPr>
              <w:instrText xml:space="preserve"> PAGEREF _Toc224771790 \h </w:instrText>
            </w:r>
            <w:r>
              <w:rPr>
                <w:noProof/>
                <w:webHidden/>
              </w:rPr>
            </w:r>
            <w:r>
              <w:rPr>
                <w:noProof/>
                <w:webHidden/>
              </w:rPr>
              <w:fldChar w:fldCharType="separate"/>
            </w:r>
            <w:r>
              <w:rPr>
                <w:noProof/>
                <w:webHidden/>
              </w:rPr>
              <w:t>60</w:t>
            </w:r>
            <w:r>
              <w:rPr>
                <w:noProof/>
                <w:webHidden/>
              </w:rPr>
              <w:fldChar w:fldCharType="end"/>
            </w:r>
          </w:hyperlink>
        </w:p>
        <w:p w14:paraId="59C13126" w14:textId="4E56206F"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791" w:history="1">
            <w:r w:rsidRPr="00C7425C">
              <w:rPr>
                <w:rStyle w:val="Hyperlink"/>
                <w:noProof/>
                <w:lang w:val="de-DE"/>
              </w:rPr>
              <w:t>4.1.3.5.4 WT-Strategien (Schwächen und Risiken gleichzeitig reduzieren)</w:t>
            </w:r>
            <w:r>
              <w:rPr>
                <w:noProof/>
                <w:webHidden/>
              </w:rPr>
              <w:tab/>
            </w:r>
            <w:r>
              <w:rPr>
                <w:noProof/>
                <w:webHidden/>
              </w:rPr>
              <w:fldChar w:fldCharType="begin"/>
            </w:r>
            <w:r>
              <w:rPr>
                <w:noProof/>
                <w:webHidden/>
              </w:rPr>
              <w:instrText xml:space="preserve"> PAGEREF _Toc224771791 \h </w:instrText>
            </w:r>
            <w:r>
              <w:rPr>
                <w:noProof/>
                <w:webHidden/>
              </w:rPr>
            </w:r>
            <w:r>
              <w:rPr>
                <w:noProof/>
                <w:webHidden/>
              </w:rPr>
              <w:fldChar w:fldCharType="separate"/>
            </w:r>
            <w:r>
              <w:rPr>
                <w:noProof/>
                <w:webHidden/>
              </w:rPr>
              <w:t>61</w:t>
            </w:r>
            <w:r>
              <w:rPr>
                <w:noProof/>
                <w:webHidden/>
              </w:rPr>
              <w:fldChar w:fldCharType="end"/>
            </w:r>
          </w:hyperlink>
        </w:p>
        <w:p w14:paraId="63876634" w14:textId="4B6AB4B3"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92" w:history="1">
            <w:r w:rsidRPr="00C7425C">
              <w:rPr>
                <w:rStyle w:val="Hyperlink"/>
                <w:noProof/>
              </w:rPr>
              <w:t>4.2 Technische Grundlage</w:t>
            </w:r>
            <w:r>
              <w:rPr>
                <w:noProof/>
                <w:webHidden/>
              </w:rPr>
              <w:tab/>
            </w:r>
            <w:r>
              <w:rPr>
                <w:noProof/>
                <w:webHidden/>
              </w:rPr>
              <w:fldChar w:fldCharType="begin"/>
            </w:r>
            <w:r>
              <w:rPr>
                <w:noProof/>
                <w:webHidden/>
              </w:rPr>
              <w:instrText xml:space="preserve"> PAGEREF _Toc224771792 \h </w:instrText>
            </w:r>
            <w:r>
              <w:rPr>
                <w:noProof/>
                <w:webHidden/>
              </w:rPr>
            </w:r>
            <w:r>
              <w:rPr>
                <w:noProof/>
                <w:webHidden/>
              </w:rPr>
              <w:fldChar w:fldCharType="separate"/>
            </w:r>
            <w:r>
              <w:rPr>
                <w:noProof/>
                <w:webHidden/>
              </w:rPr>
              <w:t>61</w:t>
            </w:r>
            <w:r>
              <w:rPr>
                <w:noProof/>
                <w:webHidden/>
              </w:rPr>
              <w:fldChar w:fldCharType="end"/>
            </w:r>
          </w:hyperlink>
        </w:p>
        <w:p w14:paraId="5C68CC34" w14:textId="246F15F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3" w:history="1">
            <w:r w:rsidRPr="00C7425C">
              <w:rPr>
                <w:rStyle w:val="Hyperlink"/>
                <w:noProof/>
              </w:rPr>
              <w:t>4.2.1 Flutter</w:t>
            </w:r>
            <w:r>
              <w:rPr>
                <w:noProof/>
                <w:webHidden/>
              </w:rPr>
              <w:tab/>
            </w:r>
            <w:r>
              <w:rPr>
                <w:noProof/>
                <w:webHidden/>
              </w:rPr>
              <w:fldChar w:fldCharType="begin"/>
            </w:r>
            <w:r>
              <w:rPr>
                <w:noProof/>
                <w:webHidden/>
              </w:rPr>
              <w:instrText xml:space="preserve"> PAGEREF _Toc224771793 \h </w:instrText>
            </w:r>
            <w:r>
              <w:rPr>
                <w:noProof/>
                <w:webHidden/>
              </w:rPr>
            </w:r>
            <w:r>
              <w:rPr>
                <w:noProof/>
                <w:webHidden/>
              </w:rPr>
              <w:fldChar w:fldCharType="separate"/>
            </w:r>
            <w:r>
              <w:rPr>
                <w:noProof/>
                <w:webHidden/>
              </w:rPr>
              <w:t>61</w:t>
            </w:r>
            <w:r>
              <w:rPr>
                <w:noProof/>
                <w:webHidden/>
              </w:rPr>
              <w:fldChar w:fldCharType="end"/>
            </w:r>
          </w:hyperlink>
        </w:p>
        <w:p w14:paraId="3B6ED5A3" w14:textId="3172176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4" w:history="1">
            <w:r w:rsidRPr="00C7425C">
              <w:rPr>
                <w:rStyle w:val="Hyperlink"/>
                <w:noProof/>
              </w:rPr>
              <w:t>4.2.2 MQTT-Protokoll</w:t>
            </w:r>
            <w:r>
              <w:rPr>
                <w:noProof/>
                <w:webHidden/>
              </w:rPr>
              <w:tab/>
            </w:r>
            <w:r>
              <w:rPr>
                <w:noProof/>
                <w:webHidden/>
              </w:rPr>
              <w:fldChar w:fldCharType="begin"/>
            </w:r>
            <w:r>
              <w:rPr>
                <w:noProof/>
                <w:webHidden/>
              </w:rPr>
              <w:instrText xml:space="preserve"> PAGEREF _Toc224771794 \h </w:instrText>
            </w:r>
            <w:r>
              <w:rPr>
                <w:noProof/>
                <w:webHidden/>
              </w:rPr>
            </w:r>
            <w:r>
              <w:rPr>
                <w:noProof/>
                <w:webHidden/>
              </w:rPr>
              <w:fldChar w:fldCharType="separate"/>
            </w:r>
            <w:r>
              <w:rPr>
                <w:noProof/>
                <w:webHidden/>
              </w:rPr>
              <w:t>61</w:t>
            </w:r>
            <w:r>
              <w:rPr>
                <w:noProof/>
                <w:webHidden/>
              </w:rPr>
              <w:fldChar w:fldCharType="end"/>
            </w:r>
          </w:hyperlink>
        </w:p>
        <w:p w14:paraId="26069387" w14:textId="5C43FAD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5" w:history="1">
            <w:r w:rsidRPr="00C7425C">
              <w:rPr>
                <w:rStyle w:val="Hyperlink"/>
                <w:noProof/>
              </w:rPr>
              <w:t>4.2.3 ESP-Mikrocontroller</w:t>
            </w:r>
            <w:r>
              <w:rPr>
                <w:noProof/>
                <w:webHidden/>
              </w:rPr>
              <w:tab/>
            </w:r>
            <w:r>
              <w:rPr>
                <w:noProof/>
                <w:webHidden/>
              </w:rPr>
              <w:fldChar w:fldCharType="begin"/>
            </w:r>
            <w:r>
              <w:rPr>
                <w:noProof/>
                <w:webHidden/>
              </w:rPr>
              <w:instrText xml:space="preserve"> PAGEREF _Toc224771795 \h </w:instrText>
            </w:r>
            <w:r>
              <w:rPr>
                <w:noProof/>
                <w:webHidden/>
              </w:rPr>
            </w:r>
            <w:r>
              <w:rPr>
                <w:noProof/>
                <w:webHidden/>
              </w:rPr>
              <w:fldChar w:fldCharType="separate"/>
            </w:r>
            <w:r>
              <w:rPr>
                <w:noProof/>
                <w:webHidden/>
              </w:rPr>
              <w:t>62</w:t>
            </w:r>
            <w:r>
              <w:rPr>
                <w:noProof/>
                <w:webHidden/>
              </w:rPr>
              <w:fldChar w:fldCharType="end"/>
            </w:r>
          </w:hyperlink>
        </w:p>
        <w:p w14:paraId="65565631" w14:textId="5F1C616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6" w:history="1">
            <w:r w:rsidRPr="00C7425C">
              <w:rPr>
                <w:rStyle w:val="Hyperlink"/>
                <w:noProof/>
              </w:rPr>
              <w:t>4.2.4 Sensoren und Aktoren</w:t>
            </w:r>
            <w:r>
              <w:rPr>
                <w:noProof/>
                <w:webHidden/>
              </w:rPr>
              <w:tab/>
            </w:r>
            <w:r>
              <w:rPr>
                <w:noProof/>
                <w:webHidden/>
              </w:rPr>
              <w:fldChar w:fldCharType="begin"/>
            </w:r>
            <w:r>
              <w:rPr>
                <w:noProof/>
                <w:webHidden/>
              </w:rPr>
              <w:instrText xml:space="preserve"> PAGEREF _Toc224771796 \h </w:instrText>
            </w:r>
            <w:r>
              <w:rPr>
                <w:noProof/>
                <w:webHidden/>
              </w:rPr>
            </w:r>
            <w:r>
              <w:rPr>
                <w:noProof/>
                <w:webHidden/>
              </w:rPr>
              <w:fldChar w:fldCharType="separate"/>
            </w:r>
            <w:r>
              <w:rPr>
                <w:noProof/>
                <w:webHidden/>
              </w:rPr>
              <w:t>62</w:t>
            </w:r>
            <w:r>
              <w:rPr>
                <w:noProof/>
                <w:webHidden/>
              </w:rPr>
              <w:fldChar w:fldCharType="end"/>
            </w:r>
          </w:hyperlink>
        </w:p>
        <w:p w14:paraId="3C357FD3" w14:textId="0DFD04D3"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797" w:history="1">
            <w:r w:rsidRPr="00C7425C">
              <w:rPr>
                <w:rStyle w:val="Hyperlink"/>
                <w:noProof/>
              </w:rPr>
              <w:t>4.3 Anforderungen</w:t>
            </w:r>
            <w:r>
              <w:rPr>
                <w:noProof/>
                <w:webHidden/>
              </w:rPr>
              <w:tab/>
            </w:r>
            <w:r>
              <w:rPr>
                <w:noProof/>
                <w:webHidden/>
              </w:rPr>
              <w:fldChar w:fldCharType="begin"/>
            </w:r>
            <w:r>
              <w:rPr>
                <w:noProof/>
                <w:webHidden/>
              </w:rPr>
              <w:instrText xml:space="preserve"> PAGEREF _Toc224771797 \h </w:instrText>
            </w:r>
            <w:r>
              <w:rPr>
                <w:noProof/>
                <w:webHidden/>
              </w:rPr>
            </w:r>
            <w:r>
              <w:rPr>
                <w:noProof/>
                <w:webHidden/>
              </w:rPr>
              <w:fldChar w:fldCharType="separate"/>
            </w:r>
            <w:r>
              <w:rPr>
                <w:noProof/>
                <w:webHidden/>
              </w:rPr>
              <w:t>63</w:t>
            </w:r>
            <w:r>
              <w:rPr>
                <w:noProof/>
                <w:webHidden/>
              </w:rPr>
              <w:fldChar w:fldCharType="end"/>
            </w:r>
          </w:hyperlink>
        </w:p>
        <w:p w14:paraId="6B759C50" w14:textId="5301E58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8" w:history="1">
            <w:r w:rsidRPr="00C7425C">
              <w:rPr>
                <w:rStyle w:val="Hyperlink"/>
                <w:noProof/>
              </w:rPr>
              <w:t>4.3.1 Funktionale Anforderungen</w:t>
            </w:r>
            <w:r>
              <w:rPr>
                <w:noProof/>
                <w:webHidden/>
              </w:rPr>
              <w:tab/>
            </w:r>
            <w:r>
              <w:rPr>
                <w:noProof/>
                <w:webHidden/>
              </w:rPr>
              <w:fldChar w:fldCharType="begin"/>
            </w:r>
            <w:r>
              <w:rPr>
                <w:noProof/>
                <w:webHidden/>
              </w:rPr>
              <w:instrText xml:space="preserve"> PAGEREF _Toc224771798 \h </w:instrText>
            </w:r>
            <w:r>
              <w:rPr>
                <w:noProof/>
                <w:webHidden/>
              </w:rPr>
            </w:r>
            <w:r>
              <w:rPr>
                <w:noProof/>
                <w:webHidden/>
              </w:rPr>
              <w:fldChar w:fldCharType="separate"/>
            </w:r>
            <w:r>
              <w:rPr>
                <w:noProof/>
                <w:webHidden/>
              </w:rPr>
              <w:t>63</w:t>
            </w:r>
            <w:r>
              <w:rPr>
                <w:noProof/>
                <w:webHidden/>
              </w:rPr>
              <w:fldChar w:fldCharType="end"/>
            </w:r>
          </w:hyperlink>
        </w:p>
        <w:p w14:paraId="19FAA106" w14:textId="2999554E"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799" w:history="1">
            <w:r w:rsidRPr="00C7425C">
              <w:rPr>
                <w:rStyle w:val="Hyperlink"/>
                <w:noProof/>
              </w:rPr>
              <w:t>4.3.2 Nicht-funktionale Anforderungen</w:t>
            </w:r>
            <w:r>
              <w:rPr>
                <w:noProof/>
                <w:webHidden/>
              </w:rPr>
              <w:tab/>
            </w:r>
            <w:r>
              <w:rPr>
                <w:noProof/>
                <w:webHidden/>
              </w:rPr>
              <w:fldChar w:fldCharType="begin"/>
            </w:r>
            <w:r>
              <w:rPr>
                <w:noProof/>
                <w:webHidden/>
              </w:rPr>
              <w:instrText xml:space="preserve"> PAGEREF _Toc224771799 \h </w:instrText>
            </w:r>
            <w:r>
              <w:rPr>
                <w:noProof/>
                <w:webHidden/>
              </w:rPr>
            </w:r>
            <w:r>
              <w:rPr>
                <w:noProof/>
                <w:webHidden/>
              </w:rPr>
              <w:fldChar w:fldCharType="separate"/>
            </w:r>
            <w:r>
              <w:rPr>
                <w:noProof/>
                <w:webHidden/>
              </w:rPr>
              <w:t>64</w:t>
            </w:r>
            <w:r>
              <w:rPr>
                <w:noProof/>
                <w:webHidden/>
              </w:rPr>
              <w:fldChar w:fldCharType="end"/>
            </w:r>
          </w:hyperlink>
        </w:p>
        <w:p w14:paraId="3F0035AD" w14:textId="5FA42EC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00" w:history="1">
            <w:r w:rsidRPr="00C7425C">
              <w:rPr>
                <w:rStyle w:val="Hyperlink"/>
                <w:noProof/>
              </w:rPr>
              <w:t>4.3.3 Rahmenbedingungen</w:t>
            </w:r>
            <w:r>
              <w:rPr>
                <w:noProof/>
                <w:webHidden/>
              </w:rPr>
              <w:tab/>
            </w:r>
            <w:r>
              <w:rPr>
                <w:noProof/>
                <w:webHidden/>
              </w:rPr>
              <w:fldChar w:fldCharType="begin"/>
            </w:r>
            <w:r>
              <w:rPr>
                <w:noProof/>
                <w:webHidden/>
              </w:rPr>
              <w:instrText xml:space="preserve"> PAGEREF _Toc224771800 \h </w:instrText>
            </w:r>
            <w:r>
              <w:rPr>
                <w:noProof/>
                <w:webHidden/>
              </w:rPr>
            </w:r>
            <w:r>
              <w:rPr>
                <w:noProof/>
                <w:webHidden/>
              </w:rPr>
              <w:fldChar w:fldCharType="separate"/>
            </w:r>
            <w:r>
              <w:rPr>
                <w:noProof/>
                <w:webHidden/>
              </w:rPr>
              <w:t>65</w:t>
            </w:r>
            <w:r>
              <w:rPr>
                <w:noProof/>
                <w:webHidden/>
              </w:rPr>
              <w:fldChar w:fldCharType="end"/>
            </w:r>
          </w:hyperlink>
        </w:p>
        <w:p w14:paraId="0618072B" w14:textId="56AC1BE2"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01" w:history="1">
            <w:r w:rsidRPr="00C7425C">
              <w:rPr>
                <w:rStyle w:val="Hyperlink"/>
                <w:noProof/>
              </w:rPr>
              <w:t>4.4 Architektur der Gesamtlösung</w:t>
            </w:r>
            <w:r>
              <w:rPr>
                <w:noProof/>
                <w:webHidden/>
              </w:rPr>
              <w:tab/>
            </w:r>
            <w:r>
              <w:rPr>
                <w:noProof/>
                <w:webHidden/>
              </w:rPr>
              <w:fldChar w:fldCharType="begin"/>
            </w:r>
            <w:r>
              <w:rPr>
                <w:noProof/>
                <w:webHidden/>
              </w:rPr>
              <w:instrText xml:space="preserve"> PAGEREF _Toc224771801 \h </w:instrText>
            </w:r>
            <w:r>
              <w:rPr>
                <w:noProof/>
                <w:webHidden/>
              </w:rPr>
            </w:r>
            <w:r>
              <w:rPr>
                <w:noProof/>
                <w:webHidden/>
              </w:rPr>
              <w:fldChar w:fldCharType="separate"/>
            </w:r>
            <w:r>
              <w:rPr>
                <w:noProof/>
                <w:webHidden/>
              </w:rPr>
              <w:t>65</w:t>
            </w:r>
            <w:r>
              <w:rPr>
                <w:noProof/>
                <w:webHidden/>
              </w:rPr>
              <w:fldChar w:fldCharType="end"/>
            </w:r>
          </w:hyperlink>
        </w:p>
        <w:p w14:paraId="62D79D83" w14:textId="2EF8BF7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02" w:history="1">
            <w:r w:rsidRPr="00C7425C">
              <w:rPr>
                <w:rStyle w:val="Hyperlink"/>
                <w:noProof/>
              </w:rPr>
              <w:t>4.4.1 Systemübersicht</w:t>
            </w:r>
            <w:r>
              <w:rPr>
                <w:noProof/>
                <w:webHidden/>
              </w:rPr>
              <w:tab/>
            </w:r>
            <w:r>
              <w:rPr>
                <w:noProof/>
                <w:webHidden/>
              </w:rPr>
              <w:fldChar w:fldCharType="begin"/>
            </w:r>
            <w:r>
              <w:rPr>
                <w:noProof/>
                <w:webHidden/>
              </w:rPr>
              <w:instrText xml:space="preserve"> PAGEREF _Toc224771802 \h </w:instrText>
            </w:r>
            <w:r>
              <w:rPr>
                <w:noProof/>
                <w:webHidden/>
              </w:rPr>
            </w:r>
            <w:r>
              <w:rPr>
                <w:noProof/>
                <w:webHidden/>
              </w:rPr>
              <w:fldChar w:fldCharType="separate"/>
            </w:r>
            <w:r>
              <w:rPr>
                <w:noProof/>
                <w:webHidden/>
              </w:rPr>
              <w:t>66</w:t>
            </w:r>
            <w:r>
              <w:rPr>
                <w:noProof/>
                <w:webHidden/>
              </w:rPr>
              <w:fldChar w:fldCharType="end"/>
            </w:r>
          </w:hyperlink>
        </w:p>
        <w:p w14:paraId="04C2A0D5" w14:textId="1D5D34F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03" w:history="1">
            <w:r w:rsidRPr="00C7425C">
              <w:rPr>
                <w:rStyle w:val="Hyperlink"/>
                <w:noProof/>
              </w:rPr>
              <w:t>4.4.2 Datenfluss und Kommunikationswege</w:t>
            </w:r>
            <w:r>
              <w:rPr>
                <w:noProof/>
                <w:webHidden/>
              </w:rPr>
              <w:tab/>
            </w:r>
            <w:r>
              <w:rPr>
                <w:noProof/>
                <w:webHidden/>
              </w:rPr>
              <w:fldChar w:fldCharType="begin"/>
            </w:r>
            <w:r>
              <w:rPr>
                <w:noProof/>
                <w:webHidden/>
              </w:rPr>
              <w:instrText xml:space="preserve"> PAGEREF _Toc224771803 \h </w:instrText>
            </w:r>
            <w:r>
              <w:rPr>
                <w:noProof/>
                <w:webHidden/>
              </w:rPr>
            </w:r>
            <w:r>
              <w:rPr>
                <w:noProof/>
                <w:webHidden/>
              </w:rPr>
              <w:fldChar w:fldCharType="separate"/>
            </w:r>
            <w:r>
              <w:rPr>
                <w:noProof/>
                <w:webHidden/>
              </w:rPr>
              <w:t>66</w:t>
            </w:r>
            <w:r>
              <w:rPr>
                <w:noProof/>
                <w:webHidden/>
              </w:rPr>
              <w:fldChar w:fldCharType="end"/>
            </w:r>
          </w:hyperlink>
        </w:p>
        <w:p w14:paraId="39A0B09E" w14:textId="6D1DFA99"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04" w:history="1">
            <w:r w:rsidRPr="00C7425C">
              <w:rPr>
                <w:rStyle w:val="Hyperlink"/>
                <w:noProof/>
              </w:rPr>
              <w:t>4.4.2.1 App → ESP (Steuerbefehle)</w:t>
            </w:r>
            <w:r>
              <w:rPr>
                <w:noProof/>
                <w:webHidden/>
              </w:rPr>
              <w:tab/>
            </w:r>
            <w:r>
              <w:rPr>
                <w:noProof/>
                <w:webHidden/>
              </w:rPr>
              <w:fldChar w:fldCharType="begin"/>
            </w:r>
            <w:r>
              <w:rPr>
                <w:noProof/>
                <w:webHidden/>
              </w:rPr>
              <w:instrText xml:space="preserve"> PAGEREF _Toc224771804 \h </w:instrText>
            </w:r>
            <w:r>
              <w:rPr>
                <w:noProof/>
                <w:webHidden/>
              </w:rPr>
            </w:r>
            <w:r>
              <w:rPr>
                <w:noProof/>
                <w:webHidden/>
              </w:rPr>
              <w:fldChar w:fldCharType="separate"/>
            </w:r>
            <w:r>
              <w:rPr>
                <w:noProof/>
                <w:webHidden/>
              </w:rPr>
              <w:t>67</w:t>
            </w:r>
            <w:r>
              <w:rPr>
                <w:noProof/>
                <w:webHidden/>
              </w:rPr>
              <w:fldChar w:fldCharType="end"/>
            </w:r>
          </w:hyperlink>
        </w:p>
        <w:p w14:paraId="64A481CD" w14:textId="1D22FA91"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05" w:history="1">
            <w:r w:rsidRPr="00C7425C">
              <w:rPr>
                <w:rStyle w:val="Hyperlink"/>
                <w:noProof/>
              </w:rPr>
              <w:t>4.4.2.2 ESP → App (Sensordaten)</w:t>
            </w:r>
            <w:r>
              <w:rPr>
                <w:noProof/>
                <w:webHidden/>
              </w:rPr>
              <w:tab/>
            </w:r>
            <w:r>
              <w:rPr>
                <w:noProof/>
                <w:webHidden/>
              </w:rPr>
              <w:fldChar w:fldCharType="begin"/>
            </w:r>
            <w:r>
              <w:rPr>
                <w:noProof/>
                <w:webHidden/>
              </w:rPr>
              <w:instrText xml:space="preserve"> PAGEREF _Toc224771805 \h </w:instrText>
            </w:r>
            <w:r>
              <w:rPr>
                <w:noProof/>
                <w:webHidden/>
              </w:rPr>
            </w:r>
            <w:r>
              <w:rPr>
                <w:noProof/>
                <w:webHidden/>
              </w:rPr>
              <w:fldChar w:fldCharType="separate"/>
            </w:r>
            <w:r>
              <w:rPr>
                <w:noProof/>
                <w:webHidden/>
              </w:rPr>
              <w:t>67</w:t>
            </w:r>
            <w:r>
              <w:rPr>
                <w:noProof/>
                <w:webHidden/>
              </w:rPr>
              <w:fldChar w:fldCharType="end"/>
            </w:r>
          </w:hyperlink>
        </w:p>
        <w:p w14:paraId="16147E9A" w14:textId="4E386F96"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06" w:history="1">
            <w:r w:rsidRPr="00C7425C">
              <w:rPr>
                <w:rStyle w:val="Hyperlink"/>
                <w:noProof/>
              </w:rPr>
              <w:t>4.4.2.3 App → App (lokale Daten)</w:t>
            </w:r>
            <w:r>
              <w:rPr>
                <w:noProof/>
                <w:webHidden/>
              </w:rPr>
              <w:tab/>
            </w:r>
            <w:r>
              <w:rPr>
                <w:noProof/>
                <w:webHidden/>
              </w:rPr>
              <w:fldChar w:fldCharType="begin"/>
            </w:r>
            <w:r>
              <w:rPr>
                <w:noProof/>
                <w:webHidden/>
              </w:rPr>
              <w:instrText xml:space="preserve"> PAGEREF _Toc224771806 \h </w:instrText>
            </w:r>
            <w:r>
              <w:rPr>
                <w:noProof/>
                <w:webHidden/>
              </w:rPr>
            </w:r>
            <w:r>
              <w:rPr>
                <w:noProof/>
                <w:webHidden/>
              </w:rPr>
              <w:fldChar w:fldCharType="separate"/>
            </w:r>
            <w:r>
              <w:rPr>
                <w:noProof/>
                <w:webHidden/>
              </w:rPr>
              <w:t>68</w:t>
            </w:r>
            <w:r>
              <w:rPr>
                <w:noProof/>
                <w:webHidden/>
              </w:rPr>
              <w:fldChar w:fldCharType="end"/>
            </w:r>
          </w:hyperlink>
        </w:p>
        <w:p w14:paraId="2B49875A" w14:textId="1BB48D87"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07" w:history="1">
            <w:r w:rsidRPr="00C7425C">
              <w:rPr>
                <w:rStyle w:val="Hyperlink"/>
                <w:noProof/>
              </w:rPr>
              <w:t>4.4.2.3.1 Cloud-Übertragung</w:t>
            </w:r>
            <w:r>
              <w:rPr>
                <w:noProof/>
                <w:webHidden/>
              </w:rPr>
              <w:tab/>
            </w:r>
            <w:r>
              <w:rPr>
                <w:noProof/>
                <w:webHidden/>
              </w:rPr>
              <w:fldChar w:fldCharType="begin"/>
            </w:r>
            <w:r>
              <w:rPr>
                <w:noProof/>
                <w:webHidden/>
              </w:rPr>
              <w:instrText xml:space="preserve"> PAGEREF _Toc224771807 \h </w:instrText>
            </w:r>
            <w:r>
              <w:rPr>
                <w:noProof/>
                <w:webHidden/>
              </w:rPr>
            </w:r>
            <w:r>
              <w:rPr>
                <w:noProof/>
                <w:webHidden/>
              </w:rPr>
              <w:fldChar w:fldCharType="separate"/>
            </w:r>
            <w:r>
              <w:rPr>
                <w:noProof/>
                <w:webHidden/>
              </w:rPr>
              <w:t>68</w:t>
            </w:r>
            <w:r>
              <w:rPr>
                <w:noProof/>
                <w:webHidden/>
              </w:rPr>
              <w:fldChar w:fldCharType="end"/>
            </w:r>
          </w:hyperlink>
        </w:p>
        <w:p w14:paraId="3EDA6462" w14:textId="19440B1F"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08" w:history="1">
            <w:r w:rsidRPr="00C7425C">
              <w:rPr>
                <w:rStyle w:val="Hyperlink"/>
                <w:noProof/>
              </w:rPr>
              <w:t>4.4.2.3.2 Direkte Übergabe beim Laden der Seite</w:t>
            </w:r>
            <w:r>
              <w:rPr>
                <w:noProof/>
                <w:webHidden/>
              </w:rPr>
              <w:tab/>
            </w:r>
            <w:r>
              <w:rPr>
                <w:noProof/>
                <w:webHidden/>
              </w:rPr>
              <w:fldChar w:fldCharType="begin"/>
            </w:r>
            <w:r>
              <w:rPr>
                <w:noProof/>
                <w:webHidden/>
              </w:rPr>
              <w:instrText xml:space="preserve"> PAGEREF _Toc224771808 \h </w:instrText>
            </w:r>
            <w:r>
              <w:rPr>
                <w:noProof/>
                <w:webHidden/>
              </w:rPr>
            </w:r>
            <w:r>
              <w:rPr>
                <w:noProof/>
                <w:webHidden/>
              </w:rPr>
              <w:fldChar w:fldCharType="separate"/>
            </w:r>
            <w:r>
              <w:rPr>
                <w:noProof/>
                <w:webHidden/>
              </w:rPr>
              <w:t>68</w:t>
            </w:r>
            <w:r>
              <w:rPr>
                <w:noProof/>
                <w:webHidden/>
              </w:rPr>
              <w:fldChar w:fldCharType="end"/>
            </w:r>
          </w:hyperlink>
        </w:p>
        <w:p w14:paraId="5B49D187" w14:textId="4BA178DE"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09" w:history="1">
            <w:r w:rsidRPr="00C7425C">
              <w:rPr>
                <w:rStyle w:val="Hyperlink"/>
                <w:noProof/>
              </w:rPr>
              <w:t>4.4.3 Auswahl und Begründung der Cloudlösung</w:t>
            </w:r>
            <w:r>
              <w:rPr>
                <w:noProof/>
                <w:webHidden/>
              </w:rPr>
              <w:tab/>
            </w:r>
            <w:r>
              <w:rPr>
                <w:noProof/>
                <w:webHidden/>
              </w:rPr>
              <w:fldChar w:fldCharType="begin"/>
            </w:r>
            <w:r>
              <w:rPr>
                <w:noProof/>
                <w:webHidden/>
              </w:rPr>
              <w:instrText xml:space="preserve"> PAGEREF _Toc224771809 \h </w:instrText>
            </w:r>
            <w:r>
              <w:rPr>
                <w:noProof/>
                <w:webHidden/>
              </w:rPr>
            </w:r>
            <w:r>
              <w:rPr>
                <w:noProof/>
                <w:webHidden/>
              </w:rPr>
              <w:fldChar w:fldCharType="separate"/>
            </w:r>
            <w:r>
              <w:rPr>
                <w:noProof/>
                <w:webHidden/>
              </w:rPr>
              <w:t>68</w:t>
            </w:r>
            <w:r>
              <w:rPr>
                <w:noProof/>
                <w:webHidden/>
              </w:rPr>
              <w:fldChar w:fldCharType="end"/>
            </w:r>
          </w:hyperlink>
        </w:p>
        <w:p w14:paraId="39F7FE49" w14:textId="7080446D"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10" w:history="1">
            <w:r w:rsidRPr="00C7425C">
              <w:rPr>
                <w:rStyle w:val="Hyperlink"/>
                <w:noProof/>
              </w:rPr>
              <w:t>4.4.4 Sicherheitsaspekte der Architektur</w:t>
            </w:r>
            <w:r>
              <w:rPr>
                <w:noProof/>
                <w:webHidden/>
              </w:rPr>
              <w:tab/>
            </w:r>
            <w:r>
              <w:rPr>
                <w:noProof/>
                <w:webHidden/>
              </w:rPr>
              <w:fldChar w:fldCharType="begin"/>
            </w:r>
            <w:r>
              <w:rPr>
                <w:noProof/>
                <w:webHidden/>
              </w:rPr>
              <w:instrText xml:space="preserve"> PAGEREF _Toc224771810 \h </w:instrText>
            </w:r>
            <w:r>
              <w:rPr>
                <w:noProof/>
                <w:webHidden/>
              </w:rPr>
            </w:r>
            <w:r>
              <w:rPr>
                <w:noProof/>
                <w:webHidden/>
              </w:rPr>
              <w:fldChar w:fldCharType="separate"/>
            </w:r>
            <w:r>
              <w:rPr>
                <w:noProof/>
                <w:webHidden/>
              </w:rPr>
              <w:t>69</w:t>
            </w:r>
            <w:r>
              <w:rPr>
                <w:noProof/>
                <w:webHidden/>
              </w:rPr>
              <w:fldChar w:fldCharType="end"/>
            </w:r>
          </w:hyperlink>
        </w:p>
        <w:p w14:paraId="79E312FA" w14:textId="129A0C6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11" w:history="1">
            <w:r w:rsidRPr="00C7425C">
              <w:rPr>
                <w:rStyle w:val="Hyperlink"/>
                <w:noProof/>
              </w:rPr>
              <w:t>4.4.5 Zusammenfassung der Systemarchitektur</w:t>
            </w:r>
            <w:r>
              <w:rPr>
                <w:noProof/>
                <w:webHidden/>
              </w:rPr>
              <w:tab/>
            </w:r>
            <w:r>
              <w:rPr>
                <w:noProof/>
                <w:webHidden/>
              </w:rPr>
              <w:fldChar w:fldCharType="begin"/>
            </w:r>
            <w:r>
              <w:rPr>
                <w:noProof/>
                <w:webHidden/>
              </w:rPr>
              <w:instrText xml:space="preserve"> PAGEREF _Toc224771811 \h </w:instrText>
            </w:r>
            <w:r>
              <w:rPr>
                <w:noProof/>
                <w:webHidden/>
              </w:rPr>
            </w:r>
            <w:r>
              <w:rPr>
                <w:noProof/>
                <w:webHidden/>
              </w:rPr>
              <w:fldChar w:fldCharType="separate"/>
            </w:r>
            <w:r>
              <w:rPr>
                <w:noProof/>
                <w:webHidden/>
              </w:rPr>
              <w:t>69</w:t>
            </w:r>
            <w:r>
              <w:rPr>
                <w:noProof/>
                <w:webHidden/>
              </w:rPr>
              <w:fldChar w:fldCharType="end"/>
            </w:r>
          </w:hyperlink>
        </w:p>
        <w:p w14:paraId="175C0692" w14:textId="47A7E2F5"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12" w:history="1">
            <w:r w:rsidRPr="00C7425C">
              <w:rPr>
                <w:rStyle w:val="Hyperlink"/>
                <w:noProof/>
              </w:rPr>
              <w:t>4.5 Technische Umsetzung</w:t>
            </w:r>
            <w:r>
              <w:rPr>
                <w:noProof/>
                <w:webHidden/>
              </w:rPr>
              <w:tab/>
            </w:r>
            <w:r>
              <w:rPr>
                <w:noProof/>
                <w:webHidden/>
              </w:rPr>
              <w:fldChar w:fldCharType="begin"/>
            </w:r>
            <w:r>
              <w:rPr>
                <w:noProof/>
                <w:webHidden/>
              </w:rPr>
              <w:instrText xml:space="preserve"> PAGEREF _Toc224771812 \h </w:instrText>
            </w:r>
            <w:r>
              <w:rPr>
                <w:noProof/>
                <w:webHidden/>
              </w:rPr>
            </w:r>
            <w:r>
              <w:rPr>
                <w:noProof/>
                <w:webHidden/>
              </w:rPr>
              <w:fldChar w:fldCharType="separate"/>
            </w:r>
            <w:r>
              <w:rPr>
                <w:noProof/>
                <w:webHidden/>
              </w:rPr>
              <w:t>70</w:t>
            </w:r>
            <w:r>
              <w:rPr>
                <w:noProof/>
                <w:webHidden/>
              </w:rPr>
              <w:fldChar w:fldCharType="end"/>
            </w:r>
          </w:hyperlink>
        </w:p>
        <w:p w14:paraId="4074CB5B" w14:textId="280E2B1A"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13" w:history="1">
            <w:r w:rsidRPr="00C7425C">
              <w:rPr>
                <w:rStyle w:val="Hyperlink"/>
                <w:noProof/>
              </w:rPr>
              <w:t>4.5.1 Projektstruktur der App</w:t>
            </w:r>
            <w:r>
              <w:rPr>
                <w:noProof/>
                <w:webHidden/>
              </w:rPr>
              <w:tab/>
            </w:r>
            <w:r>
              <w:rPr>
                <w:noProof/>
                <w:webHidden/>
              </w:rPr>
              <w:fldChar w:fldCharType="begin"/>
            </w:r>
            <w:r>
              <w:rPr>
                <w:noProof/>
                <w:webHidden/>
              </w:rPr>
              <w:instrText xml:space="preserve"> PAGEREF _Toc224771813 \h </w:instrText>
            </w:r>
            <w:r>
              <w:rPr>
                <w:noProof/>
                <w:webHidden/>
              </w:rPr>
            </w:r>
            <w:r>
              <w:rPr>
                <w:noProof/>
                <w:webHidden/>
              </w:rPr>
              <w:fldChar w:fldCharType="separate"/>
            </w:r>
            <w:r>
              <w:rPr>
                <w:noProof/>
                <w:webHidden/>
              </w:rPr>
              <w:t>70</w:t>
            </w:r>
            <w:r>
              <w:rPr>
                <w:noProof/>
                <w:webHidden/>
              </w:rPr>
              <w:fldChar w:fldCharType="end"/>
            </w:r>
          </w:hyperlink>
        </w:p>
        <w:p w14:paraId="5BAA445D" w14:textId="68CADAA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14" w:history="1">
            <w:r w:rsidRPr="00C7425C">
              <w:rPr>
                <w:rStyle w:val="Hyperlink"/>
                <w:noProof/>
              </w:rPr>
              <w:t>4.5.2 Implementierung der Benutzeroberfläche</w:t>
            </w:r>
            <w:r>
              <w:rPr>
                <w:noProof/>
                <w:webHidden/>
              </w:rPr>
              <w:tab/>
            </w:r>
            <w:r>
              <w:rPr>
                <w:noProof/>
                <w:webHidden/>
              </w:rPr>
              <w:fldChar w:fldCharType="begin"/>
            </w:r>
            <w:r>
              <w:rPr>
                <w:noProof/>
                <w:webHidden/>
              </w:rPr>
              <w:instrText xml:space="preserve"> PAGEREF _Toc224771814 \h </w:instrText>
            </w:r>
            <w:r>
              <w:rPr>
                <w:noProof/>
                <w:webHidden/>
              </w:rPr>
            </w:r>
            <w:r>
              <w:rPr>
                <w:noProof/>
                <w:webHidden/>
              </w:rPr>
              <w:fldChar w:fldCharType="separate"/>
            </w:r>
            <w:r>
              <w:rPr>
                <w:noProof/>
                <w:webHidden/>
              </w:rPr>
              <w:t>70</w:t>
            </w:r>
            <w:r>
              <w:rPr>
                <w:noProof/>
                <w:webHidden/>
              </w:rPr>
              <w:fldChar w:fldCharType="end"/>
            </w:r>
          </w:hyperlink>
        </w:p>
        <w:p w14:paraId="2E0D899D" w14:textId="775A4E07"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15" w:history="1">
            <w:r w:rsidRPr="00C7425C">
              <w:rPr>
                <w:rStyle w:val="Hyperlink"/>
                <w:noProof/>
              </w:rPr>
              <w:t>4.5.2.1 Aufbau der Screens</w:t>
            </w:r>
            <w:r>
              <w:rPr>
                <w:noProof/>
                <w:webHidden/>
              </w:rPr>
              <w:tab/>
            </w:r>
            <w:r>
              <w:rPr>
                <w:noProof/>
                <w:webHidden/>
              </w:rPr>
              <w:fldChar w:fldCharType="begin"/>
            </w:r>
            <w:r>
              <w:rPr>
                <w:noProof/>
                <w:webHidden/>
              </w:rPr>
              <w:instrText xml:space="preserve"> PAGEREF _Toc224771815 \h </w:instrText>
            </w:r>
            <w:r>
              <w:rPr>
                <w:noProof/>
                <w:webHidden/>
              </w:rPr>
            </w:r>
            <w:r>
              <w:rPr>
                <w:noProof/>
                <w:webHidden/>
              </w:rPr>
              <w:fldChar w:fldCharType="separate"/>
            </w:r>
            <w:r>
              <w:rPr>
                <w:noProof/>
                <w:webHidden/>
              </w:rPr>
              <w:t>70</w:t>
            </w:r>
            <w:r>
              <w:rPr>
                <w:noProof/>
                <w:webHidden/>
              </w:rPr>
              <w:fldChar w:fldCharType="end"/>
            </w:r>
          </w:hyperlink>
        </w:p>
        <w:p w14:paraId="5865201B" w14:textId="17277AF8"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16" w:history="1">
            <w:r w:rsidRPr="00C7425C">
              <w:rPr>
                <w:rStyle w:val="Hyperlink"/>
                <w:noProof/>
              </w:rPr>
              <w:t>4.5.2.2 Sensordatenanzeige</w:t>
            </w:r>
            <w:r>
              <w:rPr>
                <w:noProof/>
                <w:webHidden/>
              </w:rPr>
              <w:tab/>
            </w:r>
            <w:r>
              <w:rPr>
                <w:noProof/>
                <w:webHidden/>
              </w:rPr>
              <w:fldChar w:fldCharType="begin"/>
            </w:r>
            <w:r>
              <w:rPr>
                <w:noProof/>
                <w:webHidden/>
              </w:rPr>
              <w:instrText xml:space="preserve"> PAGEREF _Toc224771816 \h </w:instrText>
            </w:r>
            <w:r>
              <w:rPr>
                <w:noProof/>
                <w:webHidden/>
              </w:rPr>
            </w:r>
            <w:r>
              <w:rPr>
                <w:noProof/>
                <w:webHidden/>
              </w:rPr>
              <w:fldChar w:fldCharType="separate"/>
            </w:r>
            <w:r>
              <w:rPr>
                <w:noProof/>
                <w:webHidden/>
              </w:rPr>
              <w:t>71</w:t>
            </w:r>
            <w:r>
              <w:rPr>
                <w:noProof/>
                <w:webHidden/>
              </w:rPr>
              <w:fldChar w:fldCharType="end"/>
            </w:r>
          </w:hyperlink>
        </w:p>
        <w:p w14:paraId="3A8D7E01" w14:textId="3D46D864"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17" w:history="1">
            <w:r w:rsidRPr="00C7425C">
              <w:rPr>
                <w:rStyle w:val="Hyperlink"/>
                <w:noProof/>
              </w:rPr>
              <w:t>4.5.2.3 Flutter-UI-Widgets</w:t>
            </w:r>
            <w:r>
              <w:rPr>
                <w:noProof/>
                <w:webHidden/>
              </w:rPr>
              <w:tab/>
            </w:r>
            <w:r>
              <w:rPr>
                <w:noProof/>
                <w:webHidden/>
              </w:rPr>
              <w:fldChar w:fldCharType="begin"/>
            </w:r>
            <w:r>
              <w:rPr>
                <w:noProof/>
                <w:webHidden/>
              </w:rPr>
              <w:instrText xml:space="preserve"> PAGEREF _Toc224771817 \h </w:instrText>
            </w:r>
            <w:r>
              <w:rPr>
                <w:noProof/>
                <w:webHidden/>
              </w:rPr>
            </w:r>
            <w:r>
              <w:rPr>
                <w:noProof/>
                <w:webHidden/>
              </w:rPr>
              <w:fldChar w:fldCharType="separate"/>
            </w:r>
            <w:r>
              <w:rPr>
                <w:noProof/>
                <w:webHidden/>
              </w:rPr>
              <w:t>72</w:t>
            </w:r>
            <w:r>
              <w:rPr>
                <w:noProof/>
                <w:webHidden/>
              </w:rPr>
              <w:fldChar w:fldCharType="end"/>
            </w:r>
          </w:hyperlink>
        </w:p>
        <w:p w14:paraId="6127D02B" w14:textId="279B7E57"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18" w:history="1">
            <w:r w:rsidRPr="00C7425C">
              <w:rPr>
                <w:rStyle w:val="Hyperlink"/>
                <w:noProof/>
              </w:rPr>
              <w:t>4.5.3 Kommunikation über die Cloud</w:t>
            </w:r>
            <w:r>
              <w:rPr>
                <w:noProof/>
                <w:webHidden/>
              </w:rPr>
              <w:tab/>
            </w:r>
            <w:r>
              <w:rPr>
                <w:noProof/>
                <w:webHidden/>
              </w:rPr>
              <w:fldChar w:fldCharType="begin"/>
            </w:r>
            <w:r>
              <w:rPr>
                <w:noProof/>
                <w:webHidden/>
              </w:rPr>
              <w:instrText xml:space="preserve"> PAGEREF _Toc224771818 \h </w:instrText>
            </w:r>
            <w:r>
              <w:rPr>
                <w:noProof/>
                <w:webHidden/>
              </w:rPr>
            </w:r>
            <w:r>
              <w:rPr>
                <w:noProof/>
                <w:webHidden/>
              </w:rPr>
              <w:fldChar w:fldCharType="separate"/>
            </w:r>
            <w:r>
              <w:rPr>
                <w:noProof/>
                <w:webHidden/>
              </w:rPr>
              <w:t>72</w:t>
            </w:r>
            <w:r>
              <w:rPr>
                <w:noProof/>
                <w:webHidden/>
              </w:rPr>
              <w:fldChar w:fldCharType="end"/>
            </w:r>
          </w:hyperlink>
        </w:p>
        <w:p w14:paraId="4F69D95D" w14:textId="2D992289"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19" w:history="1">
            <w:r w:rsidRPr="00C7425C">
              <w:rPr>
                <w:rStyle w:val="Hyperlink"/>
                <w:noProof/>
              </w:rPr>
              <w:t>4.5.3.1 Senden der Daten</w:t>
            </w:r>
            <w:r>
              <w:rPr>
                <w:noProof/>
                <w:webHidden/>
              </w:rPr>
              <w:tab/>
            </w:r>
            <w:r>
              <w:rPr>
                <w:noProof/>
                <w:webHidden/>
              </w:rPr>
              <w:fldChar w:fldCharType="begin"/>
            </w:r>
            <w:r>
              <w:rPr>
                <w:noProof/>
                <w:webHidden/>
              </w:rPr>
              <w:instrText xml:space="preserve"> PAGEREF _Toc224771819 \h </w:instrText>
            </w:r>
            <w:r>
              <w:rPr>
                <w:noProof/>
                <w:webHidden/>
              </w:rPr>
            </w:r>
            <w:r>
              <w:rPr>
                <w:noProof/>
                <w:webHidden/>
              </w:rPr>
              <w:fldChar w:fldCharType="separate"/>
            </w:r>
            <w:r>
              <w:rPr>
                <w:noProof/>
                <w:webHidden/>
              </w:rPr>
              <w:t>72</w:t>
            </w:r>
            <w:r>
              <w:rPr>
                <w:noProof/>
                <w:webHidden/>
              </w:rPr>
              <w:fldChar w:fldCharType="end"/>
            </w:r>
          </w:hyperlink>
        </w:p>
        <w:p w14:paraId="2AC49329" w14:textId="1F79B577"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0" w:history="1">
            <w:r w:rsidRPr="00C7425C">
              <w:rPr>
                <w:rStyle w:val="Hyperlink"/>
                <w:noProof/>
              </w:rPr>
              <w:t>4.5.3.2 Empfangen der Daten</w:t>
            </w:r>
            <w:r>
              <w:rPr>
                <w:noProof/>
                <w:webHidden/>
              </w:rPr>
              <w:tab/>
            </w:r>
            <w:r>
              <w:rPr>
                <w:noProof/>
                <w:webHidden/>
              </w:rPr>
              <w:fldChar w:fldCharType="begin"/>
            </w:r>
            <w:r>
              <w:rPr>
                <w:noProof/>
                <w:webHidden/>
              </w:rPr>
              <w:instrText xml:space="preserve"> PAGEREF _Toc224771820 \h </w:instrText>
            </w:r>
            <w:r>
              <w:rPr>
                <w:noProof/>
                <w:webHidden/>
              </w:rPr>
            </w:r>
            <w:r>
              <w:rPr>
                <w:noProof/>
                <w:webHidden/>
              </w:rPr>
              <w:fldChar w:fldCharType="separate"/>
            </w:r>
            <w:r>
              <w:rPr>
                <w:noProof/>
                <w:webHidden/>
              </w:rPr>
              <w:t>73</w:t>
            </w:r>
            <w:r>
              <w:rPr>
                <w:noProof/>
                <w:webHidden/>
              </w:rPr>
              <w:fldChar w:fldCharType="end"/>
            </w:r>
          </w:hyperlink>
        </w:p>
        <w:p w14:paraId="524E6595" w14:textId="1B3A83EF"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1" w:history="1">
            <w:r w:rsidRPr="00C7425C">
              <w:rPr>
                <w:rStyle w:val="Hyperlink"/>
                <w:noProof/>
              </w:rPr>
              <w:t>4.5.3.3 Topic (in Bezug zu MQTT)</w:t>
            </w:r>
            <w:r>
              <w:rPr>
                <w:noProof/>
                <w:webHidden/>
              </w:rPr>
              <w:tab/>
            </w:r>
            <w:r>
              <w:rPr>
                <w:noProof/>
                <w:webHidden/>
              </w:rPr>
              <w:fldChar w:fldCharType="begin"/>
            </w:r>
            <w:r>
              <w:rPr>
                <w:noProof/>
                <w:webHidden/>
              </w:rPr>
              <w:instrText xml:space="preserve"> PAGEREF _Toc224771821 \h </w:instrText>
            </w:r>
            <w:r>
              <w:rPr>
                <w:noProof/>
                <w:webHidden/>
              </w:rPr>
            </w:r>
            <w:r>
              <w:rPr>
                <w:noProof/>
                <w:webHidden/>
              </w:rPr>
              <w:fldChar w:fldCharType="separate"/>
            </w:r>
            <w:r>
              <w:rPr>
                <w:noProof/>
                <w:webHidden/>
              </w:rPr>
              <w:t>74</w:t>
            </w:r>
            <w:r>
              <w:rPr>
                <w:noProof/>
                <w:webHidden/>
              </w:rPr>
              <w:fldChar w:fldCharType="end"/>
            </w:r>
          </w:hyperlink>
        </w:p>
        <w:p w14:paraId="249BEF3B" w14:textId="0392E123"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2" w:history="1">
            <w:r w:rsidRPr="00C7425C">
              <w:rPr>
                <w:rStyle w:val="Hyperlink"/>
                <w:noProof/>
              </w:rPr>
              <w:t>4.5.3.4 Topic-Struktur</w:t>
            </w:r>
            <w:r>
              <w:rPr>
                <w:noProof/>
                <w:webHidden/>
              </w:rPr>
              <w:tab/>
            </w:r>
            <w:r>
              <w:rPr>
                <w:noProof/>
                <w:webHidden/>
              </w:rPr>
              <w:fldChar w:fldCharType="begin"/>
            </w:r>
            <w:r>
              <w:rPr>
                <w:noProof/>
                <w:webHidden/>
              </w:rPr>
              <w:instrText xml:space="preserve"> PAGEREF _Toc224771822 \h </w:instrText>
            </w:r>
            <w:r>
              <w:rPr>
                <w:noProof/>
                <w:webHidden/>
              </w:rPr>
            </w:r>
            <w:r>
              <w:rPr>
                <w:noProof/>
                <w:webHidden/>
              </w:rPr>
              <w:fldChar w:fldCharType="separate"/>
            </w:r>
            <w:r>
              <w:rPr>
                <w:noProof/>
                <w:webHidden/>
              </w:rPr>
              <w:t>74</w:t>
            </w:r>
            <w:r>
              <w:rPr>
                <w:noProof/>
                <w:webHidden/>
              </w:rPr>
              <w:fldChar w:fldCharType="end"/>
            </w:r>
          </w:hyperlink>
        </w:p>
        <w:p w14:paraId="0D3565B5" w14:textId="351D7D31"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23" w:history="1">
            <w:r w:rsidRPr="00C7425C">
              <w:rPr>
                <w:rStyle w:val="Hyperlink"/>
                <w:noProof/>
              </w:rPr>
              <w:t>4.6 Implementierte Funktionen im Detail</w:t>
            </w:r>
            <w:r>
              <w:rPr>
                <w:noProof/>
                <w:webHidden/>
              </w:rPr>
              <w:tab/>
            </w:r>
            <w:r>
              <w:rPr>
                <w:noProof/>
                <w:webHidden/>
              </w:rPr>
              <w:fldChar w:fldCharType="begin"/>
            </w:r>
            <w:r>
              <w:rPr>
                <w:noProof/>
                <w:webHidden/>
              </w:rPr>
              <w:instrText xml:space="preserve"> PAGEREF _Toc224771823 \h </w:instrText>
            </w:r>
            <w:r>
              <w:rPr>
                <w:noProof/>
                <w:webHidden/>
              </w:rPr>
            </w:r>
            <w:r>
              <w:rPr>
                <w:noProof/>
                <w:webHidden/>
              </w:rPr>
              <w:fldChar w:fldCharType="separate"/>
            </w:r>
            <w:r>
              <w:rPr>
                <w:noProof/>
                <w:webHidden/>
              </w:rPr>
              <w:t>75</w:t>
            </w:r>
            <w:r>
              <w:rPr>
                <w:noProof/>
                <w:webHidden/>
              </w:rPr>
              <w:fldChar w:fldCharType="end"/>
            </w:r>
          </w:hyperlink>
        </w:p>
        <w:p w14:paraId="548B77DE" w14:textId="2E25AC4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24" w:history="1">
            <w:r w:rsidRPr="00C7425C">
              <w:rPr>
                <w:rStyle w:val="Hyperlink"/>
                <w:noProof/>
              </w:rPr>
              <w:t>4.6.1 Steuerungselemente</w:t>
            </w:r>
            <w:r>
              <w:rPr>
                <w:noProof/>
                <w:webHidden/>
              </w:rPr>
              <w:tab/>
            </w:r>
            <w:r>
              <w:rPr>
                <w:noProof/>
                <w:webHidden/>
              </w:rPr>
              <w:fldChar w:fldCharType="begin"/>
            </w:r>
            <w:r>
              <w:rPr>
                <w:noProof/>
                <w:webHidden/>
              </w:rPr>
              <w:instrText xml:space="preserve"> PAGEREF _Toc224771824 \h </w:instrText>
            </w:r>
            <w:r>
              <w:rPr>
                <w:noProof/>
                <w:webHidden/>
              </w:rPr>
            </w:r>
            <w:r>
              <w:rPr>
                <w:noProof/>
                <w:webHidden/>
              </w:rPr>
              <w:fldChar w:fldCharType="separate"/>
            </w:r>
            <w:r>
              <w:rPr>
                <w:noProof/>
                <w:webHidden/>
              </w:rPr>
              <w:t>75</w:t>
            </w:r>
            <w:r>
              <w:rPr>
                <w:noProof/>
                <w:webHidden/>
              </w:rPr>
              <w:fldChar w:fldCharType="end"/>
            </w:r>
          </w:hyperlink>
        </w:p>
        <w:p w14:paraId="05825273" w14:textId="313B020A"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5" w:history="1">
            <w:r w:rsidRPr="00C7425C">
              <w:rPr>
                <w:rStyle w:val="Hyperlink"/>
                <w:noProof/>
              </w:rPr>
              <w:t>4.6.1.1 Heizung</w:t>
            </w:r>
            <w:r>
              <w:rPr>
                <w:noProof/>
                <w:webHidden/>
              </w:rPr>
              <w:tab/>
            </w:r>
            <w:r>
              <w:rPr>
                <w:noProof/>
                <w:webHidden/>
              </w:rPr>
              <w:fldChar w:fldCharType="begin"/>
            </w:r>
            <w:r>
              <w:rPr>
                <w:noProof/>
                <w:webHidden/>
              </w:rPr>
              <w:instrText xml:space="preserve"> PAGEREF _Toc224771825 \h </w:instrText>
            </w:r>
            <w:r>
              <w:rPr>
                <w:noProof/>
                <w:webHidden/>
              </w:rPr>
            </w:r>
            <w:r>
              <w:rPr>
                <w:noProof/>
                <w:webHidden/>
              </w:rPr>
              <w:fldChar w:fldCharType="separate"/>
            </w:r>
            <w:r>
              <w:rPr>
                <w:noProof/>
                <w:webHidden/>
              </w:rPr>
              <w:t>75</w:t>
            </w:r>
            <w:r>
              <w:rPr>
                <w:noProof/>
                <w:webHidden/>
              </w:rPr>
              <w:fldChar w:fldCharType="end"/>
            </w:r>
          </w:hyperlink>
        </w:p>
        <w:p w14:paraId="73A1AE3C" w14:textId="4562A5C0"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6" w:history="1">
            <w:r w:rsidRPr="00C7425C">
              <w:rPr>
                <w:rStyle w:val="Hyperlink"/>
                <w:noProof/>
              </w:rPr>
              <w:t>4.6.1.2 Klappe</w:t>
            </w:r>
            <w:r>
              <w:rPr>
                <w:noProof/>
                <w:webHidden/>
              </w:rPr>
              <w:tab/>
            </w:r>
            <w:r>
              <w:rPr>
                <w:noProof/>
                <w:webHidden/>
              </w:rPr>
              <w:fldChar w:fldCharType="begin"/>
            </w:r>
            <w:r>
              <w:rPr>
                <w:noProof/>
                <w:webHidden/>
              </w:rPr>
              <w:instrText xml:space="preserve"> PAGEREF _Toc224771826 \h </w:instrText>
            </w:r>
            <w:r>
              <w:rPr>
                <w:noProof/>
                <w:webHidden/>
              </w:rPr>
            </w:r>
            <w:r>
              <w:rPr>
                <w:noProof/>
                <w:webHidden/>
              </w:rPr>
              <w:fldChar w:fldCharType="separate"/>
            </w:r>
            <w:r>
              <w:rPr>
                <w:noProof/>
                <w:webHidden/>
              </w:rPr>
              <w:t>75</w:t>
            </w:r>
            <w:r>
              <w:rPr>
                <w:noProof/>
                <w:webHidden/>
              </w:rPr>
              <w:fldChar w:fldCharType="end"/>
            </w:r>
          </w:hyperlink>
        </w:p>
        <w:p w14:paraId="1CA6374C" w14:textId="116E3387"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7" w:history="1">
            <w:r w:rsidRPr="00C7425C">
              <w:rPr>
                <w:rStyle w:val="Hyperlink"/>
                <w:noProof/>
              </w:rPr>
              <w:t>4.6.1.3 Bewässerung</w:t>
            </w:r>
            <w:r>
              <w:rPr>
                <w:noProof/>
                <w:webHidden/>
              </w:rPr>
              <w:tab/>
            </w:r>
            <w:r>
              <w:rPr>
                <w:noProof/>
                <w:webHidden/>
              </w:rPr>
              <w:fldChar w:fldCharType="begin"/>
            </w:r>
            <w:r>
              <w:rPr>
                <w:noProof/>
                <w:webHidden/>
              </w:rPr>
              <w:instrText xml:space="preserve"> PAGEREF _Toc224771827 \h </w:instrText>
            </w:r>
            <w:r>
              <w:rPr>
                <w:noProof/>
                <w:webHidden/>
              </w:rPr>
            </w:r>
            <w:r>
              <w:rPr>
                <w:noProof/>
                <w:webHidden/>
              </w:rPr>
              <w:fldChar w:fldCharType="separate"/>
            </w:r>
            <w:r>
              <w:rPr>
                <w:noProof/>
                <w:webHidden/>
              </w:rPr>
              <w:t>76</w:t>
            </w:r>
            <w:r>
              <w:rPr>
                <w:noProof/>
                <w:webHidden/>
              </w:rPr>
              <w:fldChar w:fldCharType="end"/>
            </w:r>
          </w:hyperlink>
        </w:p>
        <w:p w14:paraId="2FA4300F" w14:textId="74A61DCF"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28" w:history="1">
            <w:r w:rsidRPr="00C7425C">
              <w:rPr>
                <w:rStyle w:val="Hyperlink"/>
                <w:noProof/>
              </w:rPr>
              <w:t>4.6.1.4 Beleuchtung</w:t>
            </w:r>
            <w:r>
              <w:rPr>
                <w:noProof/>
                <w:webHidden/>
              </w:rPr>
              <w:tab/>
            </w:r>
            <w:r>
              <w:rPr>
                <w:noProof/>
                <w:webHidden/>
              </w:rPr>
              <w:fldChar w:fldCharType="begin"/>
            </w:r>
            <w:r>
              <w:rPr>
                <w:noProof/>
                <w:webHidden/>
              </w:rPr>
              <w:instrText xml:space="preserve"> PAGEREF _Toc224771828 \h </w:instrText>
            </w:r>
            <w:r>
              <w:rPr>
                <w:noProof/>
                <w:webHidden/>
              </w:rPr>
            </w:r>
            <w:r>
              <w:rPr>
                <w:noProof/>
                <w:webHidden/>
              </w:rPr>
              <w:fldChar w:fldCharType="separate"/>
            </w:r>
            <w:r>
              <w:rPr>
                <w:noProof/>
                <w:webHidden/>
              </w:rPr>
              <w:t>77</w:t>
            </w:r>
            <w:r>
              <w:rPr>
                <w:noProof/>
                <w:webHidden/>
              </w:rPr>
              <w:fldChar w:fldCharType="end"/>
            </w:r>
          </w:hyperlink>
        </w:p>
        <w:p w14:paraId="48D473EF" w14:textId="5E5AA66C"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29" w:history="1">
            <w:r w:rsidRPr="00C7425C">
              <w:rPr>
                <w:rStyle w:val="Hyperlink"/>
                <w:noProof/>
              </w:rPr>
              <w:t>4.6.2 Sonstige Elemente</w:t>
            </w:r>
            <w:r>
              <w:rPr>
                <w:noProof/>
                <w:webHidden/>
              </w:rPr>
              <w:tab/>
            </w:r>
            <w:r>
              <w:rPr>
                <w:noProof/>
                <w:webHidden/>
              </w:rPr>
              <w:fldChar w:fldCharType="begin"/>
            </w:r>
            <w:r>
              <w:rPr>
                <w:noProof/>
                <w:webHidden/>
              </w:rPr>
              <w:instrText xml:space="preserve"> PAGEREF _Toc224771829 \h </w:instrText>
            </w:r>
            <w:r>
              <w:rPr>
                <w:noProof/>
                <w:webHidden/>
              </w:rPr>
            </w:r>
            <w:r>
              <w:rPr>
                <w:noProof/>
                <w:webHidden/>
              </w:rPr>
              <w:fldChar w:fldCharType="separate"/>
            </w:r>
            <w:r>
              <w:rPr>
                <w:noProof/>
                <w:webHidden/>
              </w:rPr>
              <w:t>78</w:t>
            </w:r>
            <w:r>
              <w:rPr>
                <w:noProof/>
                <w:webHidden/>
              </w:rPr>
              <w:fldChar w:fldCharType="end"/>
            </w:r>
          </w:hyperlink>
        </w:p>
        <w:p w14:paraId="1970726A" w14:textId="2488ED94"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30" w:history="1">
            <w:r w:rsidRPr="00C7425C">
              <w:rPr>
                <w:rStyle w:val="Hyperlink"/>
                <w:noProof/>
              </w:rPr>
              <w:t>4.6.2.1 Sensordaten</w:t>
            </w:r>
            <w:r>
              <w:rPr>
                <w:noProof/>
                <w:webHidden/>
              </w:rPr>
              <w:tab/>
            </w:r>
            <w:r>
              <w:rPr>
                <w:noProof/>
                <w:webHidden/>
              </w:rPr>
              <w:fldChar w:fldCharType="begin"/>
            </w:r>
            <w:r>
              <w:rPr>
                <w:noProof/>
                <w:webHidden/>
              </w:rPr>
              <w:instrText xml:space="preserve"> PAGEREF _Toc224771830 \h </w:instrText>
            </w:r>
            <w:r>
              <w:rPr>
                <w:noProof/>
                <w:webHidden/>
              </w:rPr>
            </w:r>
            <w:r>
              <w:rPr>
                <w:noProof/>
                <w:webHidden/>
              </w:rPr>
              <w:fldChar w:fldCharType="separate"/>
            </w:r>
            <w:r>
              <w:rPr>
                <w:noProof/>
                <w:webHidden/>
              </w:rPr>
              <w:t>78</w:t>
            </w:r>
            <w:r>
              <w:rPr>
                <w:noProof/>
                <w:webHidden/>
              </w:rPr>
              <w:fldChar w:fldCharType="end"/>
            </w:r>
          </w:hyperlink>
        </w:p>
        <w:p w14:paraId="09E21724" w14:textId="405D6EC5"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31" w:history="1">
            <w:r w:rsidRPr="00C7425C">
              <w:rPr>
                <w:rStyle w:val="Hyperlink"/>
                <w:noProof/>
              </w:rPr>
              <w:t>4.6.1.1 Pflanze</w:t>
            </w:r>
            <w:r>
              <w:rPr>
                <w:noProof/>
                <w:webHidden/>
              </w:rPr>
              <w:tab/>
            </w:r>
            <w:r>
              <w:rPr>
                <w:noProof/>
                <w:webHidden/>
              </w:rPr>
              <w:fldChar w:fldCharType="begin"/>
            </w:r>
            <w:r>
              <w:rPr>
                <w:noProof/>
                <w:webHidden/>
              </w:rPr>
              <w:instrText xml:space="preserve"> PAGEREF _Toc224771831 \h </w:instrText>
            </w:r>
            <w:r>
              <w:rPr>
                <w:noProof/>
                <w:webHidden/>
              </w:rPr>
            </w:r>
            <w:r>
              <w:rPr>
                <w:noProof/>
                <w:webHidden/>
              </w:rPr>
              <w:fldChar w:fldCharType="separate"/>
            </w:r>
            <w:r>
              <w:rPr>
                <w:noProof/>
                <w:webHidden/>
              </w:rPr>
              <w:t>79</w:t>
            </w:r>
            <w:r>
              <w:rPr>
                <w:noProof/>
                <w:webHidden/>
              </w:rPr>
              <w:fldChar w:fldCharType="end"/>
            </w:r>
          </w:hyperlink>
        </w:p>
        <w:p w14:paraId="419E7042" w14:textId="5882B01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2" w:history="1">
            <w:r w:rsidRPr="00C7425C">
              <w:rPr>
                <w:rStyle w:val="Hyperlink"/>
                <w:noProof/>
              </w:rPr>
              <w:t>4.6.3 Automatischer Modus</w:t>
            </w:r>
            <w:r>
              <w:rPr>
                <w:noProof/>
                <w:webHidden/>
              </w:rPr>
              <w:tab/>
            </w:r>
            <w:r>
              <w:rPr>
                <w:noProof/>
                <w:webHidden/>
              </w:rPr>
              <w:fldChar w:fldCharType="begin"/>
            </w:r>
            <w:r>
              <w:rPr>
                <w:noProof/>
                <w:webHidden/>
              </w:rPr>
              <w:instrText xml:space="preserve"> PAGEREF _Toc224771832 \h </w:instrText>
            </w:r>
            <w:r>
              <w:rPr>
                <w:noProof/>
                <w:webHidden/>
              </w:rPr>
            </w:r>
            <w:r>
              <w:rPr>
                <w:noProof/>
                <w:webHidden/>
              </w:rPr>
              <w:fldChar w:fldCharType="separate"/>
            </w:r>
            <w:r>
              <w:rPr>
                <w:noProof/>
                <w:webHidden/>
              </w:rPr>
              <w:t>80</w:t>
            </w:r>
            <w:r>
              <w:rPr>
                <w:noProof/>
                <w:webHidden/>
              </w:rPr>
              <w:fldChar w:fldCharType="end"/>
            </w:r>
          </w:hyperlink>
        </w:p>
        <w:p w14:paraId="764565F2" w14:textId="1C34AAAC"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3" w:history="1">
            <w:r w:rsidRPr="00C7425C">
              <w:rPr>
                <w:rStyle w:val="Hyperlink"/>
                <w:noProof/>
              </w:rPr>
              <w:t>4.6.4 Shortcuts</w:t>
            </w:r>
            <w:r>
              <w:rPr>
                <w:noProof/>
                <w:webHidden/>
              </w:rPr>
              <w:tab/>
            </w:r>
            <w:r>
              <w:rPr>
                <w:noProof/>
                <w:webHidden/>
              </w:rPr>
              <w:fldChar w:fldCharType="begin"/>
            </w:r>
            <w:r>
              <w:rPr>
                <w:noProof/>
                <w:webHidden/>
              </w:rPr>
              <w:instrText xml:space="preserve"> PAGEREF _Toc224771833 \h </w:instrText>
            </w:r>
            <w:r>
              <w:rPr>
                <w:noProof/>
                <w:webHidden/>
              </w:rPr>
            </w:r>
            <w:r>
              <w:rPr>
                <w:noProof/>
                <w:webHidden/>
              </w:rPr>
              <w:fldChar w:fldCharType="separate"/>
            </w:r>
            <w:r>
              <w:rPr>
                <w:noProof/>
                <w:webHidden/>
              </w:rPr>
              <w:t>80</w:t>
            </w:r>
            <w:r>
              <w:rPr>
                <w:noProof/>
                <w:webHidden/>
              </w:rPr>
              <w:fldChar w:fldCharType="end"/>
            </w:r>
          </w:hyperlink>
        </w:p>
        <w:p w14:paraId="5F64EA2D" w14:textId="0B44FACF"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4" w:history="1">
            <w:r w:rsidRPr="00C7425C">
              <w:rPr>
                <w:rStyle w:val="Hyperlink"/>
                <w:noProof/>
              </w:rPr>
              <w:t>4.6.5 In-App-Benachrichtigungen</w:t>
            </w:r>
            <w:r>
              <w:rPr>
                <w:noProof/>
                <w:webHidden/>
              </w:rPr>
              <w:tab/>
            </w:r>
            <w:r>
              <w:rPr>
                <w:noProof/>
                <w:webHidden/>
              </w:rPr>
              <w:fldChar w:fldCharType="begin"/>
            </w:r>
            <w:r>
              <w:rPr>
                <w:noProof/>
                <w:webHidden/>
              </w:rPr>
              <w:instrText xml:space="preserve"> PAGEREF _Toc224771834 \h </w:instrText>
            </w:r>
            <w:r>
              <w:rPr>
                <w:noProof/>
                <w:webHidden/>
              </w:rPr>
            </w:r>
            <w:r>
              <w:rPr>
                <w:noProof/>
                <w:webHidden/>
              </w:rPr>
              <w:fldChar w:fldCharType="separate"/>
            </w:r>
            <w:r>
              <w:rPr>
                <w:noProof/>
                <w:webHidden/>
              </w:rPr>
              <w:t>81</w:t>
            </w:r>
            <w:r>
              <w:rPr>
                <w:noProof/>
                <w:webHidden/>
              </w:rPr>
              <w:fldChar w:fldCharType="end"/>
            </w:r>
          </w:hyperlink>
        </w:p>
        <w:p w14:paraId="3D78A487" w14:textId="44D06C7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5" w:history="1">
            <w:r w:rsidRPr="00C7425C">
              <w:rPr>
                <w:rStyle w:val="Hyperlink"/>
                <w:noProof/>
              </w:rPr>
              <w:t>4.6.6 Pflanzen-Kompatibilitäts-Rechner und KI-Bild-Analyse</w:t>
            </w:r>
            <w:r>
              <w:rPr>
                <w:noProof/>
                <w:webHidden/>
              </w:rPr>
              <w:tab/>
            </w:r>
            <w:r>
              <w:rPr>
                <w:noProof/>
                <w:webHidden/>
              </w:rPr>
              <w:fldChar w:fldCharType="begin"/>
            </w:r>
            <w:r>
              <w:rPr>
                <w:noProof/>
                <w:webHidden/>
              </w:rPr>
              <w:instrText xml:space="preserve"> PAGEREF _Toc224771835 \h </w:instrText>
            </w:r>
            <w:r>
              <w:rPr>
                <w:noProof/>
                <w:webHidden/>
              </w:rPr>
            </w:r>
            <w:r>
              <w:rPr>
                <w:noProof/>
                <w:webHidden/>
              </w:rPr>
              <w:fldChar w:fldCharType="separate"/>
            </w:r>
            <w:r>
              <w:rPr>
                <w:noProof/>
                <w:webHidden/>
              </w:rPr>
              <w:t>81</w:t>
            </w:r>
            <w:r>
              <w:rPr>
                <w:noProof/>
                <w:webHidden/>
              </w:rPr>
              <w:fldChar w:fldCharType="end"/>
            </w:r>
          </w:hyperlink>
        </w:p>
        <w:p w14:paraId="584CA343" w14:textId="0C038848"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6" w:history="1">
            <w:r w:rsidRPr="00C7425C">
              <w:rPr>
                <w:rStyle w:val="Hyperlink"/>
                <w:noProof/>
              </w:rPr>
              <w:t>4.6.7 Automatik-Modus-Pause</w:t>
            </w:r>
            <w:r>
              <w:rPr>
                <w:noProof/>
                <w:webHidden/>
              </w:rPr>
              <w:tab/>
            </w:r>
            <w:r>
              <w:rPr>
                <w:noProof/>
                <w:webHidden/>
              </w:rPr>
              <w:fldChar w:fldCharType="begin"/>
            </w:r>
            <w:r>
              <w:rPr>
                <w:noProof/>
                <w:webHidden/>
              </w:rPr>
              <w:instrText xml:space="preserve"> PAGEREF _Toc224771836 \h </w:instrText>
            </w:r>
            <w:r>
              <w:rPr>
                <w:noProof/>
                <w:webHidden/>
              </w:rPr>
            </w:r>
            <w:r>
              <w:rPr>
                <w:noProof/>
                <w:webHidden/>
              </w:rPr>
              <w:fldChar w:fldCharType="separate"/>
            </w:r>
            <w:r>
              <w:rPr>
                <w:noProof/>
                <w:webHidden/>
              </w:rPr>
              <w:t>82</w:t>
            </w:r>
            <w:r>
              <w:rPr>
                <w:noProof/>
                <w:webHidden/>
              </w:rPr>
              <w:fldChar w:fldCharType="end"/>
            </w:r>
          </w:hyperlink>
        </w:p>
        <w:p w14:paraId="0F20217A" w14:textId="731E35DD"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7" w:history="1">
            <w:r w:rsidRPr="00C7425C">
              <w:rPr>
                <w:rStyle w:val="Hyperlink"/>
                <w:noProof/>
              </w:rPr>
              <w:t>4.6.8 Automatik-Modus-Banner</w:t>
            </w:r>
            <w:r>
              <w:rPr>
                <w:noProof/>
                <w:webHidden/>
              </w:rPr>
              <w:tab/>
            </w:r>
            <w:r>
              <w:rPr>
                <w:noProof/>
                <w:webHidden/>
              </w:rPr>
              <w:fldChar w:fldCharType="begin"/>
            </w:r>
            <w:r>
              <w:rPr>
                <w:noProof/>
                <w:webHidden/>
              </w:rPr>
              <w:instrText xml:space="preserve"> PAGEREF _Toc224771837 \h </w:instrText>
            </w:r>
            <w:r>
              <w:rPr>
                <w:noProof/>
                <w:webHidden/>
              </w:rPr>
            </w:r>
            <w:r>
              <w:rPr>
                <w:noProof/>
                <w:webHidden/>
              </w:rPr>
              <w:fldChar w:fldCharType="separate"/>
            </w:r>
            <w:r>
              <w:rPr>
                <w:noProof/>
                <w:webHidden/>
              </w:rPr>
              <w:t>83</w:t>
            </w:r>
            <w:r>
              <w:rPr>
                <w:noProof/>
                <w:webHidden/>
              </w:rPr>
              <w:fldChar w:fldCharType="end"/>
            </w:r>
          </w:hyperlink>
        </w:p>
        <w:p w14:paraId="5EB0FA85" w14:textId="0C3EA668"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38" w:history="1">
            <w:r w:rsidRPr="00C7425C">
              <w:rPr>
                <w:rStyle w:val="Hyperlink"/>
                <w:noProof/>
              </w:rPr>
              <w:t>4.7 Datenspeicherung, Synchronisation und Sicherheit</w:t>
            </w:r>
            <w:r>
              <w:rPr>
                <w:noProof/>
                <w:webHidden/>
              </w:rPr>
              <w:tab/>
            </w:r>
            <w:r>
              <w:rPr>
                <w:noProof/>
                <w:webHidden/>
              </w:rPr>
              <w:fldChar w:fldCharType="begin"/>
            </w:r>
            <w:r>
              <w:rPr>
                <w:noProof/>
                <w:webHidden/>
              </w:rPr>
              <w:instrText xml:space="preserve"> PAGEREF _Toc224771838 \h </w:instrText>
            </w:r>
            <w:r>
              <w:rPr>
                <w:noProof/>
                <w:webHidden/>
              </w:rPr>
            </w:r>
            <w:r>
              <w:rPr>
                <w:noProof/>
                <w:webHidden/>
              </w:rPr>
              <w:fldChar w:fldCharType="separate"/>
            </w:r>
            <w:r>
              <w:rPr>
                <w:noProof/>
                <w:webHidden/>
              </w:rPr>
              <w:t>83</w:t>
            </w:r>
            <w:r>
              <w:rPr>
                <w:noProof/>
                <w:webHidden/>
              </w:rPr>
              <w:fldChar w:fldCharType="end"/>
            </w:r>
          </w:hyperlink>
        </w:p>
        <w:p w14:paraId="468798CF" w14:textId="5CE9480E"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39" w:history="1">
            <w:r w:rsidRPr="00C7425C">
              <w:rPr>
                <w:rStyle w:val="Hyperlink"/>
                <w:noProof/>
              </w:rPr>
              <w:t>4.7.1 Aktueller Stand</w:t>
            </w:r>
            <w:r>
              <w:rPr>
                <w:noProof/>
                <w:webHidden/>
              </w:rPr>
              <w:tab/>
            </w:r>
            <w:r>
              <w:rPr>
                <w:noProof/>
                <w:webHidden/>
              </w:rPr>
              <w:fldChar w:fldCharType="begin"/>
            </w:r>
            <w:r>
              <w:rPr>
                <w:noProof/>
                <w:webHidden/>
              </w:rPr>
              <w:instrText xml:space="preserve"> PAGEREF _Toc224771839 \h </w:instrText>
            </w:r>
            <w:r>
              <w:rPr>
                <w:noProof/>
                <w:webHidden/>
              </w:rPr>
            </w:r>
            <w:r>
              <w:rPr>
                <w:noProof/>
                <w:webHidden/>
              </w:rPr>
              <w:fldChar w:fldCharType="separate"/>
            </w:r>
            <w:r>
              <w:rPr>
                <w:noProof/>
                <w:webHidden/>
              </w:rPr>
              <w:t>83</w:t>
            </w:r>
            <w:r>
              <w:rPr>
                <w:noProof/>
                <w:webHidden/>
              </w:rPr>
              <w:fldChar w:fldCharType="end"/>
            </w:r>
          </w:hyperlink>
        </w:p>
        <w:p w14:paraId="5AFE0488" w14:textId="0F570B31"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0" w:history="1">
            <w:r w:rsidRPr="00C7425C">
              <w:rPr>
                <w:rStyle w:val="Hyperlink"/>
                <w:noProof/>
              </w:rPr>
              <w:t>4.7.2 Mögliche Datenbanklösung</w:t>
            </w:r>
            <w:r>
              <w:rPr>
                <w:noProof/>
                <w:webHidden/>
              </w:rPr>
              <w:tab/>
            </w:r>
            <w:r>
              <w:rPr>
                <w:noProof/>
                <w:webHidden/>
              </w:rPr>
              <w:fldChar w:fldCharType="begin"/>
            </w:r>
            <w:r>
              <w:rPr>
                <w:noProof/>
                <w:webHidden/>
              </w:rPr>
              <w:instrText xml:space="preserve"> PAGEREF _Toc224771840 \h </w:instrText>
            </w:r>
            <w:r>
              <w:rPr>
                <w:noProof/>
                <w:webHidden/>
              </w:rPr>
            </w:r>
            <w:r>
              <w:rPr>
                <w:noProof/>
                <w:webHidden/>
              </w:rPr>
              <w:fldChar w:fldCharType="separate"/>
            </w:r>
            <w:r>
              <w:rPr>
                <w:noProof/>
                <w:webHidden/>
              </w:rPr>
              <w:t>83</w:t>
            </w:r>
            <w:r>
              <w:rPr>
                <w:noProof/>
                <w:webHidden/>
              </w:rPr>
              <w:fldChar w:fldCharType="end"/>
            </w:r>
          </w:hyperlink>
        </w:p>
        <w:p w14:paraId="5E00AC3F" w14:textId="6FE806E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1" w:history="1">
            <w:r w:rsidRPr="00C7425C">
              <w:rPr>
                <w:rStyle w:val="Hyperlink"/>
                <w:noProof/>
              </w:rPr>
              <w:t>4.7.3 Zusammenfassung der Datenarchitektur</w:t>
            </w:r>
            <w:r>
              <w:rPr>
                <w:noProof/>
                <w:webHidden/>
              </w:rPr>
              <w:tab/>
            </w:r>
            <w:r>
              <w:rPr>
                <w:noProof/>
                <w:webHidden/>
              </w:rPr>
              <w:fldChar w:fldCharType="begin"/>
            </w:r>
            <w:r>
              <w:rPr>
                <w:noProof/>
                <w:webHidden/>
              </w:rPr>
              <w:instrText xml:space="preserve"> PAGEREF _Toc224771841 \h </w:instrText>
            </w:r>
            <w:r>
              <w:rPr>
                <w:noProof/>
                <w:webHidden/>
              </w:rPr>
            </w:r>
            <w:r>
              <w:rPr>
                <w:noProof/>
                <w:webHidden/>
              </w:rPr>
              <w:fldChar w:fldCharType="separate"/>
            </w:r>
            <w:r>
              <w:rPr>
                <w:noProof/>
                <w:webHidden/>
              </w:rPr>
              <w:t>84</w:t>
            </w:r>
            <w:r>
              <w:rPr>
                <w:noProof/>
                <w:webHidden/>
              </w:rPr>
              <w:fldChar w:fldCharType="end"/>
            </w:r>
          </w:hyperlink>
        </w:p>
        <w:p w14:paraId="5ADCDABB" w14:textId="378B0104"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42" w:history="1">
            <w:r w:rsidRPr="00C7425C">
              <w:rPr>
                <w:rStyle w:val="Hyperlink"/>
                <w:noProof/>
              </w:rPr>
              <w:t>4.8 Sicherheit und Stabilität</w:t>
            </w:r>
            <w:r>
              <w:rPr>
                <w:noProof/>
                <w:webHidden/>
              </w:rPr>
              <w:tab/>
            </w:r>
            <w:r>
              <w:rPr>
                <w:noProof/>
                <w:webHidden/>
              </w:rPr>
              <w:fldChar w:fldCharType="begin"/>
            </w:r>
            <w:r>
              <w:rPr>
                <w:noProof/>
                <w:webHidden/>
              </w:rPr>
              <w:instrText xml:space="preserve"> PAGEREF _Toc224771842 \h </w:instrText>
            </w:r>
            <w:r>
              <w:rPr>
                <w:noProof/>
                <w:webHidden/>
              </w:rPr>
            </w:r>
            <w:r>
              <w:rPr>
                <w:noProof/>
                <w:webHidden/>
              </w:rPr>
              <w:fldChar w:fldCharType="separate"/>
            </w:r>
            <w:r>
              <w:rPr>
                <w:noProof/>
                <w:webHidden/>
              </w:rPr>
              <w:t>84</w:t>
            </w:r>
            <w:r>
              <w:rPr>
                <w:noProof/>
                <w:webHidden/>
              </w:rPr>
              <w:fldChar w:fldCharType="end"/>
            </w:r>
          </w:hyperlink>
        </w:p>
        <w:p w14:paraId="65C01CB6" w14:textId="694C7AA6"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3" w:history="1">
            <w:r w:rsidRPr="00C7425C">
              <w:rPr>
                <w:rStyle w:val="Hyperlink"/>
                <w:noProof/>
              </w:rPr>
              <w:t>4.8.1 Verschlüsselung</w:t>
            </w:r>
            <w:r>
              <w:rPr>
                <w:noProof/>
                <w:webHidden/>
              </w:rPr>
              <w:tab/>
            </w:r>
            <w:r>
              <w:rPr>
                <w:noProof/>
                <w:webHidden/>
              </w:rPr>
              <w:fldChar w:fldCharType="begin"/>
            </w:r>
            <w:r>
              <w:rPr>
                <w:noProof/>
                <w:webHidden/>
              </w:rPr>
              <w:instrText xml:space="preserve"> PAGEREF _Toc224771843 \h </w:instrText>
            </w:r>
            <w:r>
              <w:rPr>
                <w:noProof/>
                <w:webHidden/>
              </w:rPr>
            </w:r>
            <w:r>
              <w:rPr>
                <w:noProof/>
                <w:webHidden/>
              </w:rPr>
              <w:fldChar w:fldCharType="separate"/>
            </w:r>
            <w:r>
              <w:rPr>
                <w:noProof/>
                <w:webHidden/>
              </w:rPr>
              <w:t>84</w:t>
            </w:r>
            <w:r>
              <w:rPr>
                <w:noProof/>
                <w:webHidden/>
              </w:rPr>
              <w:fldChar w:fldCharType="end"/>
            </w:r>
          </w:hyperlink>
        </w:p>
        <w:p w14:paraId="161A57B9" w14:textId="3D0D3BC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4" w:history="1">
            <w:r w:rsidRPr="00C7425C">
              <w:rPr>
                <w:rStyle w:val="Hyperlink"/>
                <w:noProof/>
              </w:rPr>
              <w:t>4.8.2 Authentifizierung</w:t>
            </w:r>
            <w:r>
              <w:rPr>
                <w:noProof/>
                <w:webHidden/>
              </w:rPr>
              <w:tab/>
            </w:r>
            <w:r>
              <w:rPr>
                <w:noProof/>
                <w:webHidden/>
              </w:rPr>
              <w:fldChar w:fldCharType="begin"/>
            </w:r>
            <w:r>
              <w:rPr>
                <w:noProof/>
                <w:webHidden/>
              </w:rPr>
              <w:instrText xml:space="preserve"> PAGEREF _Toc224771844 \h </w:instrText>
            </w:r>
            <w:r>
              <w:rPr>
                <w:noProof/>
                <w:webHidden/>
              </w:rPr>
            </w:r>
            <w:r>
              <w:rPr>
                <w:noProof/>
                <w:webHidden/>
              </w:rPr>
              <w:fldChar w:fldCharType="separate"/>
            </w:r>
            <w:r>
              <w:rPr>
                <w:noProof/>
                <w:webHidden/>
              </w:rPr>
              <w:t>84</w:t>
            </w:r>
            <w:r>
              <w:rPr>
                <w:noProof/>
                <w:webHidden/>
              </w:rPr>
              <w:fldChar w:fldCharType="end"/>
            </w:r>
          </w:hyperlink>
        </w:p>
        <w:p w14:paraId="0BA41360" w14:textId="69067E5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5" w:history="1">
            <w:r w:rsidRPr="00C7425C">
              <w:rPr>
                <w:rStyle w:val="Hyperlink"/>
                <w:noProof/>
              </w:rPr>
              <w:t>4.8.3 Fehlerbehandlung</w:t>
            </w:r>
            <w:r>
              <w:rPr>
                <w:noProof/>
                <w:webHidden/>
              </w:rPr>
              <w:tab/>
            </w:r>
            <w:r>
              <w:rPr>
                <w:noProof/>
                <w:webHidden/>
              </w:rPr>
              <w:fldChar w:fldCharType="begin"/>
            </w:r>
            <w:r>
              <w:rPr>
                <w:noProof/>
                <w:webHidden/>
              </w:rPr>
              <w:instrText xml:space="preserve"> PAGEREF _Toc224771845 \h </w:instrText>
            </w:r>
            <w:r>
              <w:rPr>
                <w:noProof/>
                <w:webHidden/>
              </w:rPr>
            </w:r>
            <w:r>
              <w:rPr>
                <w:noProof/>
                <w:webHidden/>
              </w:rPr>
              <w:fldChar w:fldCharType="separate"/>
            </w:r>
            <w:r>
              <w:rPr>
                <w:noProof/>
                <w:webHidden/>
              </w:rPr>
              <w:t>84</w:t>
            </w:r>
            <w:r>
              <w:rPr>
                <w:noProof/>
                <w:webHidden/>
              </w:rPr>
              <w:fldChar w:fldCharType="end"/>
            </w:r>
          </w:hyperlink>
        </w:p>
        <w:p w14:paraId="30880213" w14:textId="1E67B306"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46" w:history="1">
            <w:r w:rsidRPr="00C7425C">
              <w:rPr>
                <w:rStyle w:val="Hyperlink"/>
                <w:noProof/>
              </w:rPr>
              <w:t>4.8.4 Stabilität der App-Architektur</w:t>
            </w:r>
            <w:r>
              <w:rPr>
                <w:noProof/>
                <w:webHidden/>
              </w:rPr>
              <w:tab/>
            </w:r>
            <w:r>
              <w:rPr>
                <w:noProof/>
                <w:webHidden/>
              </w:rPr>
              <w:fldChar w:fldCharType="begin"/>
            </w:r>
            <w:r>
              <w:rPr>
                <w:noProof/>
                <w:webHidden/>
              </w:rPr>
              <w:instrText xml:space="preserve"> PAGEREF _Toc224771846 \h </w:instrText>
            </w:r>
            <w:r>
              <w:rPr>
                <w:noProof/>
                <w:webHidden/>
              </w:rPr>
            </w:r>
            <w:r>
              <w:rPr>
                <w:noProof/>
                <w:webHidden/>
              </w:rPr>
              <w:fldChar w:fldCharType="separate"/>
            </w:r>
            <w:r>
              <w:rPr>
                <w:noProof/>
                <w:webHidden/>
              </w:rPr>
              <w:t>85</w:t>
            </w:r>
            <w:r>
              <w:rPr>
                <w:noProof/>
                <w:webHidden/>
              </w:rPr>
              <w:fldChar w:fldCharType="end"/>
            </w:r>
          </w:hyperlink>
        </w:p>
        <w:p w14:paraId="6CC44F38" w14:textId="70E8ECFC"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47" w:history="1">
            <w:r w:rsidRPr="00C7425C">
              <w:rPr>
                <w:rStyle w:val="Hyperlink"/>
                <w:noProof/>
              </w:rPr>
              <w:t>4.8.4.1 Modulare Struktur</w:t>
            </w:r>
            <w:r>
              <w:rPr>
                <w:noProof/>
                <w:webHidden/>
              </w:rPr>
              <w:tab/>
            </w:r>
            <w:r>
              <w:rPr>
                <w:noProof/>
                <w:webHidden/>
              </w:rPr>
              <w:fldChar w:fldCharType="begin"/>
            </w:r>
            <w:r>
              <w:rPr>
                <w:noProof/>
                <w:webHidden/>
              </w:rPr>
              <w:instrText xml:space="preserve"> PAGEREF _Toc224771847 \h </w:instrText>
            </w:r>
            <w:r>
              <w:rPr>
                <w:noProof/>
                <w:webHidden/>
              </w:rPr>
            </w:r>
            <w:r>
              <w:rPr>
                <w:noProof/>
                <w:webHidden/>
              </w:rPr>
              <w:fldChar w:fldCharType="separate"/>
            </w:r>
            <w:r>
              <w:rPr>
                <w:noProof/>
                <w:webHidden/>
              </w:rPr>
              <w:t>85</w:t>
            </w:r>
            <w:r>
              <w:rPr>
                <w:noProof/>
                <w:webHidden/>
              </w:rPr>
              <w:fldChar w:fldCharType="end"/>
            </w:r>
          </w:hyperlink>
        </w:p>
        <w:p w14:paraId="421FF9A6" w14:textId="32798AD0"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48" w:history="1">
            <w:r w:rsidRPr="00C7425C">
              <w:rPr>
                <w:rStyle w:val="Hyperlink"/>
                <w:noProof/>
              </w:rPr>
              <w:t>4.8.4.2 Zustandsverwaltung</w:t>
            </w:r>
            <w:r>
              <w:rPr>
                <w:noProof/>
                <w:webHidden/>
              </w:rPr>
              <w:tab/>
            </w:r>
            <w:r>
              <w:rPr>
                <w:noProof/>
                <w:webHidden/>
              </w:rPr>
              <w:fldChar w:fldCharType="begin"/>
            </w:r>
            <w:r>
              <w:rPr>
                <w:noProof/>
                <w:webHidden/>
              </w:rPr>
              <w:instrText xml:space="preserve"> PAGEREF _Toc224771848 \h </w:instrText>
            </w:r>
            <w:r>
              <w:rPr>
                <w:noProof/>
                <w:webHidden/>
              </w:rPr>
            </w:r>
            <w:r>
              <w:rPr>
                <w:noProof/>
                <w:webHidden/>
              </w:rPr>
              <w:fldChar w:fldCharType="separate"/>
            </w:r>
            <w:r>
              <w:rPr>
                <w:noProof/>
                <w:webHidden/>
              </w:rPr>
              <w:t>85</w:t>
            </w:r>
            <w:r>
              <w:rPr>
                <w:noProof/>
                <w:webHidden/>
              </w:rPr>
              <w:fldChar w:fldCharType="end"/>
            </w:r>
          </w:hyperlink>
        </w:p>
        <w:p w14:paraId="5FB93B21" w14:textId="51D1B280"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49" w:history="1">
            <w:r w:rsidRPr="00C7425C">
              <w:rPr>
                <w:rStyle w:val="Hyperlink"/>
                <w:noProof/>
              </w:rPr>
              <w:t>4.8.4.3 Ressourcenschonung</w:t>
            </w:r>
            <w:r>
              <w:rPr>
                <w:noProof/>
                <w:webHidden/>
              </w:rPr>
              <w:tab/>
            </w:r>
            <w:r>
              <w:rPr>
                <w:noProof/>
                <w:webHidden/>
              </w:rPr>
              <w:fldChar w:fldCharType="begin"/>
            </w:r>
            <w:r>
              <w:rPr>
                <w:noProof/>
                <w:webHidden/>
              </w:rPr>
              <w:instrText xml:space="preserve"> PAGEREF _Toc224771849 \h </w:instrText>
            </w:r>
            <w:r>
              <w:rPr>
                <w:noProof/>
                <w:webHidden/>
              </w:rPr>
            </w:r>
            <w:r>
              <w:rPr>
                <w:noProof/>
                <w:webHidden/>
              </w:rPr>
              <w:fldChar w:fldCharType="separate"/>
            </w:r>
            <w:r>
              <w:rPr>
                <w:noProof/>
                <w:webHidden/>
              </w:rPr>
              <w:t>85</w:t>
            </w:r>
            <w:r>
              <w:rPr>
                <w:noProof/>
                <w:webHidden/>
              </w:rPr>
              <w:fldChar w:fldCharType="end"/>
            </w:r>
          </w:hyperlink>
        </w:p>
        <w:p w14:paraId="601E5B6B" w14:textId="12604C44"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50" w:history="1">
            <w:r w:rsidRPr="00C7425C">
              <w:rPr>
                <w:rStyle w:val="Hyperlink"/>
                <w:noProof/>
              </w:rPr>
              <w:t>4.9 Tests</w:t>
            </w:r>
            <w:r>
              <w:rPr>
                <w:noProof/>
                <w:webHidden/>
              </w:rPr>
              <w:tab/>
            </w:r>
            <w:r>
              <w:rPr>
                <w:noProof/>
                <w:webHidden/>
              </w:rPr>
              <w:fldChar w:fldCharType="begin"/>
            </w:r>
            <w:r>
              <w:rPr>
                <w:noProof/>
                <w:webHidden/>
              </w:rPr>
              <w:instrText xml:space="preserve"> PAGEREF _Toc224771850 \h </w:instrText>
            </w:r>
            <w:r>
              <w:rPr>
                <w:noProof/>
                <w:webHidden/>
              </w:rPr>
            </w:r>
            <w:r>
              <w:rPr>
                <w:noProof/>
                <w:webHidden/>
              </w:rPr>
              <w:fldChar w:fldCharType="separate"/>
            </w:r>
            <w:r>
              <w:rPr>
                <w:noProof/>
                <w:webHidden/>
              </w:rPr>
              <w:t>85</w:t>
            </w:r>
            <w:r>
              <w:rPr>
                <w:noProof/>
                <w:webHidden/>
              </w:rPr>
              <w:fldChar w:fldCharType="end"/>
            </w:r>
          </w:hyperlink>
        </w:p>
        <w:p w14:paraId="07A6106F" w14:textId="10BDC45A"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51" w:history="1">
            <w:r w:rsidRPr="00C7425C">
              <w:rPr>
                <w:rStyle w:val="Hyperlink"/>
                <w:noProof/>
              </w:rPr>
              <w:t>4.9.1 Testumgebung</w:t>
            </w:r>
            <w:r>
              <w:rPr>
                <w:noProof/>
                <w:webHidden/>
              </w:rPr>
              <w:tab/>
            </w:r>
            <w:r>
              <w:rPr>
                <w:noProof/>
                <w:webHidden/>
              </w:rPr>
              <w:fldChar w:fldCharType="begin"/>
            </w:r>
            <w:r>
              <w:rPr>
                <w:noProof/>
                <w:webHidden/>
              </w:rPr>
              <w:instrText xml:space="preserve"> PAGEREF _Toc224771851 \h </w:instrText>
            </w:r>
            <w:r>
              <w:rPr>
                <w:noProof/>
                <w:webHidden/>
              </w:rPr>
            </w:r>
            <w:r>
              <w:rPr>
                <w:noProof/>
                <w:webHidden/>
              </w:rPr>
              <w:fldChar w:fldCharType="separate"/>
            </w:r>
            <w:r>
              <w:rPr>
                <w:noProof/>
                <w:webHidden/>
              </w:rPr>
              <w:t>85</w:t>
            </w:r>
            <w:r>
              <w:rPr>
                <w:noProof/>
                <w:webHidden/>
              </w:rPr>
              <w:fldChar w:fldCharType="end"/>
            </w:r>
          </w:hyperlink>
        </w:p>
        <w:p w14:paraId="08D12FC5" w14:textId="54CDD699"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2" w:history="1">
            <w:r w:rsidRPr="00C7425C">
              <w:rPr>
                <w:rStyle w:val="Hyperlink"/>
                <w:noProof/>
              </w:rPr>
              <w:t>4.9.1.1 Hardware-Setup</w:t>
            </w:r>
            <w:r>
              <w:rPr>
                <w:noProof/>
                <w:webHidden/>
              </w:rPr>
              <w:tab/>
            </w:r>
            <w:r>
              <w:rPr>
                <w:noProof/>
                <w:webHidden/>
              </w:rPr>
              <w:fldChar w:fldCharType="begin"/>
            </w:r>
            <w:r>
              <w:rPr>
                <w:noProof/>
                <w:webHidden/>
              </w:rPr>
              <w:instrText xml:space="preserve"> PAGEREF _Toc224771852 \h </w:instrText>
            </w:r>
            <w:r>
              <w:rPr>
                <w:noProof/>
                <w:webHidden/>
              </w:rPr>
            </w:r>
            <w:r>
              <w:rPr>
                <w:noProof/>
                <w:webHidden/>
              </w:rPr>
              <w:fldChar w:fldCharType="separate"/>
            </w:r>
            <w:r>
              <w:rPr>
                <w:noProof/>
                <w:webHidden/>
              </w:rPr>
              <w:t>85</w:t>
            </w:r>
            <w:r>
              <w:rPr>
                <w:noProof/>
                <w:webHidden/>
              </w:rPr>
              <w:fldChar w:fldCharType="end"/>
            </w:r>
          </w:hyperlink>
        </w:p>
        <w:p w14:paraId="5C2249F1" w14:textId="00662DB3"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3" w:history="1">
            <w:r w:rsidRPr="00C7425C">
              <w:rPr>
                <w:rStyle w:val="Hyperlink"/>
                <w:noProof/>
              </w:rPr>
              <w:t>4.9.1.2 Software-Setup</w:t>
            </w:r>
            <w:r>
              <w:rPr>
                <w:noProof/>
                <w:webHidden/>
              </w:rPr>
              <w:tab/>
            </w:r>
            <w:r>
              <w:rPr>
                <w:noProof/>
                <w:webHidden/>
              </w:rPr>
              <w:fldChar w:fldCharType="begin"/>
            </w:r>
            <w:r>
              <w:rPr>
                <w:noProof/>
                <w:webHidden/>
              </w:rPr>
              <w:instrText xml:space="preserve"> PAGEREF _Toc224771853 \h </w:instrText>
            </w:r>
            <w:r>
              <w:rPr>
                <w:noProof/>
                <w:webHidden/>
              </w:rPr>
            </w:r>
            <w:r>
              <w:rPr>
                <w:noProof/>
                <w:webHidden/>
              </w:rPr>
              <w:fldChar w:fldCharType="separate"/>
            </w:r>
            <w:r>
              <w:rPr>
                <w:noProof/>
                <w:webHidden/>
              </w:rPr>
              <w:t>86</w:t>
            </w:r>
            <w:r>
              <w:rPr>
                <w:noProof/>
                <w:webHidden/>
              </w:rPr>
              <w:fldChar w:fldCharType="end"/>
            </w:r>
          </w:hyperlink>
        </w:p>
        <w:p w14:paraId="2A7B974A" w14:textId="2853AF3B"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54" w:history="1">
            <w:r w:rsidRPr="00C7425C">
              <w:rPr>
                <w:rStyle w:val="Hyperlink"/>
                <w:noProof/>
              </w:rPr>
              <w:t>4.9.2 Funktionstests</w:t>
            </w:r>
            <w:r>
              <w:rPr>
                <w:noProof/>
                <w:webHidden/>
              </w:rPr>
              <w:tab/>
            </w:r>
            <w:r>
              <w:rPr>
                <w:noProof/>
                <w:webHidden/>
              </w:rPr>
              <w:fldChar w:fldCharType="begin"/>
            </w:r>
            <w:r>
              <w:rPr>
                <w:noProof/>
                <w:webHidden/>
              </w:rPr>
              <w:instrText xml:space="preserve"> PAGEREF _Toc224771854 \h </w:instrText>
            </w:r>
            <w:r>
              <w:rPr>
                <w:noProof/>
                <w:webHidden/>
              </w:rPr>
            </w:r>
            <w:r>
              <w:rPr>
                <w:noProof/>
                <w:webHidden/>
              </w:rPr>
              <w:fldChar w:fldCharType="separate"/>
            </w:r>
            <w:r>
              <w:rPr>
                <w:noProof/>
                <w:webHidden/>
              </w:rPr>
              <w:t>86</w:t>
            </w:r>
            <w:r>
              <w:rPr>
                <w:noProof/>
                <w:webHidden/>
              </w:rPr>
              <w:fldChar w:fldCharType="end"/>
            </w:r>
          </w:hyperlink>
        </w:p>
        <w:p w14:paraId="6267CB92" w14:textId="27EA7F5F"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5" w:history="1">
            <w:r w:rsidRPr="00C7425C">
              <w:rPr>
                <w:rStyle w:val="Hyperlink"/>
                <w:noProof/>
              </w:rPr>
              <w:t>4.9.2.1 Steuerfunktionen</w:t>
            </w:r>
            <w:r>
              <w:rPr>
                <w:noProof/>
                <w:webHidden/>
              </w:rPr>
              <w:tab/>
            </w:r>
            <w:r>
              <w:rPr>
                <w:noProof/>
                <w:webHidden/>
              </w:rPr>
              <w:fldChar w:fldCharType="begin"/>
            </w:r>
            <w:r>
              <w:rPr>
                <w:noProof/>
                <w:webHidden/>
              </w:rPr>
              <w:instrText xml:space="preserve"> PAGEREF _Toc224771855 \h </w:instrText>
            </w:r>
            <w:r>
              <w:rPr>
                <w:noProof/>
                <w:webHidden/>
              </w:rPr>
            </w:r>
            <w:r>
              <w:rPr>
                <w:noProof/>
                <w:webHidden/>
              </w:rPr>
              <w:fldChar w:fldCharType="separate"/>
            </w:r>
            <w:r>
              <w:rPr>
                <w:noProof/>
                <w:webHidden/>
              </w:rPr>
              <w:t>86</w:t>
            </w:r>
            <w:r>
              <w:rPr>
                <w:noProof/>
                <w:webHidden/>
              </w:rPr>
              <w:fldChar w:fldCharType="end"/>
            </w:r>
          </w:hyperlink>
        </w:p>
        <w:p w14:paraId="42F98A23" w14:textId="2B9B427B"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6" w:history="1">
            <w:r w:rsidRPr="00C7425C">
              <w:rPr>
                <w:rStyle w:val="Hyperlink"/>
                <w:noProof/>
              </w:rPr>
              <w:t>4.9.2.2 Automatischer Modus</w:t>
            </w:r>
            <w:r>
              <w:rPr>
                <w:noProof/>
                <w:webHidden/>
              </w:rPr>
              <w:tab/>
            </w:r>
            <w:r>
              <w:rPr>
                <w:noProof/>
                <w:webHidden/>
              </w:rPr>
              <w:fldChar w:fldCharType="begin"/>
            </w:r>
            <w:r>
              <w:rPr>
                <w:noProof/>
                <w:webHidden/>
              </w:rPr>
              <w:instrText xml:space="preserve"> PAGEREF _Toc224771856 \h </w:instrText>
            </w:r>
            <w:r>
              <w:rPr>
                <w:noProof/>
                <w:webHidden/>
              </w:rPr>
            </w:r>
            <w:r>
              <w:rPr>
                <w:noProof/>
                <w:webHidden/>
              </w:rPr>
              <w:fldChar w:fldCharType="separate"/>
            </w:r>
            <w:r>
              <w:rPr>
                <w:noProof/>
                <w:webHidden/>
              </w:rPr>
              <w:t>86</w:t>
            </w:r>
            <w:r>
              <w:rPr>
                <w:noProof/>
                <w:webHidden/>
              </w:rPr>
              <w:fldChar w:fldCharType="end"/>
            </w:r>
          </w:hyperlink>
        </w:p>
        <w:p w14:paraId="7A354258" w14:textId="316AC769"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57" w:history="1">
            <w:r w:rsidRPr="00C7425C">
              <w:rPr>
                <w:rStyle w:val="Hyperlink"/>
                <w:noProof/>
              </w:rPr>
              <w:t>4.9.3 Benutzerfreundlichkeit</w:t>
            </w:r>
            <w:r>
              <w:rPr>
                <w:noProof/>
                <w:webHidden/>
              </w:rPr>
              <w:tab/>
            </w:r>
            <w:r>
              <w:rPr>
                <w:noProof/>
                <w:webHidden/>
              </w:rPr>
              <w:fldChar w:fldCharType="begin"/>
            </w:r>
            <w:r>
              <w:rPr>
                <w:noProof/>
                <w:webHidden/>
              </w:rPr>
              <w:instrText xml:space="preserve"> PAGEREF _Toc224771857 \h </w:instrText>
            </w:r>
            <w:r>
              <w:rPr>
                <w:noProof/>
                <w:webHidden/>
              </w:rPr>
            </w:r>
            <w:r>
              <w:rPr>
                <w:noProof/>
                <w:webHidden/>
              </w:rPr>
              <w:fldChar w:fldCharType="separate"/>
            </w:r>
            <w:r>
              <w:rPr>
                <w:noProof/>
                <w:webHidden/>
              </w:rPr>
              <w:t>86</w:t>
            </w:r>
            <w:r>
              <w:rPr>
                <w:noProof/>
                <w:webHidden/>
              </w:rPr>
              <w:fldChar w:fldCharType="end"/>
            </w:r>
          </w:hyperlink>
        </w:p>
        <w:p w14:paraId="683F1DCE" w14:textId="4A2C9AFB"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8" w:history="1">
            <w:r w:rsidRPr="00C7425C">
              <w:rPr>
                <w:rStyle w:val="Hyperlink"/>
                <w:noProof/>
              </w:rPr>
              <w:t>4.9.3.1 Testdurchführung</w:t>
            </w:r>
            <w:r>
              <w:rPr>
                <w:noProof/>
                <w:webHidden/>
              </w:rPr>
              <w:tab/>
            </w:r>
            <w:r>
              <w:rPr>
                <w:noProof/>
                <w:webHidden/>
              </w:rPr>
              <w:fldChar w:fldCharType="begin"/>
            </w:r>
            <w:r>
              <w:rPr>
                <w:noProof/>
                <w:webHidden/>
              </w:rPr>
              <w:instrText xml:space="preserve"> PAGEREF _Toc224771858 \h </w:instrText>
            </w:r>
            <w:r>
              <w:rPr>
                <w:noProof/>
                <w:webHidden/>
              </w:rPr>
            </w:r>
            <w:r>
              <w:rPr>
                <w:noProof/>
                <w:webHidden/>
              </w:rPr>
              <w:fldChar w:fldCharType="separate"/>
            </w:r>
            <w:r>
              <w:rPr>
                <w:noProof/>
                <w:webHidden/>
              </w:rPr>
              <w:t>87</w:t>
            </w:r>
            <w:r>
              <w:rPr>
                <w:noProof/>
                <w:webHidden/>
              </w:rPr>
              <w:fldChar w:fldCharType="end"/>
            </w:r>
          </w:hyperlink>
        </w:p>
        <w:p w14:paraId="58676125" w14:textId="0CCF0551" w:rsidR="005F70ED" w:rsidRDefault="005F70ED" w:rsidP="009D72CD">
          <w:pPr>
            <w:pStyle w:val="Verzeichnis3"/>
            <w:tabs>
              <w:tab w:val="right" w:leader="dot" w:pos="9062"/>
            </w:tabs>
            <w:spacing w:line="276" w:lineRule="auto"/>
            <w:jc w:val="both"/>
            <w:rPr>
              <w:rFonts w:eastAsiaTheme="minorEastAsia"/>
              <w:noProof/>
              <w:sz w:val="24"/>
              <w:szCs w:val="24"/>
              <w:lang w:eastAsia="de-AT"/>
            </w:rPr>
          </w:pPr>
          <w:hyperlink w:anchor="_Toc224771859" w:history="1">
            <w:r w:rsidRPr="00C7425C">
              <w:rPr>
                <w:rStyle w:val="Hyperlink"/>
                <w:noProof/>
              </w:rPr>
              <w:t>4.9.3.2 Beobachtungen</w:t>
            </w:r>
            <w:r>
              <w:rPr>
                <w:noProof/>
                <w:webHidden/>
              </w:rPr>
              <w:tab/>
            </w:r>
            <w:r>
              <w:rPr>
                <w:noProof/>
                <w:webHidden/>
              </w:rPr>
              <w:fldChar w:fldCharType="begin"/>
            </w:r>
            <w:r>
              <w:rPr>
                <w:noProof/>
                <w:webHidden/>
              </w:rPr>
              <w:instrText xml:space="preserve"> PAGEREF _Toc224771859 \h </w:instrText>
            </w:r>
            <w:r>
              <w:rPr>
                <w:noProof/>
                <w:webHidden/>
              </w:rPr>
            </w:r>
            <w:r>
              <w:rPr>
                <w:noProof/>
                <w:webHidden/>
              </w:rPr>
              <w:fldChar w:fldCharType="separate"/>
            </w:r>
            <w:r>
              <w:rPr>
                <w:noProof/>
                <w:webHidden/>
              </w:rPr>
              <w:t>87</w:t>
            </w:r>
            <w:r>
              <w:rPr>
                <w:noProof/>
                <w:webHidden/>
              </w:rPr>
              <w:fldChar w:fldCharType="end"/>
            </w:r>
          </w:hyperlink>
        </w:p>
        <w:p w14:paraId="1106A535" w14:textId="45B8FD9F"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60" w:history="1">
            <w:r w:rsidRPr="00C7425C">
              <w:rPr>
                <w:rStyle w:val="Hyperlink"/>
                <w:noProof/>
              </w:rPr>
              <w:t>4.10 Zusammenfassung und Ausblick</w:t>
            </w:r>
            <w:r>
              <w:rPr>
                <w:noProof/>
                <w:webHidden/>
              </w:rPr>
              <w:tab/>
            </w:r>
            <w:r>
              <w:rPr>
                <w:noProof/>
                <w:webHidden/>
              </w:rPr>
              <w:fldChar w:fldCharType="begin"/>
            </w:r>
            <w:r>
              <w:rPr>
                <w:noProof/>
                <w:webHidden/>
              </w:rPr>
              <w:instrText xml:space="preserve"> PAGEREF _Toc224771860 \h </w:instrText>
            </w:r>
            <w:r>
              <w:rPr>
                <w:noProof/>
                <w:webHidden/>
              </w:rPr>
            </w:r>
            <w:r>
              <w:rPr>
                <w:noProof/>
                <w:webHidden/>
              </w:rPr>
              <w:fldChar w:fldCharType="separate"/>
            </w:r>
            <w:r>
              <w:rPr>
                <w:noProof/>
                <w:webHidden/>
              </w:rPr>
              <w:t>87</w:t>
            </w:r>
            <w:r>
              <w:rPr>
                <w:noProof/>
                <w:webHidden/>
              </w:rPr>
              <w:fldChar w:fldCharType="end"/>
            </w:r>
          </w:hyperlink>
        </w:p>
        <w:p w14:paraId="46FC90C9" w14:textId="7CC4E845"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61" w:history="1">
            <w:r w:rsidRPr="00C7425C">
              <w:rPr>
                <w:rStyle w:val="Hyperlink"/>
                <w:noProof/>
              </w:rPr>
              <w:t>4.10.1 Mögliche Erweiterungen</w:t>
            </w:r>
            <w:r>
              <w:rPr>
                <w:noProof/>
                <w:webHidden/>
              </w:rPr>
              <w:tab/>
            </w:r>
            <w:r>
              <w:rPr>
                <w:noProof/>
                <w:webHidden/>
              </w:rPr>
              <w:fldChar w:fldCharType="begin"/>
            </w:r>
            <w:r>
              <w:rPr>
                <w:noProof/>
                <w:webHidden/>
              </w:rPr>
              <w:instrText xml:space="preserve"> PAGEREF _Toc224771861 \h </w:instrText>
            </w:r>
            <w:r>
              <w:rPr>
                <w:noProof/>
                <w:webHidden/>
              </w:rPr>
            </w:r>
            <w:r>
              <w:rPr>
                <w:noProof/>
                <w:webHidden/>
              </w:rPr>
              <w:fldChar w:fldCharType="separate"/>
            </w:r>
            <w:r>
              <w:rPr>
                <w:noProof/>
                <w:webHidden/>
              </w:rPr>
              <w:t>87</w:t>
            </w:r>
            <w:r>
              <w:rPr>
                <w:noProof/>
                <w:webHidden/>
              </w:rPr>
              <w:fldChar w:fldCharType="end"/>
            </w:r>
          </w:hyperlink>
        </w:p>
        <w:p w14:paraId="624B4124" w14:textId="56893562" w:rsidR="005F70ED" w:rsidRDefault="005F70ED" w:rsidP="009D72CD">
          <w:pPr>
            <w:pStyle w:val="Verzeichnis2"/>
            <w:tabs>
              <w:tab w:val="right" w:leader="dot" w:pos="9062"/>
            </w:tabs>
            <w:spacing w:line="276" w:lineRule="auto"/>
            <w:jc w:val="both"/>
            <w:rPr>
              <w:rFonts w:eastAsiaTheme="minorEastAsia"/>
              <w:noProof/>
              <w:sz w:val="24"/>
              <w:szCs w:val="24"/>
              <w:lang w:eastAsia="de-AT"/>
            </w:rPr>
          </w:pPr>
          <w:hyperlink w:anchor="_Toc224771862" w:history="1">
            <w:r w:rsidRPr="00C7425C">
              <w:rPr>
                <w:rStyle w:val="Hyperlink"/>
                <w:noProof/>
              </w:rPr>
              <w:t>4.10.2 Fazit</w:t>
            </w:r>
            <w:r>
              <w:rPr>
                <w:noProof/>
                <w:webHidden/>
              </w:rPr>
              <w:tab/>
            </w:r>
            <w:r>
              <w:rPr>
                <w:noProof/>
                <w:webHidden/>
              </w:rPr>
              <w:fldChar w:fldCharType="begin"/>
            </w:r>
            <w:r>
              <w:rPr>
                <w:noProof/>
                <w:webHidden/>
              </w:rPr>
              <w:instrText xml:space="preserve"> PAGEREF _Toc224771862 \h </w:instrText>
            </w:r>
            <w:r>
              <w:rPr>
                <w:noProof/>
                <w:webHidden/>
              </w:rPr>
            </w:r>
            <w:r>
              <w:rPr>
                <w:noProof/>
                <w:webHidden/>
              </w:rPr>
              <w:fldChar w:fldCharType="separate"/>
            </w:r>
            <w:r>
              <w:rPr>
                <w:noProof/>
                <w:webHidden/>
              </w:rPr>
              <w:t>88</w:t>
            </w:r>
            <w:r>
              <w:rPr>
                <w:noProof/>
                <w:webHidden/>
              </w:rPr>
              <w:fldChar w:fldCharType="end"/>
            </w:r>
          </w:hyperlink>
        </w:p>
        <w:p w14:paraId="7C0EDEE9" w14:textId="53FF7AD5"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63" w:history="1">
            <w:r w:rsidRPr="00C7425C">
              <w:rPr>
                <w:rStyle w:val="Hyperlink"/>
                <w:noProof/>
              </w:rPr>
              <w:t>5 Quellenverzeichnis</w:t>
            </w:r>
            <w:r>
              <w:rPr>
                <w:noProof/>
                <w:webHidden/>
              </w:rPr>
              <w:tab/>
            </w:r>
            <w:r>
              <w:rPr>
                <w:noProof/>
                <w:webHidden/>
              </w:rPr>
              <w:fldChar w:fldCharType="begin"/>
            </w:r>
            <w:r>
              <w:rPr>
                <w:noProof/>
                <w:webHidden/>
              </w:rPr>
              <w:instrText xml:space="preserve"> PAGEREF _Toc224771863 \h </w:instrText>
            </w:r>
            <w:r>
              <w:rPr>
                <w:noProof/>
                <w:webHidden/>
              </w:rPr>
            </w:r>
            <w:r>
              <w:rPr>
                <w:noProof/>
                <w:webHidden/>
              </w:rPr>
              <w:fldChar w:fldCharType="separate"/>
            </w:r>
            <w:r>
              <w:rPr>
                <w:noProof/>
                <w:webHidden/>
              </w:rPr>
              <w:t>88</w:t>
            </w:r>
            <w:r>
              <w:rPr>
                <w:noProof/>
                <w:webHidden/>
              </w:rPr>
              <w:fldChar w:fldCharType="end"/>
            </w:r>
          </w:hyperlink>
        </w:p>
        <w:p w14:paraId="618A92DE" w14:textId="38C0942D"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64" w:history="1">
            <w:r w:rsidRPr="00C7425C">
              <w:rPr>
                <w:rStyle w:val="Hyperlink"/>
                <w:noProof/>
              </w:rPr>
              <w:t>6 Abbildungsverzeichnis</w:t>
            </w:r>
            <w:r>
              <w:rPr>
                <w:noProof/>
                <w:webHidden/>
              </w:rPr>
              <w:tab/>
            </w:r>
            <w:r>
              <w:rPr>
                <w:noProof/>
                <w:webHidden/>
              </w:rPr>
              <w:fldChar w:fldCharType="begin"/>
            </w:r>
            <w:r>
              <w:rPr>
                <w:noProof/>
                <w:webHidden/>
              </w:rPr>
              <w:instrText xml:space="preserve"> PAGEREF _Toc224771864 \h </w:instrText>
            </w:r>
            <w:r>
              <w:rPr>
                <w:noProof/>
                <w:webHidden/>
              </w:rPr>
            </w:r>
            <w:r>
              <w:rPr>
                <w:noProof/>
                <w:webHidden/>
              </w:rPr>
              <w:fldChar w:fldCharType="separate"/>
            </w:r>
            <w:r>
              <w:rPr>
                <w:noProof/>
                <w:webHidden/>
              </w:rPr>
              <w:t>92</w:t>
            </w:r>
            <w:r>
              <w:rPr>
                <w:noProof/>
                <w:webHidden/>
              </w:rPr>
              <w:fldChar w:fldCharType="end"/>
            </w:r>
          </w:hyperlink>
        </w:p>
        <w:p w14:paraId="1C31432A" w14:textId="026B4CEA" w:rsidR="005F70ED" w:rsidRDefault="005F70ED" w:rsidP="009D72CD">
          <w:pPr>
            <w:pStyle w:val="Verzeichnis1"/>
            <w:tabs>
              <w:tab w:val="right" w:leader="dot" w:pos="9062"/>
            </w:tabs>
            <w:spacing w:line="276" w:lineRule="auto"/>
            <w:jc w:val="both"/>
            <w:rPr>
              <w:rFonts w:eastAsiaTheme="minorEastAsia"/>
              <w:noProof/>
              <w:sz w:val="24"/>
              <w:szCs w:val="24"/>
              <w:lang w:eastAsia="de-AT"/>
            </w:rPr>
          </w:pPr>
          <w:hyperlink w:anchor="_Toc224771865" w:history="1">
            <w:r w:rsidRPr="00C7425C">
              <w:rPr>
                <w:rStyle w:val="Hyperlink"/>
                <w:noProof/>
              </w:rPr>
              <w:t>7 Tabellenverzeichnis</w:t>
            </w:r>
            <w:r>
              <w:rPr>
                <w:noProof/>
                <w:webHidden/>
              </w:rPr>
              <w:tab/>
            </w:r>
            <w:r>
              <w:rPr>
                <w:noProof/>
                <w:webHidden/>
              </w:rPr>
              <w:fldChar w:fldCharType="begin"/>
            </w:r>
            <w:r>
              <w:rPr>
                <w:noProof/>
                <w:webHidden/>
              </w:rPr>
              <w:instrText xml:space="preserve"> PAGEREF _Toc224771865 \h </w:instrText>
            </w:r>
            <w:r>
              <w:rPr>
                <w:noProof/>
                <w:webHidden/>
              </w:rPr>
            </w:r>
            <w:r>
              <w:rPr>
                <w:noProof/>
                <w:webHidden/>
              </w:rPr>
              <w:fldChar w:fldCharType="separate"/>
            </w:r>
            <w:r>
              <w:rPr>
                <w:noProof/>
                <w:webHidden/>
              </w:rPr>
              <w:t>93</w:t>
            </w:r>
            <w:r>
              <w:rPr>
                <w:noProof/>
                <w:webHidden/>
              </w:rPr>
              <w:fldChar w:fldCharType="end"/>
            </w:r>
          </w:hyperlink>
        </w:p>
        <w:p w14:paraId="715E05BA" w14:textId="28EA670B" w:rsidR="004432E8" w:rsidRPr="00EF102B" w:rsidRDefault="00FE62C4" w:rsidP="009D72CD">
          <w:pPr>
            <w:spacing w:line="276" w:lineRule="auto"/>
            <w:jc w:val="both"/>
            <w:rPr>
              <w:b/>
              <w:bCs/>
              <w:lang w:val="de-DE"/>
            </w:rPr>
            <w:sectPr w:rsidR="004432E8" w:rsidRPr="00EF102B" w:rsidSect="00434A85">
              <w:pgSz w:w="11906" w:h="16838"/>
              <w:pgMar w:top="1417" w:right="1417" w:bottom="1134" w:left="1417" w:header="708" w:footer="708" w:gutter="0"/>
              <w:pgNumType w:fmt="lowerRoman"/>
              <w:cols w:space="708"/>
              <w:docGrid w:linePitch="360"/>
            </w:sectPr>
          </w:pPr>
          <w:r>
            <w:rPr>
              <w:b/>
              <w:bCs/>
              <w:lang w:val="de-DE"/>
            </w:rPr>
            <w:fldChar w:fldCharType="end"/>
          </w:r>
        </w:p>
      </w:sdtContent>
    </w:sdt>
    <w:p w14:paraId="7F286AD7" w14:textId="0ABDEA4B" w:rsidR="00DC305A" w:rsidRDefault="00DC305A" w:rsidP="009D72CD">
      <w:pPr>
        <w:pStyle w:val="berschrift1"/>
        <w:spacing w:line="276" w:lineRule="auto"/>
        <w:jc w:val="both"/>
      </w:pPr>
      <w:bookmarkStart w:id="11" w:name="_Toc222737794"/>
      <w:bookmarkStart w:id="12" w:name="_Toc224200967"/>
      <w:bookmarkStart w:id="13" w:name="_Toc531171706"/>
      <w:bookmarkStart w:id="14" w:name="_Toc343525846"/>
      <w:bookmarkStart w:id="15" w:name="_Toc224771719"/>
      <w:r>
        <w:lastRenderedPageBreak/>
        <w:t xml:space="preserve">1 </w:t>
      </w:r>
      <w:r>
        <w:t>Einleitung</w:t>
      </w:r>
      <w:bookmarkEnd w:id="13"/>
      <w:bookmarkEnd w:id="15"/>
    </w:p>
    <w:p w14:paraId="4C97C998" w14:textId="77777777" w:rsidR="00DC305A" w:rsidRPr="00ED4B38" w:rsidRDefault="00DC305A" w:rsidP="009D72CD">
      <w:pPr>
        <w:pStyle w:val="Textkrper"/>
        <w:spacing w:line="276" w:lineRule="auto"/>
        <w:rPr>
          <w:rFonts w:asciiTheme="minorHAnsi" w:hAnsiTheme="minorHAnsi"/>
          <w:sz w:val="24"/>
          <w:szCs w:val="14"/>
          <w:lang w:val="de-AT"/>
        </w:rPr>
      </w:pPr>
      <w:r w:rsidRPr="00ED4B38">
        <w:rPr>
          <w:rFonts w:asciiTheme="minorHAnsi" w:hAnsiTheme="minorHAnsi"/>
          <w:sz w:val="24"/>
          <w:szCs w:val="14"/>
          <w:lang w:val="de-AT"/>
        </w:rPr>
        <w:t>Im Schuljahr vor dieser Diplomarbeit entwickelten wir im Rahmen einer Junior Company sogenannte Flaschengärten – kleine, selbstversorgende Pflanzensysteme mit einem Mini-Photovoltaikpanel und einfacher Sensorik. Dieses Projekt zeigte uns, wie viel Potenzial in der Verbindung von erneuerbarer Energie, Sensorik und automatisierter Pflanzenversorgung steckt. Die naheliegende Frage war: Wie weit lässt sich dieses Konzept ausbauen? Genau das wurde zum Ausgangspunkt dieser Diplomarbeit. Gemeinsam mit unserem Betreuungsprofessor entschieden wir uns, ein vollständiges, intelligentes Gewächshaussystem zu entwickeln.</w:t>
      </w:r>
    </w:p>
    <w:p w14:paraId="761DA00F" w14:textId="77777777" w:rsidR="00DC305A" w:rsidRPr="00ED4B38" w:rsidRDefault="00DC305A" w:rsidP="009D72CD">
      <w:pPr>
        <w:pStyle w:val="Textkrper"/>
        <w:spacing w:before="240" w:after="60" w:line="276" w:lineRule="auto"/>
        <w:rPr>
          <w:rFonts w:asciiTheme="minorHAnsi" w:hAnsiTheme="minorHAnsi"/>
          <w:sz w:val="24"/>
          <w:szCs w:val="14"/>
          <w:lang w:val="de-AT"/>
        </w:rPr>
      </w:pPr>
      <w:r w:rsidRPr="00ED4B38">
        <w:rPr>
          <w:rFonts w:asciiTheme="minorHAnsi" w:hAnsiTheme="minorHAnsi"/>
          <w:b/>
          <w:bCs/>
          <w:sz w:val="24"/>
          <w:szCs w:val="14"/>
          <w:lang w:val="de-AT"/>
        </w:rPr>
        <w:t>Fachliches und wirtschaftliches Umfeld</w:t>
      </w:r>
    </w:p>
    <w:p w14:paraId="69926977" w14:textId="77777777" w:rsidR="00DC305A" w:rsidRPr="00ED4B38" w:rsidRDefault="00DC305A" w:rsidP="009D72CD">
      <w:pPr>
        <w:pStyle w:val="Textkrper"/>
        <w:spacing w:line="276" w:lineRule="auto"/>
        <w:rPr>
          <w:rFonts w:asciiTheme="minorHAnsi" w:hAnsiTheme="minorHAnsi"/>
          <w:sz w:val="24"/>
          <w:szCs w:val="14"/>
          <w:lang w:val="de-AT"/>
        </w:rPr>
      </w:pPr>
      <w:r w:rsidRPr="00ED4B38">
        <w:rPr>
          <w:rFonts w:asciiTheme="minorHAnsi" w:hAnsiTheme="minorHAnsi"/>
          <w:sz w:val="24"/>
          <w:szCs w:val="14"/>
          <w:lang w:val="de-AT"/>
        </w:rPr>
        <w:t xml:space="preserve">Automatisierung, erneuerbare Energien und künstliche Intelligenz zählen zu den zentralen Technologietrends unserer Zeit. Gleichzeitig gewinnt nachhaltiger, regionaler Pflanzenbau zunehmend an Bedeutung – angetrieben </w:t>
      </w:r>
      <w:proofErr w:type="gramStart"/>
      <w:r w:rsidRPr="00ED4B38">
        <w:rPr>
          <w:rFonts w:asciiTheme="minorHAnsi" w:hAnsiTheme="minorHAnsi"/>
          <w:sz w:val="24"/>
          <w:szCs w:val="14"/>
          <w:lang w:val="de-AT"/>
        </w:rPr>
        <w:t>durch steigende</w:t>
      </w:r>
      <w:proofErr w:type="gramEnd"/>
      <w:r w:rsidRPr="00ED4B38">
        <w:rPr>
          <w:rFonts w:asciiTheme="minorHAnsi" w:hAnsiTheme="minorHAnsi"/>
          <w:sz w:val="24"/>
          <w:szCs w:val="14"/>
          <w:lang w:val="de-AT"/>
        </w:rPr>
        <w:t xml:space="preserve"> Energiepreise, wachsende Urbanisierung und ein zunehmendes Bewusstsein für Ressourceneffizienz. Der Markt für intelligente Gartensysteme wächst entsprechend stark, wobei IoT-Integration, KI-gestützte Pflanzenüberwachung und energieautarke Lösungen als wesentliche Treiber gelten. Bestehende Produkte am Markt decken diese Bereiche meist nur teilweise ab – entweder fehlt die Energieautarkie, die aktive Klimareglung oder eine intelligente Pflanzenanalyse. Hier setzt dieses Projekt an.</w:t>
      </w:r>
    </w:p>
    <w:p w14:paraId="30E4EA8D" w14:textId="77777777" w:rsidR="00DC305A" w:rsidRPr="00ED4B38" w:rsidRDefault="00DC305A" w:rsidP="009D72CD">
      <w:pPr>
        <w:pStyle w:val="Textkrper"/>
        <w:spacing w:before="240" w:after="60" w:line="276" w:lineRule="auto"/>
        <w:rPr>
          <w:rFonts w:asciiTheme="minorHAnsi" w:hAnsiTheme="minorHAnsi"/>
          <w:sz w:val="24"/>
          <w:szCs w:val="14"/>
          <w:lang w:val="de-AT"/>
        </w:rPr>
      </w:pPr>
      <w:r w:rsidRPr="00ED4B38">
        <w:rPr>
          <w:rFonts w:asciiTheme="minorHAnsi" w:hAnsiTheme="minorHAnsi"/>
          <w:b/>
          <w:bCs/>
          <w:sz w:val="24"/>
          <w:szCs w:val="14"/>
          <w:lang w:val="de-AT"/>
        </w:rPr>
        <w:t>Zielsetzung und Aufgabenstellung</w:t>
      </w:r>
    </w:p>
    <w:p w14:paraId="5906E169" w14:textId="77777777" w:rsidR="00DC305A" w:rsidRPr="00ED4B38" w:rsidRDefault="00DC305A" w:rsidP="009D72CD">
      <w:pPr>
        <w:pStyle w:val="Textkrper"/>
        <w:spacing w:line="276" w:lineRule="auto"/>
        <w:rPr>
          <w:rFonts w:asciiTheme="minorHAnsi" w:hAnsiTheme="minorHAnsi"/>
          <w:sz w:val="24"/>
          <w:szCs w:val="14"/>
          <w:lang w:val="de-AT"/>
        </w:rPr>
      </w:pPr>
      <w:r w:rsidRPr="00ED4B38">
        <w:rPr>
          <w:rFonts w:asciiTheme="minorHAnsi" w:hAnsiTheme="minorHAnsi"/>
          <w:sz w:val="24"/>
          <w:szCs w:val="14"/>
          <w:lang w:val="de-AT"/>
        </w:rPr>
        <w:t>Ziel des Projekts war die Entwicklung eines modularen, intelligenten Gewächshaussystems, das drei Kernbereiche abdeckt: ein hybrides Energiemanagement-System auf Basis von Photovoltaik, Batteriespeicher und Netz-Backup; ein Hardwaremodul zur automatisierten Klima- und Bodenüberwachung mit KI-gestützter Pflanzenanalyse und Pflanzenkompatibilitätsgenerator; sowie eine plattformübergreifende Flutter-App zur Steuerung und Echtzeitüberwachung des Gesamtsystems über eine MQTT-basierte Cloud-Kommunikation. Das System soll dabei nicht nur als funktionierender Prototyp dienen, sondern auch die wirtschaftliche Skalierbarkeit und den praktischen Nutzen solcher Lösungen aufzeigen.</w:t>
      </w:r>
    </w:p>
    <w:p w14:paraId="6731B4B1" w14:textId="77777777" w:rsidR="00A304A9" w:rsidRDefault="00A304A9" w:rsidP="009D72CD">
      <w:pPr>
        <w:spacing w:after="0" w:line="276" w:lineRule="auto"/>
        <w:jc w:val="both"/>
      </w:pPr>
    </w:p>
    <w:p w14:paraId="777398E6" w14:textId="77777777" w:rsidR="00A304A9" w:rsidRDefault="00A304A9" w:rsidP="009D72CD">
      <w:pPr>
        <w:spacing w:after="0" w:line="276" w:lineRule="auto"/>
        <w:jc w:val="both"/>
        <w:sectPr w:rsidR="00A304A9" w:rsidSect="00C64B3E">
          <w:headerReference w:type="default" r:id="rId17"/>
          <w:footerReference w:type="default" r:id="rId18"/>
          <w:pgSz w:w="11906" w:h="16838"/>
          <w:pgMar w:top="1417" w:right="1417" w:bottom="1134" w:left="1417" w:header="708" w:footer="708" w:gutter="0"/>
          <w:cols w:space="708"/>
          <w:docGrid w:linePitch="360"/>
        </w:sectPr>
      </w:pPr>
    </w:p>
    <w:p w14:paraId="3CFAEB80" w14:textId="07431F4F" w:rsidR="00C64B3E" w:rsidRPr="00D95053" w:rsidRDefault="00A05F2B" w:rsidP="009D72CD">
      <w:pPr>
        <w:pStyle w:val="berschrift1"/>
        <w:spacing w:line="276" w:lineRule="auto"/>
        <w:jc w:val="both"/>
      </w:pPr>
      <w:bookmarkStart w:id="16" w:name="_Toc224771720"/>
      <w:bookmarkEnd w:id="14"/>
      <w:r>
        <w:lastRenderedPageBreak/>
        <w:t>2</w:t>
      </w:r>
      <w:r w:rsidR="00897D4E">
        <w:t>.1</w:t>
      </w:r>
      <w:r w:rsidR="00C64B3E" w:rsidRPr="00D95053">
        <w:t xml:space="preserve"> Zielsetzung </w:t>
      </w:r>
      <w:r w:rsidR="00C64B3E">
        <w:t>und Abgrenzung</w:t>
      </w:r>
      <w:bookmarkEnd w:id="12"/>
      <w:bookmarkEnd w:id="16"/>
    </w:p>
    <w:p w14:paraId="01297342" w14:textId="77777777" w:rsidR="00C64B3E" w:rsidRPr="006A5D89" w:rsidRDefault="00C64B3E" w:rsidP="009D72CD">
      <w:pPr>
        <w:spacing w:after="60" w:line="276" w:lineRule="auto"/>
        <w:ind w:left="708"/>
        <w:jc w:val="both"/>
        <w:rPr>
          <w:rFonts w:cs="Arial"/>
        </w:rPr>
      </w:pPr>
      <w:r w:rsidRPr="008469A7">
        <w:rPr>
          <w:rFonts w:cs="Arial"/>
        </w:rPr>
        <w:t>Ziel dieser Arbeit ist der Aufbau und die Konfiguration eines Energie-Management-Systems für automatisierte Gewächshäuser</w:t>
      </w:r>
      <w:r w:rsidRPr="006A5D89">
        <w:rPr>
          <w:rFonts w:cs="Arial"/>
        </w:rPr>
        <w:t>. Der praktische Teil umfasst den Aufbau und die Inbetriebnahme eines 12</w:t>
      </w:r>
      <w:r>
        <w:rPr>
          <w:rFonts w:cs="Arial"/>
        </w:rPr>
        <w:t> </w:t>
      </w:r>
      <w:r w:rsidRPr="006A5D89">
        <w:rPr>
          <w:rFonts w:cs="Arial"/>
        </w:rPr>
        <w:t>V Hybrid-Energiesystems zur elektrischen Versorgung eines 0,7</w:t>
      </w:r>
      <w:r>
        <w:rPr>
          <w:rFonts w:cs="Arial"/>
        </w:rPr>
        <w:t> </w:t>
      </w:r>
      <w:r w:rsidRPr="006A5D89">
        <w:rPr>
          <w:rFonts w:cs="Arial"/>
        </w:rPr>
        <w:t>m² Prototyps. Die Auslegung und Integration der angeschlossenen Verbraucher liegt außerhalb des Untersuchungsumfangs.</w:t>
      </w:r>
    </w:p>
    <w:p w14:paraId="2E3751B7" w14:textId="77777777" w:rsidR="00C64B3E" w:rsidRPr="006A5D89" w:rsidRDefault="00C64B3E" w:rsidP="009D72CD">
      <w:pPr>
        <w:spacing w:after="60" w:line="276" w:lineRule="auto"/>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1B46AFCD" w14:textId="77777777" w:rsidR="00C64B3E" w:rsidRPr="006A5D89" w:rsidRDefault="00C64B3E" w:rsidP="009D72CD">
      <w:pPr>
        <w:spacing w:after="60" w:line="276" w:lineRule="auto"/>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01D3140B" w14:textId="77777777" w:rsidR="00C64B3E" w:rsidRPr="006A5D89" w:rsidRDefault="00C64B3E" w:rsidP="009D72CD">
      <w:pPr>
        <w:spacing w:after="60" w:line="276" w:lineRule="auto"/>
        <w:ind w:left="708"/>
        <w:jc w:val="both"/>
        <w:rPr>
          <w:rFonts w:cs="Arial"/>
        </w:rPr>
      </w:pPr>
      <w:r w:rsidRPr="006A5D89">
        <w:rPr>
          <w:rFonts w:cs="Arial"/>
        </w:rPr>
        <w:t>Der Fokus liegt auf folgenden Bereichen:</w:t>
      </w:r>
    </w:p>
    <w:p w14:paraId="19B4AD8C" w14:textId="77777777" w:rsidR="00C64B3E" w:rsidRPr="006A5D89" w:rsidRDefault="00C64B3E" w:rsidP="009D72CD">
      <w:pPr>
        <w:numPr>
          <w:ilvl w:val="0"/>
          <w:numId w:val="4"/>
        </w:numPr>
        <w:tabs>
          <w:tab w:val="clear" w:pos="720"/>
          <w:tab w:val="num" w:pos="1428"/>
        </w:tabs>
        <w:spacing w:after="60" w:line="276" w:lineRule="auto"/>
        <w:ind w:left="1428"/>
        <w:jc w:val="both"/>
        <w:rPr>
          <w:rFonts w:cs="Arial"/>
        </w:rPr>
      </w:pPr>
      <w:r w:rsidRPr="006A5D89">
        <w:rPr>
          <w:rFonts w:cs="Arial"/>
        </w:rPr>
        <w:t>Dimensionierung und Auswahl der energiebezogenen Komponenten für den Prototyp</w:t>
      </w:r>
    </w:p>
    <w:p w14:paraId="437290E4" w14:textId="77777777" w:rsidR="00C64B3E" w:rsidRDefault="00C64B3E" w:rsidP="009D72CD">
      <w:pPr>
        <w:numPr>
          <w:ilvl w:val="0"/>
          <w:numId w:val="4"/>
        </w:numPr>
        <w:tabs>
          <w:tab w:val="clear" w:pos="720"/>
          <w:tab w:val="num" w:pos="1428"/>
        </w:tabs>
        <w:spacing w:after="60" w:line="276" w:lineRule="auto"/>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Pr>
          <w:rFonts w:cs="Arial"/>
        </w:rPr>
        <w:t>Lastmanagement</w:t>
      </w:r>
    </w:p>
    <w:p w14:paraId="1D2D566E" w14:textId="77777777" w:rsidR="00C64B3E" w:rsidRPr="006A5D89" w:rsidRDefault="00C64B3E" w:rsidP="009D72CD">
      <w:pPr>
        <w:numPr>
          <w:ilvl w:val="0"/>
          <w:numId w:val="4"/>
        </w:numPr>
        <w:tabs>
          <w:tab w:val="clear" w:pos="720"/>
          <w:tab w:val="num" w:pos="1428"/>
        </w:tabs>
        <w:spacing w:after="60" w:line="276" w:lineRule="auto"/>
        <w:ind w:left="1428"/>
        <w:jc w:val="both"/>
        <w:rPr>
          <w:rFonts w:cs="Arial"/>
        </w:rPr>
      </w:pPr>
      <w:r w:rsidRPr="006A5D89">
        <w:rPr>
          <w:rFonts w:cs="Arial"/>
        </w:rPr>
        <w:t>Wirtschaftsanalyse verschiedener Energieversorgungskonzepte</w:t>
      </w:r>
    </w:p>
    <w:p w14:paraId="6F5982CA" w14:textId="77777777" w:rsidR="00C64B3E" w:rsidRPr="006A5D89" w:rsidRDefault="00C64B3E" w:rsidP="009D72CD">
      <w:pPr>
        <w:numPr>
          <w:ilvl w:val="0"/>
          <w:numId w:val="4"/>
        </w:numPr>
        <w:tabs>
          <w:tab w:val="clear" w:pos="720"/>
          <w:tab w:val="num" w:pos="1428"/>
        </w:tabs>
        <w:spacing w:after="60" w:line="276" w:lineRule="auto"/>
        <w:ind w:left="1428"/>
        <w:jc w:val="both"/>
        <w:rPr>
          <w:rFonts w:cs="Arial"/>
        </w:rPr>
      </w:pPr>
      <w:r w:rsidRPr="006A5D89">
        <w:rPr>
          <w:rFonts w:cs="Arial"/>
        </w:rPr>
        <w:t>Bewertung verschiedener Batterietechnologien hinsichtlich Lebensdauer und Wirtschaftlichkeit</w:t>
      </w:r>
    </w:p>
    <w:p w14:paraId="57FB6E80" w14:textId="77777777" w:rsidR="00C64B3E" w:rsidRDefault="00C64B3E" w:rsidP="009D72CD">
      <w:pPr>
        <w:numPr>
          <w:ilvl w:val="0"/>
          <w:numId w:val="4"/>
        </w:numPr>
        <w:tabs>
          <w:tab w:val="clear" w:pos="720"/>
          <w:tab w:val="num" w:pos="1428"/>
        </w:tabs>
        <w:spacing w:after="60" w:line="276" w:lineRule="auto"/>
        <w:ind w:left="1428"/>
        <w:jc w:val="both"/>
        <w:rPr>
          <w:rFonts w:cs="Arial"/>
        </w:rPr>
      </w:pPr>
      <w:r w:rsidRPr="006A5D89">
        <w:rPr>
          <w:rFonts w:cs="Arial"/>
        </w:rPr>
        <w:t>Betrachtung der Skalierbarkeit auf größere Anwendungen</w:t>
      </w:r>
    </w:p>
    <w:p w14:paraId="63CB0CB9" w14:textId="77777777" w:rsidR="00C64B3E" w:rsidRPr="006A5D89" w:rsidRDefault="00C64B3E" w:rsidP="009D72CD">
      <w:pPr>
        <w:spacing w:after="60" w:line="276" w:lineRule="auto"/>
        <w:ind w:left="708"/>
        <w:jc w:val="both"/>
        <w:rPr>
          <w:rFonts w:cs="Arial"/>
        </w:rPr>
      </w:pPr>
    </w:p>
    <w:p w14:paraId="7FB40871" w14:textId="77777777" w:rsidR="00C64B3E" w:rsidRDefault="00C64B3E" w:rsidP="009D72CD">
      <w:pPr>
        <w:spacing w:line="276" w:lineRule="auto"/>
        <w:ind w:left="708"/>
        <w:jc w:val="both"/>
        <w:rPr>
          <w:rFonts w:cs="Arial"/>
        </w:rPr>
      </w:pPr>
      <w:r w:rsidRPr="00250376">
        <w:rPr>
          <w:rFonts w:cs="Arial"/>
        </w:rPr>
        <w:t>Ab</w:t>
      </w:r>
      <w:r w:rsidRPr="00B653AA">
        <w:rPr>
          <w:rFonts w:cs="Arial"/>
        </w:rPr>
        <w:t>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38B4E531" w14:textId="77777777" w:rsidR="00C64B3E" w:rsidRDefault="00C64B3E" w:rsidP="009D72CD">
      <w:pPr>
        <w:spacing w:line="276" w:lineRule="auto"/>
        <w:ind w:left="708"/>
        <w:jc w:val="both"/>
        <w:rPr>
          <w:rFonts w:cs="Arial"/>
        </w:rPr>
      </w:pPr>
      <w:r w:rsidRPr="009930B9">
        <w:rPr>
          <w:rFonts w:cs="Arial"/>
        </w:rPr>
        <w:lastRenderedPageBreak/>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0EC9524F" w14:textId="79411254" w:rsidR="00C64B3E" w:rsidRPr="008C6D28" w:rsidRDefault="00897D4E" w:rsidP="009D72CD">
      <w:pPr>
        <w:pStyle w:val="berschrift2"/>
        <w:spacing w:line="276" w:lineRule="auto"/>
        <w:jc w:val="both"/>
      </w:pPr>
      <w:bookmarkStart w:id="17" w:name="_Toc224200968"/>
      <w:bookmarkStart w:id="18" w:name="_Toc224771721"/>
      <w:r>
        <w:t>2</w:t>
      </w:r>
      <w:r w:rsidR="00C64B3E" w:rsidRPr="008C6D28">
        <w:t>.1.</w:t>
      </w:r>
      <w:r w:rsidR="00C64B3E">
        <w:t>1</w:t>
      </w:r>
      <w:r w:rsidR="00C64B3E" w:rsidRPr="008C6D28">
        <w:t xml:space="preserve"> Anforderungen an das Energiesystem</w:t>
      </w:r>
      <w:bookmarkEnd w:id="17"/>
      <w:bookmarkEnd w:id="18"/>
    </w:p>
    <w:p w14:paraId="5C675B71" w14:textId="77777777" w:rsidR="00C64B3E" w:rsidRPr="00B45E57" w:rsidRDefault="00C64B3E" w:rsidP="009D72CD">
      <w:pPr>
        <w:spacing w:line="276" w:lineRule="auto"/>
        <w:ind w:left="708"/>
        <w:jc w:val="both"/>
        <w:rPr>
          <w:rFonts w:cs="Arial"/>
        </w:rPr>
      </w:pPr>
      <w:r w:rsidRPr="00B45E57">
        <w:rPr>
          <w:rFonts w:cs="Arial"/>
        </w:rPr>
        <w:t>Das Energiesystem muss mehrere zentrale Anforderungen erfüllen, die sich aus dem Einsatzzweck und den Betriebsbedingungen ergeben.</w:t>
      </w:r>
    </w:p>
    <w:p w14:paraId="042BE77B" w14:textId="77777777" w:rsidR="00C64B3E" w:rsidRPr="00B45E57" w:rsidRDefault="00C64B3E" w:rsidP="009D72CD">
      <w:pPr>
        <w:spacing w:line="276" w:lineRule="auto"/>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235BFC9A" w14:textId="77777777" w:rsidR="00C64B3E" w:rsidRPr="00B45E57" w:rsidRDefault="00C64B3E" w:rsidP="009D72CD">
      <w:pPr>
        <w:spacing w:line="276" w:lineRule="auto"/>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1AF66C26" w14:textId="77777777" w:rsidR="00C64B3E" w:rsidRPr="00964F35" w:rsidRDefault="00C64B3E" w:rsidP="009D72CD">
      <w:pPr>
        <w:spacing w:line="276" w:lineRule="auto"/>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7A9FBD3A" w14:textId="77777777" w:rsidR="00C64B3E" w:rsidRPr="00B45E57" w:rsidRDefault="00C64B3E" w:rsidP="009D72CD">
      <w:pPr>
        <w:spacing w:line="276" w:lineRule="auto"/>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5D2B4897" w14:textId="77777777" w:rsidR="00C64B3E" w:rsidRDefault="00C64B3E" w:rsidP="009D72CD">
      <w:pPr>
        <w:spacing w:line="276" w:lineRule="auto"/>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608C9FB2" w14:textId="7EC21B1E" w:rsidR="00262BC1" w:rsidRDefault="00262BC1" w:rsidP="009D72CD">
      <w:pPr>
        <w:spacing w:line="276" w:lineRule="auto"/>
        <w:ind w:left="708"/>
        <w:jc w:val="both"/>
        <w:rPr>
          <w:rFonts w:cs="Arial"/>
        </w:rPr>
      </w:pPr>
      <w:r>
        <w:rPr>
          <w:rFonts w:cs="Arial"/>
        </w:rPr>
        <w:br w:type="page"/>
      </w:r>
    </w:p>
    <w:p w14:paraId="0DD75D83" w14:textId="6A80D6F4" w:rsidR="00C64B3E" w:rsidRPr="003D6115" w:rsidRDefault="00897D4E" w:rsidP="009D72CD">
      <w:pPr>
        <w:pStyle w:val="berschrift1"/>
        <w:spacing w:line="276" w:lineRule="auto"/>
        <w:jc w:val="both"/>
      </w:pPr>
      <w:bookmarkStart w:id="19" w:name="_Toc224200969"/>
      <w:bookmarkStart w:id="20" w:name="_Toc224771722"/>
      <w:r>
        <w:lastRenderedPageBreak/>
        <w:t>2</w:t>
      </w:r>
      <w:r w:rsidR="00C64B3E" w:rsidRPr="003D6115">
        <w:t>.2 Grundlagen photovoltaischer Energieversorgung</w:t>
      </w:r>
      <w:bookmarkEnd w:id="19"/>
      <w:bookmarkEnd w:id="20"/>
    </w:p>
    <w:p w14:paraId="1A2B2902" w14:textId="77777777" w:rsidR="00C64B3E" w:rsidRPr="006A4CB1" w:rsidRDefault="00C64B3E" w:rsidP="009D72CD">
      <w:pPr>
        <w:spacing w:line="276" w:lineRule="auto"/>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04D0F0F8" w14:textId="3B648C4B" w:rsidR="00C64B3E" w:rsidRPr="00B36B76" w:rsidRDefault="00897D4E" w:rsidP="009D72CD">
      <w:pPr>
        <w:pStyle w:val="berschrift2"/>
        <w:spacing w:line="276" w:lineRule="auto"/>
        <w:jc w:val="both"/>
      </w:pPr>
      <w:bookmarkStart w:id="21" w:name="_Toc224200970"/>
      <w:bookmarkStart w:id="22" w:name="_Toc224771723"/>
      <w:r>
        <w:t>2</w:t>
      </w:r>
      <w:r w:rsidR="00C64B3E" w:rsidRPr="00B36B76">
        <w:t>.2.</w:t>
      </w:r>
      <w:r w:rsidR="00C64B3E">
        <w:t>1</w:t>
      </w:r>
      <w:r w:rsidR="00C64B3E" w:rsidRPr="00B36B76">
        <w:t xml:space="preserve"> Kennlinien und Maximum Power Point Tracking</w:t>
      </w:r>
      <w:bookmarkEnd w:id="21"/>
      <w:bookmarkEnd w:id="22"/>
    </w:p>
    <w:p w14:paraId="5EB91942" w14:textId="77777777" w:rsidR="00C64B3E" w:rsidRDefault="00C64B3E" w:rsidP="009D72CD">
      <w:pPr>
        <w:spacing w:line="276" w:lineRule="auto"/>
        <w:ind w:left="708"/>
        <w:jc w:val="both"/>
        <w:rPr>
          <w:rFonts w:cs="Arial"/>
        </w:rPr>
      </w:pPr>
      <w:r>
        <w:rPr>
          <w:noProof/>
        </w:rPr>
        <mc:AlternateContent>
          <mc:Choice Requires="wps">
            <w:drawing>
              <wp:anchor distT="0" distB="0" distL="114300" distR="114300" simplePos="0" relativeHeight="251624448" behindDoc="0" locked="0" layoutInCell="1" allowOverlap="1" wp14:anchorId="0AE1F350" wp14:editId="193FFD89">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508E860F" w14:textId="5377CA7A" w:rsidR="00C64B3E" w:rsidRPr="00A321E5" w:rsidRDefault="00C64B3E" w:rsidP="00C64B3E">
                            <w:pPr>
                              <w:pStyle w:val="Beschriftung"/>
                            </w:pPr>
                            <w:bookmarkStart w:id="23" w:name="_Toc223815331"/>
                            <w:bookmarkStart w:id="24" w:name="_Toc22439032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 xml:space="preserve">I-U- und P-U-Kennlinie mit Kurzschlussstrom I_SC, Leerlaufspannung U_OC und Maximum Power Point (MPP). Grafik: </w:t>
                            </w:r>
                            <w:proofErr w:type="spellStart"/>
                            <w:r>
                              <w:t>Uwezi</w:t>
                            </w:r>
                            <w:proofErr w:type="spellEnd"/>
                            <w:r>
                              <w:t>, via Wikimedia Commons, keine Änderungen, Lizenz: CC BY-SA 3.0.</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E1F350"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508E860F" w14:textId="5377CA7A" w:rsidR="00C64B3E" w:rsidRPr="00A321E5" w:rsidRDefault="00C64B3E" w:rsidP="00C64B3E">
                      <w:pPr>
                        <w:pStyle w:val="Beschriftung"/>
                      </w:pPr>
                      <w:bookmarkStart w:id="25" w:name="_Toc223815331"/>
                      <w:bookmarkStart w:id="26" w:name="_Toc22439032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 xml:space="preserve">I-U- und P-U-Kennlinie mit Kurzschlussstrom I_SC, Leerlaufspannung U_OC und Maximum Power Point (MPP). Grafik: </w:t>
                      </w:r>
                      <w:proofErr w:type="spellStart"/>
                      <w:r>
                        <w:t>Uwezi</w:t>
                      </w:r>
                      <w:proofErr w:type="spellEnd"/>
                      <w:r>
                        <w:t>, via Wikimedia Commons, keine Änderungen, Lizenz: CC BY-SA 3.0.</w:t>
                      </w:r>
                      <w:bookmarkEnd w:id="25"/>
                      <w:bookmarkEnd w:id="26"/>
                    </w:p>
                  </w:txbxContent>
                </v:textbox>
                <w10:wrap type="topAndBottom"/>
              </v:shape>
            </w:pict>
          </mc:Fallback>
        </mc:AlternateContent>
      </w:r>
      <w:r>
        <w:rPr>
          <w:noProof/>
        </w:rPr>
        <w:drawing>
          <wp:anchor distT="0" distB="0" distL="114300" distR="114300" simplePos="0" relativeHeight="251610112" behindDoc="0" locked="0" layoutInCell="1" allowOverlap="1" wp14:anchorId="46EE3075" wp14:editId="3AC5E17B">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7E0AD788" w14:textId="2BDBDC53" w:rsidR="00C64B3E" w:rsidRPr="008D0CBA" w:rsidRDefault="00C64B3E" w:rsidP="009D72CD">
      <w:pPr>
        <w:spacing w:before="360" w:line="276" w:lineRule="auto"/>
        <w:ind w:left="708"/>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sidR="00FE62C4">
        <w:rPr>
          <w:rFonts w:cs="Arial"/>
        </w:rPr>
        <w:fldChar w:fldCharType="begin"/>
      </w:r>
      <w:r w:rsidR="008C372E">
        <w:rPr>
          <w:rFonts w:cs="Arial"/>
        </w:rPr>
        <w:instrText xml:space="preserve"> ADDIN ZOTERO_ITEM CSL_CITATION {"citationID":"yKXD3PDU","properties":{"formattedCitation":"[1]","plainCitation":"[1]","noteIndex":0},"citationItems":[{"id":"M5TFsutl/Jk1480IP","uris":["http://zotero.org/groups/6046789/items/P63DVGVK"],"itemData":{"id":17,"type":"webpage","abstract":"Die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FE62C4">
        <w:rPr>
          <w:rFonts w:cs="Arial"/>
        </w:rPr>
        <w:fldChar w:fldCharType="separate"/>
      </w:r>
      <w:r w:rsidR="00FE62C4" w:rsidRPr="000E550B">
        <w:rPr>
          <w:rFonts w:ascii="Aptos" w:hAnsi="Aptos"/>
        </w:rPr>
        <w:t>[1]</w:t>
      </w:r>
      <w:r w:rsidR="00FE62C4">
        <w:rPr>
          <w:rFonts w:cs="Arial"/>
        </w:rPr>
        <w:fldChar w:fldCharType="end"/>
      </w:r>
      <w:r w:rsidR="00FE62C4" w:rsidRPr="008D0CBA">
        <w:rPr>
          <w:rFonts w:cs="Arial"/>
        </w:rPr>
        <w:t>.</w:t>
      </w:r>
    </w:p>
    <w:p w14:paraId="00FB8574" w14:textId="2635C1CC" w:rsidR="00C64B3E" w:rsidRDefault="00C64B3E" w:rsidP="009D72CD">
      <w:pPr>
        <w:spacing w:line="276" w:lineRule="auto"/>
        <w:ind w:left="708"/>
        <w:jc w:val="both"/>
        <w:rPr>
          <w:rFonts w:cs="Arial"/>
        </w:rPr>
      </w:pPr>
      <w:r>
        <w:rPr>
          <w:rFonts w:cs="Arial"/>
        </w:rPr>
        <w:t xml:space="preserve">Da sich der MPP je nach Sonneneinstrahlung, Temperatur und Verschattung laufend verändert </w:t>
      </w:r>
      <w:r w:rsidR="00FE62C4">
        <w:rPr>
          <w:rFonts w:cs="Arial"/>
        </w:rPr>
        <w:fldChar w:fldCharType="begin"/>
      </w:r>
      <w:r w:rsidR="008C372E">
        <w:rPr>
          <w:rFonts w:cs="Arial"/>
        </w:rPr>
        <w:instrText xml:space="preserve"> ADDIN ZOTERO_ITEM CSL_CITATION {"citationID":"6wW9NGUC","properties":{"formattedCitation":"[1]","plainCitation":"[1]","noteIndex":0},"citationItems":[{"id":"M5TFsutl/Jk1480IP","uris":["http://zotero.org/groups/6046789/items/P63DVGVK"],"itemData":{"id":17,"type":"webpage","abstract":"Die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FE62C4">
        <w:rPr>
          <w:rFonts w:cs="Arial"/>
        </w:rPr>
        <w:fldChar w:fldCharType="separate"/>
      </w:r>
      <w:r w:rsidR="00FE62C4" w:rsidRPr="00043CFC">
        <w:rPr>
          <w:rFonts w:ascii="Aptos" w:hAnsi="Aptos"/>
        </w:rPr>
        <w:t>[1]</w:t>
      </w:r>
      <w:r w:rsidR="00FE62C4">
        <w:rPr>
          <w:rFonts w:cs="Arial"/>
        </w:rPr>
        <w:fldChar w:fldCharType="end"/>
      </w:r>
      <w:r>
        <w:rPr>
          <w:rFonts w:cs="Arial"/>
        </w:rPr>
        <w:t xml:space="preserve">, sorgt ein MPPT-Laderegler dafür, den Betriebspunkt des Moduls kontinuierlich nachzuführen und so den maximal möglichen Energieertrag zu sichern </w:t>
      </w:r>
      <w:r w:rsidR="00FE62C4">
        <w:rPr>
          <w:rFonts w:cs="Arial"/>
        </w:rPr>
        <w:fldChar w:fldCharType="begin"/>
      </w:r>
      <w:r w:rsidR="008C372E">
        <w:rPr>
          <w:rFonts w:cs="Arial"/>
        </w:rPr>
        <w:instrText xml:space="preserve"> ADDIN ZOTERO_ITEM CSL_CITATION {"citationID":"9DHRNG88","properties":{"formattedCitation":"[2]","plainCitation":"[2]","noteIndex":0},"citationItems":[{"id":"M5TFsutl/DC31EQIu","uris":["http://zotero.org/groups/6046789/items/NJT7KDF6"],"itemData":{"id":19,"type":"webpage","title":"2.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FE62C4">
        <w:rPr>
          <w:rFonts w:cs="Arial"/>
        </w:rPr>
        <w:fldChar w:fldCharType="separate"/>
      </w:r>
      <w:r w:rsidR="00FE62C4" w:rsidRPr="00043CFC">
        <w:rPr>
          <w:rFonts w:ascii="Aptos" w:hAnsi="Aptos"/>
        </w:rPr>
        <w:t>[2]</w:t>
      </w:r>
      <w:r w:rsidR="00FE62C4">
        <w:rPr>
          <w:rFonts w:cs="Arial"/>
        </w:rPr>
        <w:fldChar w:fldCharType="end"/>
      </w:r>
      <w:r>
        <w:rPr>
          <w:rFonts w:cs="Arial"/>
        </w:rPr>
        <w:t xml:space="preserve">. Für den Prototyp wurde darauf verzichtet, da der Mehrertrag im kleinen Maßstab wirtschaftlich nicht ins Gewicht fällt. Bei einer Skalierung auf größere Anlagen wäre sein Einsatz empfehlenswert </w:t>
      </w:r>
      <w:r>
        <w:rPr>
          <w:rFonts w:cs="Arial"/>
        </w:rPr>
        <w:fldChar w:fldCharType="begin"/>
      </w:r>
      <w:r w:rsidR="008C372E">
        <w:rPr>
          <w:rFonts w:cs="Arial"/>
        </w:rPr>
        <w:instrText xml:space="preserve"> ADDIN ZOTERO_ITEM CSL_CITATION {"citationID":"j5h5nM7e","properties":{"formattedCitation":"[2]","plainCitation":"[2]","noteIndex":0},"citationItems":[{"id":"M5TFsutl/DC31EQIu","uris":["http://zotero.org/groups/6046789/items/NJT7KDF6"],"itemData":{"id":19,"type":"webpage","title":"2.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4C3B6F28" w14:textId="55B0F9DF" w:rsidR="00C64B3E" w:rsidRPr="004532AA" w:rsidRDefault="00897D4E" w:rsidP="009D72CD">
      <w:pPr>
        <w:pStyle w:val="berschrift2"/>
        <w:spacing w:line="276" w:lineRule="auto"/>
        <w:jc w:val="both"/>
        <w:rPr>
          <w:rFonts w:cs="Arial"/>
        </w:rPr>
      </w:pPr>
      <w:bookmarkStart w:id="27" w:name="_Toc224200971"/>
      <w:bookmarkStart w:id="28" w:name="_Toc224771724"/>
      <w:r>
        <w:rPr>
          <w:rFonts w:eastAsia="Times New Roman"/>
          <w:lang w:eastAsia="de-AT"/>
        </w:rPr>
        <w:lastRenderedPageBreak/>
        <w:t>2</w:t>
      </w:r>
      <w:r w:rsidR="00C64B3E" w:rsidRPr="004532AA">
        <w:rPr>
          <w:rFonts w:eastAsia="Times New Roman"/>
          <w:lang w:eastAsia="de-AT"/>
        </w:rPr>
        <w:t>.2.2 Einfluss von Wetter und Jahreszeit</w:t>
      </w:r>
      <w:bookmarkEnd w:id="27"/>
      <w:bookmarkEnd w:id="28"/>
    </w:p>
    <w:p w14:paraId="1F243E55" w14:textId="5AAE0F2B" w:rsidR="00C64B3E" w:rsidRPr="000E550B" w:rsidRDefault="00C64B3E" w:rsidP="009D72CD">
      <w:pPr>
        <w:spacing w:line="276" w:lineRule="auto"/>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sidR="00FE62C4">
        <w:rPr>
          <w:rFonts w:cs="Arial"/>
        </w:rPr>
        <w:fldChar w:fldCharType="begin"/>
      </w:r>
      <w:r w:rsidR="008C372E">
        <w:rPr>
          <w:rFonts w:cs="Arial"/>
        </w:rPr>
        <w:instrText xml:space="preserve"> ADDIN ZOTERO_ITEM CSL_CITATION {"citationID":"w8glncui","properties":{"formattedCitation":"[3], [4]","plainCitation":"[3], [4]","dontUpdate":true,"noteIndex":0},"citationItems":[{"id":"M5TFsutl/Q8fw2Qaq","uris":["http://zotero.org/groups/6046789/items/IJTJM92X"],"itemData":{"id":27,"type":"post-weblog","abstract":"Die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M5TFsutl/2ZJmR5CQ","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sidR="00FE62C4">
        <w:rPr>
          <w:rFonts w:cs="Arial"/>
        </w:rPr>
        <w:fldChar w:fldCharType="separate"/>
      </w:r>
      <w:r w:rsidR="00FE62C4" w:rsidRPr="000E550B">
        <w:rPr>
          <w:rFonts w:ascii="Aptos" w:hAnsi="Aptos"/>
        </w:rPr>
        <w:t>[3][4]</w:t>
      </w:r>
      <w:r w:rsidR="00FE62C4">
        <w:rPr>
          <w:rFonts w:cs="Arial"/>
        </w:rPr>
        <w:fldChar w:fldCharType="end"/>
      </w:r>
      <w:r w:rsidR="00FE62C4" w:rsidRPr="000E550B">
        <w:rPr>
          <w:rFonts w:cs="Arial"/>
        </w:rPr>
        <w:t>.</w:t>
      </w:r>
      <w:r w:rsidR="00FE62C4">
        <w:rPr>
          <w:rFonts w:cs="Arial"/>
        </w:rPr>
        <w:t xml:space="preserve"> </w:t>
      </w:r>
      <w:r w:rsidR="00FE62C4" w:rsidRPr="00DB59FD">
        <w:rPr>
          <w:rFonts w:cs="Arial"/>
        </w:rPr>
        <w:t>Die Werte für Österreich sind vergleichbar und bestätigen die saisonale Schwankung.</w:t>
      </w:r>
    </w:p>
    <w:p w14:paraId="4C77F7ED" w14:textId="110D80C7" w:rsidR="00C64B3E" w:rsidRPr="000E550B" w:rsidRDefault="00C64B3E" w:rsidP="009D72CD">
      <w:pPr>
        <w:spacing w:line="276" w:lineRule="auto"/>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w:t>
      </w:r>
      <w:r w:rsidR="00FE62C4" w:rsidRPr="000E550B">
        <w:rPr>
          <w:rFonts w:cs="Arial"/>
        </w:rPr>
        <w:t xml:space="preserve">Schnee auf den Modulen kann die Leistung weiter reduzieren, wobei geringe Schneemengen aufgrund der selbstreinigenden Eigenschaft der Module meist keine </w:t>
      </w:r>
      <w:r w:rsidR="00FE62C4">
        <w:rPr>
          <w:rFonts w:cs="Arial"/>
        </w:rPr>
        <w:t>große</w:t>
      </w:r>
      <w:r w:rsidR="00FE62C4" w:rsidRPr="000E550B">
        <w:rPr>
          <w:rFonts w:cs="Arial"/>
        </w:rPr>
        <w:t xml:space="preserve"> Beeinträchtigung darstellen</w:t>
      </w:r>
      <w:r w:rsidR="00FE62C4">
        <w:rPr>
          <w:rFonts w:cs="Arial"/>
        </w:rPr>
        <w:t xml:space="preserve"> </w:t>
      </w:r>
      <w:r w:rsidR="00FE62C4">
        <w:rPr>
          <w:rFonts w:cs="Arial"/>
        </w:rPr>
        <w:fldChar w:fldCharType="begin"/>
      </w:r>
      <w:r w:rsidR="008C372E">
        <w:rPr>
          <w:rFonts w:cs="Arial"/>
        </w:rPr>
        <w:instrText xml:space="preserve"> ADDIN ZOTERO_ITEM CSL_CITATION {"citationID":"MHGbSHi1","properties":{"formattedCitation":"[5], [6]","plainCitation":"[5], [6]","dontUpdate":true,"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label":"page"},{"id":"M5TFsutl/ovsK8yrC","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FE62C4">
        <w:rPr>
          <w:rFonts w:cs="Arial"/>
        </w:rPr>
        <w:fldChar w:fldCharType="separate"/>
      </w:r>
      <w:r w:rsidR="00FE62C4" w:rsidRPr="005A0007">
        <w:rPr>
          <w:rFonts w:ascii="Aptos" w:hAnsi="Aptos"/>
        </w:rPr>
        <w:t>[5][6]</w:t>
      </w:r>
      <w:r w:rsidR="00FE62C4">
        <w:rPr>
          <w:rFonts w:cs="Arial"/>
        </w:rPr>
        <w:fldChar w:fldCharType="end"/>
      </w:r>
      <w:r w:rsidR="00FE62C4" w:rsidRPr="000E550B">
        <w:rPr>
          <w:rFonts w:cs="Arial"/>
        </w:rPr>
        <w:t>.</w:t>
      </w:r>
    </w:p>
    <w:p w14:paraId="316F3004" w14:textId="0F89FD43" w:rsidR="00C64B3E" w:rsidRPr="000E550B" w:rsidRDefault="00FE62C4" w:rsidP="009D72CD">
      <w:pPr>
        <w:spacing w:line="276" w:lineRule="auto"/>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Pr>
          <w:rFonts w:cs="Arial"/>
        </w:rPr>
        <w:t xml:space="preserve"> </w:t>
      </w:r>
      <w:r>
        <w:rPr>
          <w:rFonts w:cs="Arial"/>
        </w:rPr>
        <w:fldChar w:fldCharType="begin"/>
      </w:r>
      <w:r w:rsidR="008C372E">
        <w:rPr>
          <w:rFonts w:cs="Arial"/>
        </w:rPr>
        <w:instrText xml:space="preserve"> ADDIN ZOTERO_ITEM CSL_CITATION {"citationID":"dpX1JxgX","properties":{"formattedCitation":"[5], [6]","plainCitation":"[5], [6]","dontUpdate":true,"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label":"page"},{"id":"M5TFsutl/ovsK8yrC","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1191D908" w14:textId="77777777" w:rsidR="00C64B3E" w:rsidRPr="000E550B" w:rsidRDefault="00C64B3E" w:rsidP="009D72CD">
      <w:pPr>
        <w:spacing w:line="276" w:lineRule="auto"/>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233FB7A3" w14:textId="1357C9C7" w:rsidR="00C64B3E" w:rsidRDefault="00897D4E" w:rsidP="009D72CD">
      <w:pPr>
        <w:pStyle w:val="berschrift2"/>
        <w:spacing w:line="276" w:lineRule="auto"/>
        <w:jc w:val="both"/>
      </w:pPr>
      <w:bookmarkStart w:id="29" w:name="_Toc224200972"/>
      <w:bookmarkStart w:id="30" w:name="_Toc224771725"/>
      <w:r>
        <w:t>2</w:t>
      </w:r>
      <w:r w:rsidR="00C64B3E">
        <w:t>.2.3 Vergleich alternativer Energiequellen für Gewächshausanwendungen</w:t>
      </w:r>
      <w:bookmarkEnd w:id="29"/>
      <w:bookmarkEnd w:id="30"/>
    </w:p>
    <w:p w14:paraId="5E74B6BD" w14:textId="77777777" w:rsidR="00C64B3E" w:rsidRPr="00BD65D3" w:rsidRDefault="00C64B3E" w:rsidP="009D72CD">
      <w:pPr>
        <w:spacing w:line="276" w:lineRule="auto"/>
        <w:ind w:left="708"/>
        <w:jc w:val="both"/>
        <w:rPr>
          <w:rFonts w:cs="Arial"/>
        </w:rPr>
      </w:pPr>
      <w:r w:rsidRPr="00BD65D3">
        <w:rPr>
          <w:rFonts w:cs="Arial"/>
        </w:rPr>
        <w:t>Im Rahmen der Projektplanung wurden alternative Energiequellen bewertet, um die Wahl des PV-Hybridsystems zu begründen.</w:t>
      </w:r>
    </w:p>
    <w:p w14:paraId="3E935849" w14:textId="77777777" w:rsidR="00C64B3E" w:rsidRPr="00BD65D3" w:rsidRDefault="00C64B3E" w:rsidP="009D72CD">
      <w:pPr>
        <w:spacing w:line="276" w:lineRule="auto"/>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35AECA60" w14:textId="77777777" w:rsidR="00C64B3E" w:rsidRPr="00BD65D3" w:rsidRDefault="00C64B3E" w:rsidP="009D72CD">
      <w:pPr>
        <w:spacing w:line="276" w:lineRule="auto"/>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0D96A742" w14:textId="77777777" w:rsidR="00C64B3E" w:rsidRPr="00BD65D3" w:rsidRDefault="00C64B3E" w:rsidP="009D72CD">
      <w:pPr>
        <w:spacing w:line="276" w:lineRule="auto"/>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679B5568" w14:textId="77777777" w:rsidR="00C64B3E" w:rsidRPr="00BD65D3" w:rsidRDefault="00C64B3E" w:rsidP="009D72CD">
      <w:pPr>
        <w:spacing w:line="276" w:lineRule="auto"/>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4D286D18" w14:textId="77777777" w:rsidR="00C64B3E" w:rsidRPr="00BD65D3" w:rsidRDefault="00C64B3E" w:rsidP="009D72CD">
      <w:pPr>
        <w:spacing w:line="276" w:lineRule="auto"/>
        <w:ind w:left="708"/>
        <w:jc w:val="both"/>
        <w:rPr>
          <w:rFonts w:cs="Arial"/>
        </w:rPr>
      </w:pPr>
      <w:r w:rsidRPr="00BD65D3">
        <w:rPr>
          <w:rFonts w:cs="Arial"/>
          <w:b/>
        </w:rPr>
        <w:lastRenderedPageBreak/>
        <w:t>Piezoelektrische Generatoren:</w:t>
      </w:r>
      <w:r w:rsidRPr="00BD65D3">
        <w:rPr>
          <w:rFonts w:cs="Arial"/>
        </w:rPr>
        <w:t xml:space="preserve"> Erzeugen aus mechanischen Schwingungen kleine Mengen elektrischer Energie. Vorteil: wartungsfrei, kein externer Energieträger nötig. Nachteil: </w:t>
      </w:r>
      <w:proofErr w:type="gramStart"/>
      <w:r w:rsidRPr="00BD65D3">
        <w:rPr>
          <w:rFonts w:cs="Arial"/>
        </w:rPr>
        <w:t>extrem geringe</w:t>
      </w:r>
      <w:proofErr w:type="gramEnd"/>
      <w:r w:rsidRPr="00BD65D3">
        <w:rPr>
          <w:rFonts w:cs="Arial"/>
        </w:rPr>
        <w:t xml:space="preserve"> Leistung (Mikrowatt- bis </w:t>
      </w:r>
      <w:proofErr w:type="spellStart"/>
      <w:r w:rsidRPr="00BD65D3">
        <w:rPr>
          <w:rFonts w:cs="Arial"/>
        </w:rPr>
        <w:t>Milliwattbereich</w:t>
      </w:r>
      <w:proofErr w:type="spellEnd"/>
      <w:r w:rsidRPr="00BD65D3">
        <w:rPr>
          <w:rFonts w:cs="Arial"/>
        </w:rPr>
        <w:t>), nur für Kleinstverbraucher geeignet. Für die Gewächshausversorgung technisch ungeeignet.</w:t>
      </w:r>
    </w:p>
    <w:p w14:paraId="22EE044B" w14:textId="77777777" w:rsidR="00C64B3E" w:rsidRPr="00BD65D3" w:rsidRDefault="00C64B3E" w:rsidP="009D72CD">
      <w:pPr>
        <w:spacing w:line="276" w:lineRule="auto"/>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zeigt, dass die PV-Hybridlösung die Amortisationszeit gegenüber reinem Netzbezug erheblich verkürzt.</w:t>
      </w:r>
    </w:p>
    <w:p w14:paraId="20276B2B" w14:textId="77777777" w:rsidR="00C64B3E" w:rsidRPr="00BD65D3" w:rsidRDefault="00C64B3E" w:rsidP="00DF61E5">
      <w:pPr>
        <w:spacing w:after="240" w:line="276" w:lineRule="auto"/>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78CDC9B9" w14:textId="43A05738" w:rsidR="00C64B3E" w:rsidRDefault="00897D4E" w:rsidP="009D72CD">
      <w:pPr>
        <w:pStyle w:val="berschrift1"/>
        <w:spacing w:line="276" w:lineRule="auto"/>
        <w:jc w:val="both"/>
      </w:pPr>
      <w:bookmarkStart w:id="31" w:name="_Toc224200973"/>
      <w:bookmarkStart w:id="32" w:name="_Toc224771726"/>
      <w:r>
        <w:t>2</w:t>
      </w:r>
      <w:r w:rsidR="00C64B3E">
        <w:t>.3 Systemauslegung und Dimensionierung</w:t>
      </w:r>
      <w:bookmarkEnd w:id="31"/>
      <w:bookmarkEnd w:id="32"/>
    </w:p>
    <w:p w14:paraId="09C0ACA8" w14:textId="77777777" w:rsidR="00C64B3E" w:rsidRDefault="00C64B3E" w:rsidP="009D72CD">
      <w:pPr>
        <w:spacing w:line="276" w:lineRule="auto"/>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3FAC529E" w14:textId="78939F13" w:rsidR="00C64B3E" w:rsidRDefault="00897D4E" w:rsidP="009D72CD">
      <w:pPr>
        <w:pStyle w:val="berschrift2"/>
        <w:spacing w:line="276" w:lineRule="auto"/>
        <w:jc w:val="both"/>
      </w:pPr>
      <w:bookmarkStart w:id="33" w:name="_Toc224200974"/>
      <w:bookmarkStart w:id="34" w:name="_Toc224771727"/>
      <w:r>
        <w:t>2</w:t>
      </w:r>
      <w:r w:rsidR="00C64B3E">
        <w:t>.3.1 Ermittlung des Energiebedarfs</w:t>
      </w:r>
      <w:bookmarkEnd w:id="33"/>
      <w:bookmarkEnd w:id="34"/>
    </w:p>
    <w:p w14:paraId="50EA49F8" w14:textId="77777777" w:rsidR="00C64B3E" w:rsidRDefault="00C64B3E" w:rsidP="009D72CD">
      <w:pPr>
        <w:spacing w:line="276" w:lineRule="auto"/>
        <w:ind w:left="708"/>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47248F60" w14:textId="77777777" w:rsidR="00C64B3E" w:rsidRPr="00C67F4A" w:rsidRDefault="00C64B3E" w:rsidP="009D72CD">
      <w:pPr>
        <w:spacing w:after="120" w:line="276" w:lineRule="auto"/>
        <w:ind w:left="708"/>
        <w:jc w:val="both"/>
        <w:rPr>
          <w:rFonts w:cs="Arial"/>
        </w:rPr>
      </w:pPr>
      <w:r w:rsidRPr="00C67F4A">
        <w:rPr>
          <w:rFonts w:cs="Arial"/>
        </w:rPr>
        <w:t>Kontinuierlich aktive Komponenten:</w:t>
      </w:r>
    </w:p>
    <w:p w14:paraId="609D3F5F" w14:textId="7855B4A0" w:rsidR="00C64B3E" w:rsidRPr="001559CB" w:rsidRDefault="00FE62C4" w:rsidP="009D72CD">
      <w:pPr>
        <w:numPr>
          <w:ilvl w:val="0"/>
          <w:numId w:val="1"/>
        </w:numPr>
        <w:tabs>
          <w:tab w:val="num" w:pos="720"/>
        </w:tabs>
        <w:spacing w:after="60" w:line="276" w:lineRule="auto"/>
        <w:jc w:val="both"/>
        <w:rPr>
          <w:rFonts w:cs="Arial"/>
          <w:lang w:val="en-GB"/>
        </w:rPr>
      </w:pPr>
      <w:r w:rsidRPr="001559CB">
        <w:rPr>
          <w:rFonts w:cs="Arial"/>
          <w:lang w:val="en-GB"/>
        </w:rPr>
        <w:t xml:space="preserve">Victron Cerbo GX </w:t>
      </w:r>
      <w:proofErr w:type="spellStart"/>
      <w:r w:rsidRPr="001559CB">
        <w:rPr>
          <w:rFonts w:cs="Arial"/>
          <w:lang w:val="en-GB"/>
        </w:rPr>
        <w:t>mit</w:t>
      </w:r>
      <w:proofErr w:type="spellEnd"/>
      <w:r w:rsidRPr="001559CB">
        <w:rPr>
          <w:rFonts w:cs="Arial"/>
          <w:lang w:val="en-GB"/>
        </w:rPr>
        <w:t xml:space="preserve"> GX To</w:t>
      </w:r>
      <w:r>
        <w:rPr>
          <w:rFonts w:cs="Arial"/>
          <w:lang w:val="en-GB"/>
        </w:rPr>
        <w:t>uch 50</w:t>
      </w:r>
      <w:r w:rsidRPr="001559CB">
        <w:rPr>
          <w:rFonts w:cs="Arial"/>
          <w:lang w:val="en-GB"/>
        </w:rPr>
        <w:t xml:space="preserve">: 3–5 W </w:t>
      </w:r>
      <w:r>
        <w:rPr>
          <w:rFonts w:cs="Arial"/>
        </w:rPr>
        <w:fldChar w:fldCharType="begin"/>
      </w:r>
      <w:r w:rsidR="008C372E">
        <w:rPr>
          <w:rFonts w:cs="Arial"/>
          <w:lang w:val="en-GB"/>
        </w:rPr>
        <w:instrText xml:space="preserve"> ADDIN ZOTERO_ITEM CSL_CITATION {"citationID":"p7K7m0Z4","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1559CB">
        <w:rPr>
          <w:rFonts w:ascii="Aptos" w:hAnsi="Aptos"/>
          <w:lang w:val="en-GB"/>
        </w:rPr>
        <w:t>[7]</w:t>
      </w:r>
      <w:r>
        <w:rPr>
          <w:rFonts w:cs="Arial"/>
        </w:rPr>
        <w:fldChar w:fldCharType="end"/>
      </w:r>
    </w:p>
    <w:p w14:paraId="0B951620" w14:textId="36641637" w:rsidR="00C64B3E" w:rsidRPr="00C67F4A" w:rsidRDefault="00FE62C4" w:rsidP="009D72CD">
      <w:pPr>
        <w:numPr>
          <w:ilvl w:val="0"/>
          <w:numId w:val="1"/>
        </w:numPr>
        <w:tabs>
          <w:tab w:val="num" w:pos="720"/>
        </w:tabs>
        <w:spacing w:after="60" w:line="276" w:lineRule="auto"/>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sidR="008C372E">
        <w:rPr>
          <w:rFonts w:cs="Arial"/>
          <w:lang w:val="en-GB"/>
        </w:rPr>
        <w:instrText xml:space="preserve"> ADDIN ZOTERO_ITEM CSL_CITATION {"citationID":"EFfSTLtw","properties":{"formattedCitation":"[8]","plainCitation":"[8]","noteIndex":0},"citationItems":[{"id":"M5TFsutl/Ga3tXKvk","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717E91B4" w14:textId="04DD82E8" w:rsidR="00C64B3E" w:rsidRPr="00C67F4A" w:rsidRDefault="00FE62C4" w:rsidP="009D72CD">
      <w:pPr>
        <w:numPr>
          <w:ilvl w:val="0"/>
          <w:numId w:val="1"/>
        </w:numPr>
        <w:tabs>
          <w:tab w:val="num" w:pos="720"/>
        </w:tabs>
        <w:spacing w:after="60" w:line="276" w:lineRule="auto"/>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sidR="008C372E">
        <w:rPr>
          <w:rFonts w:cs="Arial"/>
          <w:lang w:val="en-GB"/>
        </w:rPr>
        <w:instrText xml:space="preserve"> ADDIN ZOTERO_ITEM CSL_CITATION {"citationID":"oFQUg8t3","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1FA89C8E" w14:textId="77777777" w:rsidR="00C64B3E" w:rsidRPr="00C67F4A" w:rsidRDefault="00C64B3E" w:rsidP="009D72CD">
      <w:pPr>
        <w:numPr>
          <w:ilvl w:val="0"/>
          <w:numId w:val="1"/>
        </w:numPr>
        <w:tabs>
          <w:tab w:val="num" w:pos="720"/>
        </w:tabs>
        <w:spacing w:after="240" w:line="276" w:lineRule="auto"/>
        <w:jc w:val="both"/>
        <w:rPr>
          <w:rFonts w:cs="Arial"/>
        </w:rPr>
      </w:pPr>
      <w:r w:rsidRPr="00C67F4A">
        <w:rPr>
          <w:rFonts w:cs="Arial"/>
        </w:rPr>
        <w:t>ESP32 Mikrocontroller und Sensoren: ca. 3–5</w:t>
      </w:r>
      <w:r>
        <w:rPr>
          <w:rFonts w:cs="Arial"/>
        </w:rPr>
        <w:t> </w:t>
      </w:r>
      <w:r w:rsidRPr="00C67F4A">
        <w:rPr>
          <w:rFonts w:cs="Arial"/>
        </w:rPr>
        <w:t>W</w:t>
      </w:r>
    </w:p>
    <w:p w14:paraId="228AB84C" w14:textId="77777777" w:rsidR="00C64B3E" w:rsidRPr="00C67F4A" w:rsidRDefault="00C64B3E" w:rsidP="009D72CD">
      <w:pPr>
        <w:spacing w:line="276" w:lineRule="auto"/>
        <w:ind w:left="708"/>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3ECD04BD" w14:textId="77777777" w:rsidR="00C64B3E" w:rsidRPr="00C67F4A" w:rsidRDefault="00C64B3E" w:rsidP="009D72CD">
      <w:pPr>
        <w:spacing w:after="120" w:line="276" w:lineRule="auto"/>
        <w:ind w:left="708"/>
        <w:jc w:val="both"/>
        <w:rPr>
          <w:rFonts w:cs="Arial"/>
        </w:rPr>
      </w:pPr>
      <w:r w:rsidRPr="00C67F4A">
        <w:rPr>
          <w:rFonts w:cs="Arial"/>
        </w:rPr>
        <w:t>Variable Verbraucher:</w:t>
      </w:r>
    </w:p>
    <w:p w14:paraId="5A3BAB4A" w14:textId="77777777" w:rsidR="00C64B3E" w:rsidRPr="00C67F4A" w:rsidRDefault="00C64B3E" w:rsidP="009D72CD">
      <w:pPr>
        <w:numPr>
          <w:ilvl w:val="0"/>
          <w:numId w:val="1"/>
        </w:numPr>
        <w:tabs>
          <w:tab w:val="num" w:pos="720"/>
        </w:tabs>
        <w:spacing w:after="60" w:line="276" w:lineRule="auto"/>
        <w:jc w:val="both"/>
        <w:rPr>
          <w:rFonts w:cs="Arial"/>
        </w:rPr>
      </w:pPr>
      <w:r w:rsidRPr="00C67F4A">
        <w:rPr>
          <w:rFonts w:cs="Arial"/>
        </w:rPr>
        <w:t>Bewässerungspumpen: 3× ca. 0,6</w:t>
      </w:r>
      <w:r>
        <w:rPr>
          <w:rFonts w:cs="Arial"/>
        </w:rPr>
        <w:t> </w:t>
      </w:r>
      <w:r w:rsidRPr="00C67F4A">
        <w:rPr>
          <w:rFonts w:cs="Arial"/>
        </w:rPr>
        <w:t>W, jeweils 10–15 Minuten täglich</w:t>
      </w:r>
    </w:p>
    <w:p w14:paraId="3E270D8D" w14:textId="77777777" w:rsidR="00C64B3E" w:rsidRPr="00C67F4A" w:rsidRDefault="00C64B3E" w:rsidP="009D72CD">
      <w:pPr>
        <w:numPr>
          <w:ilvl w:val="0"/>
          <w:numId w:val="1"/>
        </w:numPr>
        <w:tabs>
          <w:tab w:val="num" w:pos="720"/>
        </w:tabs>
        <w:spacing w:after="60" w:line="276" w:lineRule="auto"/>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7B3FA1A0" w14:textId="77777777" w:rsidR="00C64B3E" w:rsidRPr="00C67F4A" w:rsidRDefault="00C64B3E" w:rsidP="009D72CD">
      <w:pPr>
        <w:numPr>
          <w:ilvl w:val="0"/>
          <w:numId w:val="1"/>
        </w:numPr>
        <w:tabs>
          <w:tab w:val="num" w:pos="720"/>
        </w:tabs>
        <w:spacing w:after="60" w:line="276" w:lineRule="auto"/>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53287B4C" w14:textId="77777777" w:rsidR="00C64B3E" w:rsidRPr="00C67F4A" w:rsidRDefault="00C64B3E" w:rsidP="009D72CD">
      <w:pPr>
        <w:numPr>
          <w:ilvl w:val="0"/>
          <w:numId w:val="1"/>
        </w:numPr>
        <w:tabs>
          <w:tab w:val="num" w:pos="720"/>
        </w:tabs>
        <w:spacing w:after="240" w:line="276" w:lineRule="auto"/>
        <w:jc w:val="both"/>
        <w:rPr>
          <w:rFonts w:cs="Arial"/>
        </w:rPr>
      </w:pPr>
      <w:r w:rsidRPr="00C67F4A">
        <w:rPr>
          <w:rFonts w:cs="Arial"/>
        </w:rPr>
        <w:t>Linearmotor (Lüftungssteuerung): 1,5</w:t>
      </w:r>
      <w:r>
        <w:rPr>
          <w:rFonts w:cs="Arial"/>
        </w:rPr>
        <w:t> </w:t>
      </w:r>
      <w:r w:rsidRPr="00C67F4A">
        <w:rPr>
          <w:rFonts w:cs="Arial"/>
        </w:rPr>
        <w:t>W, temperaturabhängig</w:t>
      </w:r>
    </w:p>
    <w:p w14:paraId="530EFC55" w14:textId="77777777" w:rsidR="00C64B3E" w:rsidRPr="00C67F4A" w:rsidRDefault="00C64B3E" w:rsidP="009D72CD">
      <w:pPr>
        <w:spacing w:line="276" w:lineRule="auto"/>
        <w:ind w:left="708"/>
        <w:jc w:val="both"/>
        <w:rPr>
          <w:rFonts w:cs="Arial"/>
        </w:rPr>
      </w:pPr>
      <w:r>
        <w:rPr>
          <w:rFonts w:cs="Arial"/>
        </w:rPr>
        <w:lastRenderedPageBreak/>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00F32E09" w14:textId="77777777" w:rsidR="00C64B3E" w:rsidRPr="008C7E55" w:rsidRDefault="00C64B3E" w:rsidP="009D72CD">
      <w:pPr>
        <w:spacing w:line="276" w:lineRule="auto"/>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0C39CAFE" w14:textId="0FF5305B" w:rsidR="00C64B3E" w:rsidRPr="008C7E55" w:rsidRDefault="00897D4E" w:rsidP="009D72CD">
      <w:pPr>
        <w:pStyle w:val="berschrift2"/>
        <w:spacing w:line="276" w:lineRule="auto"/>
        <w:jc w:val="both"/>
      </w:pPr>
      <w:bookmarkStart w:id="35" w:name="_Toc224200975"/>
      <w:bookmarkStart w:id="36" w:name="_Toc224771728"/>
      <w:r>
        <w:t>2</w:t>
      </w:r>
      <w:r w:rsidR="00C64B3E" w:rsidRPr="008C7E55">
        <w:t>.3.2 Berechnung der PV-Leistung und Batteriekapazität</w:t>
      </w:r>
      <w:bookmarkEnd w:id="35"/>
      <w:bookmarkEnd w:id="36"/>
    </w:p>
    <w:p w14:paraId="202D1CD6" w14:textId="77777777" w:rsidR="00C64B3E" w:rsidRDefault="00C64B3E" w:rsidP="009D72CD">
      <w:pPr>
        <w:spacing w:after="0" w:line="276" w:lineRule="auto"/>
        <w:ind w:left="708"/>
        <w:jc w:val="both"/>
        <w:rPr>
          <w:rFonts w:cs="Arial"/>
          <w:b/>
          <w:bCs/>
        </w:rPr>
      </w:pPr>
      <w:r w:rsidRPr="008C7E55">
        <w:rPr>
          <w:rFonts w:cs="Arial"/>
          <w:b/>
          <w:bCs/>
        </w:rPr>
        <w:t>PV-Dimensionierung:</w:t>
      </w:r>
    </w:p>
    <w:p w14:paraId="7DB8034F" w14:textId="6B71D1D9" w:rsidR="00C64B3E" w:rsidRPr="009F1277" w:rsidRDefault="00C64B3E" w:rsidP="009D72CD">
      <w:pPr>
        <w:spacing w:after="120" w:line="276" w:lineRule="auto"/>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 xml:space="preserve">kWh/m²/Tag im Dezember. </w:t>
      </w:r>
      <w:r w:rsidR="00FE62C4" w:rsidRPr="009F1277">
        <w:rPr>
          <w:rFonts w:cs="Arial"/>
        </w:rPr>
        <w:t>Unter Berücksichtigung des Modulwirkungsgrads von 22</w:t>
      </w:r>
      <w:r w:rsidR="00FE62C4">
        <w:rPr>
          <w:rFonts w:cs="Arial"/>
        </w:rPr>
        <w:t> </w:t>
      </w:r>
      <w:r w:rsidR="00FE62C4" w:rsidRPr="009F1277">
        <w:rPr>
          <w:rFonts w:cs="Arial"/>
        </w:rPr>
        <w:t xml:space="preserve">% und Verlusten durch </w:t>
      </w:r>
      <w:r w:rsidR="00FE62C4">
        <w:rPr>
          <w:rFonts w:cs="Arial"/>
        </w:rPr>
        <w:t>Lader</w:t>
      </w:r>
      <w:r w:rsidR="00FE62C4" w:rsidRPr="009F1277">
        <w:rPr>
          <w:rFonts w:cs="Arial"/>
        </w:rPr>
        <w:t xml:space="preserve">egler, Kabel und suboptimale Ausrichtung werden im Winter 2–3 Volllaststunden angenommen </w:t>
      </w:r>
      <w:r w:rsidR="00FE62C4">
        <w:rPr>
          <w:rFonts w:cs="Arial"/>
        </w:rPr>
        <w:fldChar w:fldCharType="begin"/>
      </w:r>
      <w:r w:rsidR="008C372E">
        <w:rPr>
          <w:rFonts w:cs="Arial"/>
        </w:rPr>
        <w:instrText xml:space="preserve"> ADDIN ZOTERO_ITEM CSL_CITATION {"citationID":"VgUK6wMw","properties":{"formattedCitation":"[5]","plainCitation":"[5]","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FE62C4">
        <w:rPr>
          <w:rFonts w:cs="Arial"/>
        </w:rPr>
        <w:fldChar w:fldCharType="separate"/>
      </w:r>
      <w:r w:rsidR="00FE62C4" w:rsidRPr="00B04BA9">
        <w:rPr>
          <w:rFonts w:ascii="Aptos" w:hAnsi="Aptos"/>
        </w:rPr>
        <w:t>[5]</w:t>
      </w:r>
      <w:r w:rsidR="00FE62C4">
        <w:rPr>
          <w:rFonts w:cs="Arial"/>
        </w:rPr>
        <w:fldChar w:fldCharType="end"/>
      </w:r>
      <w:r w:rsidR="00FE62C4" w:rsidRPr="009F1277">
        <w:rPr>
          <w:rFonts w:cs="Arial"/>
        </w:rPr>
        <w:t>.</w:t>
      </w:r>
    </w:p>
    <w:p w14:paraId="1763F3C9" w14:textId="77777777" w:rsidR="00C64B3E" w:rsidRPr="009F1277" w:rsidRDefault="00C64B3E" w:rsidP="009D72CD">
      <w:pPr>
        <w:spacing w:after="120" w:line="276" w:lineRule="auto"/>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708C2E79" w14:textId="77777777" w:rsidR="00C64B3E" w:rsidRPr="009F1277" w:rsidRDefault="00C64B3E" w:rsidP="009D72CD">
      <w:pPr>
        <w:numPr>
          <w:ilvl w:val="0"/>
          <w:numId w:val="2"/>
        </w:numPr>
        <w:tabs>
          <w:tab w:val="num" w:pos="720"/>
        </w:tabs>
        <w:spacing w:after="60" w:line="276" w:lineRule="auto"/>
        <w:jc w:val="both"/>
        <w:rPr>
          <w:rFonts w:cs="Arial"/>
        </w:rPr>
      </w:pPr>
      <w:r w:rsidRPr="009F1277">
        <w:rPr>
          <w:rFonts w:cs="Arial"/>
        </w:rPr>
        <w:t>Sommer (beste Bedingungen): 180</w:t>
      </w:r>
      <w:r>
        <w:rPr>
          <w:rFonts w:cs="Arial"/>
        </w:rPr>
        <w:t> </w:t>
      </w:r>
      <w:r w:rsidRPr="009F1277">
        <w:rPr>
          <w:rFonts w:cs="Arial"/>
        </w:rPr>
        <w:t xml:space="preserve">W × </w:t>
      </w:r>
      <w:r>
        <w:rPr>
          <w:rFonts w:cs="Arial"/>
        </w:rPr>
        <w:t>7,5 </w:t>
      </w:r>
      <w:r w:rsidRPr="009F1277">
        <w:rPr>
          <w:rFonts w:cs="Arial"/>
        </w:rPr>
        <w:t>h = 1</w:t>
      </w:r>
      <w:r>
        <w:rPr>
          <w:rFonts w:cs="Arial"/>
        </w:rPr>
        <w:t>35</w:t>
      </w:r>
      <w:r w:rsidRPr="009F1277">
        <w:rPr>
          <w:rFonts w:cs="Arial"/>
        </w:rPr>
        <w:t>0</w:t>
      </w:r>
      <w:r>
        <w:rPr>
          <w:rFonts w:cs="Arial"/>
        </w:rPr>
        <w:t> </w:t>
      </w:r>
      <w:r w:rsidRPr="009F1277">
        <w:rPr>
          <w:rFonts w:cs="Arial"/>
        </w:rPr>
        <w:t>Wh/Tag</w:t>
      </w:r>
    </w:p>
    <w:p w14:paraId="4CDFCA99" w14:textId="77777777" w:rsidR="00C64B3E" w:rsidRPr="009F1277" w:rsidRDefault="00C64B3E" w:rsidP="009D72CD">
      <w:pPr>
        <w:numPr>
          <w:ilvl w:val="0"/>
          <w:numId w:val="2"/>
        </w:numPr>
        <w:tabs>
          <w:tab w:val="num" w:pos="720"/>
        </w:tabs>
        <w:spacing w:after="60" w:line="276" w:lineRule="auto"/>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406C2620" w14:textId="77777777" w:rsidR="00C64B3E" w:rsidRPr="009F1277" w:rsidRDefault="00C64B3E" w:rsidP="009D72CD">
      <w:pPr>
        <w:numPr>
          <w:ilvl w:val="0"/>
          <w:numId w:val="2"/>
        </w:numPr>
        <w:tabs>
          <w:tab w:val="num" w:pos="720"/>
        </w:tabs>
        <w:spacing w:after="240" w:line="276" w:lineRule="auto"/>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FFF6B9A" w14:textId="77777777" w:rsidR="00C64B3E" w:rsidRPr="009F1277" w:rsidRDefault="00C64B3E" w:rsidP="009D72CD">
      <w:pPr>
        <w:spacing w:line="276" w:lineRule="auto"/>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54CF9B7B" w14:textId="77777777" w:rsidR="00C64B3E" w:rsidRPr="009F1277" w:rsidRDefault="00C64B3E" w:rsidP="009D72CD">
      <w:pPr>
        <w:spacing w:after="0" w:line="276" w:lineRule="auto"/>
        <w:ind w:left="708"/>
        <w:jc w:val="both"/>
        <w:rPr>
          <w:rFonts w:cs="Arial"/>
        </w:rPr>
      </w:pPr>
      <w:r w:rsidRPr="009F1277">
        <w:rPr>
          <w:rFonts w:cs="Arial"/>
          <w:b/>
          <w:bCs/>
        </w:rPr>
        <w:t>Batterie-Dimensionierung:</w:t>
      </w:r>
    </w:p>
    <w:p w14:paraId="3B8CA1CA" w14:textId="2BBC8B3F" w:rsidR="00C64B3E" w:rsidRPr="009F1277" w:rsidRDefault="00FE62C4" w:rsidP="009D72CD">
      <w:pPr>
        <w:spacing w:line="276" w:lineRule="auto"/>
        <w:ind w:left="708"/>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sidR="008C372E">
        <w:rPr>
          <w:rFonts w:cs="Arial"/>
        </w:rPr>
        <w:instrText xml:space="preserve"> ADDIN ZOTERO_ITEM CSL_CITATION {"citationID":"x06ZJOPA","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sidR="008C372E">
        <w:rPr>
          <w:rFonts w:cs="Arial"/>
        </w:rPr>
        <w:instrText xml:space="preserve"> ADDIN ZOTERO_ITEM CSL_CITATION {"citationID":"dF49H2gV","properties":{"formattedCitation":"[11]","plainCitation":"[11]","noteIndex":0},"citationItems":[{"id":"M5TFsutl/mISbHvAW","uris":["http://zotero.org/groups/6046789/items/IR93LHXW"],"itemData":{"id":36,"type":"webpage","abstract":"In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1D278FA3" w14:textId="220603D2" w:rsidR="00C64B3E" w:rsidRPr="009F1277" w:rsidRDefault="00897D4E" w:rsidP="009D72CD">
      <w:pPr>
        <w:pStyle w:val="berschrift2"/>
        <w:spacing w:line="276" w:lineRule="auto"/>
        <w:jc w:val="both"/>
      </w:pPr>
      <w:bookmarkStart w:id="37" w:name="_Toc224200976"/>
      <w:bookmarkStart w:id="38" w:name="_Toc224771729"/>
      <w:r>
        <w:t>2</w:t>
      </w:r>
      <w:r w:rsidR="00C64B3E" w:rsidRPr="009F1277">
        <w:t>.3.3 Autonomiezeit und Worst-Case-Betrachtung</w:t>
      </w:r>
      <w:bookmarkEnd w:id="37"/>
      <w:bookmarkEnd w:id="38"/>
    </w:p>
    <w:p w14:paraId="11BE1E1C" w14:textId="77777777" w:rsidR="00C64B3E" w:rsidRPr="009F1277" w:rsidRDefault="00C64B3E" w:rsidP="009D72CD">
      <w:pPr>
        <w:spacing w:line="276" w:lineRule="auto"/>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4595CCFF" w14:textId="77777777" w:rsidR="00C64B3E" w:rsidRPr="009F1277" w:rsidRDefault="00C64B3E" w:rsidP="009D72CD">
      <w:pPr>
        <w:spacing w:after="0" w:line="276" w:lineRule="auto"/>
        <w:ind w:left="708"/>
        <w:jc w:val="both"/>
        <w:rPr>
          <w:rFonts w:cs="Arial"/>
        </w:rPr>
      </w:pPr>
      <w:r w:rsidRPr="009F1277">
        <w:rPr>
          <w:rFonts w:cs="Arial"/>
          <w:b/>
          <w:bCs/>
        </w:rPr>
        <w:t>Worst-Case-Szenario Winter:</w:t>
      </w:r>
    </w:p>
    <w:p w14:paraId="1EE62EA7" w14:textId="77777777" w:rsidR="00C64B3E" w:rsidRPr="009F1277" w:rsidRDefault="00C64B3E" w:rsidP="009D72CD">
      <w:pPr>
        <w:spacing w:after="0" w:line="276" w:lineRule="auto"/>
        <w:ind w:left="708"/>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7F98723D" w14:textId="77777777" w:rsidR="00C64B3E" w:rsidRPr="009F1277" w:rsidRDefault="00C64B3E" w:rsidP="009D72CD">
      <w:pPr>
        <w:numPr>
          <w:ilvl w:val="0"/>
          <w:numId w:val="3"/>
        </w:numPr>
        <w:tabs>
          <w:tab w:val="num" w:pos="720"/>
        </w:tabs>
        <w:spacing w:after="60" w:line="276" w:lineRule="auto"/>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1663897F" w14:textId="77777777" w:rsidR="00C64B3E" w:rsidRPr="009F1277" w:rsidRDefault="00C64B3E" w:rsidP="009D72CD">
      <w:pPr>
        <w:numPr>
          <w:ilvl w:val="0"/>
          <w:numId w:val="3"/>
        </w:numPr>
        <w:tabs>
          <w:tab w:val="num" w:pos="720"/>
        </w:tabs>
        <w:spacing w:after="60" w:line="276" w:lineRule="auto"/>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039E8004" w14:textId="77777777" w:rsidR="00C64B3E" w:rsidRPr="009F1277" w:rsidRDefault="00C64B3E" w:rsidP="009D72CD">
      <w:pPr>
        <w:numPr>
          <w:ilvl w:val="0"/>
          <w:numId w:val="3"/>
        </w:numPr>
        <w:tabs>
          <w:tab w:val="num" w:pos="720"/>
        </w:tabs>
        <w:spacing w:after="240" w:line="276" w:lineRule="auto"/>
        <w:jc w:val="both"/>
        <w:rPr>
          <w:rFonts w:cs="Arial"/>
        </w:rPr>
      </w:pPr>
      <w:r w:rsidRPr="009F1277">
        <w:rPr>
          <w:rFonts w:cs="Arial"/>
        </w:rPr>
        <w:t>Tag 3: Netzanschluss erforderlich</w:t>
      </w:r>
    </w:p>
    <w:p w14:paraId="72A1D9BD" w14:textId="19B0E231" w:rsidR="00C64B3E" w:rsidRDefault="00C64B3E" w:rsidP="009D72CD">
      <w:pPr>
        <w:spacing w:line="276" w:lineRule="auto"/>
        <w:ind w:left="708"/>
        <w:jc w:val="both"/>
        <w:rPr>
          <w:rFonts w:cs="Arial"/>
        </w:rPr>
      </w:pPr>
      <w:r w:rsidRPr="00C3058E">
        <w:rPr>
          <w:rFonts w:cs="Arial"/>
        </w:rPr>
        <w:lastRenderedPageBreak/>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sidR="00FE62C4">
        <w:rPr>
          <w:rFonts w:cs="Arial"/>
        </w:rPr>
        <w:fldChar w:fldCharType="begin"/>
      </w:r>
      <w:r w:rsidR="008C372E">
        <w:rPr>
          <w:rFonts w:cs="Arial"/>
        </w:rPr>
        <w:instrText xml:space="preserve"> ADDIN ZOTERO_ITEM CSL_CITATION {"citationID":"MlRCgqsW","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FE62C4">
        <w:rPr>
          <w:rFonts w:cs="Arial"/>
        </w:rPr>
        <w:fldChar w:fldCharType="separate"/>
      </w:r>
      <w:r w:rsidR="00FE62C4" w:rsidRPr="00AF08A7">
        <w:rPr>
          <w:rFonts w:ascii="Aptos" w:hAnsi="Aptos"/>
        </w:rPr>
        <w:t>[9]</w:t>
      </w:r>
      <w:r w:rsidR="00FE62C4">
        <w:rPr>
          <w:rFonts w:cs="Arial"/>
        </w:rPr>
        <w:fldChar w:fldCharType="end"/>
      </w:r>
      <w:r w:rsidR="00FE62C4" w:rsidRPr="009F1277">
        <w:rPr>
          <w:rFonts w:cs="Arial"/>
        </w:rPr>
        <w:t>.</w:t>
      </w:r>
      <w:r w:rsidRPr="009F1277">
        <w:rPr>
          <w:rFonts w:cs="Arial"/>
        </w:rPr>
        <w:t xml:space="preserve"> Dadurch bleibt die Funktionsfähigkeit auch bei ungünstigen Wetterbedingungen erhalten, während gleichzeitig das Zusammenspiel von Photovoltaik, Batterie und Netz demonstriert wird.</w:t>
      </w:r>
    </w:p>
    <w:p w14:paraId="462B2205" w14:textId="1CFE13B0" w:rsidR="00C64B3E" w:rsidRDefault="00897D4E" w:rsidP="009D72CD">
      <w:pPr>
        <w:pStyle w:val="berschrift2"/>
        <w:spacing w:line="276" w:lineRule="auto"/>
        <w:jc w:val="both"/>
      </w:pPr>
      <w:bookmarkStart w:id="39" w:name="_Toc224200977"/>
      <w:bookmarkStart w:id="40" w:name="_Toc224771730"/>
      <w:r>
        <w:t>2</w:t>
      </w:r>
      <w:r w:rsidR="00C64B3E">
        <w:t>.3.4 Umsetzungskonzept des Prototyps</w:t>
      </w:r>
      <w:bookmarkEnd w:id="39"/>
      <w:bookmarkEnd w:id="40"/>
    </w:p>
    <w:p w14:paraId="7FC4E51E" w14:textId="77777777" w:rsidR="00C64B3E" w:rsidRDefault="00C64B3E" w:rsidP="009D72CD">
      <w:pPr>
        <w:spacing w:after="0" w:line="276" w:lineRule="auto"/>
        <w:ind w:left="708"/>
        <w:jc w:val="both"/>
        <w:rPr>
          <w:rFonts w:cs="Arial"/>
          <w:b/>
        </w:rPr>
      </w:pPr>
      <w:r>
        <w:rPr>
          <w:rFonts w:cs="Arial"/>
          <w:b/>
        </w:rPr>
        <w:t>Ziel des Prototyps</w:t>
      </w:r>
    </w:p>
    <w:p w14:paraId="3F969ECB" w14:textId="77777777" w:rsidR="00C64B3E" w:rsidRDefault="00C64B3E" w:rsidP="009D72CD">
      <w:pPr>
        <w:spacing w:after="120" w:line="276" w:lineRule="auto"/>
        <w:ind w:left="708"/>
        <w:jc w:val="both"/>
        <w:rPr>
          <w:rFonts w:cs="Arial"/>
        </w:rPr>
      </w:pPr>
      <w:r>
        <w:rPr>
          <w:rFonts w:cs="Arial"/>
        </w:rPr>
        <w:t>Das Gesamtprojekt verfolgt das Ziel, ein hybrides, sensorgesteuertes Gewächshaus mit IoT-Anbindung und App-Steuerung zu entwickeln. Der hier beschriebene Prototyp bildet 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056A4FF" w14:textId="77777777" w:rsidR="00C64B3E" w:rsidRDefault="00C64B3E" w:rsidP="009D72CD">
      <w:pPr>
        <w:spacing w:after="0" w:line="276" w:lineRule="auto"/>
        <w:ind w:left="708"/>
        <w:jc w:val="both"/>
        <w:rPr>
          <w:rFonts w:cs="Arial"/>
        </w:rPr>
      </w:pPr>
      <w:r>
        <w:rPr>
          <w:rFonts w:cs="Arial"/>
          <w:b/>
        </w:rPr>
        <w:t>Technische Anforderungen</w:t>
      </w:r>
    </w:p>
    <w:p w14:paraId="6704768B" w14:textId="77777777" w:rsidR="00C64B3E" w:rsidRDefault="00C64B3E" w:rsidP="009D72CD">
      <w:pPr>
        <w:spacing w:after="0" w:line="276" w:lineRule="auto"/>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 Sonnenstunden auf ca. 540 Wh/Tag. Bei anhaltend bewölktem Wetter liegt dies unter dem Tagesbedarf, weshalb das System als Hybridsystem ausgelegt wurde, das automatisch auf Netzbezug umschaltet.</w:t>
      </w:r>
    </w:p>
    <w:p w14:paraId="31449D45" w14:textId="77777777" w:rsidR="00C64B3E" w:rsidRDefault="00C64B3E" w:rsidP="009D72CD">
      <w:pPr>
        <w:spacing w:line="276" w:lineRule="auto"/>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707" w:type="dxa"/>
        <w:tblLook w:val="04A0" w:firstRow="1" w:lastRow="0" w:firstColumn="1" w:lastColumn="0" w:noHBand="0" w:noVBand="1"/>
      </w:tblPr>
      <w:tblGrid>
        <w:gridCol w:w="3000"/>
        <w:gridCol w:w="3000"/>
        <w:gridCol w:w="3026"/>
      </w:tblGrid>
      <w:tr w:rsidR="00C64B3E" w14:paraId="0D7F9C4E" w14:textId="77777777">
        <w:tc>
          <w:tcPr>
            <w:tcW w:w="3000" w:type="dxa"/>
            <w:shd w:val="clear" w:color="auto" w:fill="D5E8F0"/>
            <w:vAlign w:val="center"/>
          </w:tcPr>
          <w:p w14:paraId="305233B0" w14:textId="77777777" w:rsidR="00C64B3E" w:rsidRPr="00DB5854" w:rsidRDefault="00C64B3E" w:rsidP="009D72CD">
            <w:pPr>
              <w:spacing w:line="276" w:lineRule="auto"/>
              <w:jc w:val="both"/>
            </w:pPr>
            <w:r w:rsidRPr="00DB5854">
              <w:rPr>
                <w:b/>
              </w:rPr>
              <w:t>Betriebsmodus</w:t>
            </w:r>
          </w:p>
        </w:tc>
        <w:tc>
          <w:tcPr>
            <w:tcW w:w="3000" w:type="dxa"/>
            <w:shd w:val="clear" w:color="auto" w:fill="D5E8F0"/>
            <w:vAlign w:val="center"/>
          </w:tcPr>
          <w:p w14:paraId="5C95B5B0" w14:textId="77777777" w:rsidR="00C64B3E" w:rsidRPr="00DB5854" w:rsidRDefault="00C64B3E" w:rsidP="009D72CD">
            <w:pPr>
              <w:spacing w:line="276" w:lineRule="auto"/>
              <w:jc w:val="both"/>
            </w:pPr>
            <w:r w:rsidRPr="00DB5854">
              <w:rPr>
                <w:b/>
              </w:rPr>
              <w:t>Batterienutzung</w:t>
            </w:r>
          </w:p>
        </w:tc>
        <w:tc>
          <w:tcPr>
            <w:tcW w:w="3026" w:type="dxa"/>
            <w:shd w:val="clear" w:color="auto" w:fill="D5E8F0"/>
            <w:vAlign w:val="center"/>
          </w:tcPr>
          <w:p w14:paraId="7667F71A" w14:textId="77777777" w:rsidR="00C64B3E" w:rsidRPr="00DB5854" w:rsidRDefault="00C64B3E" w:rsidP="009D72CD">
            <w:pPr>
              <w:spacing w:line="276" w:lineRule="auto"/>
              <w:jc w:val="both"/>
            </w:pPr>
            <w:r w:rsidRPr="00DB5854">
              <w:rPr>
                <w:b/>
              </w:rPr>
              <w:t>Autonomiezeit (ohne PV/Netz)</w:t>
            </w:r>
          </w:p>
        </w:tc>
      </w:tr>
      <w:tr w:rsidR="00C64B3E" w14:paraId="79C4C505" w14:textId="77777777" w:rsidTr="00CB192C">
        <w:trPr>
          <w:trHeight w:val="567"/>
        </w:trPr>
        <w:tc>
          <w:tcPr>
            <w:tcW w:w="3000" w:type="dxa"/>
            <w:vAlign w:val="center"/>
          </w:tcPr>
          <w:p w14:paraId="739C198D" w14:textId="77777777" w:rsidR="00C64B3E" w:rsidRDefault="00C64B3E" w:rsidP="009D72CD">
            <w:pPr>
              <w:spacing w:line="276" w:lineRule="auto"/>
              <w:jc w:val="both"/>
            </w:pPr>
            <w:r>
              <w:t>Normalbetrieb (780 Wh/Tag)</w:t>
            </w:r>
          </w:p>
        </w:tc>
        <w:tc>
          <w:tcPr>
            <w:tcW w:w="3000" w:type="dxa"/>
            <w:vAlign w:val="center"/>
          </w:tcPr>
          <w:p w14:paraId="468D1F6C" w14:textId="77777777" w:rsidR="00C64B3E" w:rsidRDefault="00C64B3E" w:rsidP="009D72CD">
            <w:pPr>
              <w:spacing w:line="276" w:lineRule="auto"/>
              <w:jc w:val="both"/>
            </w:pPr>
            <w:r>
              <w:t>50 % (600 Wh nutzbar)</w:t>
            </w:r>
          </w:p>
        </w:tc>
        <w:tc>
          <w:tcPr>
            <w:tcW w:w="3026" w:type="dxa"/>
            <w:vAlign w:val="center"/>
          </w:tcPr>
          <w:p w14:paraId="2EFB4CF9" w14:textId="77777777" w:rsidR="00C64B3E" w:rsidRDefault="00C64B3E" w:rsidP="009D72CD">
            <w:pPr>
              <w:spacing w:line="276" w:lineRule="auto"/>
              <w:jc w:val="both"/>
            </w:pPr>
            <w:r>
              <w:t>ca. 0,75 Tage</w:t>
            </w:r>
          </w:p>
        </w:tc>
      </w:tr>
      <w:tr w:rsidR="00C64B3E" w14:paraId="42DAE35D" w14:textId="77777777" w:rsidTr="00CB192C">
        <w:trPr>
          <w:trHeight w:val="567"/>
        </w:trPr>
        <w:tc>
          <w:tcPr>
            <w:tcW w:w="3000" w:type="dxa"/>
            <w:vAlign w:val="center"/>
          </w:tcPr>
          <w:p w14:paraId="0CC7457C" w14:textId="77777777" w:rsidR="00C64B3E" w:rsidRDefault="00C64B3E" w:rsidP="009D72CD">
            <w:pPr>
              <w:spacing w:line="276" w:lineRule="auto"/>
              <w:jc w:val="both"/>
            </w:pPr>
            <w:r>
              <w:t>Reduzierter Betrieb (ca. 390 Wh/Tag)</w:t>
            </w:r>
          </w:p>
        </w:tc>
        <w:tc>
          <w:tcPr>
            <w:tcW w:w="3000" w:type="dxa"/>
            <w:vAlign w:val="center"/>
          </w:tcPr>
          <w:p w14:paraId="53C1527A" w14:textId="77777777" w:rsidR="00C64B3E" w:rsidRDefault="00C64B3E" w:rsidP="009D72CD">
            <w:pPr>
              <w:spacing w:line="276" w:lineRule="auto"/>
              <w:jc w:val="both"/>
            </w:pPr>
            <w:r>
              <w:t>50 % (600 Wh nutzbar)</w:t>
            </w:r>
          </w:p>
        </w:tc>
        <w:tc>
          <w:tcPr>
            <w:tcW w:w="3026" w:type="dxa"/>
            <w:vAlign w:val="center"/>
          </w:tcPr>
          <w:p w14:paraId="3A860782" w14:textId="77777777" w:rsidR="00C64B3E" w:rsidRDefault="00C64B3E" w:rsidP="009D72CD">
            <w:pPr>
              <w:spacing w:line="276" w:lineRule="auto"/>
              <w:jc w:val="both"/>
            </w:pPr>
            <w:r>
              <w:t>ca. 1,5 Tage</w:t>
            </w:r>
          </w:p>
        </w:tc>
      </w:tr>
      <w:tr w:rsidR="00C64B3E" w14:paraId="0B7117D1" w14:textId="77777777" w:rsidTr="00CB192C">
        <w:trPr>
          <w:trHeight w:val="567"/>
        </w:trPr>
        <w:tc>
          <w:tcPr>
            <w:tcW w:w="3000" w:type="dxa"/>
            <w:vAlign w:val="center"/>
          </w:tcPr>
          <w:p w14:paraId="62513828" w14:textId="77777777" w:rsidR="00C64B3E" w:rsidRDefault="00C64B3E" w:rsidP="009D72CD">
            <w:pPr>
              <w:spacing w:line="276" w:lineRule="auto"/>
              <w:jc w:val="both"/>
            </w:pPr>
            <w:r>
              <w:t>Nur kritische Komponenten (ca. 390 Wh/Tag)</w:t>
            </w:r>
          </w:p>
        </w:tc>
        <w:tc>
          <w:tcPr>
            <w:tcW w:w="3000" w:type="dxa"/>
            <w:vAlign w:val="center"/>
          </w:tcPr>
          <w:p w14:paraId="60E43A69" w14:textId="77777777" w:rsidR="00C64B3E" w:rsidRDefault="00C64B3E" w:rsidP="009D72CD">
            <w:pPr>
              <w:spacing w:line="276" w:lineRule="auto"/>
              <w:jc w:val="both"/>
            </w:pPr>
            <w:r>
              <w:t>100 % (1.200 Wh nutzbar)</w:t>
            </w:r>
          </w:p>
        </w:tc>
        <w:tc>
          <w:tcPr>
            <w:tcW w:w="3026" w:type="dxa"/>
            <w:vAlign w:val="center"/>
          </w:tcPr>
          <w:p w14:paraId="2EA1ACDB" w14:textId="77777777" w:rsidR="00C64B3E" w:rsidRDefault="00C64B3E" w:rsidP="009D72CD">
            <w:pPr>
              <w:keepNext/>
              <w:spacing w:line="276" w:lineRule="auto"/>
              <w:jc w:val="both"/>
            </w:pPr>
            <w:r>
              <w:t>ca. 3 Tage</w:t>
            </w:r>
          </w:p>
        </w:tc>
      </w:tr>
    </w:tbl>
    <w:p w14:paraId="0CAB60A1" w14:textId="78B0447D" w:rsidR="00C64B3E" w:rsidRDefault="00C64B3E" w:rsidP="009D72CD">
      <w:pPr>
        <w:pStyle w:val="Beschriftung"/>
        <w:spacing w:line="276" w:lineRule="auto"/>
        <w:ind w:firstLine="708"/>
        <w:jc w:val="both"/>
        <w:rPr>
          <w:rFonts w:cs="Arial"/>
          <w:b/>
        </w:rPr>
      </w:pPr>
      <w:bookmarkStart w:id="41" w:name="_Toc223814889"/>
      <w:bookmarkStart w:id="42" w:name="_Toc224209235"/>
      <w:r>
        <w:t xml:space="preserve">Tabelle </w:t>
      </w:r>
      <w:r>
        <w:fldChar w:fldCharType="begin"/>
      </w:r>
      <w:r>
        <w:instrText xml:space="preserve"> SEQ Tabelle \* ARABIC </w:instrText>
      </w:r>
      <w:r>
        <w:fldChar w:fldCharType="separate"/>
      </w:r>
      <w:r>
        <w:rPr>
          <w:noProof/>
        </w:rPr>
        <w:t>1</w:t>
      </w:r>
      <w:r>
        <w:rPr>
          <w:noProof/>
        </w:rPr>
        <w:fldChar w:fldCharType="end"/>
      </w:r>
      <w:r>
        <w:t>: Autonomiezeiten unter verschiedenen Betriebsbedingungen</w:t>
      </w:r>
      <w:bookmarkEnd w:id="41"/>
      <w:bookmarkEnd w:id="42"/>
    </w:p>
    <w:p w14:paraId="25A6C0B4" w14:textId="77777777" w:rsidR="00C64B3E" w:rsidRDefault="00C64B3E" w:rsidP="009D72CD">
      <w:pPr>
        <w:spacing w:after="0" w:line="276" w:lineRule="auto"/>
        <w:ind w:left="708"/>
        <w:jc w:val="both"/>
        <w:rPr>
          <w:rFonts w:cs="Arial"/>
        </w:rPr>
      </w:pPr>
      <w:r>
        <w:rPr>
          <w:rFonts w:cs="Arial"/>
          <w:b/>
        </w:rPr>
        <w:t>Geplanter Testablauf</w:t>
      </w:r>
    </w:p>
    <w:p w14:paraId="093B866C" w14:textId="77777777" w:rsidR="00C64B3E" w:rsidRDefault="00C64B3E" w:rsidP="009D72CD">
      <w:pPr>
        <w:spacing w:after="0" w:line="276" w:lineRule="auto"/>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w:t>
      </w:r>
      <w:r>
        <w:rPr>
          <w:rFonts w:cs="Arial"/>
        </w:rPr>
        <w:lastRenderedPageBreak/>
        <w:t>Backup-Aktivierungen erfasst werden, um das Verhalten des Systems unter verschiedenen Wetterbedingungen zu dokumentieren.</w:t>
      </w:r>
    </w:p>
    <w:p w14:paraId="4BA08638" w14:textId="77777777" w:rsidR="00C64B3E" w:rsidRDefault="00C64B3E" w:rsidP="009D72CD">
      <w:pPr>
        <w:spacing w:line="276" w:lineRule="auto"/>
        <w:ind w:left="708"/>
        <w:jc w:val="both"/>
        <w:rPr>
          <w:rFonts w:cs="Arial"/>
        </w:rPr>
      </w:pPr>
    </w:p>
    <w:p w14:paraId="6849F9E4" w14:textId="4D16FE7A" w:rsidR="00C64B3E" w:rsidRDefault="00897D4E" w:rsidP="009D72CD">
      <w:pPr>
        <w:pStyle w:val="berschrift2"/>
        <w:spacing w:line="276" w:lineRule="auto"/>
        <w:jc w:val="both"/>
      </w:pPr>
      <w:bookmarkStart w:id="43" w:name="_Toc224200978"/>
      <w:bookmarkStart w:id="44" w:name="_Toc224771731"/>
      <w:r>
        <w:t>2</w:t>
      </w:r>
      <w:r w:rsidR="00C64B3E">
        <w:t>.3.5 Erwartetes Systemverhalten</w:t>
      </w:r>
      <w:bookmarkEnd w:id="43"/>
      <w:bookmarkEnd w:id="44"/>
    </w:p>
    <w:p w14:paraId="7904A114" w14:textId="77777777" w:rsidR="00C64B3E" w:rsidRDefault="00C64B3E" w:rsidP="009D72CD">
      <w:pPr>
        <w:spacing w:line="276" w:lineRule="auto"/>
        <w:ind w:left="708"/>
        <w:jc w:val="both"/>
        <w:rPr>
          <w:rFonts w:cs="Arial"/>
        </w:rPr>
      </w:pPr>
      <w:r>
        <w:rPr>
          <w:rFonts w:cs="Arial"/>
        </w:rPr>
        <w:t xml:space="preserve">Auf </w:t>
      </w:r>
      <w:proofErr w:type="gramStart"/>
      <w:r>
        <w:rPr>
          <w:rFonts w:cs="Arial"/>
        </w:rPr>
        <w:t>Basis</w:t>
      </w:r>
      <w:proofErr w:type="gramEnd"/>
      <w:r>
        <w:rPr>
          <w:rFonts w:cs="Arial"/>
        </w:rPr>
        <w:t xml:space="preserve"> der in Kapitel 4.3.1 bis 4.3.3 durchgeführten Berechnungen </w:t>
      </w:r>
      <w:proofErr w:type="gramStart"/>
      <w:r>
        <w:rPr>
          <w:rFonts w:cs="Arial"/>
        </w:rPr>
        <w:t>lässt</w:t>
      </w:r>
      <w:proofErr w:type="gramEnd"/>
      <w:r>
        <w:rPr>
          <w:rFonts w:cs="Arial"/>
        </w:rPr>
        <w:t xml:space="preserve"> sich das zu erwartende Betriebsverhalten des Systems zusammenfassend beschreiben. Die folgende Übersicht zeigt die wichtigsten Kenngrößen:</w:t>
      </w:r>
    </w:p>
    <w:tbl>
      <w:tblPr>
        <w:tblStyle w:val="Tabellenraster"/>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C64B3E" w14:paraId="450EFE98" w14:textId="77777777">
        <w:trPr>
          <w:tblHeader/>
        </w:trPr>
        <w:tc>
          <w:tcPr>
            <w:tcW w:w="4014" w:type="dxa"/>
            <w:shd w:val="clear" w:color="auto" w:fill="D5E8F0"/>
            <w:tcMar>
              <w:top w:w="80" w:type="dxa"/>
              <w:left w:w="120" w:type="dxa"/>
              <w:bottom w:w="80" w:type="dxa"/>
              <w:right w:w="120" w:type="dxa"/>
            </w:tcMar>
          </w:tcPr>
          <w:p w14:paraId="41A462C5" w14:textId="77777777" w:rsidR="00C64B3E" w:rsidRDefault="00C64B3E" w:rsidP="009D72CD">
            <w:pPr>
              <w:spacing w:line="276" w:lineRule="auto"/>
              <w:jc w:val="both"/>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5A6DE5A0" w14:textId="77777777" w:rsidR="00C64B3E" w:rsidRDefault="00C64B3E" w:rsidP="009D72CD">
            <w:pPr>
              <w:spacing w:line="276" w:lineRule="auto"/>
              <w:jc w:val="both"/>
              <w:rPr>
                <w:rFonts w:cs="Arial"/>
                <w:b/>
              </w:rPr>
            </w:pPr>
            <w:r>
              <w:rPr>
                <w:rFonts w:cs="Arial"/>
                <w:b/>
              </w:rPr>
              <w:t>Erwarteter Wert</w:t>
            </w:r>
          </w:p>
        </w:tc>
      </w:tr>
      <w:tr w:rsidR="00C64B3E" w14:paraId="7E97AB30" w14:textId="77777777">
        <w:tc>
          <w:tcPr>
            <w:tcW w:w="4014" w:type="dxa"/>
            <w:tcMar>
              <w:top w:w="80" w:type="dxa"/>
              <w:left w:w="120" w:type="dxa"/>
              <w:bottom w:w="80" w:type="dxa"/>
              <w:right w:w="120" w:type="dxa"/>
            </w:tcMar>
          </w:tcPr>
          <w:p w14:paraId="6B49F465" w14:textId="77777777" w:rsidR="00C64B3E" w:rsidRDefault="00C64B3E" w:rsidP="009D72CD">
            <w:pPr>
              <w:spacing w:line="276" w:lineRule="auto"/>
              <w:jc w:val="both"/>
            </w:pPr>
            <w:r>
              <w:rPr>
                <w:rFonts w:cs="Arial"/>
              </w:rPr>
              <w:t>PV-Ertrag Sommer (sonnig)</w:t>
            </w:r>
          </w:p>
        </w:tc>
        <w:tc>
          <w:tcPr>
            <w:tcW w:w="4014" w:type="dxa"/>
            <w:tcMar>
              <w:top w:w="80" w:type="dxa"/>
              <w:left w:w="120" w:type="dxa"/>
              <w:bottom w:w="80" w:type="dxa"/>
              <w:right w:w="120" w:type="dxa"/>
            </w:tcMar>
          </w:tcPr>
          <w:p w14:paraId="0F31A51B" w14:textId="77777777" w:rsidR="00C64B3E" w:rsidRDefault="00C64B3E" w:rsidP="009D72CD">
            <w:pPr>
              <w:spacing w:line="276" w:lineRule="auto"/>
              <w:jc w:val="both"/>
            </w:pPr>
            <w:r>
              <w:rPr>
                <w:rFonts w:cs="Arial"/>
              </w:rPr>
              <w:t>ca. 1.350 Wh/Tag (180 W × 7.5 h)</w:t>
            </w:r>
          </w:p>
        </w:tc>
      </w:tr>
      <w:tr w:rsidR="00C64B3E" w14:paraId="28C826FB" w14:textId="77777777">
        <w:tc>
          <w:tcPr>
            <w:tcW w:w="4014" w:type="dxa"/>
            <w:tcMar>
              <w:top w:w="80" w:type="dxa"/>
              <w:left w:w="120" w:type="dxa"/>
              <w:bottom w:w="80" w:type="dxa"/>
              <w:right w:w="120" w:type="dxa"/>
            </w:tcMar>
          </w:tcPr>
          <w:p w14:paraId="1B8F3AFD" w14:textId="77777777" w:rsidR="00C64B3E" w:rsidRDefault="00C64B3E" w:rsidP="009D72CD">
            <w:pPr>
              <w:spacing w:line="276" w:lineRule="auto"/>
              <w:jc w:val="both"/>
            </w:pPr>
            <w:r>
              <w:rPr>
                <w:rFonts w:cs="Arial"/>
              </w:rPr>
              <w:t>PV-Ertrag Winter (sonnig)</w:t>
            </w:r>
          </w:p>
        </w:tc>
        <w:tc>
          <w:tcPr>
            <w:tcW w:w="4014" w:type="dxa"/>
            <w:tcMar>
              <w:top w:w="80" w:type="dxa"/>
              <w:left w:w="120" w:type="dxa"/>
              <w:bottom w:w="80" w:type="dxa"/>
              <w:right w:w="120" w:type="dxa"/>
            </w:tcMar>
          </w:tcPr>
          <w:p w14:paraId="60D6BAC6" w14:textId="77777777" w:rsidR="00C64B3E" w:rsidRDefault="00C64B3E" w:rsidP="009D72CD">
            <w:pPr>
              <w:spacing w:line="276" w:lineRule="auto"/>
              <w:jc w:val="both"/>
            </w:pPr>
            <w:r>
              <w:rPr>
                <w:rFonts w:cs="Arial"/>
              </w:rPr>
              <w:t>ca. 450 Wh/Tag (180 W × 2,5 h)</w:t>
            </w:r>
          </w:p>
        </w:tc>
      </w:tr>
      <w:tr w:rsidR="00C64B3E" w14:paraId="658A339B" w14:textId="77777777">
        <w:tc>
          <w:tcPr>
            <w:tcW w:w="4014" w:type="dxa"/>
            <w:tcMar>
              <w:top w:w="80" w:type="dxa"/>
              <w:left w:w="120" w:type="dxa"/>
              <w:bottom w:w="80" w:type="dxa"/>
              <w:right w:w="120" w:type="dxa"/>
            </w:tcMar>
          </w:tcPr>
          <w:p w14:paraId="218C37FD" w14:textId="77777777" w:rsidR="00C64B3E" w:rsidRDefault="00C64B3E" w:rsidP="009D72CD">
            <w:pPr>
              <w:spacing w:line="276" w:lineRule="auto"/>
              <w:jc w:val="both"/>
            </w:pPr>
            <w:r>
              <w:rPr>
                <w:rFonts w:cs="Arial"/>
              </w:rPr>
              <w:t>PV-Ertrag Winter (bewölkt)</w:t>
            </w:r>
          </w:p>
        </w:tc>
        <w:tc>
          <w:tcPr>
            <w:tcW w:w="4014" w:type="dxa"/>
            <w:tcMar>
              <w:top w:w="80" w:type="dxa"/>
              <w:left w:w="120" w:type="dxa"/>
              <w:bottom w:w="80" w:type="dxa"/>
              <w:right w:w="120" w:type="dxa"/>
            </w:tcMar>
          </w:tcPr>
          <w:p w14:paraId="1B4C9F5B" w14:textId="77777777" w:rsidR="00C64B3E" w:rsidRDefault="00C64B3E" w:rsidP="009D72CD">
            <w:pPr>
              <w:spacing w:line="276" w:lineRule="auto"/>
              <w:jc w:val="both"/>
            </w:pPr>
            <w:r>
              <w:rPr>
                <w:rFonts w:cs="Arial"/>
              </w:rPr>
              <w:t>ca. 180 Wh/Tag (180 W × 1 h)</w:t>
            </w:r>
          </w:p>
        </w:tc>
      </w:tr>
      <w:tr w:rsidR="00C64B3E" w14:paraId="297AC9D8" w14:textId="77777777">
        <w:tc>
          <w:tcPr>
            <w:tcW w:w="4014" w:type="dxa"/>
            <w:tcMar>
              <w:top w:w="80" w:type="dxa"/>
              <w:left w:w="120" w:type="dxa"/>
              <w:bottom w:w="80" w:type="dxa"/>
              <w:right w:w="120" w:type="dxa"/>
            </w:tcMar>
          </w:tcPr>
          <w:p w14:paraId="01EAC171" w14:textId="77777777" w:rsidR="00C64B3E" w:rsidRDefault="00C64B3E" w:rsidP="009D72CD">
            <w:pPr>
              <w:spacing w:line="276" w:lineRule="auto"/>
              <w:jc w:val="both"/>
            </w:pPr>
            <w:r>
              <w:rPr>
                <w:rFonts w:cs="Arial"/>
              </w:rPr>
              <w:t>Gesamtenergiebedarf (Normalbetrieb)</w:t>
            </w:r>
          </w:p>
        </w:tc>
        <w:tc>
          <w:tcPr>
            <w:tcW w:w="4014" w:type="dxa"/>
            <w:tcMar>
              <w:top w:w="80" w:type="dxa"/>
              <w:left w:w="120" w:type="dxa"/>
              <w:bottom w:w="80" w:type="dxa"/>
              <w:right w:w="120" w:type="dxa"/>
            </w:tcMar>
          </w:tcPr>
          <w:p w14:paraId="260BB065" w14:textId="77777777" w:rsidR="00C64B3E" w:rsidRDefault="00C64B3E" w:rsidP="009D72CD">
            <w:pPr>
              <w:spacing w:line="276" w:lineRule="auto"/>
              <w:jc w:val="both"/>
            </w:pPr>
            <w:r>
              <w:rPr>
                <w:rFonts w:cs="Arial"/>
              </w:rPr>
              <w:t>ca. 556–652 Wh/Tag (inkl. variable Verbraucher)</w:t>
            </w:r>
          </w:p>
        </w:tc>
      </w:tr>
      <w:tr w:rsidR="00C64B3E" w:rsidRPr="00626FA5" w14:paraId="49E208CF" w14:textId="77777777">
        <w:tc>
          <w:tcPr>
            <w:tcW w:w="4014" w:type="dxa"/>
            <w:tcMar>
              <w:top w:w="80" w:type="dxa"/>
              <w:left w:w="120" w:type="dxa"/>
              <w:bottom w:w="80" w:type="dxa"/>
              <w:right w:w="120" w:type="dxa"/>
            </w:tcMar>
          </w:tcPr>
          <w:p w14:paraId="669E21F5" w14:textId="77777777" w:rsidR="00C64B3E" w:rsidRDefault="00C64B3E" w:rsidP="009D72CD">
            <w:pPr>
              <w:spacing w:line="276" w:lineRule="auto"/>
              <w:jc w:val="both"/>
            </w:pPr>
            <w:r>
              <w:rPr>
                <w:rFonts w:cs="Arial"/>
              </w:rPr>
              <w:t>Grundverbrauch (nur kritische Systeme)</w:t>
            </w:r>
          </w:p>
        </w:tc>
        <w:tc>
          <w:tcPr>
            <w:tcW w:w="4014" w:type="dxa"/>
            <w:tcMar>
              <w:top w:w="80" w:type="dxa"/>
              <w:left w:w="120" w:type="dxa"/>
              <w:bottom w:w="80" w:type="dxa"/>
              <w:right w:w="120" w:type="dxa"/>
            </w:tcMar>
          </w:tcPr>
          <w:p w14:paraId="5B89A093" w14:textId="77777777" w:rsidR="00C64B3E" w:rsidRPr="00165B07" w:rsidRDefault="00C64B3E" w:rsidP="009D72CD">
            <w:pPr>
              <w:spacing w:line="276" w:lineRule="auto"/>
              <w:jc w:val="both"/>
              <w:rPr>
                <w:lang w:val="en-GB"/>
              </w:rPr>
            </w:pPr>
            <w:r w:rsidRPr="00165B07">
              <w:rPr>
                <w:rFonts w:cs="Arial"/>
                <w:lang w:val="en-GB"/>
              </w:rPr>
              <w:t>ca. 336–432</w:t>
            </w:r>
            <w:r>
              <w:rPr>
                <w:rFonts w:cs="Arial"/>
                <w:lang w:val="en-GB"/>
              </w:rPr>
              <w:t> </w:t>
            </w:r>
            <w:proofErr w:type="spellStart"/>
            <w:r w:rsidRPr="00165B07">
              <w:rPr>
                <w:rFonts w:cs="Arial"/>
                <w:lang w:val="en-GB"/>
              </w:rPr>
              <w:t>Wh</w:t>
            </w:r>
            <w:proofErr w:type="spellEnd"/>
            <w:r w:rsidRPr="00165B07">
              <w:rPr>
                <w:rFonts w:cs="Arial"/>
                <w:lang w:val="en-GB"/>
              </w:rPr>
              <w:t>/Tag (Cerbo GX, SmartShunt, MultiPlus, ESP32)</w:t>
            </w:r>
          </w:p>
        </w:tc>
      </w:tr>
      <w:tr w:rsidR="00C64B3E" w14:paraId="13C55672" w14:textId="77777777">
        <w:tc>
          <w:tcPr>
            <w:tcW w:w="4014" w:type="dxa"/>
            <w:tcMar>
              <w:top w:w="80" w:type="dxa"/>
              <w:left w:w="120" w:type="dxa"/>
              <w:bottom w:w="80" w:type="dxa"/>
              <w:right w:w="120" w:type="dxa"/>
            </w:tcMar>
          </w:tcPr>
          <w:p w14:paraId="7F78CC21" w14:textId="77777777" w:rsidR="00C64B3E" w:rsidRDefault="00C64B3E" w:rsidP="009D72CD">
            <w:pPr>
              <w:spacing w:line="276" w:lineRule="auto"/>
              <w:jc w:val="both"/>
            </w:pPr>
            <w:r>
              <w:rPr>
                <w:rFonts w:cs="Arial"/>
              </w:rPr>
              <w:t>Nutzbare Batteriekapazität</w:t>
            </w:r>
          </w:p>
        </w:tc>
        <w:tc>
          <w:tcPr>
            <w:tcW w:w="4014" w:type="dxa"/>
            <w:tcMar>
              <w:top w:w="80" w:type="dxa"/>
              <w:left w:w="120" w:type="dxa"/>
              <w:bottom w:w="80" w:type="dxa"/>
              <w:right w:w="120" w:type="dxa"/>
            </w:tcMar>
          </w:tcPr>
          <w:p w14:paraId="583C1382" w14:textId="77777777" w:rsidR="00C64B3E" w:rsidRDefault="00C64B3E" w:rsidP="009D72CD">
            <w:pPr>
              <w:spacing w:line="276" w:lineRule="auto"/>
              <w:jc w:val="both"/>
            </w:pPr>
            <w:r>
              <w:rPr>
                <w:rFonts w:cs="Arial"/>
              </w:rPr>
              <w:t>600 Wh (50 % der 100 Ah od. 1.200 Wh Batterie)</w:t>
            </w:r>
          </w:p>
        </w:tc>
      </w:tr>
      <w:tr w:rsidR="00C64B3E" w14:paraId="26E5F74F" w14:textId="77777777">
        <w:tc>
          <w:tcPr>
            <w:tcW w:w="4014" w:type="dxa"/>
            <w:tcMar>
              <w:top w:w="80" w:type="dxa"/>
              <w:left w:w="120" w:type="dxa"/>
              <w:bottom w:w="80" w:type="dxa"/>
              <w:right w:w="120" w:type="dxa"/>
            </w:tcMar>
          </w:tcPr>
          <w:p w14:paraId="1491FC54" w14:textId="77777777" w:rsidR="00C64B3E" w:rsidRDefault="00C64B3E" w:rsidP="009D72CD">
            <w:pPr>
              <w:spacing w:line="276" w:lineRule="auto"/>
              <w:jc w:val="both"/>
            </w:pPr>
            <w:r>
              <w:rPr>
                <w:rFonts w:cs="Arial"/>
              </w:rPr>
              <w:t>Autonomiezeit (Notbetrieb, kein PV)</w:t>
            </w:r>
          </w:p>
        </w:tc>
        <w:tc>
          <w:tcPr>
            <w:tcW w:w="4014" w:type="dxa"/>
            <w:tcMar>
              <w:top w:w="80" w:type="dxa"/>
              <w:left w:w="120" w:type="dxa"/>
              <w:bottom w:w="80" w:type="dxa"/>
              <w:right w:w="120" w:type="dxa"/>
            </w:tcMar>
          </w:tcPr>
          <w:p w14:paraId="3F89DCBC" w14:textId="77777777" w:rsidR="00C64B3E" w:rsidRDefault="00C64B3E" w:rsidP="009D72CD">
            <w:pPr>
              <w:spacing w:line="276" w:lineRule="auto"/>
              <w:jc w:val="both"/>
            </w:pPr>
            <w:r>
              <w:rPr>
                <w:rFonts w:cs="Arial"/>
              </w:rPr>
              <w:t>ca. 1,5 Tage (nur kritische Verbraucher aktiv)</w:t>
            </w:r>
          </w:p>
        </w:tc>
      </w:tr>
      <w:tr w:rsidR="00C64B3E" w14:paraId="5840EC46" w14:textId="77777777">
        <w:tc>
          <w:tcPr>
            <w:tcW w:w="4014" w:type="dxa"/>
            <w:tcMar>
              <w:top w:w="80" w:type="dxa"/>
              <w:left w:w="120" w:type="dxa"/>
              <w:bottom w:w="80" w:type="dxa"/>
              <w:right w:w="120" w:type="dxa"/>
            </w:tcMar>
          </w:tcPr>
          <w:p w14:paraId="5F4D5176" w14:textId="77777777" w:rsidR="00C64B3E" w:rsidRDefault="00C64B3E" w:rsidP="009D72CD">
            <w:pPr>
              <w:spacing w:line="276" w:lineRule="auto"/>
              <w:jc w:val="both"/>
            </w:pPr>
            <w:r>
              <w:rPr>
                <w:rFonts w:cs="Arial"/>
              </w:rPr>
              <w:t>Netz-Backup-Aktivierung</w:t>
            </w:r>
          </w:p>
        </w:tc>
        <w:tc>
          <w:tcPr>
            <w:tcW w:w="4014" w:type="dxa"/>
            <w:tcMar>
              <w:top w:w="80" w:type="dxa"/>
              <w:left w:w="120" w:type="dxa"/>
              <w:bottom w:w="80" w:type="dxa"/>
              <w:right w:w="120" w:type="dxa"/>
            </w:tcMar>
          </w:tcPr>
          <w:p w14:paraId="343B0BD0" w14:textId="77777777" w:rsidR="00C64B3E" w:rsidRDefault="00C64B3E" w:rsidP="009D72CD">
            <w:pPr>
              <w:keepNext/>
              <w:spacing w:line="276" w:lineRule="auto"/>
              <w:jc w:val="both"/>
            </w:pPr>
            <w:r>
              <w:rPr>
                <w:rFonts w:cs="Arial"/>
              </w:rPr>
              <w:t>ab ca. 20 % (nach ca. Tag 3 im Worst-Case-Szenario)</w:t>
            </w:r>
          </w:p>
        </w:tc>
      </w:tr>
    </w:tbl>
    <w:p w14:paraId="4DB51EBB" w14:textId="6A2BAA7C" w:rsidR="00C64B3E" w:rsidRDefault="00C64B3E" w:rsidP="009D72CD">
      <w:pPr>
        <w:pStyle w:val="Beschriftung"/>
        <w:spacing w:line="276" w:lineRule="auto"/>
        <w:ind w:firstLine="708"/>
        <w:jc w:val="both"/>
      </w:pPr>
      <w:bookmarkStart w:id="45" w:name="_Toc223814890"/>
      <w:bookmarkStart w:id="46" w:name="_Toc224209236"/>
      <w:r>
        <w:t xml:space="preserve">Tabelle </w:t>
      </w:r>
      <w:r>
        <w:fldChar w:fldCharType="begin"/>
      </w:r>
      <w:r>
        <w:instrText xml:space="preserve"> SEQ Tabelle \* ARABIC </w:instrText>
      </w:r>
      <w:r>
        <w:fldChar w:fldCharType="separate"/>
      </w:r>
      <w:r>
        <w:rPr>
          <w:noProof/>
        </w:rPr>
        <w:t>2</w:t>
      </w:r>
      <w:r>
        <w:rPr>
          <w:noProof/>
        </w:rPr>
        <w:fldChar w:fldCharType="end"/>
      </w:r>
      <w:r>
        <w:t xml:space="preserve">: </w:t>
      </w:r>
      <w:r w:rsidRPr="003250A2">
        <w:t>Erwartetes Systemverhalten – Kenngrößen des Energiesystems im Prototypbetrieb</w:t>
      </w:r>
      <w:bookmarkEnd w:id="45"/>
      <w:bookmarkEnd w:id="46"/>
    </w:p>
    <w:p w14:paraId="3868DBF4" w14:textId="77777777" w:rsidR="00C64B3E" w:rsidRDefault="00C64B3E" w:rsidP="009D72CD">
      <w:pPr>
        <w:spacing w:before="240" w:after="120" w:line="276" w:lineRule="auto"/>
        <w:ind w:left="708"/>
        <w:jc w:val="both"/>
        <w:rPr>
          <w:rFonts w:cs="Arial"/>
        </w:rPr>
      </w:pPr>
      <w:r>
        <w:rPr>
          <w:rFonts w:cs="Arial"/>
        </w:rPr>
        <w:t>Im Sommer ist das System energetisch überschussfähig: Der PV-Ertrag von ca. 1.350 Wh/Tag übersteigt den Gesamtverbrauch deutlich, was eine vollständige Batterieladung täglich sicherstellt. Im Winter reicht der PV-Ertrag an sonnigen Tagen (ca. 450 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29CAE853" w14:textId="77777777" w:rsidR="00C64B3E" w:rsidRDefault="00C64B3E" w:rsidP="009D72CD">
      <w:pPr>
        <w:spacing w:line="276" w:lineRule="auto"/>
        <w:ind w:left="708"/>
        <w:jc w:val="both"/>
        <w:rPr>
          <w:rFonts w:cs="Arial"/>
        </w:rPr>
      </w:pPr>
    </w:p>
    <w:p w14:paraId="683F72F8" w14:textId="17101DEC" w:rsidR="00C64B3E" w:rsidRPr="00741E99" w:rsidRDefault="00897D4E" w:rsidP="009D72CD">
      <w:pPr>
        <w:pStyle w:val="berschrift1"/>
        <w:spacing w:line="276" w:lineRule="auto"/>
        <w:jc w:val="both"/>
      </w:pPr>
      <w:bookmarkStart w:id="47" w:name="_Toc224200979"/>
      <w:bookmarkStart w:id="48" w:name="_Toc224771732"/>
      <w:r>
        <w:t>2</w:t>
      </w:r>
      <w:r w:rsidR="00C64B3E" w:rsidRPr="00741E99">
        <w:t xml:space="preserve">.4 </w:t>
      </w:r>
      <w:r w:rsidR="00C64B3E" w:rsidRPr="002070A3">
        <w:t>Auswahl der Systemkomponenten</w:t>
      </w:r>
      <w:bookmarkEnd w:id="47"/>
      <w:bookmarkEnd w:id="48"/>
    </w:p>
    <w:p w14:paraId="652A847C" w14:textId="77777777" w:rsidR="00C64B3E" w:rsidRDefault="00C64B3E" w:rsidP="009D72CD">
      <w:pPr>
        <w:spacing w:line="276" w:lineRule="auto"/>
        <w:ind w:left="708"/>
        <w:jc w:val="both"/>
        <w:rPr>
          <w:rFonts w:cs="Arial"/>
        </w:rPr>
      </w:pPr>
      <w:r w:rsidRPr="00741E99">
        <w:rPr>
          <w:rFonts w:cs="Arial"/>
        </w:rPr>
        <w:t>D</w:t>
      </w:r>
      <w:r w:rsidRPr="002070A3">
        <w:rPr>
          <w:rFonts w:cs="Arial"/>
        </w:rPr>
        <w:t xml:space="preserve">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w:t>
      </w:r>
      <w:r w:rsidRPr="002070A3">
        <w:rPr>
          <w:rFonts w:cs="Arial"/>
        </w:rPr>
        <w:lastRenderedPageBreak/>
        <w:t>Netzanschluss geladen werden kann. Dadurch wird auch bei geringer Energieerzeugung, insbesondere in den Wintermonaten, eine zuverlässige Versorgung gewährleistet.</w:t>
      </w:r>
    </w:p>
    <w:p w14:paraId="2B297492" w14:textId="44B8DD6A" w:rsidR="00C64B3E" w:rsidRPr="00E47EFD" w:rsidRDefault="00897D4E" w:rsidP="009D72CD">
      <w:pPr>
        <w:pStyle w:val="berschrift2"/>
        <w:spacing w:line="276" w:lineRule="auto"/>
        <w:jc w:val="both"/>
      </w:pPr>
      <w:bookmarkStart w:id="49" w:name="_Toc224200980"/>
      <w:bookmarkStart w:id="50" w:name="_Toc224771733"/>
      <w:r>
        <w:t>2</w:t>
      </w:r>
      <w:r w:rsidR="00C64B3E" w:rsidRPr="00E47EFD">
        <w:t xml:space="preserve">.4.1 PV-Modul </w:t>
      </w:r>
      <w:proofErr w:type="spellStart"/>
      <w:r w:rsidR="00C64B3E" w:rsidRPr="00E47EFD">
        <w:t>enjoysolar</w:t>
      </w:r>
      <w:proofErr w:type="spellEnd"/>
      <w:r w:rsidR="00C64B3E" w:rsidRPr="00E47EFD">
        <w:t xml:space="preserve"> 180</w:t>
      </w:r>
      <w:r w:rsidR="00C64B3E" w:rsidRPr="00E47EFD">
        <w:rPr>
          <w:rFonts w:cs="Arial"/>
        </w:rPr>
        <w:t> </w:t>
      </w:r>
      <w:r w:rsidR="00C64B3E" w:rsidRPr="00E47EFD">
        <w:t>W 12</w:t>
      </w:r>
      <w:r w:rsidR="00C64B3E" w:rsidRPr="00E47EFD">
        <w:rPr>
          <w:rFonts w:cs="Arial"/>
        </w:rPr>
        <w:t> </w:t>
      </w:r>
      <w:r w:rsidR="00C64B3E" w:rsidRPr="00E47EFD">
        <w:t>V</w:t>
      </w:r>
      <w:bookmarkEnd w:id="49"/>
      <w:bookmarkEnd w:id="50"/>
    </w:p>
    <w:p w14:paraId="7261D847" w14:textId="77777777" w:rsidR="0011363F" w:rsidRDefault="00C64B3E" w:rsidP="009D72CD">
      <w:pPr>
        <w:spacing w:line="276" w:lineRule="auto"/>
        <w:ind w:left="708"/>
        <w:jc w:val="both"/>
        <w:rPr>
          <w:rFonts w:cs="Arial"/>
        </w:rPr>
      </w:pPr>
      <w:r>
        <w:rPr>
          <w:rFonts w:cs="Arial"/>
        </w:rPr>
        <w:t xml:space="preserve">Das </w:t>
      </w:r>
      <w:proofErr w:type="spellStart"/>
      <w:r>
        <w:rPr>
          <w:rFonts w:cs="Arial"/>
        </w:rPr>
        <w:t>enjoysolar</w:t>
      </w:r>
      <w:proofErr w:type="spellEnd"/>
      <w:r>
        <w:rPr>
          <w:rFonts w:cs="Arial"/>
        </w:rPr>
        <w:t xml:space="preserve"> 180 W Modul wurde aufgrund seines günstigen Preis-Leistungs-Verhältnisses und der direkten Kompatibilität mit 12 V-Systemen gewählt. Die Nennleistung beträgt 180 </w:t>
      </w:r>
      <w:proofErr w:type="spellStart"/>
      <w:r>
        <w:rPr>
          <w:rFonts w:cs="Arial"/>
        </w:rPr>
        <w:t>Wp</w:t>
      </w:r>
      <w:proofErr w:type="spellEnd"/>
      <w:r>
        <w:rPr>
          <w:rFonts w:cs="Arial"/>
        </w:rPr>
        <w:t xml:space="preserve"> bei 19,1 V und 9,43 A; monokristalline Zellen erreichen einen Wirkungsgrad von 22 %</w:t>
      </w:r>
      <w:r w:rsidRPr="00007DFC">
        <w:rPr>
          <w:rFonts w:cs="Arial"/>
        </w:rPr>
        <w:t xml:space="preserve"> </w:t>
      </w:r>
      <w:r>
        <w:rPr>
          <w:rFonts w:cs="Arial"/>
        </w:rPr>
        <w:fldChar w:fldCharType="begin"/>
      </w:r>
      <w:r w:rsidR="008C372E">
        <w:rPr>
          <w:rFonts w:cs="Arial"/>
        </w:rPr>
        <w:instrText xml:space="preserve"> ADDIN ZOTERO_ITEM CSL_CITATION {"citationID":"ILCugbGi","properties":{"formattedCitation":"[5]","plainCitation":"[5]","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007DFC">
        <w:rPr>
          <w:rFonts w:ascii="Aptos" w:hAnsi="Aptos"/>
        </w:rPr>
        <w:t>[5]</w:t>
      </w:r>
      <w:r>
        <w:rPr>
          <w:rFonts w:cs="Arial"/>
        </w:rPr>
        <w:fldChar w:fldCharType="end"/>
      </w:r>
      <w:r w:rsidRPr="002070A3">
        <w:rPr>
          <w:rFonts w:cs="Arial"/>
        </w:rPr>
        <w:t>.</w:t>
      </w:r>
    </w:p>
    <w:p w14:paraId="269B664D" w14:textId="0CC0CD7F" w:rsidR="00C64B3E" w:rsidRPr="0011363F" w:rsidRDefault="00897D4E" w:rsidP="009D72CD">
      <w:pPr>
        <w:pStyle w:val="berschrift2"/>
        <w:spacing w:line="276" w:lineRule="auto"/>
        <w:jc w:val="both"/>
        <w:rPr>
          <w:lang w:val="en-GB"/>
        </w:rPr>
      </w:pPr>
      <w:bookmarkStart w:id="51" w:name="_Toc224200981"/>
      <w:bookmarkStart w:id="52" w:name="_Toc224771734"/>
      <w:r w:rsidRPr="0011363F">
        <w:rPr>
          <w:lang w:val="en-GB"/>
        </w:rPr>
        <w:t>2</w:t>
      </w:r>
      <w:r w:rsidR="00C64B3E" w:rsidRPr="0011363F">
        <w:rPr>
          <w:lang w:val="en-GB"/>
        </w:rPr>
        <w:t>.4.2 AGM Super Cycle Batterie 100 Ah</w:t>
      </w:r>
      <w:bookmarkEnd w:id="51"/>
      <w:bookmarkEnd w:id="52"/>
    </w:p>
    <w:p w14:paraId="32B071F6" w14:textId="3CFA81E8" w:rsidR="00C64B3E" w:rsidRPr="00741E99" w:rsidRDefault="00C64B3E" w:rsidP="009D72CD">
      <w:pPr>
        <w:spacing w:line="276" w:lineRule="auto"/>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Pr="002070A3">
        <w:rPr>
          <w:rFonts w:cs="Arial"/>
        </w:rPr>
        <w:t xml:space="preserve"> </w:t>
      </w:r>
      <w:r>
        <w:rPr>
          <w:rFonts w:cs="Arial"/>
        </w:rPr>
        <w:fldChar w:fldCharType="begin"/>
      </w:r>
      <w:r w:rsidR="008C372E">
        <w:rPr>
          <w:rFonts w:cs="Arial"/>
        </w:rPr>
        <w:instrText xml:space="preserve"> ADDIN ZOTERO_ITEM CSL_CITATION {"citationID":"mLitYo8V","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w:t>
      </w:r>
    </w:p>
    <w:p w14:paraId="3610C9FA" w14:textId="7B9CD760" w:rsidR="00C64B3E" w:rsidRPr="00741E99" w:rsidRDefault="00897D4E" w:rsidP="009D72CD">
      <w:pPr>
        <w:pStyle w:val="berschrift2"/>
        <w:spacing w:line="276" w:lineRule="auto"/>
        <w:jc w:val="both"/>
      </w:pPr>
      <w:bookmarkStart w:id="53" w:name="_Toc224200982"/>
      <w:bookmarkStart w:id="54" w:name="_Toc224771735"/>
      <w:r>
        <w:t>2</w:t>
      </w:r>
      <w:r w:rsidR="00C64B3E" w:rsidRPr="00741E99">
        <w:t>.4.3 Victron MultiPlus 12/800</w:t>
      </w:r>
      <w:bookmarkEnd w:id="53"/>
      <w:bookmarkEnd w:id="54"/>
    </w:p>
    <w:p w14:paraId="3D214CF8" w14:textId="6D770381" w:rsidR="00C64B3E" w:rsidRDefault="00C64B3E" w:rsidP="009D72CD">
      <w:pPr>
        <w:spacing w:line="276" w:lineRule="auto"/>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w:t>
      </w:r>
      <w:proofErr w:type="spellStart"/>
      <w:r>
        <w:rPr>
          <w:rFonts w:cs="Arial"/>
        </w:rPr>
        <w:t>VE.Bus</w:t>
      </w:r>
      <w:proofErr w:type="spellEnd"/>
      <w:r>
        <w:rPr>
          <w:rFonts w:cs="Arial"/>
        </w:rPr>
        <w:t xml:space="preserve"> gewährleistet Versorgungssicherheit bei niedriger Batterieladung </w:t>
      </w:r>
      <w:r>
        <w:rPr>
          <w:rFonts w:cs="Arial"/>
        </w:rPr>
        <w:fldChar w:fldCharType="begin"/>
      </w:r>
      <w:r w:rsidR="008C372E">
        <w:rPr>
          <w:rFonts w:cs="Arial"/>
        </w:rPr>
        <w:instrText xml:space="preserve"> ADDIN ZOTERO_ITEM CSL_CITATION {"citationID":"hf0PdyeU","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w:t>
      </w:r>
    </w:p>
    <w:p w14:paraId="41929512" w14:textId="4597A265" w:rsidR="00C64B3E" w:rsidRPr="00F41860" w:rsidRDefault="00897D4E" w:rsidP="009D72CD">
      <w:pPr>
        <w:pStyle w:val="berschrift2"/>
        <w:spacing w:line="276" w:lineRule="auto"/>
        <w:jc w:val="both"/>
      </w:pPr>
      <w:bookmarkStart w:id="55" w:name="_Toc224200983"/>
      <w:bookmarkStart w:id="56" w:name="_Toc224771736"/>
      <w:r>
        <w:t>2</w:t>
      </w:r>
      <w:r w:rsidR="00C64B3E" w:rsidRPr="00F41860">
        <w:t>.4.4 Victron MPPT 100/20</w:t>
      </w:r>
      <w:bookmarkEnd w:id="55"/>
      <w:bookmarkEnd w:id="56"/>
    </w:p>
    <w:p w14:paraId="2F6D9840" w14:textId="5F31D4F5" w:rsidR="00C64B3E" w:rsidRPr="00F41860" w:rsidRDefault="00C64B3E" w:rsidP="009D72CD">
      <w:pPr>
        <w:spacing w:line="276" w:lineRule="auto"/>
        <w:ind w:left="708"/>
        <w:jc w:val="both"/>
      </w:pPr>
      <w:r w:rsidRPr="00F41860">
        <w:t xml:space="preserve">Der Victron </w:t>
      </w:r>
      <w:proofErr w:type="spellStart"/>
      <w:r w:rsidRPr="00F41860">
        <w:t>SmartSolar</w:t>
      </w:r>
      <w:proofErr w:type="spellEnd"/>
      <w:r w:rsidRPr="00F41860">
        <w:t xml:space="preserve"> MPPT 100/20 verbindet das PV-Modul mit der Batterie und führt dessen Arbeitspunkt kontinuierlich nach. Der Nennladestrom beträgt 20</w:t>
      </w:r>
      <w:r>
        <w:t> </w:t>
      </w:r>
      <w:r w:rsidRPr="00F41860">
        <w:t>A bei einer maximalen PV-Eingangsspannung von 100</w:t>
      </w:r>
      <w:r>
        <w:t> </w:t>
      </w:r>
      <w:r w:rsidRPr="00F41860">
        <w:t>V. Der Spitzenwirkungsgrad liegt bei 98</w:t>
      </w:r>
      <w:r>
        <w:t> </w:t>
      </w:r>
      <w:r w:rsidRPr="00F41860">
        <w:t>%</w:t>
      </w:r>
      <w:r>
        <w:t>,</w:t>
      </w:r>
      <w:r w:rsidRPr="00F41860">
        <w:t xml:space="preserve"> gegenüber PWM-Reglern wird ein Mehrertrag von bis zu 30</w:t>
      </w:r>
      <w:r>
        <w:t> </w:t>
      </w:r>
      <w:r w:rsidRPr="00F41860">
        <w:t xml:space="preserve">% erreicht. Die Datenübertragung an den Cerbo GX erfolgt über </w:t>
      </w:r>
      <w:proofErr w:type="spellStart"/>
      <w:r w:rsidRPr="00F41860">
        <w:t>VE.Direct</w:t>
      </w:r>
      <w:proofErr w:type="spellEnd"/>
      <w:r w:rsidRPr="00F41860">
        <w:t xml:space="preserve">. </w:t>
      </w:r>
      <w:r>
        <w:fldChar w:fldCharType="begin"/>
      </w:r>
      <w:r w:rsidR="008C372E">
        <w:instrText xml:space="preserve"> ADDIN ZOTERO_ITEM CSL_CITATION {"citationID":"CqKX5U5D","properties":{"formattedCitation":"[12]","plainCitation":"[12]","noteIndex":0},"citationItems":[{"id":"M5TFsutl/dJMzGE10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F41860">
        <w:rPr>
          <w:rFonts w:ascii="Aptos" w:hAnsi="Aptos"/>
        </w:rPr>
        <w:t>[12]</w:t>
      </w:r>
      <w:r>
        <w:fldChar w:fldCharType="end"/>
      </w:r>
    </w:p>
    <w:p w14:paraId="1A769862" w14:textId="0E312A0B" w:rsidR="00C64B3E" w:rsidRPr="004E1EA9" w:rsidRDefault="00897D4E" w:rsidP="009D72CD">
      <w:pPr>
        <w:pStyle w:val="berschrift2"/>
        <w:spacing w:line="276" w:lineRule="auto"/>
        <w:jc w:val="both"/>
      </w:pPr>
      <w:bookmarkStart w:id="57" w:name="_Toc224200984"/>
      <w:bookmarkStart w:id="58" w:name="_Toc224771737"/>
      <w:r>
        <w:t>2</w:t>
      </w:r>
      <w:r w:rsidR="00C64B3E" w:rsidRPr="004E1EA9">
        <w:t>.4.5 Victron SmartShunt 500 A</w:t>
      </w:r>
      <w:bookmarkEnd w:id="57"/>
      <w:bookmarkEnd w:id="58"/>
    </w:p>
    <w:p w14:paraId="52C0A5DE" w14:textId="6ECC5349" w:rsidR="00C64B3E" w:rsidRDefault="00C64B3E" w:rsidP="009D72CD">
      <w:pPr>
        <w:spacing w:line="276" w:lineRule="auto"/>
        <w:ind w:left="708"/>
        <w:jc w:val="both"/>
        <w:rPr>
          <w:rFonts w:cs="Arial"/>
        </w:rPr>
      </w:pPr>
      <w:r>
        <w:rPr>
          <w:rFonts w:cs="Arial"/>
        </w:rPr>
        <w:t xml:space="preserve">Der SmartShunt 500 A misst den Batteriestrom mit ±0,4 % Genauigkeit und berechnet den Ladezustand (SoC) in Echtzeit. Die Datenübertragung an den Cerbo GX erfolgt über </w:t>
      </w:r>
      <w:proofErr w:type="spellStart"/>
      <w:r>
        <w:rPr>
          <w:rFonts w:cs="Arial"/>
        </w:rPr>
        <w:t>VE.Direct</w:t>
      </w:r>
      <w:proofErr w:type="spellEnd"/>
      <w:r>
        <w:rPr>
          <w:rFonts w:cs="Arial"/>
        </w:rPr>
        <w:t>; der Eigenverbrauch liegt bei unter 1 mA</w:t>
      </w:r>
      <w:r w:rsidRPr="002070A3">
        <w:rPr>
          <w:rFonts w:cs="Arial"/>
        </w:rPr>
        <w:t xml:space="preserve"> </w:t>
      </w:r>
      <w:r w:rsidR="00FE62C4">
        <w:rPr>
          <w:rFonts w:cs="Arial"/>
        </w:rPr>
        <w:fldChar w:fldCharType="begin"/>
      </w:r>
      <w:r w:rsidR="008C372E">
        <w:rPr>
          <w:rFonts w:cs="Arial"/>
        </w:rPr>
        <w:instrText xml:space="preserve"> ADDIN ZOTERO_ITEM CSL_CITATION {"citationID":"hFTwkn02","properties":{"formattedCitation":"[8]","plainCitation":"[8]","noteIndex":0},"citationItems":[{"id":"M5TFsutl/Ga3tXKvk","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FE62C4">
        <w:rPr>
          <w:rFonts w:cs="Arial"/>
        </w:rPr>
        <w:fldChar w:fldCharType="separate"/>
      </w:r>
      <w:r w:rsidR="00FE62C4" w:rsidRPr="008F0C6D">
        <w:rPr>
          <w:rFonts w:ascii="Aptos" w:hAnsi="Aptos"/>
        </w:rPr>
        <w:t>[8]</w:t>
      </w:r>
      <w:r w:rsidR="00FE62C4">
        <w:rPr>
          <w:rFonts w:cs="Arial"/>
        </w:rPr>
        <w:fldChar w:fldCharType="end"/>
      </w:r>
      <w:r w:rsidRPr="002070A3">
        <w:rPr>
          <w:rFonts w:cs="Arial"/>
        </w:rPr>
        <w:t>.</w:t>
      </w:r>
    </w:p>
    <w:p w14:paraId="43A80D51" w14:textId="558C351F" w:rsidR="00C64B3E" w:rsidRPr="00741E99" w:rsidRDefault="00897D4E" w:rsidP="009D72CD">
      <w:pPr>
        <w:pStyle w:val="berschrift2"/>
        <w:spacing w:line="276" w:lineRule="auto"/>
        <w:jc w:val="both"/>
      </w:pPr>
      <w:bookmarkStart w:id="59" w:name="_Toc224200985"/>
      <w:bookmarkStart w:id="60" w:name="_Toc224771738"/>
      <w:r>
        <w:t>2</w:t>
      </w:r>
      <w:r w:rsidR="00C64B3E" w:rsidRPr="00741E99">
        <w:t>.4.</w:t>
      </w:r>
      <w:r w:rsidR="00C64B3E">
        <w:t>6</w:t>
      </w:r>
      <w:r w:rsidR="00C64B3E" w:rsidRPr="00741E99">
        <w:t xml:space="preserve"> Victron Orion 12/12-18</w:t>
      </w:r>
      <w:bookmarkEnd w:id="59"/>
      <w:bookmarkEnd w:id="60"/>
    </w:p>
    <w:p w14:paraId="2113A3D6" w14:textId="5970232B" w:rsidR="00C64B3E" w:rsidRPr="00741E99" w:rsidRDefault="00C64B3E" w:rsidP="009D72CD">
      <w:pPr>
        <w:spacing w:line="276" w:lineRule="auto"/>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Pr>
          <w:rFonts w:cs="Arial"/>
        </w:rPr>
        <w:fldChar w:fldCharType="begin"/>
      </w:r>
      <w:r w:rsidR="008C372E">
        <w:rPr>
          <w:rFonts w:cs="Arial"/>
        </w:rPr>
        <w:instrText xml:space="preserve"> ADDIN ZOTERO_ITEM CSL_CITATION {"citationID":"C8DXfBzt","properties":{"formattedCitation":"[13]","plainCitation":"[13]","noteIndex":0},"citationItems":[{"id":"M5TFsutl/7m0DNUvK","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F41860">
        <w:rPr>
          <w:rFonts w:ascii="Aptos" w:hAnsi="Aptos"/>
        </w:rPr>
        <w:t>[13]</w:t>
      </w:r>
      <w:r>
        <w:rPr>
          <w:rFonts w:cs="Arial"/>
        </w:rPr>
        <w:fldChar w:fldCharType="end"/>
      </w:r>
      <w:r w:rsidRPr="002070A3">
        <w:rPr>
          <w:rFonts w:cs="Arial"/>
        </w:rPr>
        <w:t>.</w:t>
      </w:r>
    </w:p>
    <w:p w14:paraId="09810031" w14:textId="447EFFF8" w:rsidR="00C64B3E" w:rsidRPr="005F70ED" w:rsidRDefault="00897D4E" w:rsidP="009D72CD">
      <w:pPr>
        <w:pStyle w:val="berschrift2"/>
        <w:spacing w:line="276" w:lineRule="auto"/>
        <w:jc w:val="both"/>
      </w:pPr>
      <w:bookmarkStart w:id="61" w:name="_Toc224200986"/>
      <w:bookmarkStart w:id="62" w:name="_Toc224771739"/>
      <w:r w:rsidRPr="005F70ED">
        <w:t>2</w:t>
      </w:r>
      <w:r w:rsidR="00C64B3E" w:rsidRPr="005F70ED">
        <w:t xml:space="preserve">.4.7 Victron Cerbo GX und </w:t>
      </w:r>
      <w:proofErr w:type="gramStart"/>
      <w:r w:rsidR="00C64B3E" w:rsidRPr="005F70ED">
        <w:t>GX Touch</w:t>
      </w:r>
      <w:proofErr w:type="gramEnd"/>
      <w:r w:rsidR="00C64B3E" w:rsidRPr="005F70ED">
        <w:t xml:space="preserve"> 50</w:t>
      </w:r>
      <w:bookmarkEnd w:id="61"/>
      <w:bookmarkEnd w:id="62"/>
    </w:p>
    <w:p w14:paraId="34F11B2A" w14:textId="7A185AFD" w:rsidR="00C64B3E" w:rsidRPr="00741E99" w:rsidRDefault="00C64B3E" w:rsidP="009D72CD">
      <w:pPr>
        <w:spacing w:line="276" w:lineRule="auto"/>
        <w:ind w:left="708"/>
        <w:jc w:val="both"/>
        <w:rPr>
          <w:rFonts w:cs="Arial"/>
        </w:rPr>
      </w:pPr>
      <w:r>
        <w:rPr>
          <w:rFonts w:cs="Arial"/>
        </w:rPr>
        <w:t xml:space="preserve">Der Cerbo GX sammelt Messdaten aller Victron-Komponenten über </w:t>
      </w:r>
      <w:proofErr w:type="spellStart"/>
      <w:r>
        <w:rPr>
          <w:rFonts w:cs="Arial"/>
        </w:rPr>
        <w:t>VE.Bus</w:t>
      </w:r>
      <w:proofErr w:type="spellEnd"/>
      <w:r>
        <w:rPr>
          <w:rFonts w:cs="Arial"/>
        </w:rPr>
        <w:t xml:space="preserve"> und </w:t>
      </w:r>
      <w:proofErr w:type="spellStart"/>
      <w:r>
        <w:rPr>
          <w:rFonts w:cs="Arial"/>
        </w:rPr>
        <w:t>VE.Direct</w:t>
      </w:r>
      <w:proofErr w:type="spellEnd"/>
      <w:r>
        <w:rPr>
          <w:rFonts w:cs="Arial"/>
        </w:rPr>
        <w:t xml:space="preserve"> und stellt sie über MQTT und das VRM-Portal bereit. Der Verbrauch liegt bei 2,8 W (ohne </w:t>
      </w:r>
      <w:r>
        <w:rPr>
          <w:rFonts w:cs="Arial"/>
        </w:rPr>
        <w:lastRenderedPageBreak/>
        <w:t xml:space="preserve">Display) bzw. 3,8 W mit </w:t>
      </w:r>
      <w:proofErr w:type="gramStart"/>
      <w:r>
        <w:rPr>
          <w:rFonts w:cs="Arial"/>
        </w:rPr>
        <w:t>GX Touch</w:t>
      </w:r>
      <w:proofErr w:type="gramEnd"/>
      <w:r>
        <w:rPr>
          <w:rFonts w:cs="Arial"/>
        </w:rPr>
        <w:t xml:space="preserve"> 50; die Betriebsspannung reicht von 8–70 V DC. Das </w:t>
      </w:r>
      <w:proofErr w:type="gramStart"/>
      <w:r>
        <w:rPr>
          <w:rFonts w:cs="Arial"/>
        </w:rPr>
        <w:t>GX Touch</w:t>
      </w:r>
      <w:proofErr w:type="gramEnd"/>
      <w:r>
        <w:rPr>
          <w:rFonts w:cs="Arial"/>
        </w:rPr>
        <w:t xml:space="preserve"> 50 (5 Zoll, IP54) zeigt Batteriespannung, SoC, PV-Leistung und Verbrauch an. </w:t>
      </w:r>
      <w:r>
        <w:rPr>
          <w:rFonts w:cs="Arial"/>
        </w:rPr>
        <w:fldChar w:fldCharType="begin"/>
      </w:r>
      <w:r w:rsidR="008C372E">
        <w:rPr>
          <w:rFonts w:cs="Arial"/>
        </w:rPr>
        <w:instrText xml:space="preserve"> ADDIN ZOTERO_ITEM CSL_CITATION {"citationID":"JekCDoul","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p>
    <w:p w14:paraId="20ABD90D" w14:textId="32684046" w:rsidR="00C64B3E" w:rsidRPr="00741E99" w:rsidRDefault="00897D4E" w:rsidP="009D72CD">
      <w:pPr>
        <w:pStyle w:val="berschrift2"/>
        <w:spacing w:line="276" w:lineRule="auto"/>
        <w:jc w:val="both"/>
      </w:pPr>
      <w:bookmarkStart w:id="63" w:name="_Toc224200987"/>
      <w:bookmarkStart w:id="64" w:name="_Toc224771740"/>
      <w:r>
        <w:t>2</w:t>
      </w:r>
      <w:r w:rsidR="00C64B3E" w:rsidRPr="00741E99">
        <w:t>.4.</w:t>
      </w:r>
      <w:r w:rsidR="00C64B3E">
        <w:t>8</w:t>
      </w:r>
      <w:r w:rsidR="00C64B3E" w:rsidRPr="00741E99">
        <w:t xml:space="preserve"> Verkabelung</w:t>
      </w:r>
      <w:r w:rsidR="00C64B3E">
        <w:t xml:space="preserve"> und Absicherung</w:t>
      </w:r>
      <w:bookmarkEnd w:id="63"/>
      <w:bookmarkEnd w:id="64"/>
    </w:p>
    <w:p w14:paraId="3A0FD71D" w14:textId="77777777" w:rsidR="002F5C78" w:rsidRDefault="00C64B3E" w:rsidP="009D72CD">
      <w:pPr>
        <w:spacing w:line="276" w:lineRule="auto"/>
        <w:ind w:left="708"/>
        <w:jc w:val="both"/>
        <w:rPr>
          <w:rFonts w:cs="Arial"/>
        </w:rPr>
      </w:pPr>
      <w:bookmarkStart w:id="65"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0A6956FA" w14:textId="351FFD88" w:rsidR="00C64B3E" w:rsidRDefault="00897D4E" w:rsidP="009D72CD">
      <w:pPr>
        <w:pStyle w:val="berschrift2"/>
        <w:spacing w:line="276" w:lineRule="auto"/>
        <w:jc w:val="both"/>
      </w:pPr>
      <w:bookmarkStart w:id="66" w:name="_Toc224200988"/>
      <w:bookmarkStart w:id="67" w:name="_Toc224771741"/>
      <w:r>
        <w:t>2</w:t>
      </w:r>
      <w:r w:rsidR="00C64B3E">
        <w:t>.4.9 Monitoring und Datenkommunikation</w:t>
      </w:r>
      <w:bookmarkEnd w:id="65"/>
      <w:bookmarkEnd w:id="66"/>
      <w:bookmarkEnd w:id="67"/>
    </w:p>
    <w:p w14:paraId="063A6EE5" w14:textId="73605B03" w:rsidR="00C64B3E" w:rsidRDefault="00C64B3E" w:rsidP="009D72CD">
      <w:pPr>
        <w:spacing w:line="276" w:lineRule="auto"/>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w:t>
      </w:r>
      <w:proofErr w:type="spellStart"/>
      <w:r>
        <w:rPr>
          <w:rFonts w:cs="Arial"/>
        </w:rPr>
        <w:t>VE.Direct</w:t>
      </w:r>
      <w:proofErr w:type="spellEnd"/>
      <w:r>
        <w:rPr>
          <w:rFonts w:cs="Arial"/>
        </w:rPr>
        <w:t xml:space="preserve"> Batteriespannung, Batteriestrom und Ladezustand übertragen; vom MultiPlus 12/800 über </w:t>
      </w:r>
      <w:proofErr w:type="spellStart"/>
      <w:r>
        <w:rPr>
          <w:rFonts w:cs="Arial"/>
        </w:rPr>
        <w:t>VE.Bus</w:t>
      </w:r>
      <w:proofErr w:type="spellEnd"/>
      <w:r>
        <w:rPr>
          <w:rFonts w:cs="Arial"/>
        </w:rPr>
        <w:t xml:space="preserve"> Gerätezustand, Netzstatus und Ladebetrieb </w:t>
      </w:r>
      <w:r>
        <w:rPr>
          <w:rFonts w:cs="Arial"/>
        </w:rPr>
        <w:fldChar w:fldCharType="begin"/>
      </w:r>
      <w:r w:rsidR="008C372E">
        <w:rPr>
          <w:rFonts w:cs="Arial"/>
        </w:rPr>
        <w:instrText xml:space="preserve"> ADDIN ZOTERO_ITEM CSL_CITATION {"citationID":"LItPnDyi","properties":{"formattedCitation":"[7], [13]","plainCitation":"[7], [13]","dontUpdate":true,"noteIndex":0},"citationItems":[{"id":"M5TFsutl/gbh3BPYA","uris":["http://zotero.org/groups/6046789/items/HW6FM4TS"],"itemData":{"id":35,"type":"document","title":"Datasheet-Cerbo-GX-GX-Touch-DE.pdf","URL":"https://www.victronenergy.de/upload/documents/Datasheet-Cerbo-GX-GX-Touch-DE.pdf","accessed":{"date-parts":[["2026",2,16]]}},"label":"page"},{"id":"M5TFsutl/AX1BaDbP","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F91727">
        <w:rPr>
          <w:rFonts w:ascii="Aptos" w:hAnsi="Aptos"/>
        </w:rPr>
        <w:t>[7][13]</w:t>
      </w:r>
      <w:r>
        <w:rPr>
          <w:rFonts w:cs="Arial"/>
        </w:rPr>
        <w:fldChar w:fldCharType="end"/>
      </w:r>
      <w:r>
        <w:rPr>
          <w:rFonts w:cs="Arial"/>
        </w:rPr>
        <w:t>. Auf Basis dieser Daten koordiniert der Cerbo GX das Lastmanagement des Systems.</w:t>
      </w:r>
    </w:p>
    <w:p w14:paraId="0ABCF1E7" w14:textId="6E0CC684" w:rsidR="00C64B3E" w:rsidRDefault="00C64B3E" w:rsidP="009D72CD">
      <w:pPr>
        <w:spacing w:line="276" w:lineRule="auto"/>
        <w:ind w:left="708"/>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Pr>
          <w:rFonts w:cs="Arial"/>
        </w:rPr>
        <w:fldChar w:fldCharType="begin"/>
      </w:r>
      <w:r w:rsidR="008C372E">
        <w:rPr>
          <w:rFonts w:cs="Arial"/>
        </w:rPr>
        <w:instrText xml:space="preserve"> ADDIN ZOTERO_ITEM CSL_CITATION {"citationID":"XGsnksvJ","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F91727">
        <w:rPr>
          <w:rFonts w:ascii="Aptos" w:hAnsi="Aptos"/>
        </w:rPr>
        <w:t>[7]</w:t>
      </w:r>
      <w:r>
        <w:rPr>
          <w:rFonts w:cs="Arial"/>
        </w:rPr>
        <w:fldChar w:fldCharType="end"/>
      </w:r>
      <w:r>
        <w:rPr>
          <w:rFonts w:cs="Arial"/>
        </w:rPr>
        <w:t>.</w:t>
      </w:r>
    </w:p>
    <w:p w14:paraId="3FAC36EE" w14:textId="7ADA21AD" w:rsidR="00C64B3E" w:rsidRPr="00040FB0" w:rsidRDefault="00897D4E" w:rsidP="009D72CD">
      <w:pPr>
        <w:pStyle w:val="berschrift1"/>
        <w:spacing w:line="276" w:lineRule="auto"/>
        <w:jc w:val="both"/>
      </w:pPr>
      <w:bookmarkStart w:id="68" w:name="_Toc224200989"/>
      <w:bookmarkStart w:id="69" w:name="_Toc224771742"/>
      <w:r>
        <w:t>2</w:t>
      </w:r>
      <w:r w:rsidR="00C64B3E" w:rsidRPr="00040FB0">
        <w:t>.5 Batterietechnologien im Vergleich</w:t>
      </w:r>
      <w:bookmarkEnd w:id="68"/>
      <w:bookmarkEnd w:id="69"/>
    </w:p>
    <w:p w14:paraId="4CC41137" w14:textId="77777777" w:rsidR="00C64B3E" w:rsidRPr="00040FB0" w:rsidRDefault="00C64B3E" w:rsidP="009D72CD">
      <w:pPr>
        <w:spacing w:line="276" w:lineRule="auto"/>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18D55322" w14:textId="5F4F3777" w:rsidR="00C64B3E" w:rsidRPr="00040FB0" w:rsidRDefault="00897D4E" w:rsidP="009D72CD">
      <w:pPr>
        <w:pStyle w:val="berschrift2"/>
        <w:spacing w:line="276" w:lineRule="auto"/>
        <w:jc w:val="both"/>
      </w:pPr>
      <w:bookmarkStart w:id="70" w:name="_Toc224200990"/>
      <w:bookmarkStart w:id="71" w:name="_Toc224771743"/>
      <w:r>
        <w:t>2</w:t>
      </w:r>
      <w:r w:rsidR="00C64B3E" w:rsidRPr="00040FB0">
        <w:t>.5.1 Technische Eigenschaften der Batterietechnologien</w:t>
      </w:r>
      <w:bookmarkEnd w:id="70"/>
      <w:bookmarkEnd w:id="71"/>
    </w:p>
    <w:p w14:paraId="4AE30542" w14:textId="4B61087F" w:rsidR="00C64B3E" w:rsidRPr="00040FB0" w:rsidRDefault="00C64B3E" w:rsidP="009D72CD">
      <w:pPr>
        <w:spacing w:line="276" w:lineRule="auto"/>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Pr>
          <w:rFonts w:cs="Arial"/>
        </w:rPr>
        <w:fldChar w:fldCharType="begin"/>
      </w:r>
      <w:r w:rsidR="008C372E">
        <w:rPr>
          <w:rFonts w:cs="Arial"/>
        </w:rPr>
        <w:instrText xml:space="preserve"> ADDIN ZOTERO_ITEM CSL_CITATION {"citationID":"uaux3LpX","properties":{"formattedCitation":"[15]","plainCitation":"[15]","noteIndex":0},"citationItems":[{"id":"M5TFsutl/zwnxLdXD","uris":["http://zotero.org/groups/6046789/items/GFXVEUE2"],"itemData":{"id":39,"type":"webpage","abstract":"In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Pr>
          <w:rFonts w:cs="Arial"/>
        </w:rPr>
        <w:t> </w:t>
      </w:r>
      <w:r w:rsidRPr="00040FB0">
        <w:rPr>
          <w:rFonts w:cs="Arial"/>
        </w:rPr>
        <w:t xml:space="preserve">% der Nennkapazität </w:t>
      </w:r>
      <w:r>
        <w:rPr>
          <w:rFonts w:cs="Arial"/>
        </w:rPr>
        <w:fldChar w:fldCharType="begin"/>
      </w:r>
      <w:r w:rsidR="008C372E">
        <w:rPr>
          <w:rFonts w:cs="Arial"/>
        </w:rPr>
        <w:instrText xml:space="preserve"> ADDIN ZOTERO_ITEM CSL_CITATION {"citationID":"g7sXPeVr","properties":{"formattedCitation":"[15]","plainCitation":"[15]","noteIndex":0},"citationItems":[{"id":"M5TFsutl/zwnxLdXD","uris":["http://zotero.org/groups/6046789/items/GFXVEUE2"],"itemData":{"id":39,"type":"webpage","abstract":"In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{"citationID":"3Kxhruhl","properties":{"formattedCitation":"[15]","plainCitation":"[15]","noteIndex":0},"citationItems":[{"id":"M5TFsutl/zwnxLdXD","uris":["http://zotero.org/groups/6046789/items/GFXVEUE2"],"itemData":{"id":39,"type":"webpage","abstract":"In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sidR="008C372E">
        <w:rPr>
          <w:rFonts w:cs="Arial"/>
        </w:rPr>
        <w:instrText xml:space="preserve"> ADDIN ZOTERO_ITEM CSL_CITATION {"citationID":"s5OU6BAZ","properties":{"formattedCitation":"[16]","plainCitation":"[16]","noteIndex":0},"citationItems":[{"id":"M5TFsutl/RRRe9vKT","uris":["http://zotero.org/groups/6046789/items/E6HEMQYX"],"itemData":{"id":40,"type":"webpage","abstract":"Sie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sidR="00FE62C4">
        <w:rPr>
          <w:rFonts w:cs="Arial"/>
        </w:rPr>
        <w:fldChar w:fldCharType="begin"/>
      </w:r>
      <w:r w:rsidR="008C372E">
        <w:rPr>
          <w:rFonts w:cs="Arial"/>
        </w:rPr>
        <w:instrText xml:space="preserve"> ADDIN ZOTERO_ITEM CSL_CITATION {"citationID":"g9MP7zN9","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FE62C4">
        <w:rPr>
          <w:rFonts w:cs="Arial"/>
        </w:rPr>
        <w:fldChar w:fldCharType="separate"/>
      </w:r>
      <w:r w:rsidR="00FE62C4" w:rsidRPr="00E65553">
        <w:rPr>
          <w:rFonts w:ascii="Aptos" w:hAnsi="Aptos"/>
        </w:rPr>
        <w:t>[10]</w:t>
      </w:r>
      <w:r w:rsidR="00FE62C4">
        <w:rPr>
          <w:rFonts w:cs="Arial"/>
        </w:rPr>
        <w:fldChar w:fldCharType="end"/>
      </w:r>
      <w:r w:rsidR="00FE62C4" w:rsidRPr="00040FB0">
        <w:rPr>
          <w:rFonts w:cs="Arial"/>
        </w:rPr>
        <w:t>.</w:t>
      </w:r>
    </w:p>
    <w:p w14:paraId="024DA0E1" w14:textId="64633AD9" w:rsidR="00C64B3E" w:rsidRPr="00040FB0" w:rsidRDefault="00C64B3E" w:rsidP="009D72CD">
      <w:pPr>
        <w:spacing w:line="276" w:lineRule="auto"/>
        <w:ind w:left="708"/>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sidR="008C372E">
        <w:rPr>
          <w:rFonts w:cs="Arial"/>
        </w:rPr>
        <w:instrText xml:space="preserve"> ADDIN ZOTERO_ITEM CSL_CITATION {"citationID":"MIjBV5bK","properties":{"formattedCitation":"[15]","plainCitation":"[15]","noteIndex":0},"citationItems":[{"id":"M5TFsutl/zwnxLdXD","uris":["http://zotero.org/groups/6046789/items/GFXVEUE2"],"itemData":{"id":39,"type":"webpage","abstract":"In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sidR="008C372E">
        <w:rPr>
          <w:rFonts w:cs="Arial"/>
        </w:rPr>
        <w:instrText xml:space="preserve"> ADDIN ZOTERO_ITEM CSL_CITATION {"citationID":"N82mKhek","properties":{"formattedCitation":"[15]","plainCitation":"[15]","noteIndex":0},"citationItems":[{"id":"M5TFsutl/zwnxLdXD","uris":["http://zotero.org/groups/6046789/items/GFXVEUE2"],"itemData":{"id":39,"type":"webpage","abstract":"In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Gel-Batterien eignen sich besonders für moderate, kontinuierliche Lasten über längere Zeiträume und zeichnen sich durch geringe </w:t>
      </w:r>
      <w:r w:rsidRPr="00040FB0">
        <w:rPr>
          <w:rFonts w:cs="Arial"/>
        </w:rPr>
        <w:lastRenderedPageBreak/>
        <w:t xml:space="preserve">Selbstentladung aus </w:t>
      </w:r>
      <w:r>
        <w:rPr>
          <w:rFonts w:cs="Arial"/>
        </w:rPr>
        <w:fldChar w:fldCharType="begin"/>
      </w:r>
      <w:r w:rsidR="008C372E">
        <w:rPr>
          <w:rFonts w:cs="Arial"/>
        </w:rPr>
        <w:instrText xml:space="preserve"> ADDIN ZOTERO_ITEM CSL_CITATION {"citationID":"5EvAP6OQ","properties":{"formattedCitation":"[15]","plainCitation":"[15]","noteIndex":0},"citationItems":[{"id":"M5TFsutl/zwnxLdXD","uris":["http://zotero.org/groups/6046789/items/GFXVEUE2"],"itemData":{"id":39,"type":"webpage","abstract":"In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{"citationID":"LLwRU5oE","properties":{"formattedCitation":"[15]","plainCitation":"[15]","noteIndex":0},"citationItems":[{"id":"M5TFsutl/zwnxLdXD","uris":["http://zotero.org/groups/6046789/items/GFXVEUE2"],"itemData":{"id":39,"type":"webpage","abstract":"In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sind empfindlicher gegenüber hohen Ladeströmen und erfordern präzise Ladespannungen, um irreversible Schädigungen zu vermeiden.</w:t>
      </w:r>
    </w:p>
    <w:p w14:paraId="77217A6D" w14:textId="77777777" w:rsidR="00C64B3E" w:rsidRPr="00040FB0" w:rsidRDefault="00C64B3E" w:rsidP="009D72CD">
      <w:pPr>
        <w:spacing w:line="276" w:lineRule="auto"/>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5A62AB9F" w14:textId="28C579F0" w:rsidR="00C64B3E" w:rsidRDefault="00C64B3E" w:rsidP="009D72CD">
      <w:pPr>
        <w:spacing w:line="276" w:lineRule="auto"/>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sidR="008C372E">
        <w:rPr>
          <w:rFonts w:cs="Arial"/>
        </w:rPr>
        <w:instrText xml:space="preserve"> ADDIN ZOTERO_ITEM CSL_CITATION {"citationID":"1mr2Utl9","properties":{"formattedCitation":"[15]","plainCitation":"[15]","noteIndex":0},"citationItems":[{"id":"M5TFsutl/zwnxLdXD","uris":["http://zotero.org/groups/6046789/items/GFXVEUE2"],"itemData":{"id":39,"type":"webpage","abstract":"In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sidR="00FE62C4">
        <w:rPr>
          <w:rFonts w:cs="Arial"/>
        </w:rPr>
        <w:fldChar w:fldCharType="begin"/>
      </w:r>
      <w:r w:rsidR="008C372E">
        <w:rPr>
          <w:rFonts w:cs="Arial"/>
        </w:rPr>
        <w:instrText xml:space="preserve"> ADDIN ZOTERO_ITEM CSL_CITATION {"citationID":"Ezjmnqw7","properties":{"formattedCitation":"[13],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FE62C4">
        <w:rPr>
          <w:rFonts w:cs="Arial"/>
        </w:rPr>
        <w:fldChar w:fldCharType="separate"/>
      </w:r>
      <w:r w:rsidR="00FE62C4" w:rsidRPr="00E65553">
        <w:rPr>
          <w:rFonts w:ascii="Aptos" w:hAnsi="Aptos"/>
        </w:rPr>
        <w:t>[13][14]</w:t>
      </w:r>
      <w:r w:rsidR="00FE62C4">
        <w:rPr>
          <w:rFonts w:cs="Arial"/>
        </w:rPr>
        <w:fldChar w:fldCharType="end"/>
      </w:r>
      <w:r w:rsidR="00FE62C4" w:rsidRPr="00040FB0">
        <w:rPr>
          <w:rFonts w:cs="Arial"/>
        </w:rPr>
        <w:t>. Das Gewicht liegt bei 8–10</w:t>
      </w:r>
      <w:r w:rsidR="00FE62C4">
        <w:rPr>
          <w:rFonts w:cs="Arial"/>
        </w:rPr>
        <w:t> </w:t>
      </w:r>
      <w:r w:rsidR="00FE62C4" w:rsidRPr="00040FB0">
        <w:rPr>
          <w:rFonts w:cs="Arial"/>
        </w:rPr>
        <w:t>kg pro nutzbarer Kilowattstunde und damit bei etwa 3</w:t>
      </w:r>
      <w:r w:rsidR="00FE62C4">
        <w:rPr>
          <w:rFonts w:cs="Arial"/>
        </w:rPr>
        <w:t>0 </w:t>
      </w:r>
      <w:r w:rsidR="00FE62C4" w:rsidRPr="00040FB0">
        <w:rPr>
          <w:rFonts w:cs="Arial"/>
        </w:rPr>
        <w:t xml:space="preserve">% des Gewichts von Blei-Batterien </w:t>
      </w:r>
      <w:r w:rsidR="00FE62C4">
        <w:rPr>
          <w:rFonts w:cs="Arial"/>
        </w:rPr>
        <w:fldChar w:fldCharType="begin"/>
      </w:r>
      <w:r w:rsidR="008C372E">
        <w:rPr>
          <w:rFonts w:cs="Arial"/>
        </w:rPr>
        <w:instrText xml:space="preserve"> ADDIN ZOTERO_ITEM CSL_CITATION {"citationID":"XqOC7tlL","properties":{"formattedCitation":"[13],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FE62C4">
        <w:rPr>
          <w:rFonts w:cs="Arial"/>
        </w:rPr>
        <w:fldChar w:fldCharType="separate"/>
      </w:r>
      <w:r w:rsidR="00FE62C4" w:rsidRPr="00434D65">
        <w:rPr>
          <w:rFonts w:ascii="Aptos" w:hAnsi="Aptos"/>
        </w:rPr>
        <w:t>[13][14]</w:t>
      </w:r>
      <w:r w:rsidR="00FE62C4">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{"citationID":"nsibKfow","properties":{"formattedCitation":"[15]","plainCitation":"[15]","noteIndex":0},"citationItems":[{"id":"M5TFsutl/zwnxLdXD","uris":["http://zotero.org/groups/6046789/items/GFXVEUE2"],"itemData":{"id":39,"type":"webpage","abstract":"In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Ein integriertes BMS überwacht Ladung, Entladung und Sicherheitsfunktionen </w:t>
      </w:r>
      <w:r>
        <w:rPr>
          <w:rFonts w:cs="Arial"/>
        </w:rPr>
        <w:fldChar w:fldCharType="begin"/>
      </w:r>
      <w:r w:rsidR="008C372E">
        <w:rPr>
          <w:rFonts w:cs="Arial"/>
        </w:rPr>
        <w:instrText xml:space="preserve"> ADDIN ZOTERO_ITEM CSL_CITATION {"citationID":"inbJGAsN","properties":{"formattedCitation":"[15]","plainCitation":"[15]","noteIndex":0},"citationItems":[{"id":"M5TFsutl/zwnxLdXD","uris":["http://zotero.org/groups/6046789/items/GFXVEUE2"],"itemData":{"id":39,"type":"webpage","abstract":"In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Die Lebensdauer liegt deutlich über 10 Jahren </w:t>
      </w:r>
      <w:r>
        <w:rPr>
          <w:rFonts w:cs="Arial"/>
        </w:rPr>
        <w:fldChar w:fldCharType="begin"/>
      </w:r>
      <w:r w:rsidR="008C372E">
        <w:rPr>
          <w:rFonts w:cs="Arial"/>
        </w:rPr>
        <w:instrText xml:space="preserve"> ADDIN ZOTERO_ITEM CSL_CITATION {"citationID":"jnVPEQL4","properties":{"formattedCitation":"[16]","plainCitation":"[16]","noteIndex":0},"citationItems":[{"id":"M5TFsutl/RRRe9vKT","uris":["http://zotero.org/groups/6046789/items/E6HEMQYX"],"itemData":{"id":40,"type":"webpage","abstract":"Sie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w:t>
      </w:r>
    </w:p>
    <w:p w14:paraId="7E244BD1" w14:textId="610FB744" w:rsidR="00C64B3E" w:rsidRPr="00040FB0" w:rsidRDefault="00897D4E" w:rsidP="009D72CD">
      <w:pPr>
        <w:pStyle w:val="berschrift2"/>
        <w:spacing w:line="276" w:lineRule="auto"/>
        <w:jc w:val="both"/>
      </w:pPr>
      <w:bookmarkStart w:id="72" w:name="_Toc224200991"/>
      <w:bookmarkStart w:id="73" w:name="_Toc224771744"/>
      <w:r>
        <w:t>2</w:t>
      </w:r>
      <w:r w:rsidR="00C64B3E" w:rsidRPr="00040FB0">
        <w:t>.5.2 Vergleich und Auswahlbegründung</w:t>
      </w:r>
      <w:bookmarkEnd w:id="72"/>
      <w:bookmarkEnd w:id="73"/>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C64B3E" w14:paraId="4F80200B" w14:textId="77777777">
        <w:tc>
          <w:tcPr>
            <w:tcW w:w="2265" w:type="dxa"/>
            <w:tcBorders>
              <w:bottom w:val="single" w:sz="6" w:space="0" w:color="auto"/>
              <w:right w:val="single" w:sz="6" w:space="0" w:color="auto"/>
            </w:tcBorders>
            <w:shd w:val="clear" w:color="auto" w:fill="D5E8F0"/>
          </w:tcPr>
          <w:p w14:paraId="517D8224" w14:textId="77777777" w:rsidR="00C64B3E" w:rsidRPr="00DB5854" w:rsidRDefault="00C64B3E" w:rsidP="009D72CD">
            <w:pPr>
              <w:spacing w:line="276" w:lineRule="auto"/>
              <w:jc w:val="both"/>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56F68A99" w14:textId="77777777" w:rsidR="00C64B3E" w:rsidRPr="00DB5854" w:rsidRDefault="00C64B3E" w:rsidP="009D72CD">
            <w:pPr>
              <w:spacing w:line="276" w:lineRule="auto"/>
              <w:jc w:val="both"/>
              <w:rPr>
                <w:rFonts w:cs="Arial"/>
                <w:b/>
                <w:bCs/>
              </w:rPr>
            </w:pPr>
            <w:r w:rsidRPr="00DB5854">
              <w:rPr>
                <w:rFonts w:cs="Arial"/>
                <w:b/>
                <w:bCs/>
              </w:rPr>
              <w:t>AGM</w:t>
            </w:r>
          </w:p>
        </w:tc>
        <w:tc>
          <w:tcPr>
            <w:tcW w:w="2266" w:type="dxa"/>
            <w:tcBorders>
              <w:bottom w:val="single" w:sz="6" w:space="0" w:color="auto"/>
            </w:tcBorders>
            <w:shd w:val="clear" w:color="auto" w:fill="D5E8F0"/>
          </w:tcPr>
          <w:p w14:paraId="4B300286" w14:textId="77777777" w:rsidR="00C64B3E" w:rsidRPr="00DB5854" w:rsidRDefault="00C64B3E" w:rsidP="009D72CD">
            <w:pPr>
              <w:spacing w:line="276" w:lineRule="auto"/>
              <w:jc w:val="both"/>
              <w:rPr>
                <w:rFonts w:cs="Arial"/>
                <w:b/>
                <w:bCs/>
              </w:rPr>
            </w:pPr>
            <w:r w:rsidRPr="00DB5854">
              <w:rPr>
                <w:rFonts w:cs="Arial"/>
                <w:b/>
                <w:bCs/>
              </w:rPr>
              <w:t>Gel</w:t>
            </w:r>
          </w:p>
        </w:tc>
        <w:tc>
          <w:tcPr>
            <w:tcW w:w="2266" w:type="dxa"/>
            <w:tcBorders>
              <w:bottom w:val="single" w:sz="6" w:space="0" w:color="auto"/>
            </w:tcBorders>
            <w:shd w:val="clear" w:color="auto" w:fill="D5E8F0"/>
          </w:tcPr>
          <w:p w14:paraId="0BDD9A96" w14:textId="77777777" w:rsidR="00C64B3E" w:rsidRPr="00DB5854" w:rsidRDefault="00C64B3E" w:rsidP="009D72CD">
            <w:pPr>
              <w:spacing w:line="276" w:lineRule="auto"/>
              <w:jc w:val="both"/>
              <w:rPr>
                <w:rFonts w:cs="Arial"/>
                <w:b/>
                <w:bCs/>
              </w:rPr>
            </w:pPr>
            <w:r w:rsidRPr="00DB5854">
              <w:rPr>
                <w:rFonts w:cs="Arial"/>
                <w:b/>
                <w:bCs/>
              </w:rPr>
              <w:t>LiFePO4</w:t>
            </w:r>
          </w:p>
        </w:tc>
      </w:tr>
      <w:tr w:rsidR="00C64B3E" w14:paraId="0B277C8A" w14:textId="77777777">
        <w:tc>
          <w:tcPr>
            <w:tcW w:w="2265" w:type="dxa"/>
            <w:tcBorders>
              <w:top w:val="single" w:sz="6" w:space="0" w:color="auto"/>
              <w:right w:val="single" w:sz="6" w:space="0" w:color="auto"/>
            </w:tcBorders>
          </w:tcPr>
          <w:p w14:paraId="015A1EA4" w14:textId="77777777" w:rsidR="00C64B3E" w:rsidRDefault="00C64B3E" w:rsidP="009D72CD">
            <w:pPr>
              <w:spacing w:line="276" w:lineRule="auto"/>
              <w:jc w:val="both"/>
              <w:rPr>
                <w:rFonts w:cs="Arial"/>
              </w:rPr>
            </w:pPr>
            <w:r>
              <w:rPr>
                <w:rFonts w:cs="Arial"/>
              </w:rPr>
              <w:t>Nutzbare Kapazität</w:t>
            </w:r>
          </w:p>
        </w:tc>
        <w:tc>
          <w:tcPr>
            <w:tcW w:w="2265" w:type="dxa"/>
            <w:tcBorders>
              <w:top w:val="single" w:sz="6" w:space="0" w:color="auto"/>
              <w:left w:val="single" w:sz="6" w:space="0" w:color="auto"/>
            </w:tcBorders>
          </w:tcPr>
          <w:p w14:paraId="7956287B" w14:textId="77777777" w:rsidR="00C64B3E" w:rsidRDefault="00C64B3E" w:rsidP="009D72CD">
            <w:pPr>
              <w:spacing w:line="276" w:lineRule="auto"/>
              <w:jc w:val="both"/>
              <w:rPr>
                <w:rFonts w:cs="Arial"/>
              </w:rPr>
            </w:pPr>
            <w:r>
              <w:rPr>
                <w:rFonts w:cs="Arial"/>
              </w:rPr>
              <w:t>55 %</w:t>
            </w:r>
          </w:p>
        </w:tc>
        <w:tc>
          <w:tcPr>
            <w:tcW w:w="2266" w:type="dxa"/>
            <w:tcBorders>
              <w:top w:val="single" w:sz="6" w:space="0" w:color="auto"/>
            </w:tcBorders>
          </w:tcPr>
          <w:p w14:paraId="795BEBA5" w14:textId="77777777" w:rsidR="00C64B3E" w:rsidRDefault="00C64B3E" w:rsidP="009D72CD">
            <w:pPr>
              <w:spacing w:line="276" w:lineRule="auto"/>
              <w:jc w:val="both"/>
              <w:rPr>
                <w:rFonts w:cs="Arial"/>
              </w:rPr>
            </w:pPr>
            <w:r>
              <w:rPr>
                <w:rFonts w:cs="Arial"/>
              </w:rPr>
              <w:t>65 %</w:t>
            </w:r>
          </w:p>
        </w:tc>
        <w:tc>
          <w:tcPr>
            <w:tcW w:w="2266" w:type="dxa"/>
            <w:tcBorders>
              <w:top w:val="single" w:sz="6" w:space="0" w:color="auto"/>
            </w:tcBorders>
          </w:tcPr>
          <w:p w14:paraId="566C1326" w14:textId="77777777" w:rsidR="00C64B3E" w:rsidRDefault="00C64B3E" w:rsidP="009D72CD">
            <w:pPr>
              <w:spacing w:line="276" w:lineRule="auto"/>
              <w:jc w:val="both"/>
              <w:rPr>
                <w:rFonts w:cs="Arial"/>
              </w:rPr>
            </w:pPr>
            <w:r>
              <w:rPr>
                <w:rFonts w:cs="Arial"/>
              </w:rPr>
              <w:t>100 %</w:t>
            </w:r>
          </w:p>
        </w:tc>
      </w:tr>
      <w:tr w:rsidR="00C64B3E" w14:paraId="4EF2C368" w14:textId="77777777">
        <w:tc>
          <w:tcPr>
            <w:tcW w:w="2265" w:type="dxa"/>
            <w:tcBorders>
              <w:right w:val="single" w:sz="6" w:space="0" w:color="auto"/>
            </w:tcBorders>
          </w:tcPr>
          <w:p w14:paraId="04E1648C" w14:textId="77777777" w:rsidR="00C64B3E" w:rsidRDefault="00C64B3E" w:rsidP="009D72CD">
            <w:pPr>
              <w:spacing w:line="276" w:lineRule="auto"/>
              <w:jc w:val="both"/>
              <w:rPr>
                <w:rFonts w:cs="Arial"/>
              </w:rPr>
            </w:pPr>
            <w:r>
              <w:rPr>
                <w:rFonts w:cs="Arial"/>
              </w:rPr>
              <w:t>Zyklenzahl</w:t>
            </w:r>
          </w:p>
        </w:tc>
        <w:tc>
          <w:tcPr>
            <w:tcW w:w="2265" w:type="dxa"/>
            <w:tcBorders>
              <w:left w:val="single" w:sz="6" w:space="0" w:color="auto"/>
            </w:tcBorders>
          </w:tcPr>
          <w:p w14:paraId="55DAFAFE" w14:textId="77777777" w:rsidR="00C64B3E" w:rsidRDefault="00C64B3E" w:rsidP="009D72CD">
            <w:pPr>
              <w:spacing w:line="276" w:lineRule="auto"/>
              <w:jc w:val="both"/>
              <w:rPr>
                <w:rFonts w:cs="Arial"/>
              </w:rPr>
            </w:pPr>
            <w:r>
              <w:rPr>
                <w:rFonts w:cs="Arial"/>
              </w:rPr>
              <w:t>500-600</w:t>
            </w:r>
          </w:p>
        </w:tc>
        <w:tc>
          <w:tcPr>
            <w:tcW w:w="2266" w:type="dxa"/>
          </w:tcPr>
          <w:p w14:paraId="4CDBBB96" w14:textId="77777777" w:rsidR="00C64B3E" w:rsidRDefault="00C64B3E" w:rsidP="009D72CD">
            <w:pPr>
              <w:spacing w:line="276" w:lineRule="auto"/>
              <w:jc w:val="both"/>
              <w:rPr>
                <w:rFonts w:cs="Arial"/>
              </w:rPr>
            </w:pPr>
            <w:r>
              <w:rPr>
                <w:rFonts w:cs="Arial"/>
              </w:rPr>
              <w:t>700-800</w:t>
            </w:r>
          </w:p>
        </w:tc>
        <w:tc>
          <w:tcPr>
            <w:tcW w:w="2266" w:type="dxa"/>
          </w:tcPr>
          <w:p w14:paraId="24B8571D" w14:textId="77777777" w:rsidR="00C64B3E" w:rsidRDefault="00C64B3E" w:rsidP="009D72CD">
            <w:pPr>
              <w:spacing w:line="276" w:lineRule="auto"/>
              <w:jc w:val="both"/>
              <w:rPr>
                <w:rFonts w:cs="Arial"/>
              </w:rPr>
            </w:pPr>
            <w:r>
              <w:rPr>
                <w:rFonts w:cs="Arial"/>
              </w:rPr>
              <w:t xml:space="preserve">mind. 4000 (80 % </w:t>
            </w:r>
            <w:proofErr w:type="spellStart"/>
            <w:r>
              <w:rPr>
                <w:rFonts w:cs="Arial"/>
              </w:rPr>
              <w:t>DoD</w:t>
            </w:r>
            <w:proofErr w:type="spellEnd"/>
            <w:r>
              <w:rPr>
                <w:rFonts w:cs="Arial"/>
              </w:rPr>
              <w:t>)</w:t>
            </w:r>
          </w:p>
        </w:tc>
      </w:tr>
      <w:tr w:rsidR="00C64B3E" w14:paraId="1D15D453" w14:textId="77777777">
        <w:tc>
          <w:tcPr>
            <w:tcW w:w="2265" w:type="dxa"/>
            <w:tcBorders>
              <w:right w:val="single" w:sz="6" w:space="0" w:color="auto"/>
            </w:tcBorders>
          </w:tcPr>
          <w:p w14:paraId="523F5EBF" w14:textId="77777777" w:rsidR="00C64B3E" w:rsidRDefault="00C64B3E" w:rsidP="009D72CD">
            <w:pPr>
              <w:spacing w:line="276" w:lineRule="auto"/>
              <w:jc w:val="both"/>
              <w:rPr>
                <w:rFonts w:cs="Arial"/>
              </w:rPr>
            </w:pPr>
            <w:r>
              <w:rPr>
                <w:rFonts w:cs="Arial"/>
              </w:rPr>
              <w:t>Gewicht (kg/kWh)</w:t>
            </w:r>
          </w:p>
        </w:tc>
        <w:tc>
          <w:tcPr>
            <w:tcW w:w="2265" w:type="dxa"/>
            <w:tcBorders>
              <w:left w:val="single" w:sz="6" w:space="0" w:color="auto"/>
            </w:tcBorders>
          </w:tcPr>
          <w:p w14:paraId="6422A9CA" w14:textId="77777777" w:rsidR="00C64B3E" w:rsidRDefault="00C64B3E" w:rsidP="009D72CD">
            <w:pPr>
              <w:spacing w:line="276" w:lineRule="auto"/>
              <w:jc w:val="both"/>
              <w:rPr>
                <w:rFonts w:cs="Arial"/>
              </w:rPr>
            </w:pPr>
            <w:r>
              <w:rPr>
                <w:rFonts w:cs="Arial"/>
              </w:rPr>
              <w:t>25-35</w:t>
            </w:r>
          </w:p>
        </w:tc>
        <w:tc>
          <w:tcPr>
            <w:tcW w:w="2266" w:type="dxa"/>
          </w:tcPr>
          <w:p w14:paraId="20D89382" w14:textId="77777777" w:rsidR="00C64B3E" w:rsidRDefault="00C64B3E" w:rsidP="009D72CD">
            <w:pPr>
              <w:spacing w:line="276" w:lineRule="auto"/>
              <w:jc w:val="both"/>
              <w:rPr>
                <w:rFonts w:cs="Arial"/>
              </w:rPr>
            </w:pPr>
            <w:r>
              <w:rPr>
                <w:rFonts w:cs="Arial"/>
              </w:rPr>
              <w:t>25-35</w:t>
            </w:r>
          </w:p>
        </w:tc>
        <w:tc>
          <w:tcPr>
            <w:tcW w:w="2266" w:type="dxa"/>
          </w:tcPr>
          <w:p w14:paraId="2F9FB5FF" w14:textId="77777777" w:rsidR="00C64B3E" w:rsidRDefault="00C64B3E" w:rsidP="009D72CD">
            <w:pPr>
              <w:spacing w:line="276" w:lineRule="auto"/>
              <w:jc w:val="both"/>
              <w:rPr>
                <w:rFonts w:cs="Arial"/>
              </w:rPr>
            </w:pPr>
            <w:r>
              <w:rPr>
                <w:rFonts w:cs="Arial"/>
              </w:rPr>
              <w:t>8-10</w:t>
            </w:r>
          </w:p>
        </w:tc>
      </w:tr>
      <w:tr w:rsidR="00C64B3E" w14:paraId="6A7E6964" w14:textId="77777777">
        <w:tc>
          <w:tcPr>
            <w:tcW w:w="2265" w:type="dxa"/>
            <w:tcBorders>
              <w:right w:val="single" w:sz="6" w:space="0" w:color="auto"/>
            </w:tcBorders>
          </w:tcPr>
          <w:p w14:paraId="697F4213" w14:textId="77777777" w:rsidR="00C64B3E" w:rsidRDefault="00C64B3E" w:rsidP="009D72CD">
            <w:pPr>
              <w:spacing w:line="276" w:lineRule="auto"/>
              <w:jc w:val="both"/>
              <w:rPr>
                <w:rFonts w:cs="Arial"/>
              </w:rPr>
            </w:pPr>
            <w:r>
              <w:rPr>
                <w:rFonts w:cs="Arial"/>
              </w:rPr>
              <w:t>Temperaturbereich</w:t>
            </w:r>
          </w:p>
        </w:tc>
        <w:tc>
          <w:tcPr>
            <w:tcW w:w="2265" w:type="dxa"/>
            <w:tcBorders>
              <w:left w:val="single" w:sz="6" w:space="0" w:color="auto"/>
            </w:tcBorders>
          </w:tcPr>
          <w:p w14:paraId="5216CF82" w14:textId="77777777" w:rsidR="00C64B3E" w:rsidRDefault="00C64B3E" w:rsidP="009D72CD">
            <w:pPr>
              <w:spacing w:line="276" w:lineRule="auto"/>
              <w:jc w:val="both"/>
              <w:rPr>
                <w:rFonts w:cs="Arial"/>
              </w:rPr>
            </w:pPr>
            <w:r>
              <w:rPr>
                <w:rFonts w:cs="Arial"/>
              </w:rPr>
              <w:t>-20 bis +40 °C</w:t>
            </w:r>
          </w:p>
        </w:tc>
        <w:tc>
          <w:tcPr>
            <w:tcW w:w="2266" w:type="dxa"/>
          </w:tcPr>
          <w:p w14:paraId="50238AB0" w14:textId="77777777" w:rsidR="00C64B3E" w:rsidRDefault="00C64B3E" w:rsidP="009D72CD">
            <w:pPr>
              <w:spacing w:line="276" w:lineRule="auto"/>
              <w:jc w:val="both"/>
              <w:rPr>
                <w:rFonts w:cs="Arial"/>
              </w:rPr>
            </w:pPr>
            <w:r>
              <w:rPr>
                <w:rFonts w:cs="Arial"/>
              </w:rPr>
              <w:t>-20 bis +40 °C</w:t>
            </w:r>
          </w:p>
        </w:tc>
        <w:tc>
          <w:tcPr>
            <w:tcW w:w="2266" w:type="dxa"/>
          </w:tcPr>
          <w:p w14:paraId="7E8C6151" w14:textId="77777777" w:rsidR="00C64B3E" w:rsidRDefault="00C64B3E" w:rsidP="009D72CD">
            <w:pPr>
              <w:spacing w:line="276" w:lineRule="auto"/>
              <w:jc w:val="both"/>
              <w:rPr>
                <w:rFonts w:cs="Arial"/>
              </w:rPr>
            </w:pPr>
            <w:r>
              <w:rPr>
                <w:rFonts w:cs="Arial"/>
              </w:rPr>
              <w:t>-20 bis +60 °C</w:t>
            </w:r>
          </w:p>
        </w:tc>
      </w:tr>
      <w:tr w:rsidR="00C64B3E" w14:paraId="687C3A1B" w14:textId="77777777">
        <w:tc>
          <w:tcPr>
            <w:tcW w:w="2265" w:type="dxa"/>
            <w:tcBorders>
              <w:right w:val="single" w:sz="6" w:space="0" w:color="auto"/>
            </w:tcBorders>
          </w:tcPr>
          <w:p w14:paraId="0E9E2308" w14:textId="77777777" w:rsidR="00C64B3E" w:rsidRDefault="00C64B3E" w:rsidP="009D72CD">
            <w:pPr>
              <w:spacing w:line="276" w:lineRule="auto"/>
              <w:jc w:val="both"/>
              <w:rPr>
                <w:rFonts w:cs="Arial"/>
              </w:rPr>
            </w:pPr>
            <w:r>
              <w:rPr>
                <w:rFonts w:cs="Arial"/>
              </w:rPr>
              <w:t>BMS erforderlich</w:t>
            </w:r>
          </w:p>
        </w:tc>
        <w:tc>
          <w:tcPr>
            <w:tcW w:w="2265" w:type="dxa"/>
            <w:tcBorders>
              <w:left w:val="single" w:sz="6" w:space="0" w:color="auto"/>
            </w:tcBorders>
          </w:tcPr>
          <w:p w14:paraId="63B2AD7D" w14:textId="77777777" w:rsidR="00C64B3E" w:rsidRDefault="00C64B3E" w:rsidP="009D72CD">
            <w:pPr>
              <w:spacing w:line="276" w:lineRule="auto"/>
              <w:jc w:val="both"/>
              <w:rPr>
                <w:rFonts w:cs="Arial"/>
              </w:rPr>
            </w:pPr>
            <w:r>
              <w:rPr>
                <w:rFonts w:cs="Arial"/>
              </w:rPr>
              <w:t>Nein</w:t>
            </w:r>
          </w:p>
        </w:tc>
        <w:tc>
          <w:tcPr>
            <w:tcW w:w="2266" w:type="dxa"/>
          </w:tcPr>
          <w:p w14:paraId="58B68E78" w14:textId="77777777" w:rsidR="00C64B3E" w:rsidRDefault="00C64B3E" w:rsidP="009D72CD">
            <w:pPr>
              <w:spacing w:line="276" w:lineRule="auto"/>
              <w:jc w:val="both"/>
              <w:rPr>
                <w:rFonts w:cs="Arial"/>
              </w:rPr>
            </w:pPr>
            <w:r>
              <w:rPr>
                <w:rFonts w:cs="Arial"/>
              </w:rPr>
              <w:t>Nein</w:t>
            </w:r>
          </w:p>
        </w:tc>
        <w:tc>
          <w:tcPr>
            <w:tcW w:w="2266" w:type="dxa"/>
          </w:tcPr>
          <w:p w14:paraId="6E84674F" w14:textId="77777777" w:rsidR="00C64B3E" w:rsidRDefault="00C64B3E" w:rsidP="009D72CD">
            <w:pPr>
              <w:spacing w:line="276" w:lineRule="auto"/>
              <w:jc w:val="both"/>
              <w:rPr>
                <w:rFonts w:cs="Arial"/>
              </w:rPr>
            </w:pPr>
            <w:r>
              <w:rPr>
                <w:rFonts w:cs="Arial"/>
              </w:rPr>
              <w:t>Ja (integriert)</w:t>
            </w:r>
          </w:p>
        </w:tc>
      </w:tr>
      <w:tr w:rsidR="00C64B3E" w14:paraId="699FD0E9" w14:textId="77777777">
        <w:tc>
          <w:tcPr>
            <w:tcW w:w="2265" w:type="dxa"/>
            <w:tcBorders>
              <w:right w:val="single" w:sz="6" w:space="0" w:color="auto"/>
            </w:tcBorders>
          </w:tcPr>
          <w:p w14:paraId="00CE1A1E" w14:textId="77777777" w:rsidR="00C64B3E" w:rsidRDefault="00C64B3E" w:rsidP="009D72CD">
            <w:pPr>
              <w:spacing w:line="276" w:lineRule="auto"/>
              <w:jc w:val="both"/>
              <w:rPr>
                <w:rFonts w:cs="Arial"/>
              </w:rPr>
            </w:pPr>
            <w:r>
              <w:rPr>
                <w:rFonts w:cs="Arial"/>
              </w:rPr>
              <w:t>Lebensdauer</w:t>
            </w:r>
          </w:p>
        </w:tc>
        <w:tc>
          <w:tcPr>
            <w:tcW w:w="2265" w:type="dxa"/>
            <w:tcBorders>
              <w:left w:val="single" w:sz="6" w:space="0" w:color="auto"/>
            </w:tcBorders>
          </w:tcPr>
          <w:p w14:paraId="7DCCB17C" w14:textId="77777777" w:rsidR="00C64B3E" w:rsidRDefault="00C64B3E" w:rsidP="009D72CD">
            <w:pPr>
              <w:spacing w:line="276" w:lineRule="auto"/>
              <w:jc w:val="both"/>
              <w:rPr>
                <w:rFonts w:cs="Arial"/>
              </w:rPr>
            </w:pPr>
            <w:r>
              <w:rPr>
                <w:rFonts w:cs="Arial"/>
              </w:rPr>
              <w:t>ca. 5 Jahre</w:t>
            </w:r>
          </w:p>
        </w:tc>
        <w:tc>
          <w:tcPr>
            <w:tcW w:w="2266" w:type="dxa"/>
          </w:tcPr>
          <w:p w14:paraId="30C1D1EB" w14:textId="77777777" w:rsidR="00C64B3E" w:rsidRDefault="00C64B3E" w:rsidP="009D72CD">
            <w:pPr>
              <w:spacing w:line="276" w:lineRule="auto"/>
              <w:jc w:val="both"/>
              <w:rPr>
                <w:rFonts w:cs="Arial"/>
              </w:rPr>
            </w:pPr>
            <w:r>
              <w:rPr>
                <w:rFonts w:cs="Arial"/>
              </w:rPr>
              <w:t>ca. 5 Jahre</w:t>
            </w:r>
          </w:p>
        </w:tc>
        <w:tc>
          <w:tcPr>
            <w:tcW w:w="2266" w:type="dxa"/>
          </w:tcPr>
          <w:p w14:paraId="169EEABB" w14:textId="77777777" w:rsidR="00C64B3E" w:rsidRDefault="00C64B3E" w:rsidP="009D72CD">
            <w:pPr>
              <w:spacing w:line="276" w:lineRule="auto"/>
              <w:jc w:val="both"/>
              <w:rPr>
                <w:rFonts w:cs="Arial"/>
              </w:rPr>
            </w:pPr>
            <w:r>
              <w:rPr>
                <w:rFonts w:cs="Arial"/>
              </w:rPr>
              <w:t>über 10 Jahre</w:t>
            </w:r>
          </w:p>
        </w:tc>
      </w:tr>
      <w:tr w:rsidR="00C64B3E" w14:paraId="28E0935D" w14:textId="77777777">
        <w:tc>
          <w:tcPr>
            <w:tcW w:w="2265" w:type="dxa"/>
            <w:tcBorders>
              <w:right w:val="single" w:sz="6" w:space="0" w:color="auto"/>
            </w:tcBorders>
          </w:tcPr>
          <w:p w14:paraId="331E77B3" w14:textId="77777777" w:rsidR="00C64B3E" w:rsidRDefault="00C64B3E" w:rsidP="009D72CD">
            <w:pPr>
              <w:spacing w:line="276" w:lineRule="auto"/>
              <w:jc w:val="both"/>
              <w:rPr>
                <w:rFonts w:cs="Arial"/>
              </w:rPr>
            </w:pPr>
            <w:r>
              <w:rPr>
                <w:rFonts w:cs="Arial"/>
              </w:rPr>
              <w:t>Laden bei Frost (&lt;0 °C)</w:t>
            </w:r>
          </w:p>
        </w:tc>
        <w:tc>
          <w:tcPr>
            <w:tcW w:w="2265" w:type="dxa"/>
            <w:tcBorders>
              <w:left w:val="single" w:sz="6" w:space="0" w:color="auto"/>
            </w:tcBorders>
          </w:tcPr>
          <w:p w14:paraId="32E2EDF0" w14:textId="77777777" w:rsidR="00C64B3E" w:rsidRDefault="00C64B3E" w:rsidP="009D72CD">
            <w:pPr>
              <w:spacing w:line="276" w:lineRule="auto"/>
              <w:jc w:val="both"/>
              <w:rPr>
                <w:rFonts w:cs="Arial"/>
              </w:rPr>
            </w:pPr>
            <w:r>
              <w:rPr>
                <w:rFonts w:cs="Arial"/>
              </w:rPr>
              <w:t>Ja (-20 bis +40 °C)</w:t>
            </w:r>
          </w:p>
        </w:tc>
        <w:tc>
          <w:tcPr>
            <w:tcW w:w="2266" w:type="dxa"/>
          </w:tcPr>
          <w:p w14:paraId="46CED6D8" w14:textId="77777777" w:rsidR="00C64B3E" w:rsidRDefault="00C64B3E" w:rsidP="009D72CD">
            <w:pPr>
              <w:spacing w:line="276" w:lineRule="auto"/>
              <w:jc w:val="both"/>
              <w:rPr>
                <w:rFonts w:cs="Arial"/>
              </w:rPr>
            </w:pPr>
            <w:r>
              <w:rPr>
                <w:rFonts w:cs="Arial"/>
              </w:rPr>
              <w:t>Ja (-20 bis +40 °C)</w:t>
            </w:r>
          </w:p>
        </w:tc>
        <w:tc>
          <w:tcPr>
            <w:tcW w:w="2266" w:type="dxa"/>
          </w:tcPr>
          <w:p w14:paraId="08150153" w14:textId="77777777" w:rsidR="00C64B3E" w:rsidRDefault="00C64B3E" w:rsidP="009D72CD">
            <w:pPr>
              <w:spacing w:line="276" w:lineRule="auto"/>
              <w:jc w:val="both"/>
              <w:rPr>
                <w:rFonts w:cs="Arial"/>
              </w:rPr>
            </w:pPr>
            <w:r>
              <w:rPr>
                <w:rFonts w:cs="Arial"/>
              </w:rPr>
              <w:t>Nein (max. 0 °C)</w:t>
            </w:r>
          </w:p>
        </w:tc>
      </w:tr>
      <w:tr w:rsidR="00C64B3E" w14:paraId="15FA5C69" w14:textId="77777777">
        <w:tc>
          <w:tcPr>
            <w:tcW w:w="2265" w:type="dxa"/>
            <w:tcBorders>
              <w:right w:val="single" w:sz="6" w:space="0" w:color="auto"/>
            </w:tcBorders>
          </w:tcPr>
          <w:p w14:paraId="4A8211D4" w14:textId="77777777" w:rsidR="00C64B3E" w:rsidRDefault="00C64B3E" w:rsidP="009D72CD">
            <w:pPr>
              <w:spacing w:line="276" w:lineRule="auto"/>
              <w:jc w:val="both"/>
              <w:rPr>
                <w:rFonts w:cs="Arial"/>
              </w:rPr>
            </w:pPr>
            <w:r>
              <w:rPr>
                <w:rFonts w:cs="Arial"/>
              </w:rPr>
              <w:t>Ganzjähriger Outdoor-Betrieb ohne Heizung</w:t>
            </w:r>
          </w:p>
        </w:tc>
        <w:tc>
          <w:tcPr>
            <w:tcW w:w="2265" w:type="dxa"/>
            <w:tcBorders>
              <w:left w:val="single" w:sz="6" w:space="0" w:color="auto"/>
            </w:tcBorders>
          </w:tcPr>
          <w:p w14:paraId="7AF2D0F2" w14:textId="77777777" w:rsidR="00C64B3E" w:rsidRDefault="00C64B3E" w:rsidP="009D72CD">
            <w:pPr>
              <w:spacing w:line="276" w:lineRule="auto"/>
              <w:jc w:val="both"/>
              <w:rPr>
                <w:rFonts w:cs="Arial"/>
              </w:rPr>
            </w:pPr>
            <w:r>
              <w:rPr>
                <w:rFonts w:cs="Arial"/>
              </w:rPr>
              <w:t>Möglich</w:t>
            </w:r>
          </w:p>
        </w:tc>
        <w:tc>
          <w:tcPr>
            <w:tcW w:w="2266" w:type="dxa"/>
          </w:tcPr>
          <w:p w14:paraId="5046D970" w14:textId="77777777" w:rsidR="00C64B3E" w:rsidRDefault="00C64B3E" w:rsidP="009D72CD">
            <w:pPr>
              <w:spacing w:line="276" w:lineRule="auto"/>
              <w:jc w:val="both"/>
              <w:rPr>
                <w:rFonts w:cs="Arial"/>
              </w:rPr>
            </w:pPr>
            <w:r>
              <w:rPr>
                <w:rFonts w:cs="Arial"/>
              </w:rPr>
              <w:t>Möglich</w:t>
            </w:r>
          </w:p>
        </w:tc>
        <w:tc>
          <w:tcPr>
            <w:tcW w:w="2266" w:type="dxa"/>
          </w:tcPr>
          <w:p w14:paraId="49106B8A" w14:textId="77777777" w:rsidR="00C64B3E" w:rsidRDefault="00C64B3E" w:rsidP="009D72CD">
            <w:pPr>
              <w:spacing w:line="276" w:lineRule="auto"/>
              <w:jc w:val="both"/>
              <w:rPr>
                <w:rFonts w:cs="Arial"/>
              </w:rPr>
            </w:pPr>
            <w:r>
              <w:rPr>
                <w:rFonts w:cs="Arial"/>
              </w:rPr>
              <w:t>LT-Serie erforderlich</w:t>
            </w:r>
          </w:p>
        </w:tc>
      </w:tr>
      <w:tr w:rsidR="00C64B3E" w14:paraId="6FB74BB7" w14:textId="77777777">
        <w:tc>
          <w:tcPr>
            <w:tcW w:w="2265" w:type="dxa"/>
            <w:tcBorders>
              <w:right w:val="single" w:sz="6" w:space="0" w:color="auto"/>
            </w:tcBorders>
          </w:tcPr>
          <w:p w14:paraId="40B7E25D" w14:textId="77777777" w:rsidR="00C64B3E" w:rsidRDefault="00C64B3E" w:rsidP="009D72CD">
            <w:pPr>
              <w:spacing w:line="276" w:lineRule="auto"/>
              <w:jc w:val="both"/>
              <w:rPr>
                <w:rFonts w:cs="Arial"/>
              </w:rPr>
            </w:pPr>
            <w:r>
              <w:rPr>
                <w:rFonts w:cs="Arial"/>
              </w:rPr>
              <w:t>Betrieb mit leistungsstarken Verbrauchern</w:t>
            </w:r>
          </w:p>
        </w:tc>
        <w:tc>
          <w:tcPr>
            <w:tcW w:w="2265" w:type="dxa"/>
            <w:tcBorders>
              <w:left w:val="single" w:sz="6" w:space="0" w:color="auto"/>
            </w:tcBorders>
          </w:tcPr>
          <w:p w14:paraId="6973E8CB" w14:textId="77777777" w:rsidR="00C64B3E" w:rsidRDefault="00C64B3E" w:rsidP="009D72CD">
            <w:pPr>
              <w:spacing w:line="276" w:lineRule="auto"/>
              <w:jc w:val="both"/>
              <w:rPr>
                <w:rFonts w:cs="Arial"/>
              </w:rPr>
            </w:pPr>
            <w:r>
              <w:rPr>
                <w:rFonts w:cs="Arial"/>
              </w:rPr>
              <w:t>Ja</w:t>
            </w:r>
          </w:p>
        </w:tc>
        <w:tc>
          <w:tcPr>
            <w:tcW w:w="2266" w:type="dxa"/>
          </w:tcPr>
          <w:p w14:paraId="1EB699E0" w14:textId="77777777" w:rsidR="00C64B3E" w:rsidRDefault="00C64B3E" w:rsidP="009D72CD">
            <w:pPr>
              <w:spacing w:line="276" w:lineRule="auto"/>
              <w:jc w:val="both"/>
              <w:rPr>
                <w:rFonts w:cs="Arial"/>
              </w:rPr>
            </w:pPr>
            <w:r>
              <w:rPr>
                <w:rFonts w:cs="Arial"/>
              </w:rPr>
              <w:t>Nein (verkürzt Lebensdauer)</w:t>
            </w:r>
          </w:p>
        </w:tc>
        <w:tc>
          <w:tcPr>
            <w:tcW w:w="2266" w:type="dxa"/>
          </w:tcPr>
          <w:p w14:paraId="5E39EFF4" w14:textId="77777777" w:rsidR="00C64B3E" w:rsidRDefault="00C64B3E" w:rsidP="009D72CD">
            <w:pPr>
              <w:keepNext/>
              <w:spacing w:line="276" w:lineRule="auto"/>
              <w:jc w:val="both"/>
              <w:rPr>
                <w:rFonts w:cs="Arial"/>
              </w:rPr>
            </w:pPr>
            <w:r>
              <w:rPr>
                <w:rFonts w:cs="Arial"/>
              </w:rPr>
              <w:t>Ja</w:t>
            </w:r>
          </w:p>
        </w:tc>
      </w:tr>
    </w:tbl>
    <w:p w14:paraId="65E090C8" w14:textId="77777777" w:rsidR="00C64B3E" w:rsidRDefault="00C64B3E" w:rsidP="009D72CD">
      <w:pPr>
        <w:spacing w:line="276" w:lineRule="auto"/>
        <w:ind w:firstLine="708"/>
        <w:jc w:val="both"/>
        <w:rPr>
          <w:rFonts w:cs="Arial"/>
        </w:rPr>
      </w:pPr>
      <w:r w:rsidRPr="00040FB0">
        <w:rPr>
          <w:rFonts w:cs="Arial"/>
        </w:rPr>
        <w:t>Technischer Vergleich:</w:t>
      </w:r>
    </w:p>
    <w:p w14:paraId="731F38AC" w14:textId="1FBA6141" w:rsidR="00C64B3E" w:rsidRDefault="00C64B3E" w:rsidP="009D72CD">
      <w:pPr>
        <w:pStyle w:val="Beschriftung"/>
        <w:spacing w:line="276" w:lineRule="auto"/>
        <w:ind w:firstLine="708"/>
        <w:jc w:val="both"/>
      </w:pPr>
      <w:bookmarkStart w:id="74" w:name="_Toc223814891"/>
      <w:bookmarkStart w:id="75" w:name="_Toc224209237"/>
      <w:r>
        <w:t xml:space="preserve">Tabelle </w:t>
      </w:r>
      <w:r>
        <w:fldChar w:fldCharType="begin"/>
      </w:r>
      <w:r>
        <w:instrText xml:space="preserve"> SEQ Tabelle \* ARABIC </w:instrText>
      </w:r>
      <w:r>
        <w:fldChar w:fldCharType="separate"/>
      </w:r>
      <w:r>
        <w:rPr>
          <w:noProof/>
        </w:rPr>
        <w:t>3</w:t>
      </w:r>
      <w:r>
        <w:rPr>
          <w:noProof/>
        </w:rPr>
        <w:fldChar w:fldCharType="end"/>
      </w:r>
      <w:r>
        <w:t>: Technischer Vergleich von AGM, Gel und LiFePO4 Batterien</w:t>
      </w:r>
      <w:bookmarkEnd w:id="74"/>
      <w:bookmarkEnd w:id="75"/>
    </w:p>
    <w:p w14:paraId="0FCE0D88" w14:textId="3EFDFEAC" w:rsidR="00C64B3E" w:rsidRDefault="00FE62C4" w:rsidP="009D72CD">
      <w:pPr>
        <w:spacing w:before="120" w:line="276" w:lineRule="auto"/>
        <w:ind w:left="708"/>
        <w:jc w:val="both"/>
        <w:rPr>
          <w:rFonts w:cs="Arial"/>
        </w:rPr>
      </w:pPr>
      <w:r>
        <w:rPr>
          <w:rFonts w:cs="Arial"/>
        </w:rPr>
        <w:fldChar w:fldCharType="begin"/>
      </w:r>
      <w:r w:rsidR="008C372E">
        <w:rPr>
          <w:rFonts w:cs="Arial"/>
        </w:rPr>
        <w:instrText xml:space="preserve"> ADDIN ZOTERO_ITEM CSL_CITATION {"citationID":"Myba2o8l","properties":{"formattedCitation":"[13],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6EE9D55F" w14:textId="735CB280" w:rsidR="00C64B3E" w:rsidRPr="004C7082" w:rsidRDefault="00FE62C4" w:rsidP="009D72CD">
      <w:pPr>
        <w:spacing w:line="276" w:lineRule="auto"/>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 xml:space="preserve">tzliche Temperaturregelung. Der im Freien montierte Schaltschrank ist Temperaturschwankungen, Feuchtigkeit und Frostperioden ausgesetzt, weshalb eine robuste und wartungsfreie Batterie erforderlich ist. </w:t>
      </w:r>
      <w:r w:rsidR="00C64B3E" w:rsidRPr="004C7082">
        <w:rPr>
          <w:rFonts w:cs="Arial"/>
        </w:rPr>
        <w:t>AGM-Batterien k</w:t>
      </w:r>
      <w:r w:rsidR="00C64B3E" w:rsidRPr="004C7082">
        <w:rPr>
          <w:rFonts w:ascii="Aptos" w:hAnsi="Aptos" w:cs="Aptos"/>
        </w:rPr>
        <w:t>ö</w:t>
      </w:r>
      <w:r w:rsidR="00C64B3E" w:rsidRPr="004C7082">
        <w:rPr>
          <w:rFonts w:cs="Arial"/>
        </w:rPr>
        <w:t xml:space="preserve">nnen zwischen </w:t>
      </w:r>
      <w:r w:rsidR="00C64B3E" w:rsidRPr="004C7082">
        <w:rPr>
          <w:rFonts w:ascii="Aptos" w:hAnsi="Aptos" w:cs="Aptos"/>
        </w:rPr>
        <w:t>−</w:t>
      </w:r>
      <w:r w:rsidR="00C64B3E" w:rsidRPr="004C7082">
        <w:rPr>
          <w:rFonts w:cs="Arial"/>
        </w:rPr>
        <w:t>20</w:t>
      </w:r>
      <w:r w:rsidR="00C64B3E">
        <w:rPr>
          <w:rFonts w:ascii="Arial" w:hAnsi="Arial" w:cs="Arial"/>
        </w:rPr>
        <w:t> </w:t>
      </w:r>
      <w:r w:rsidR="00C64B3E" w:rsidRPr="004C7082">
        <w:rPr>
          <w:rFonts w:ascii="Aptos" w:hAnsi="Aptos" w:cs="Aptos"/>
        </w:rPr>
        <w:t>°</w:t>
      </w:r>
      <w:r w:rsidR="00C64B3E" w:rsidRPr="004C7082">
        <w:rPr>
          <w:rFonts w:cs="Arial"/>
        </w:rPr>
        <w:t xml:space="preserve">C und </w:t>
      </w:r>
      <w:r w:rsidR="00C64B3E" w:rsidRPr="004C7082">
        <w:rPr>
          <w:rFonts w:cs="Arial"/>
        </w:rPr>
        <w:lastRenderedPageBreak/>
        <w:t>+40</w:t>
      </w:r>
      <w:r w:rsidR="00C64B3E">
        <w:rPr>
          <w:rFonts w:ascii="Arial" w:hAnsi="Arial" w:cs="Arial"/>
        </w:rPr>
        <w:t> </w:t>
      </w:r>
      <w:r w:rsidR="00C64B3E" w:rsidRPr="004C7082">
        <w:rPr>
          <w:rFonts w:ascii="Aptos" w:hAnsi="Aptos" w:cs="Aptos"/>
        </w:rPr>
        <w:t>°</w:t>
      </w:r>
      <w:r w:rsidR="00C64B3E" w:rsidRPr="004C7082">
        <w:rPr>
          <w:rFonts w:cs="Arial"/>
        </w:rPr>
        <w:t xml:space="preserve">C betrieben werden </w:t>
      </w:r>
      <w:r w:rsidR="00C64B3E">
        <w:rPr>
          <w:rFonts w:cs="Arial"/>
        </w:rPr>
        <w:fldChar w:fldCharType="begin"/>
      </w:r>
      <w:r w:rsidR="008C372E">
        <w:rPr>
          <w:rFonts w:cs="Arial"/>
        </w:rPr>
        <w:instrText xml:space="preserve"> ADDIN ZOTERO_ITEM CSL_CITATION {"citationID":"kEugzlGg","properties":{"formattedCitation":"[15]","plainCitation":"[15]","noteIndex":0},"citationItems":[{"id":"M5TFsutl/zwnxLdXD","uris":["http://zotero.org/groups/6046789/items/GFXVEUE2"],"itemData":{"id":39,"type":"webpage","abstract":"In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Im Gegensatz dazu dürfen LiFePO4-Batterien unter 0</w:t>
      </w:r>
      <w:r w:rsidR="00C64B3E">
        <w:rPr>
          <w:rFonts w:ascii="Arial" w:hAnsi="Arial" w:cs="Arial"/>
        </w:rPr>
        <w:t> </w:t>
      </w:r>
      <w:r w:rsidR="00C64B3E" w:rsidRPr="004C7082">
        <w:rPr>
          <w:rFonts w:ascii="Aptos" w:hAnsi="Aptos" w:cs="Aptos"/>
        </w:rPr>
        <w:t>°</w:t>
      </w:r>
      <w:r w:rsidR="00C64B3E" w:rsidRPr="004C7082">
        <w:rPr>
          <w:rFonts w:cs="Arial"/>
        </w:rPr>
        <w:t>C nicht geladen werden und erfordern f</w:t>
      </w:r>
      <w:r w:rsidR="00C64B3E" w:rsidRPr="004C7082">
        <w:rPr>
          <w:rFonts w:ascii="Aptos" w:hAnsi="Aptos" w:cs="Aptos"/>
        </w:rPr>
        <w:t>ü</w:t>
      </w:r>
      <w:r w:rsidR="00C64B3E" w:rsidRPr="004C7082">
        <w:rPr>
          <w:rFonts w:cs="Arial"/>
        </w:rPr>
        <w:t>r niedrigere Temperaturen spezielle Low-</w:t>
      </w:r>
      <w:proofErr w:type="spellStart"/>
      <w:r w:rsidR="00C64B3E" w:rsidRPr="004C7082">
        <w:rPr>
          <w:rFonts w:cs="Arial"/>
        </w:rPr>
        <w:t>Temperature</w:t>
      </w:r>
      <w:proofErr w:type="spellEnd"/>
      <w:r w:rsidR="00C64B3E" w:rsidRPr="004C7082">
        <w:rPr>
          <w:rFonts w:cs="Arial"/>
        </w:rPr>
        <w:t>-Serien, die zus</w:t>
      </w:r>
      <w:r w:rsidR="00C64B3E" w:rsidRPr="004C7082">
        <w:rPr>
          <w:rFonts w:ascii="Aptos" w:hAnsi="Aptos" w:cs="Aptos"/>
        </w:rPr>
        <w:t>ä</w:t>
      </w:r>
      <w:r w:rsidR="00C64B3E" w:rsidRPr="004C7082">
        <w:rPr>
          <w:rFonts w:cs="Arial"/>
        </w:rPr>
        <w:t>tzliche Kosten verursachen und die Systemkomplexit</w:t>
      </w:r>
      <w:r w:rsidR="00C64B3E" w:rsidRPr="004C7082">
        <w:rPr>
          <w:rFonts w:ascii="Aptos" w:hAnsi="Aptos" w:cs="Aptos"/>
        </w:rPr>
        <w:t>ä</w:t>
      </w:r>
      <w:r w:rsidR="00C64B3E" w:rsidRPr="004C7082">
        <w:rPr>
          <w:rFonts w:cs="Arial"/>
        </w:rPr>
        <w:t>t erh</w:t>
      </w:r>
      <w:r w:rsidR="00C64B3E" w:rsidRPr="004C7082">
        <w:rPr>
          <w:rFonts w:ascii="Aptos" w:hAnsi="Aptos" w:cs="Aptos"/>
        </w:rPr>
        <w:t>ö</w:t>
      </w:r>
      <w:r w:rsidR="00C64B3E" w:rsidRPr="004C7082">
        <w:rPr>
          <w:rFonts w:cs="Arial"/>
        </w:rPr>
        <w:t xml:space="preserve">hen </w:t>
      </w:r>
      <w:r w:rsidR="00C64B3E">
        <w:rPr>
          <w:rFonts w:cs="Arial"/>
        </w:rPr>
        <w:fldChar w:fldCharType="begin"/>
      </w:r>
      <w:r w:rsidR="008C372E">
        <w:rPr>
          <w:rFonts w:cs="Arial"/>
        </w:rPr>
        <w:instrText xml:space="preserve"> ADDIN ZOTERO_ITEM CSL_CITATION {"citationID":"LVs95U3D","properties":{"formattedCitation":"[15]","plainCitation":"[15]","noteIndex":0},"citationItems":[{"id":"M5TFsutl/zwnxLdXD","uris":["http://zotero.org/groups/6046789/items/GFXVEUE2"],"itemData":{"id":39,"type":"webpage","abstract":"In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xml:space="preserve">. AGM-Batterien sind auslaufsicher, </w:t>
      </w:r>
      <w:proofErr w:type="spellStart"/>
      <w:r w:rsidR="00C64B3E" w:rsidRPr="004C7082">
        <w:rPr>
          <w:rFonts w:cs="Arial"/>
        </w:rPr>
        <w:t>gasungsfrei</w:t>
      </w:r>
      <w:proofErr w:type="spellEnd"/>
      <w:r w:rsidR="00C64B3E" w:rsidRPr="004C7082">
        <w:rPr>
          <w:rFonts w:cs="Arial"/>
        </w:rPr>
        <w:t xml:space="preserve"> und r</w:t>
      </w:r>
      <w:r w:rsidR="00C64B3E" w:rsidRPr="004C7082">
        <w:rPr>
          <w:rFonts w:ascii="Aptos" w:hAnsi="Aptos" w:cs="Aptos"/>
        </w:rPr>
        <w:t>ü</w:t>
      </w:r>
      <w:r w:rsidR="00C64B3E" w:rsidRPr="004C7082">
        <w:rPr>
          <w:rFonts w:cs="Arial"/>
        </w:rPr>
        <w:t>ttelfest; das in einem Glasfaservlies gebundene Elektrolyt erm</w:t>
      </w:r>
      <w:r w:rsidR="00C64B3E" w:rsidRPr="004C7082">
        <w:rPr>
          <w:rFonts w:ascii="Aptos" w:hAnsi="Aptos" w:cs="Aptos"/>
        </w:rPr>
        <w:t>ö</w:t>
      </w:r>
      <w:r w:rsidR="00C64B3E" w:rsidRPr="004C7082">
        <w:rPr>
          <w:rFonts w:cs="Arial"/>
        </w:rPr>
        <w:t>glicht zudem den Betrieb in Schr</w:t>
      </w:r>
      <w:r w:rsidR="00C64B3E" w:rsidRPr="004C7082">
        <w:rPr>
          <w:rFonts w:ascii="Aptos" w:hAnsi="Aptos" w:cs="Aptos"/>
        </w:rPr>
        <w:t>ä</w:t>
      </w:r>
      <w:r w:rsidR="00C64B3E" w:rsidRPr="004C7082">
        <w:rPr>
          <w:rFonts w:cs="Arial"/>
        </w:rPr>
        <w:t>glage, was besonders bei Outdoor-Installationen mit gelegentlichen Ersch</w:t>
      </w:r>
      <w:r w:rsidR="00C64B3E" w:rsidRPr="004C7082">
        <w:rPr>
          <w:rFonts w:ascii="Aptos" w:hAnsi="Aptos" w:cs="Aptos"/>
        </w:rPr>
        <w:t>ü</w:t>
      </w:r>
      <w:r w:rsidR="00C64B3E" w:rsidRPr="004C7082">
        <w:rPr>
          <w:rFonts w:cs="Arial"/>
        </w:rPr>
        <w:t xml:space="preserve">tterungen durch Wartungsarbeiten von Vorteil ist </w:t>
      </w:r>
      <w:r w:rsidR="00C64B3E">
        <w:rPr>
          <w:rFonts w:cs="Arial"/>
        </w:rPr>
        <w:fldChar w:fldCharType="begin"/>
      </w:r>
      <w:r w:rsidR="008C372E">
        <w:rPr>
          <w:rFonts w:cs="Arial"/>
        </w:rPr>
        <w:instrText xml:space="preserve"> ADDIN ZOTERO_ITEM CSL_CITATION {"citationID":"mtVTvdD5","properties":{"formattedCitation":"[15]","plainCitation":"[15]","noteIndex":0},"citationItems":[{"id":"M5TFsutl/zwnxLdXD","uris":["http://zotero.org/groups/6046789/items/GFXVEUE2"],"itemData":{"id":39,"type":"webpage","abstract":"In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C64B3E">
        <w:rPr>
          <w:rFonts w:cs="Arial"/>
        </w:rPr>
        <w:t xml:space="preserve"> </w:t>
      </w:r>
      <w:r w:rsidR="00C64B3E">
        <w:rPr>
          <w:rFonts w:cs="Arial"/>
        </w:rPr>
        <w:fldChar w:fldCharType="begin"/>
      </w:r>
      <w:r w:rsidR="008C372E">
        <w:rPr>
          <w:rFonts w:cs="Arial"/>
        </w:rPr>
        <w:instrText xml:space="preserve"> ADDIN ZOTERO_ITEM CSL_CITATION {"citationID":"hNS09d8g","properties":{"formattedCitation":"[15]","plainCitation":"[15]","noteIndex":0},"citationItems":[{"id":"M5TFsutl/zwnxLdXD","uris":["http://zotero.org/groups/6046789/items/GFXVEUE2"],"itemData":{"id":39,"type":"webpage","abstract":"In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w:t>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sidR="008C372E">
        <w:rPr>
          <w:rFonts w:cs="Arial"/>
        </w:rPr>
        <w:instrText xml:space="preserve"> ADDIN ZOTERO_ITEM CSL_CITATION {"citationID":"UFTgAuDI","properties":{"formattedCitation":"[10], [13]","plainCitation":"[10], [13]","dontUpdate":true,"noteIndex":0},"citationItems":[{"id":"M5TFsutl/APcKaqxv","uris":["http://zotero.org/groups/6046789/items/2C8UVX5C"],"itemData":{"id":32,"type":"document","title":"Datasheet-AGM-Super-Cycle-battery-DE.pdf","URL":"https://www.victronenergy.de/upload/documents/Datasheet-AGM-Super-Cycle-battery-DE.pdf","accessed":{"date-parts":[["2026",2,16]]}},"label":"page"},{"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sidR="008C372E">
        <w:rPr>
          <w:rFonts w:cs="Arial"/>
        </w:rPr>
        <w:instrText xml:space="preserve"> ADDIN ZOTERO_ITEM CSL_CITATION {"citationID":"asPVB2rm","properties":{"formattedCitation":"[13],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sidR="008C372E">
        <w:rPr>
          <w:rFonts w:cs="Arial"/>
        </w:rPr>
        <w:instrText xml:space="preserve"> ADDIN ZOTERO_ITEM CSL_CITATION {"citationID":"04gwigus","properties":{"formattedCitation":"[13],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1866A8A" w14:textId="3668376D" w:rsidR="00C64B3E" w:rsidRDefault="00897D4E" w:rsidP="00173029">
      <w:pPr>
        <w:pStyle w:val="berschrift1"/>
        <w:spacing w:line="276" w:lineRule="auto"/>
        <w:jc w:val="both"/>
      </w:pPr>
      <w:bookmarkStart w:id="76" w:name="_Toc224200992"/>
      <w:bookmarkStart w:id="77" w:name="_Toc224771745"/>
      <w:r>
        <w:rPr>
          <w:rFonts w:eastAsia="Arial"/>
        </w:rPr>
        <w:t>2</w:t>
      </w:r>
      <w:r w:rsidR="00C64B3E">
        <w:rPr>
          <w:rFonts w:eastAsia="Arial"/>
        </w:rPr>
        <w:t>.6 Wirtschaftliche Analyse</w:t>
      </w:r>
      <w:bookmarkEnd w:id="76"/>
      <w:bookmarkEnd w:id="77"/>
    </w:p>
    <w:p w14:paraId="3CB1E508" w14:textId="77777777" w:rsidR="00C64B3E" w:rsidRPr="00ED5F49" w:rsidRDefault="00C64B3E" w:rsidP="009D72CD">
      <w:pPr>
        <w:spacing w:line="276" w:lineRule="auto"/>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Pr="004309E8">
        <w:rPr>
          <w:rFonts w:cs="Arial"/>
        </w:rPr>
        <w:t xml:space="preserve">Da der entwickelte Prototyp </w:t>
      </w:r>
      <w:proofErr w:type="gramStart"/>
      <w:r w:rsidRPr="004309E8">
        <w:rPr>
          <w:rFonts w:cs="Arial"/>
        </w:rPr>
        <w:t>primär</w:t>
      </w:r>
      <w:proofErr w:type="gramEnd"/>
      <w:r w:rsidRPr="004309E8">
        <w:rPr>
          <w:rFonts w:cs="Arial"/>
        </w:rPr>
        <w:t xml:space="preserve">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Pr>
          <w:rFonts w:cs="Arial"/>
        </w:rPr>
        <w:t> </w:t>
      </w:r>
      <w:r w:rsidRPr="004309E8">
        <w:rPr>
          <w:rFonts w:cs="Arial"/>
        </w:rPr>
        <w:t>m² Dachfläche verwendet, das realistische Investitions- und Betriebskosten abbildet.</w:t>
      </w:r>
    </w:p>
    <w:p w14:paraId="0FAC46E4" w14:textId="7C4ACEE8" w:rsidR="00C64B3E" w:rsidRDefault="00897D4E" w:rsidP="009D72CD">
      <w:pPr>
        <w:pStyle w:val="berschrift2"/>
        <w:spacing w:line="276" w:lineRule="auto"/>
        <w:jc w:val="both"/>
      </w:pPr>
      <w:bookmarkStart w:id="78" w:name="_Toc224200993"/>
      <w:bookmarkStart w:id="79" w:name="_Toc224771746"/>
      <w:r>
        <w:rPr>
          <w:rFonts w:eastAsia="Arial"/>
        </w:rPr>
        <w:t>2</w:t>
      </w:r>
      <w:r w:rsidR="00C64B3E">
        <w:rPr>
          <w:rFonts w:eastAsia="Arial"/>
        </w:rPr>
        <w:t>.6.1 ROI-Berechnung des PV-Systems</w:t>
      </w:r>
      <w:bookmarkEnd w:id="78"/>
      <w:bookmarkEnd w:id="79"/>
    </w:p>
    <w:p w14:paraId="5F284A47" w14:textId="77777777" w:rsidR="00C64B3E" w:rsidRPr="00D11011" w:rsidRDefault="00C64B3E" w:rsidP="009D72CD">
      <w:pPr>
        <w:spacing w:line="276" w:lineRule="auto"/>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7B68180" w14:textId="1360305E" w:rsidR="00C64B3E" w:rsidRPr="00D11011" w:rsidRDefault="00FE62C4" w:rsidP="009D72CD">
      <w:pPr>
        <w:spacing w:line="276" w:lineRule="auto"/>
        <w:ind w:left="708"/>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sidR="008C372E">
        <w:rPr>
          <w:rFonts w:cs="Arial"/>
        </w:rPr>
        <w:instrText xml:space="preserve"> ADDIN ZOTERO_ITEM CSL_CITATION {"citationID":"Kyyxcrna","properties":{"formattedCitation":"[17]","plainCitation":"[17]","noteIndex":0},"citationItems":[{"id":"M5TFsutl/2gcjYHc6","uris":["http://zotero.org/groups/6046789/items/64DNQKLF"],"itemData":{"id":49,"type":"webpage","abstract":"Alle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sidR="008C372E">
        <w:rPr>
          <w:rFonts w:cs="Arial"/>
        </w:rPr>
        <w:instrText xml:space="preserve"> ADDIN ZOTERO_ITEM CSL_CITATION {"citationID":"UtMjYi5b","properties":{"formattedCitation":"[17]","plainCitation":"[17]","noteIndex":0},"citationItems":[{"id":"M5TFsutl/2gcjYHc6","uris":["http://zotero.org/groups/6046789/items/64DNQKLF"],"itemData":{"id":49,"type":"webpage","abstract":"Alle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xml:space="preserve">. Die Investitionskosten für PV-Anlagen inklusive </w:t>
      </w:r>
      <w:r w:rsidRPr="00D11011">
        <w:rPr>
          <w:rFonts w:cs="Arial"/>
        </w:rPr>
        <w:lastRenderedPageBreak/>
        <w:t>Batteriespeicher liegen in Österreich im Jahr 2025 bei rund 2.000 bis 2.800</w:t>
      </w:r>
      <w:r>
        <w:rPr>
          <w:rFonts w:cs="Arial"/>
        </w:rPr>
        <w:t> Euro</w:t>
      </w:r>
      <w:r w:rsidRPr="00D11011">
        <w:rPr>
          <w:rFonts w:cs="Arial"/>
        </w:rPr>
        <w:t xml:space="preserve">/kWp </w:t>
      </w:r>
      <w:r>
        <w:rPr>
          <w:rFonts w:cs="Arial"/>
        </w:rPr>
        <w:fldChar w:fldCharType="begin"/>
      </w:r>
      <w:r w:rsidR="008C372E">
        <w:rPr>
          <w:rFonts w:cs="Arial"/>
        </w:rPr>
        <w:instrText xml:space="preserve"> ADDIN ZOTERO_ITEM CSL_CITATION {"citationID":"3FbIJBcm","properties":{"formattedCitation":"[17]","plainCitation":"[17]","noteIndex":0},"citationItems":[{"id":"M5TFsutl/2gcjYHc6","uris":["http://zotero.org/groups/6046789/items/64DNQKLF"],"itemData":{"id":49,"type":"webpage","abstract":"Alle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1F92E112" w14:textId="388E8CD7" w:rsidR="00C64B3E" w:rsidRPr="00D11011" w:rsidRDefault="00C64B3E" w:rsidP="009D72CD">
      <w:pPr>
        <w:spacing w:line="276" w:lineRule="auto"/>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w:t>
      </w:r>
      <w:r w:rsidR="00FE62C4" w:rsidRPr="00D11011">
        <w:rPr>
          <w:rFonts w:cs="Arial"/>
        </w:rPr>
        <w:t xml:space="preserve">5,66 Sonnenstunden pro Tag </w:t>
      </w:r>
      <w:r w:rsidR="00FE62C4">
        <w:rPr>
          <w:rFonts w:cs="Arial"/>
        </w:rPr>
        <w:fldChar w:fldCharType="begin"/>
      </w:r>
      <w:r w:rsidR="008C372E">
        <w:rPr>
          <w:rFonts w:cs="Arial"/>
        </w:rPr>
        <w:instrText xml:space="preserve"> ADDIN ZOTERO_ITEM CSL_CITATION {"citationID":"993JUNB4","properties":{"formattedCitation":"[18]","plainCitation":"[18]","noteIndex":0},"citationItems":[{"id":"M5TFsutl/aaiMmWSk","uris":["http://zotero.org/groups/6046789/items/DBM7WFA5"],"itemData":{"id":53,"type":"webpage","abstract":"Klima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2B61A2">
        <w:rPr>
          <w:rFonts w:ascii="Aptos" w:hAnsi="Aptos"/>
        </w:rPr>
        <w:t>[18]</w:t>
      </w:r>
      <w:r w:rsidR="00FE62C4">
        <w:rPr>
          <w:rFonts w:cs="Arial"/>
        </w:rPr>
        <w:fldChar w:fldCharType="end"/>
      </w:r>
      <w:r w:rsidR="00FE62C4" w:rsidRPr="00D11011">
        <w:rPr>
          <w:rFonts w:cs="Arial"/>
        </w:rPr>
        <w:t>. Bei 2</w:t>
      </w:r>
      <w:r w:rsidR="00FE62C4">
        <w:rPr>
          <w:rFonts w:cs="Arial"/>
        </w:rPr>
        <w:t> </w:t>
      </w:r>
      <w:r w:rsidR="00FE62C4" w:rsidRPr="00D11011">
        <w:rPr>
          <w:rFonts w:cs="Arial"/>
        </w:rPr>
        <w:t>kWp installierter Leistung ergibt sich damit eine tägliche Energieerzeugung von rund 11,3</w:t>
      </w:r>
      <w:r w:rsidR="00FE62C4">
        <w:rPr>
          <w:rFonts w:cs="Arial"/>
        </w:rPr>
        <w:t> </w:t>
      </w:r>
      <w:r w:rsidR="00FE62C4" w:rsidRPr="00D11011">
        <w:rPr>
          <w:rFonts w:cs="Arial"/>
        </w:rPr>
        <w:t>kWh (2.000</w:t>
      </w:r>
      <w:r w:rsidR="00FE62C4">
        <w:rPr>
          <w:rFonts w:cs="Arial"/>
        </w:rPr>
        <w:t> </w:t>
      </w:r>
      <w:r w:rsidR="00FE62C4" w:rsidRPr="00D11011">
        <w:rPr>
          <w:rFonts w:cs="Arial"/>
        </w:rPr>
        <w:t>W × 5,66</w:t>
      </w:r>
      <w:r w:rsidR="00FE62C4">
        <w:rPr>
          <w:rFonts w:cs="Arial"/>
        </w:rPr>
        <w:t> </w:t>
      </w:r>
      <w:r w:rsidR="00FE62C4" w:rsidRPr="00D11011">
        <w:rPr>
          <w:rFonts w:cs="Arial"/>
        </w:rPr>
        <w:t>h), hochgerechnet auf ein Jahr eine Gesamtenergie von ca. 4.132</w:t>
      </w:r>
      <w:r w:rsidR="00FE62C4">
        <w:rPr>
          <w:rFonts w:cs="Arial"/>
        </w:rPr>
        <w:t> </w:t>
      </w:r>
      <w:r w:rsidR="00FE62C4" w:rsidRPr="00D11011">
        <w:rPr>
          <w:rFonts w:cs="Arial"/>
        </w:rPr>
        <w:t>kWh (11,3</w:t>
      </w:r>
      <w:r w:rsidR="00FE62C4">
        <w:rPr>
          <w:rFonts w:cs="Arial"/>
        </w:rPr>
        <w:t>2 </w:t>
      </w:r>
      <w:r w:rsidR="00FE62C4" w:rsidRPr="00D11011">
        <w:rPr>
          <w:rFonts w:cs="Arial"/>
        </w:rPr>
        <w:t>kWh × 365</w:t>
      </w:r>
      <w:r w:rsidR="00FE62C4">
        <w:rPr>
          <w:rFonts w:cs="Arial"/>
        </w:rPr>
        <w:t> </w:t>
      </w:r>
      <w:r w:rsidR="00FE62C4" w:rsidRPr="00D11011">
        <w:rPr>
          <w:rFonts w:cs="Arial"/>
        </w:rPr>
        <w:t>Tage).</w:t>
      </w:r>
    </w:p>
    <w:p w14:paraId="60D133A6" w14:textId="11E2489A" w:rsidR="00C64B3E" w:rsidRPr="00D11011" w:rsidRDefault="00C64B3E" w:rsidP="009D72CD">
      <w:pPr>
        <w:spacing w:line="276" w:lineRule="auto"/>
        <w:ind w:left="708"/>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w:t>
      </w:r>
      <w:r w:rsidR="00FE62C4" w:rsidRPr="00D11011">
        <w:rPr>
          <w:rFonts w:cs="Arial"/>
        </w:rPr>
        <w:t xml:space="preserve">3 Sonnenstunden pro Tag </w:t>
      </w:r>
      <w:r w:rsidR="00FE62C4">
        <w:rPr>
          <w:rFonts w:cs="Arial"/>
        </w:rPr>
        <w:fldChar w:fldCharType="begin"/>
      </w:r>
      <w:r w:rsidR="008C372E">
        <w:rPr>
          <w:rFonts w:cs="Arial"/>
        </w:rPr>
        <w:instrText xml:space="preserve"> ADDIN ZOTERO_ITEM CSL_CITATION {"citationID":"WtCNDrx8","properties":{"formattedCitation":"[18]","plainCitation":"[18]","noteIndex":0},"citationItems":[{"id":"M5TFsutl/aaiMmWSk","uris":["http://zotero.org/groups/6046789/items/DBM7WFA5"],"itemData":{"id":53,"type":"webpage","abstract":"Klima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551D71">
        <w:rPr>
          <w:rFonts w:ascii="Aptos" w:hAnsi="Aptos"/>
        </w:rPr>
        <w:t>[18]</w:t>
      </w:r>
      <w:r w:rsidR="00FE62C4">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54B7456A" w14:textId="3514EDAE" w:rsidR="00C64B3E" w:rsidRPr="00D11011" w:rsidRDefault="00C64B3E" w:rsidP="009D72CD">
      <w:pPr>
        <w:spacing w:line="276" w:lineRule="auto"/>
        <w:ind w:left="708"/>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sidR="00FE62C4">
        <w:rPr>
          <w:rFonts w:cs="Arial"/>
        </w:rPr>
        <w:fldChar w:fldCharType="begin"/>
      </w:r>
      <w:r w:rsidR="008C372E">
        <w:rPr>
          <w:rFonts w:cs="Arial"/>
        </w:rPr>
        <w:instrText xml:space="preserve"> ADDIN ZOTERO_ITEM CSL_CITATION {"citationID":"d67iUwMV","properties":{"formattedCitation":"[19]","plainCitation":"[19]","noteIndex":0},"citationItems":[{"id":"M5TFsutl/TF5zdtOS","uris":["http://zotero.org/groups/6046789/items/WU7N8NWY"],"itemData":{"id":47,"type":"webpage","title":"Strompreisindizes: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FE62C4">
        <w:rPr>
          <w:rFonts w:cs="Arial"/>
        </w:rPr>
        <w:fldChar w:fldCharType="separate"/>
      </w:r>
      <w:r w:rsidR="00FE62C4" w:rsidRPr="00DA5809">
        <w:rPr>
          <w:rFonts w:ascii="Aptos" w:hAnsi="Aptos"/>
        </w:rPr>
        <w:t>[19]</w:t>
      </w:r>
      <w:r w:rsidR="00FE62C4">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sidR="00FE62C4">
        <w:rPr>
          <w:rFonts w:cs="Arial"/>
        </w:rPr>
        <w:fldChar w:fldCharType="begin"/>
      </w:r>
      <w:r w:rsidR="008C372E">
        <w:rPr>
          <w:rFonts w:cs="Arial"/>
        </w:rPr>
        <w:instrText xml:space="preserve"> ADDIN ZOTERO_ITEM CSL_CITATION {"citationID":"uVz26rIy","properties":{"formattedCitation":"[17]","plainCitation":"[17]","noteIndex":0},"citationItems":[{"id":"M5TFsutl/2gcjYHc6","uris":["http://zotero.org/groups/6046789/items/64DNQKLF"],"itemData":{"id":49,"type":"webpage","abstract":"Alle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1462B2">
        <w:rPr>
          <w:rFonts w:ascii="Aptos" w:hAnsi="Aptos"/>
        </w:rPr>
        <w:t>[17]</w:t>
      </w:r>
      <w:r w:rsidR="00FE62C4">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15EED2BF" w14:textId="77777777" w:rsidR="00C64B3E" w:rsidRPr="00D11011" w:rsidRDefault="00C64B3E" w:rsidP="009D72CD">
      <w:pPr>
        <w:spacing w:line="276" w:lineRule="auto"/>
        <w:ind w:left="708"/>
        <w:jc w:val="both"/>
        <w:rPr>
          <w:rFonts w:cs="Arial"/>
        </w:rPr>
      </w:pPr>
      <w:r w:rsidRPr="00D11011">
        <w:rPr>
          <w:rFonts w:cs="Arial"/>
        </w:rPr>
        <w:t>Der ROI berechnet sich aus dem Verhältnis zwischen dem jährlichen Nutzen und der Gesamtinvestition:</w:t>
      </w:r>
    </w:p>
    <w:p w14:paraId="061797B2" w14:textId="77777777" w:rsidR="00C64B3E" w:rsidRPr="00D11011" w:rsidRDefault="00C64B3E" w:rsidP="009D72CD">
      <w:pPr>
        <w:spacing w:line="276" w:lineRule="auto"/>
        <w:ind w:left="708"/>
        <w:jc w:val="both"/>
        <w:rPr>
          <w:rFonts w:cs="Arial"/>
        </w:rPr>
      </w:pPr>
      <w:r w:rsidRPr="00D11011">
        <w:rPr>
          <w:rFonts w:cs="Arial"/>
        </w:rPr>
        <w:t>ROI = (jährlicher Nutzen / Investition) × 100 = (1.033 / 4.800) × 100 ≈ 21,5</w:t>
      </w:r>
      <w:r>
        <w:rPr>
          <w:rFonts w:cs="Arial"/>
        </w:rPr>
        <w:t> </w:t>
      </w:r>
      <w:r w:rsidRPr="00D11011">
        <w:rPr>
          <w:rFonts w:cs="Arial"/>
        </w:rPr>
        <w:t>%</w:t>
      </w:r>
    </w:p>
    <w:p w14:paraId="522344E1" w14:textId="77777777" w:rsidR="00C64B3E" w:rsidRDefault="00C64B3E" w:rsidP="009D72CD">
      <w:pPr>
        <w:spacing w:line="276" w:lineRule="auto"/>
        <w:ind w:left="708"/>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2E1654F0" w14:textId="145524F4" w:rsidR="00C64B3E" w:rsidRPr="009A557B" w:rsidRDefault="00897D4E" w:rsidP="009D72CD">
      <w:pPr>
        <w:pStyle w:val="berschrift2"/>
        <w:spacing w:line="276" w:lineRule="auto"/>
        <w:jc w:val="both"/>
      </w:pPr>
      <w:bookmarkStart w:id="80" w:name="_Toc224200994"/>
      <w:bookmarkStart w:id="81" w:name="_Toc224771747"/>
      <w:r>
        <w:t>2</w:t>
      </w:r>
      <w:r w:rsidR="00C64B3E" w:rsidRPr="009A557B">
        <w:t>.</w:t>
      </w:r>
      <w:r w:rsidR="00C64B3E">
        <w:t>6</w:t>
      </w:r>
      <w:r w:rsidR="00C64B3E" w:rsidRPr="009A557B">
        <w:t>.2 Amortisationsrechnung und Vergleich: Insellösung versus Netzanbindung</w:t>
      </w:r>
      <w:bookmarkEnd w:id="80"/>
      <w:bookmarkEnd w:id="81"/>
    </w:p>
    <w:p w14:paraId="29C555ED" w14:textId="77777777" w:rsidR="00C64B3E" w:rsidRPr="00D11012" w:rsidRDefault="00C64B3E" w:rsidP="009D72CD">
      <w:pPr>
        <w:spacing w:line="276" w:lineRule="auto"/>
        <w:ind w:left="708"/>
        <w:jc w:val="both"/>
        <w:rPr>
          <w:rFonts w:cs="Arial"/>
        </w:rPr>
      </w:pPr>
      <w:r w:rsidRPr="00D11012">
        <w:rPr>
          <w:rFonts w:cs="Arial"/>
        </w:rPr>
        <w:t>Die einfache Amortisationszeit ohne Berücksichtigung von Preissteigerungen beträgt:</w:t>
      </w:r>
    </w:p>
    <w:p w14:paraId="127E3DAA" w14:textId="77777777" w:rsidR="00C64B3E" w:rsidRPr="00D11012" w:rsidRDefault="00C64B3E" w:rsidP="009D72CD">
      <w:pPr>
        <w:spacing w:line="276" w:lineRule="auto"/>
        <w:ind w:left="708"/>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5C6A3195" w14:textId="2E40D631" w:rsidR="00C64B3E" w:rsidRDefault="00FE62C4" w:rsidP="009D72CD">
      <w:pPr>
        <w:spacing w:line="276" w:lineRule="auto"/>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sidR="008C372E">
        <w:rPr>
          <w:rFonts w:cs="Arial"/>
        </w:rPr>
        <w:instrText xml:space="preserve"> ADDIN ZOTERO_ITEM CSL_CITATION {"citationID":"0lF3jZsW","properties":{"formattedCitation":"[19]","plainCitation":"[19]","noteIndex":0},"citationItems":[{"id":"M5TFsutl/TF5zdtOS","uris":["http://zotero.org/groups/6046789/items/WU7N8NWY"],"itemData":{"id":47,"type":"webpage","title":"Strompreisindizes: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xml:space="preserve">, ist davon auszugehen, dass auch die Endkundenpreise mittelfristig weiter steigen werden </w:t>
      </w:r>
      <w:r w:rsidRPr="00D11012">
        <w:rPr>
          <w:rFonts w:cs="Arial"/>
        </w:rPr>
        <w:lastRenderedPageBreak/>
        <w:t xml:space="preserve">– wenn auch gedämpft durch stabile Netzgebühr- und Steueranteile. </w:t>
      </w:r>
      <w:r w:rsidR="00C64B3E" w:rsidRPr="00D11012">
        <w:rPr>
          <w:rFonts w:cs="Arial"/>
        </w:rPr>
        <w:t>Steigende Endkundenpreise würden die jährliche Einsparung erhöhen und die effektive Amortisationszeit gegenüber dem berechneten Wert von 4,6 Jahren weiter verkürzen.</w:t>
      </w:r>
    </w:p>
    <w:p w14:paraId="28CD00EE" w14:textId="7E79A8DB" w:rsidR="002F5C78" w:rsidRDefault="002F5C78" w:rsidP="00173029">
      <w:pPr>
        <w:spacing w:line="276" w:lineRule="auto"/>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tbl>
      <w:tblPr>
        <w:tblpPr w:leftFromText="141" w:rightFromText="141" w:vertAnchor="text" w:horzAnchor="page" w:tblpX="2168" w:tblpY="4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2F5C78" w:rsidRPr="00D11012" w14:paraId="24FD815D"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7EA1E6" w14:textId="77777777" w:rsidR="002F5C78" w:rsidRPr="00864D36" w:rsidRDefault="002F5C78"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15B2F9" w14:textId="77777777" w:rsidR="002F5C78" w:rsidRPr="00864D36" w:rsidRDefault="002F5C78"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7FB9B2" w14:textId="77777777" w:rsidR="002F5C78" w:rsidRPr="00864D36" w:rsidRDefault="002F5C78"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03C731" w14:textId="77777777" w:rsidR="002F5C78" w:rsidRPr="00864D36" w:rsidRDefault="002F5C78"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Netzeinspeisung</w:t>
            </w:r>
          </w:p>
        </w:tc>
      </w:tr>
      <w:tr w:rsidR="002F5C78" w:rsidRPr="00D11012" w14:paraId="70333FF0"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8891B"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08CC0"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48794"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20CD6"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2F5C78" w:rsidRPr="00D11012" w14:paraId="77346760"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8BDFD" w14:textId="77777777" w:rsidR="002F5C78" w:rsidRPr="00031E80" w:rsidRDefault="002F5C78" w:rsidP="009D72CD">
            <w:pPr>
              <w:spacing w:after="0" w:line="276" w:lineRule="auto"/>
              <w:jc w:val="both"/>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D9104"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114E7"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BC293"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250–455 €</w:t>
            </w:r>
          </w:p>
        </w:tc>
      </w:tr>
      <w:tr w:rsidR="002F5C78" w:rsidRPr="00D11012" w14:paraId="489D73D1"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ED652"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0D8CA"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97E6C"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3C22F"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2F5C78" w:rsidRPr="00D11012" w14:paraId="0A814547"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104BF"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FBD7"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D2286"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24A18"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2F5C78" w:rsidRPr="00D11012" w14:paraId="27E4F07B"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B5E02"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22276"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0B107"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4412B"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Ja</w:t>
            </w:r>
          </w:p>
        </w:tc>
      </w:tr>
      <w:tr w:rsidR="002F5C78" w:rsidRPr="00D11012" w14:paraId="1FF2A92F"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A5AB4"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671D2"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97B99"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79597"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2F5C78" w:rsidRPr="00D11012" w14:paraId="082FDC08"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1360F"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3A9F4"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BBA92" w14:textId="77777777" w:rsidR="002F5C78" w:rsidRPr="00031E80" w:rsidRDefault="002F5C78"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1776F" w14:textId="77777777" w:rsidR="002F5C78" w:rsidRPr="00031E80" w:rsidRDefault="002F5C78" w:rsidP="009D72CD">
            <w:pPr>
              <w:keepNext/>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Pr>
                <w:rFonts w:eastAsia="Arial" w:cs="Arial"/>
                <w:color w:val="000000"/>
                <w:kern w:val="0"/>
                <w:lang w:eastAsia="de-AT"/>
                <w14:ligatures w14:val="none"/>
              </w:rPr>
              <w:instrText xml:space="preserve"> ADDIN ZOTERO_ITEM CSL_CITATION {"citationID":"D8m4lOQC","properties":{"formattedCitation":"[20]","plainCitation":"[20]","noteIndex":0},"citationItems":[{"id":"M5TFsutl/dOSLwc0N","uris":["http://zotero.org/groups/6046789/items/9Q9L7H48"],"itemData":{"id":58,"type":"webpage","title":"Einspeisetarife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448D248F" w14:textId="77777777" w:rsidR="002F5C78" w:rsidRDefault="002F5C78" w:rsidP="00173029">
      <w:pPr>
        <w:pStyle w:val="Beschriftung"/>
        <w:framePr w:w="8437" w:h="290" w:hRule="exact" w:hSpace="141" w:wrap="around" w:vAnchor="text" w:hAnchor="page" w:x="2161" w:y="4169"/>
        <w:spacing w:line="276" w:lineRule="auto"/>
        <w:jc w:val="both"/>
      </w:pPr>
      <w:bookmarkStart w:id="82" w:name="_Toc223814892"/>
      <w:bookmarkStart w:id="83" w:name="_Toc224209238"/>
      <w:r>
        <w:t xml:space="preserve">Tabelle </w:t>
      </w:r>
      <w:r>
        <w:fldChar w:fldCharType="begin"/>
      </w:r>
      <w:r>
        <w:instrText xml:space="preserve"> SEQ Tabelle \* ARABIC </w:instrText>
      </w:r>
      <w:r>
        <w:fldChar w:fldCharType="separate"/>
      </w:r>
      <w:r>
        <w:rPr>
          <w:noProof/>
        </w:rPr>
        <w:t>4</w:t>
      </w:r>
      <w:r>
        <w:rPr>
          <w:noProof/>
        </w:rPr>
        <w:fldChar w:fldCharType="end"/>
      </w:r>
      <w:r>
        <w:t xml:space="preserve">: </w:t>
      </w:r>
      <w:r w:rsidRPr="00315E99">
        <w:t>Gegenüberstellung von Insellösung, Hybridsystem und Netzeinspeisung</w:t>
      </w:r>
      <w:bookmarkEnd w:id="82"/>
      <w:bookmarkEnd w:id="83"/>
    </w:p>
    <w:p w14:paraId="6EAB46EF" w14:textId="1FECB4DE" w:rsidR="00C64B3E" w:rsidRPr="00D11012" w:rsidRDefault="00C64B3E" w:rsidP="00173029">
      <w:pPr>
        <w:spacing w:before="240" w:line="276" w:lineRule="auto"/>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sidR="00FE62C4">
        <w:rPr>
          <w:rFonts w:cs="Arial"/>
        </w:rPr>
        <w:fldChar w:fldCharType="begin"/>
      </w:r>
      <w:r w:rsidR="008C372E">
        <w:rPr>
          <w:rFonts w:cs="Arial"/>
        </w:rPr>
        <w:instrText xml:space="preserve"> ADDIN ZOTERO_ITEM CSL_CITATION {"citationID":"ZidW1Zpg","properties":{"formattedCitation":"[18]","plainCitation":"[18]","noteIndex":0},"citationItems":[{"id":"M5TFsutl/aaiMmWSk","uris":["http://zotero.org/groups/6046789/items/DBM7WFA5"],"itemData":{"id":53,"type":"webpage","abstract":"Klima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3E5C32">
        <w:rPr>
          <w:rFonts w:ascii="Aptos" w:hAnsi="Aptos"/>
        </w:rPr>
        <w:t>[18]</w:t>
      </w:r>
      <w:r w:rsidR="00FE62C4">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3BCD36A3" w14:textId="77777777" w:rsidR="00C64B3E" w:rsidRDefault="00C64B3E" w:rsidP="009D72CD">
      <w:pPr>
        <w:spacing w:line="276" w:lineRule="auto"/>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4AB5CFC6" w14:textId="0F89C8BF" w:rsidR="00C64B3E" w:rsidRPr="00D11012" w:rsidRDefault="00C64B3E" w:rsidP="009D72CD">
      <w:pPr>
        <w:spacing w:line="276" w:lineRule="auto"/>
        <w:ind w:left="708"/>
        <w:jc w:val="both"/>
        <w:rPr>
          <w:rFonts w:cs="Arial"/>
        </w:rPr>
      </w:pPr>
      <w:r w:rsidRPr="00D644D2">
        <w:rPr>
          <w:rFonts w:cs="Arial"/>
        </w:rPr>
        <w:t xml:space="preserve">Ein weiterer wirtschaftlicher Vorteil des Hybridsystems ergibt sich aus der Möglichkeit der Netzeinspeisung bei vollem Batteriespeicher. </w:t>
      </w:r>
      <w:r w:rsidR="00FE62C4" w:rsidRPr="00D644D2">
        <w:rPr>
          <w:rFonts w:cs="Arial"/>
        </w:rPr>
        <w:t xml:space="preserve">Besonders im Sommer – mit bis zu 8 Sonnenstunden pro Tag </w:t>
      </w:r>
      <w:r w:rsidR="00FE62C4">
        <w:rPr>
          <w:rFonts w:cs="Arial"/>
        </w:rPr>
        <w:fldChar w:fldCharType="begin"/>
      </w:r>
      <w:r w:rsidR="008C372E">
        <w:rPr>
          <w:rFonts w:cs="Arial"/>
        </w:rPr>
        <w:instrText xml:space="preserve"> ADDIN ZOTERO_ITEM CSL_CITATION {"citationID":"XSiNAIwk","properties":{"formattedCitation":"[18]","plainCitation":"[18]","noteIndex":0},"citationItems":[{"id":"M5TFsutl/aaiMmWSk","uris":["http://zotero.org/groups/6046789/items/DBM7WFA5"],"itemData":{"id":53,"type":"webpage","abstract":"Klima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D644D2">
        <w:rPr>
          <w:rFonts w:ascii="Aptos" w:hAnsi="Aptos"/>
        </w:rPr>
        <w:t>[18]</w:t>
      </w:r>
      <w:r w:rsidR="00FE62C4">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w:t>
      </w:r>
      <w:r w:rsidR="00FE62C4" w:rsidRPr="00D644D2">
        <w:rPr>
          <w:rFonts w:cs="Arial"/>
        </w:rPr>
        <w:t>Zwar liegt die Einspeisevergütung mit durchschnittlich rund 6,05</w:t>
      </w:r>
      <w:r w:rsidR="00FE62C4">
        <w:rPr>
          <w:rFonts w:cs="Arial"/>
        </w:rPr>
        <w:t> </w:t>
      </w:r>
      <w:r w:rsidR="00FE62C4" w:rsidRPr="00D644D2">
        <w:rPr>
          <w:rFonts w:cs="Arial"/>
        </w:rPr>
        <w:t xml:space="preserve">Cent/kWh </w:t>
      </w:r>
      <w:r w:rsidR="00FE62C4">
        <w:rPr>
          <w:rFonts w:cs="Arial"/>
        </w:rPr>
        <w:fldChar w:fldCharType="begin"/>
      </w:r>
      <w:r w:rsidR="008C372E">
        <w:rPr>
          <w:rFonts w:cs="Arial"/>
        </w:rPr>
        <w:instrText xml:space="preserve"> ADDIN ZOTERO_ITEM CSL_CITATION {"citationID":"cOnT1XA5","properties":{"formattedCitation":"[20]","plainCitation":"[20]","noteIndex":0},"citationItems":[{"id":"M5TFsutl/dOSLwc0N","uris":["http://zotero.org/groups/6046789/items/9Q9L7H48"],"itemData":{"id":58,"type":"webpage","title":"Einspeisetarife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00FE62C4" w:rsidRPr="00D644D2">
        <w:rPr>
          <w:rFonts w:cs="Arial"/>
        </w:rPr>
        <w:t xml:space="preserve"> deutlich unter dem angesetzten Eigenverbrauchswert von 0,25</w:t>
      </w:r>
      <w:r w:rsidR="00FE62C4">
        <w:rPr>
          <w:rFonts w:cs="Arial"/>
        </w:rPr>
        <w:t> </w:t>
      </w:r>
      <w:r w:rsidR="00FE62C4" w:rsidRPr="00D644D2">
        <w:rPr>
          <w:rFonts w:cs="Arial"/>
        </w:rPr>
        <w:t xml:space="preserve">Euro/kWh, dennoch stellt sie einen </w:t>
      </w:r>
      <w:r w:rsidR="00FE62C4" w:rsidRPr="00D644D2">
        <w:rPr>
          <w:rFonts w:cs="Arial"/>
        </w:rPr>
        <w:lastRenderedPageBreak/>
        <w:t xml:space="preserve">zusätzlichen Ertrag dar, der ohne Hybridsystem nicht realisierbar wäre. </w:t>
      </w:r>
      <w:r w:rsidRPr="00D644D2">
        <w:rPr>
          <w:rFonts w:cs="Arial"/>
        </w:rPr>
        <w:t>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3BF0C07D" w14:textId="4C34111C" w:rsidR="00C64B3E" w:rsidRPr="00D11012" w:rsidRDefault="00C64B3E" w:rsidP="009D72CD">
      <w:pPr>
        <w:spacing w:line="276" w:lineRule="auto"/>
        <w:ind w:left="708"/>
        <w:jc w:val="both"/>
        <w:rPr>
          <w:rFonts w:cs="Arial"/>
        </w:rPr>
      </w:pPr>
      <w:r w:rsidRPr="00D11012">
        <w:rPr>
          <w:rFonts w:cs="Arial"/>
        </w:rPr>
        <w:t xml:space="preserve">Die reine Netzanbindung mit Einspeisung ist wirtschaftlich am wenigsten attraktiv. </w:t>
      </w:r>
      <w:r w:rsidR="00FE62C4" w:rsidRPr="00D11012">
        <w:rPr>
          <w:rFonts w:cs="Arial"/>
        </w:rPr>
        <w:t>Der ÖMAG-Einspeisetarif lag zuletzt bei rund 5,9</w:t>
      </w:r>
      <w:r w:rsidR="00FE62C4">
        <w:rPr>
          <w:rFonts w:cs="Arial"/>
        </w:rPr>
        <w:t> </w:t>
      </w:r>
      <w:r w:rsidR="00FE62C4" w:rsidRPr="00D11012">
        <w:rPr>
          <w:rFonts w:cs="Arial"/>
        </w:rPr>
        <w:t>Cent/kWh, während private Anbieter zwischen 2,0 und 11,0</w:t>
      </w:r>
      <w:r w:rsidR="00FE62C4">
        <w:rPr>
          <w:rFonts w:cs="Arial"/>
        </w:rPr>
        <w:t> </w:t>
      </w:r>
      <w:r w:rsidR="00FE62C4" w:rsidRPr="00D11012">
        <w:rPr>
          <w:rFonts w:cs="Arial"/>
        </w:rPr>
        <w:t>Cent/kWh vergüten – im Durchschnitt rund 6,05</w:t>
      </w:r>
      <w:r w:rsidR="00FE62C4">
        <w:rPr>
          <w:rFonts w:cs="Arial"/>
        </w:rPr>
        <w:t> </w:t>
      </w:r>
      <w:r w:rsidR="00FE62C4" w:rsidRPr="00D11012">
        <w:rPr>
          <w:rFonts w:cs="Arial"/>
        </w:rPr>
        <w:t xml:space="preserve">Cent/kWh </w:t>
      </w:r>
      <w:r w:rsidR="00FE62C4">
        <w:rPr>
          <w:rFonts w:cs="Arial"/>
        </w:rPr>
        <w:fldChar w:fldCharType="begin"/>
      </w:r>
      <w:r w:rsidR="008C372E">
        <w:rPr>
          <w:rFonts w:cs="Arial"/>
        </w:rPr>
        <w:instrText xml:space="preserve"> ADDIN ZOTERO_ITEM CSL_CITATION {"citationID":"FKa0iJQs","properties":{"formattedCitation":"[20]","plainCitation":"[20]","noteIndex":0},"citationItems":[{"id":"M5TFsutl/dOSLwc0N","uris":["http://zotero.org/groups/6046789/items/9Q9L7H48"],"itemData":{"id":58,"type":"webpage","title":"Einspeisetarife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00FE62C4" w:rsidRPr="00D11012">
        <w:rPr>
          <w:rFonts w:cs="Arial"/>
        </w:rPr>
        <w:t>. Das liegt deutlich unter dem Eigenverbrauchswert von 0,25</w:t>
      </w:r>
      <w:r w:rsidR="00FE62C4">
        <w:rPr>
          <w:rFonts w:cs="Arial"/>
        </w:rPr>
        <w:t> </w:t>
      </w:r>
      <w:r w:rsidR="00FE62C4" w:rsidRPr="00D11012">
        <w:rPr>
          <w:rFonts w:cs="Arial"/>
        </w:rPr>
        <w:t xml:space="preserve">Euro/kWh </w:t>
      </w:r>
      <w:r w:rsidR="00FE62C4">
        <w:rPr>
          <w:rFonts w:cs="Arial"/>
        </w:rPr>
        <w:fldChar w:fldCharType="begin"/>
      </w:r>
      <w:r w:rsidR="008C372E">
        <w:rPr>
          <w:rFonts w:cs="Arial"/>
        </w:rPr>
        <w:instrText xml:space="preserve"> ADDIN ZOTERO_ITEM CSL_CITATION {"citationID":"ezHK4UQf","properties":{"formattedCitation":"[20]","plainCitation":"[20]","noteIndex":0},"citationItems":[{"id":"M5TFsutl/dOSLwc0N","uris":["http://zotero.org/groups/6046789/items/9Q9L7H48"],"itemData":{"id":58,"type":"webpage","title":"Einspeisetarife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1E1541EC" w14:textId="77777777" w:rsidR="00C64B3E" w:rsidRPr="009A557B" w:rsidRDefault="00C64B3E" w:rsidP="009D72CD">
      <w:pPr>
        <w:spacing w:line="276" w:lineRule="auto"/>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308EAB4A" w14:textId="7C0616D9" w:rsidR="00C64B3E" w:rsidRPr="009A557B" w:rsidRDefault="00897D4E" w:rsidP="009D72CD">
      <w:pPr>
        <w:pStyle w:val="berschrift2"/>
        <w:spacing w:line="276" w:lineRule="auto"/>
        <w:jc w:val="both"/>
      </w:pPr>
      <w:bookmarkStart w:id="84" w:name="_Toc224200995"/>
      <w:bookmarkStart w:id="85" w:name="_Toc224771748"/>
      <w:r>
        <w:t>2</w:t>
      </w:r>
      <w:r w:rsidR="00C64B3E" w:rsidRPr="009A557B">
        <w:t>.</w:t>
      </w:r>
      <w:r w:rsidR="00C64B3E">
        <w:t>6</w:t>
      </w:r>
      <w:r w:rsidR="00C64B3E" w:rsidRPr="009A557B">
        <w:t>.3 Betriebskosten</w:t>
      </w:r>
      <w:r w:rsidR="00C64B3E">
        <w:t xml:space="preserve"> und Wirtschaftlichkeitsbewertung</w:t>
      </w:r>
      <w:bookmarkEnd w:id="84"/>
      <w:bookmarkEnd w:id="85"/>
    </w:p>
    <w:p w14:paraId="6C4E0455" w14:textId="387BA489" w:rsidR="00C64B3E" w:rsidRPr="00AB5BFB" w:rsidRDefault="00C64B3E" w:rsidP="009D72CD">
      <w:pPr>
        <w:spacing w:line="276" w:lineRule="auto"/>
        <w:ind w:left="708"/>
        <w:jc w:val="both"/>
        <w:rPr>
          <w:rFonts w:cs="Arial"/>
        </w:rPr>
      </w:pPr>
      <w:r w:rsidRPr="00AB5BFB">
        <w:rPr>
          <w:rFonts w:cs="Arial"/>
        </w:rPr>
        <w:t xml:space="preserve">Die laufenden Betriebskosten des PV-Systems sind gering. </w:t>
      </w:r>
      <w:r w:rsidR="00FE62C4" w:rsidRPr="00AB5BFB">
        <w:rPr>
          <w:rFonts w:cs="Arial"/>
        </w:rPr>
        <w:t xml:space="preserve">Da PV-Anlagen grundsätzlich wartungsfrei sind und eine regelmäßige Reinigung in der Regel nicht erforderlich ist </w:t>
      </w:r>
      <w:r w:rsidR="00FE62C4">
        <w:rPr>
          <w:rFonts w:cs="Arial"/>
        </w:rPr>
        <w:fldChar w:fldCharType="begin"/>
      </w:r>
      <w:r w:rsidR="008C372E">
        <w:rPr>
          <w:rFonts w:cs="Arial"/>
        </w:rPr>
        <w:instrText xml:space="preserve"> ADDIN ZOTERO_ITEM CSL_CITATION {"citationID":"MNlFsBhu","properties":{"formattedCitation":"[17]","plainCitation":"[17]","noteIndex":0},"citationItems":[{"id":"M5TFsutl/2gcjYHc6","uris":["http://zotero.org/groups/6046789/items/64DNQKLF"],"itemData":{"id":49,"type":"webpage","abstract":"Alle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C073FE">
        <w:rPr>
          <w:rFonts w:ascii="Aptos" w:hAnsi="Aptos"/>
        </w:rPr>
        <w:t>[17]</w:t>
      </w:r>
      <w:r w:rsidR="00FE62C4">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sidR="00FE62C4">
        <w:rPr>
          <w:rFonts w:cs="Arial"/>
        </w:rPr>
        <w:fldChar w:fldCharType="begin"/>
      </w:r>
      <w:r w:rsidR="008C372E">
        <w:rPr>
          <w:rFonts w:cs="Arial"/>
        </w:rPr>
        <w:instrText xml:space="preserve"> ADDIN ZOTERO_ITEM CSL_CITATION {"citationID":"bYMkMOtN","properties":{"formattedCitation":"[17]","plainCitation":"[17]","noteIndex":0},"citationItems":[{"id":"M5TFsutl/2gcjYHc6","uris":["http://zotero.org/groups/6046789/items/64DNQKLF"],"itemData":{"id":49,"type":"webpage","abstract":"Alle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C073FE">
        <w:rPr>
          <w:rFonts w:ascii="Aptos" w:hAnsi="Aptos"/>
        </w:rPr>
        <w:t>[17]</w:t>
      </w:r>
      <w:r w:rsidR="00FE62C4">
        <w:rPr>
          <w:rFonts w:cs="Arial"/>
        </w:rPr>
        <w:fldChar w:fldCharType="end"/>
      </w:r>
      <w:r w:rsidR="00FE62C4" w:rsidRPr="00AB5BFB">
        <w:rPr>
          <w:rFonts w:cs="Arial"/>
        </w:rPr>
        <w:t>. Der Wechselrichter hat eine kürzere Lebensdauer von rund 10 bis 15</w:t>
      </w:r>
      <w:r w:rsidR="00FE62C4">
        <w:rPr>
          <w:rFonts w:cs="Arial"/>
        </w:rPr>
        <w:t> </w:t>
      </w:r>
      <w:r w:rsidR="00FE62C4" w:rsidRPr="00AB5BFB">
        <w:rPr>
          <w:rFonts w:cs="Arial"/>
        </w:rPr>
        <w:t>Jahren, weshalb ein einmaliger Austausch über die Systemlaufzeit einzuplanen ist.</w:t>
      </w:r>
    </w:p>
    <w:p w14:paraId="0809118A" w14:textId="7DB8D805" w:rsidR="00C64B3E" w:rsidRPr="00AB5BFB" w:rsidRDefault="00C64B3E" w:rsidP="009D72CD">
      <w:pPr>
        <w:spacing w:line="276" w:lineRule="auto"/>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sidR="00FE62C4">
        <w:rPr>
          <w:rFonts w:cs="Arial"/>
        </w:rPr>
        <w:fldChar w:fldCharType="begin"/>
      </w:r>
      <w:r w:rsidR="008C372E">
        <w:rPr>
          <w:rFonts w:cs="Arial"/>
        </w:rPr>
        <w:instrText xml:space="preserve"> ADDIN ZOTERO_ITEM CSL_CITATION {"citationID":"YGWHHhZa","properties":{"formattedCitation":"[20]","plainCitation":"[20]","noteIndex":0},"citationItems":[{"id":"M5TFsutl/dOSLwc0N","uris":["http://zotero.org/groups/6046789/items/9Q9L7H48"],"itemData":{"id":58,"type":"webpage","title":"Einspeisetarife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C073FE">
        <w:rPr>
          <w:rFonts w:ascii="Aptos" w:hAnsi="Aptos"/>
        </w:rPr>
        <w:t>[20]</w:t>
      </w:r>
      <w:r w:rsidR="00FE62C4">
        <w:rPr>
          <w:rFonts w:cs="Arial"/>
        </w:rPr>
        <w:fldChar w:fldCharType="end"/>
      </w:r>
      <w:r w:rsidR="00FE62C4" w:rsidRPr="00AB5BFB">
        <w:rPr>
          <w:rFonts w:cs="Arial"/>
        </w:rPr>
        <w:t>.</w:t>
      </w:r>
      <w:r w:rsidRPr="00AB5BFB">
        <w:rPr>
          <w:rFonts w:cs="Arial"/>
        </w:rPr>
        <w:t xml:space="preserve"> Selbst unter Berücksichtigung eines Wechselrichtertauschs nach etwa 12</w:t>
      </w:r>
      <w:r>
        <w:rPr>
          <w:rFonts w:cs="Arial"/>
        </w:rPr>
        <w:t> </w:t>
      </w:r>
      <w:r w:rsidRPr="00AB5BFB">
        <w:rPr>
          <w:rFonts w:cs="Arial"/>
        </w:rPr>
        <w:t>Jahren bleiben die LCOE weit unter dem Netzbezugspreis.</w:t>
      </w:r>
    </w:p>
    <w:p w14:paraId="5EF29AE5" w14:textId="78F80393" w:rsidR="00C64B3E" w:rsidRPr="00AB5BFB" w:rsidRDefault="00FE62C4" w:rsidP="009D72CD">
      <w:pPr>
        <w:spacing w:line="276" w:lineRule="auto"/>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sidR="008C372E">
        <w:rPr>
          <w:rFonts w:cs="Arial"/>
        </w:rPr>
        <w:instrText xml:space="preserve"> ADDIN ZOTERO_ITEM CSL_CITATION {"citationID":"0Kb9SEFl","properties":{"formattedCitation":"[17]","plainCitation":"[17]","noteIndex":0},"citationItems":[{"id":"M5TFsutl/2gcjYHc6","uris":["http://zotero.org/groups/6046789/items/64DNQKLF"],"itemData":{"id":49,"type":"webpage","abstract":"Alle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00C64B3E" w:rsidRPr="00AB5BFB">
        <w:rPr>
          <w:rFonts w:cs="Arial"/>
        </w:rPr>
        <w:t>, einer jährlichen Einsparung von ca. 1.033</w:t>
      </w:r>
      <w:r w:rsidR="00C64B3E">
        <w:rPr>
          <w:rFonts w:cs="Arial"/>
        </w:rPr>
        <w:t> </w:t>
      </w:r>
      <w:r w:rsidR="00C64B3E" w:rsidRPr="00AB5BFB">
        <w:rPr>
          <w:rFonts w:cs="Arial"/>
        </w:rPr>
        <w:t>Euro und einer Amortisationszeit von etwa 4,6</w:t>
      </w:r>
      <w:r w:rsidR="00C64B3E">
        <w:rPr>
          <w:rFonts w:cs="Arial"/>
        </w:rPr>
        <w:t> </w:t>
      </w:r>
      <w:r w:rsidR="00C64B3E" w:rsidRPr="00AB5BFB">
        <w:rPr>
          <w:rFonts w:cs="Arial"/>
        </w:rPr>
        <w:t xml:space="preserve">Jahren eine wirtschaftlich solide Lösung darstellt. Das entwickelte Hybridsystem stellt dabei die optimale Systemarchitektur dar, da es Wirtschaftlichkeit und Versorgungssicherheit gleichermaßen gewährleistet. </w:t>
      </w:r>
      <w:r w:rsidRPr="00AB5BFB">
        <w:rPr>
          <w:rFonts w:cs="Arial"/>
        </w:rPr>
        <w:t>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sidR="008C372E">
        <w:rPr>
          <w:rFonts w:cs="Arial"/>
        </w:rPr>
        <w:instrText xml:space="preserve"> ADDIN ZOTERO_ITEM CSL_CITATION {"citationID":"i1NbeAdR","properties":{"formattedCitation":"[19]","plainCitation":"[19]","noteIndex":0},"citationItems":[{"id":"M5TFsutl/TF5zdtOS","uris":["http://zotero.org/groups/6046789/items/WU7N8NWY"],"itemData":{"id":47,"type":"webpage","title":"Strompreisindizes: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1C2D3323" w14:textId="06EA501E" w:rsidR="00C64B3E" w:rsidRDefault="00897D4E" w:rsidP="009D72CD">
      <w:pPr>
        <w:pStyle w:val="berschrift1"/>
        <w:spacing w:before="0" w:line="276" w:lineRule="auto"/>
        <w:jc w:val="both"/>
      </w:pPr>
      <w:bookmarkStart w:id="86" w:name="_Toc224200996"/>
      <w:bookmarkStart w:id="87" w:name="_Toc224771749"/>
      <w:r>
        <w:lastRenderedPageBreak/>
        <w:t>2</w:t>
      </w:r>
      <w:r w:rsidR="00C64B3E">
        <w:t>.7 Elektrische Planung</w:t>
      </w:r>
      <w:bookmarkEnd w:id="86"/>
      <w:bookmarkEnd w:id="87"/>
    </w:p>
    <w:p w14:paraId="0D0F876E" w14:textId="77777777" w:rsidR="00C64B3E" w:rsidRDefault="00C64B3E" w:rsidP="009D72CD">
      <w:pPr>
        <w:spacing w:line="276" w:lineRule="auto"/>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27CB45E7" w14:textId="1B3932BF" w:rsidR="00C64B3E" w:rsidRPr="009812EA" w:rsidRDefault="00897D4E" w:rsidP="009D72CD">
      <w:pPr>
        <w:pStyle w:val="berschrift2"/>
        <w:spacing w:line="276" w:lineRule="auto"/>
        <w:jc w:val="both"/>
        <w:rPr>
          <w:rFonts w:asciiTheme="minorHAnsi" w:hAnsiTheme="minorHAnsi"/>
        </w:rPr>
      </w:pPr>
      <w:bookmarkStart w:id="88" w:name="_Toc224200997"/>
      <w:bookmarkStart w:id="89" w:name="_Toc224771750"/>
      <w:r>
        <w:rPr>
          <w:rFonts w:asciiTheme="minorHAnsi" w:hAnsiTheme="minorHAnsi"/>
        </w:rPr>
        <w:t>2</w:t>
      </w:r>
      <w:r w:rsidR="00C64B3E" w:rsidRPr="009812EA">
        <w:rPr>
          <w:rFonts w:asciiTheme="minorHAnsi" w:hAnsiTheme="minorHAnsi"/>
        </w:rPr>
        <w:t>.</w:t>
      </w:r>
      <w:r w:rsidR="00C64B3E">
        <w:rPr>
          <w:rFonts w:asciiTheme="minorHAnsi" w:hAnsiTheme="minorHAnsi"/>
        </w:rPr>
        <w:t>7</w:t>
      </w:r>
      <w:r w:rsidR="00C64B3E" w:rsidRPr="009812EA">
        <w:rPr>
          <w:rFonts w:asciiTheme="minorHAnsi" w:hAnsiTheme="minorHAnsi"/>
        </w:rPr>
        <w:t>.1 Systemaufbau und Energiepfad</w:t>
      </w:r>
      <w:bookmarkEnd w:id="88"/>
      <w:bookmarkEnd w:id="89"/>
    </w:p>
    <w:p w14:paraId="3C457893" w14:textId="77777777" w:rsidR="00C64B3E" w:rsidRPr="009B125F" w:rsidRDefault="00C64B3E" w:rsidP="009D72CD">
      <w:pPr>
        <w:spacing w:after="200" w:line="276" w:lineRule="auto"/>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502F6815" w14:textId="0290E313" w:rsidR="00C64B3E" w:rsidRPr="009812EA" w:rsidRDefault="00897D4E" w:rsidP="009D72CD">
      <w:pPr>
        <w:pStyle w:val="berschrift2"/>
        <w:spacing w:line="276" w:lineRule="auto"/>
        <w:jc w:val="both"/>
        <w:rPr>
          <w:rFonts w:asciiTheme="minorHAnsi" w:hAnsiTheme="minorHAnsi"/>
        </w:rPr>
      </w:pPr>
      <w:bookmarkStart w:id="90" w:name="_Toc224200998"/>
      <w:bookmarkStart w:id="91" w:name="_Toc224771751"/>
      <w:r>
        <w:rPr>
          <w:rFonts w:asciiTheme="minorHAnsi" w:hAnsiTheme="minorHAnsi"/>
        </w:rPr>
        <w:t>2</w:t>
      </w:r>
      <w:r w:rsidR="00C64B3E" w:rsidRPr="009812EA">
        <w:rPr>
          <w:rFonts w:asciiTheme="minorHAnsi" w:hAnsiTheme="minorHAnsi"/>
        </w:rPr>
        <w:t>.</w:t>
      </w:r>
      <w:r w:rsidR="00C64B3E">
        <w:rPr>
          <w:rFonts w:asciiTheme="minorHAnsi" w:hAnsiTheme="minorHAnsi"/>
        </w:rPr>
        <w:t>7</w:t>
      </w:r>
      <w:r w:rsidR="00C64B3E" w:rsidRPr="009812EA">
        <w:rPr>
          <w:rFonts w:asciiTheme="minorHAnsi" w:hAnsiTheme="minorHAnsi"/>
        </w:rPr>
        <w:t>.2 Schaltplan</w:t>
      </w:r>
      <w:bookmarkEnd w:id="90"/>
      <w:bookmarkEnd w:id="91"/>
    </w:p>
    <w:p w14:paraId="45B8CED0" w14:textId="77777777" w:rsidR="00C64B3E" w:rsidRPr="009B125F" w:rsidRDefault="00C64B3E" w:rsidP="009D72CD">
      <w:pPr>
        <w:spacing w:line="276" w:lineRule="auto"/>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Pr="009B125F">
        <w:rPr>
          <w:rFonts w:ascii="Arial" w:eastAsia="Arial" w:hAnsi="Arial" w:cs="Arial"/>
        </w:rPr>
        <w:t> </w:t>
      </w:r>
      <w:r w:rsidRPr="009B125F">
        <w:rPr>
          <w:rFonts w:eastAsia="Arial" w:cs="Arial"/>
        </w:rPr>
        <w:t xml:space="preserve">A (U4)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Der Orion DC/DC-Wandler (U6) versorgt die angeschlossenen Verbraucher mit einer galvanisch getrennten 12-V-Spannung.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5DE2CB97" w14:textId="77777777" w:rsidR="00C64B3E" w:rsidRDefault="00C64B3E" w:rsidP="009D72CD">
      <w:pPr>
        <w:spacing w:line="276" w:lineRule="auto"/>
        <w:jc w:val="both"/>
        <w:rPr>
          <w:rFonts w:cs="Arial"/>
        </w:rPr>
      </w:pPr>
    </w:p>
    <w:p w14:paraId="60A94B60" w14:textId="77777777" w:rsidR="00C64B3E" w:rsidRDefault="00C64B3E" w:rsidP="009D72CD">
      <w:pPr>
        <w:spacing w:line="276" w:lineRule="auto"/>
        <w:jc w:val="both"/>
        <w:rPr>
          <w:rFonts w:cs="Arial"/>
        </w:rPr>
        <w:sectPr w:rsidR="00C64B3E" w:rsidSect="00C64B3E">
          <w:headerReference w:type="default" r:id="rId20"/>
          <w:footerReference w:type="default" r:id="rId21"/>
          <w:pgSz w:w="11906" w:h="16838"/>
          <w:pgMar w:top="1417" w:right="1417" w:bottom="1134" w:left="1417" w:header="708" w:footer="708" w:gutter="0"/>
          <w:cols w:space="708"/>
          <w:docGrid w:linePitch="360"/>
        </w:sectPr>
      </w:pPr>
    </w:p>
    <w:p w14:paraId="59BD94D0" w14:textId="77777777" w:rsidR="00C64B3E" w:rsidRDefault="00C64B3E" w:rsidP="009D72CD">
      <w:pPr>
        <w:spacing w:line="276" w:lineRule="auto"/>
        <w:ind w:left="708"/>
        <w:jc w:val="both"/>
        <w:rPr>
          <w:rFonts w:cs="Arial"/>
          <w:b/>
          <w:bCs/>
          <w:sz w:val="32"/>
          <w:szCs w:val="32"/>
        </w:rPr>
      </w:pPr>
      <w:r w:rsidRPr="00347DB5">
        <w:rPr>
          <w:rFonts w:cs="Arial"/>
          <w:b/>
          <w:bCs/>
          <w:noProof/>
          <w:sz w:val="32"/>
          <w:szCs w:val="32"/>
        </w:rPr>
        <w:lastRenderedPageBreak/>
        <w:drawing>
          <wp:anchor distT="0" distB="0" distL="114300" distR="114300" simplePos="0" relativeHeight="251664384" behindDoc="1" locked="0" layoutInCell="1" allowOverlap="1" wp14:anchorId="5467F184" wp14:editId="32A939E2">
            <wp:simplePos x="0" y="0"/>
            <wp:positionH relativeFrom="margin">
              <wp:posOffset>215265</wp:posOffset>
            </wp:positionH>
            <wp:positionV relativeFrom="paragraph">
              <wp:posOffset>85931</wp:posOffset>
            </wp:positionV>
            <wp:extent cx="8867140" cy="5611242"/>
            <wp:effectExtent l="0" t="0" r="0" b="8890"/>
            <wp:wrapNone/>
            <wp:docPr id="1110723195" name="Grafik 1" descr="Ein Bild, das Diagramm, technische Zeichnung, Pl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3195" name="Grafik 1" descr="Ein Bild, das Diagramm, technische Zeichnung, Plan, Text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8867140" cy="561124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37760" behindDoc="0" locked="0" layoutInCell="1" allowOverlap="1" wp14:anchorId="211E6048" wp14:editId="25606115">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06B9BCA7" w14:textId="3DA70694" w:rsidR="00C64B3E" w:rsidRPr="00937DB1" w:rsidRDefault="00C64B3E" w:rsidP="00C64B3E">
                            <w:pPr>
                              <w:pStyle w:val="Beschriftung"/>
                              <w:rPr>
                                <w:rFonts w:cs="Arial"/>
                                <w:b/>
                                <w:bCs/>
                                <w:noProof/>
                                <w:sz w:val="32"/>
                                <w:szCs w:val="32"/>
                              </w:rPr>
                            </w:pPr>
                            <w:bookmarkStart w:id="92" w:name="_Toc223815332"/>
                            <w:bookmarkStart w:id="93" w:name="_Toc22439032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w:t>
                            </w:r>
                            <w:proofErr w:type="spellStart"/>
                            <w:r w:rsidRPr="0065658D">
                              <w:t>KiCad</w:t>
                            </w:r>
                            <w:proofErr w:type="spellEnd"/>
                            <w:r w:rsidRPr="0065658D">
                              <w:t>, eigene Darstellung)</w:t>
                            </w:r>
                            <w:bookmarkEnd w:id="92"/>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E6048" id="_x0000_s1027" type="#_x0000_t202" style="position:absolute;left:0;text-align:left;margin-left:36.95pt;margin-top:432.35pt;width:648.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06B9BCA7" w14:textId="3DA70694" w:rsidR="00C64B3E" w:rsidRPr="00937DB1" w:rsidRDefault="00C64B3E" w:rsidP="00C64B3E">
                      <w:pPr>
                        <w:pStyle w:val="Beschriftung"/>
                        <w:rPr>
                          <w:rFonts w:cs="Arial"/>
                          <w:b/>
                          <w:bCs/>
                          <w:noProof/>
                          <w:sz w:val="32"/>
                          <w:szCs w:val="32"/>
                        </w:rPr>
                      </w:pPr>
                      <w:bookmarkStart w:id="94" w:name="_Toc223815332"/>
                      <w:bookmarkStart w:id="95" w:name="_Toc22439032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w:t>
                      </w:r>
                      <w:proofErr w:type="spellStart"/>
                      <w:r w:rsidRPr="0065658D">
                        <w:t>KiCad</w:t>
                      </w:r>
                      <w:proofErr w:type="spellEnd"/>
                      <w:r w:rsidRPr="0065658D">
                        <w:t>, eigene Darstellung)</w:t>
                      </w:r>
                      <w:bookmarkEnd w:id="94"/>
                      <w:bookmarkEnd w:id="95"/>
                    </w:p>
                  </w:txbxContent>
                </v:textbox>
                <w10:wrap type="topAndBottom"/>
              </v:shape>
            </w:pict>
          </mc:Fallback>
        </mc:AlternateContent>
      </w:r>
      <w:r w:rsidRPr="004A13F8">
        <w:rPr>
          <w:rFonts w:cs="Arial"/>
          <w:b/>
          <w:bCs/>
          <w:sz w:val="32"/>
          <w:szCs w:val="32"/>
        </w:rPr>
        <w:t>Schaltplan Verteilerschrank</w:t>
      </w:r>
    </w:p>
    <w:p w14:paraId="5902E1D4" w14:textId="77777777" w:rsidR="00C64B3E" w:rsidRDefault="00C64B3E" w:rsidP="009D72CD">
      <w:pPr>
        <w:spacing w:line="276" w:lineRule="auto"/>
        <w:ind w:left="708"/>
        <w:jc w:val="both"/>
        <w:rPr>
          <w:rFonts w:cs="Arial"/>
          <w:b/>
          <w:bCs/>
          <w:sz w:val="32"/>
          <w:szCs w:val="32"/>
        </w:rPr>
      </w:pPr>
    </w:p>
    <w:p w14:paraId="5E9E5BEE" w14:textId="77777777" w:rsidR="00C64B3E" w:rsidRDefault="00C64B3E" w:rsidP="009D72CD">
      <w:pPr>
        <w:spacing w:line="276" w:lineRule="auto"/>
        <w:ind w:left="708"/>
        <w:jc w:val="both"/>
        <w:rPr>
          <w:rFonts w:cs="Arial"/>
          <w:b/>
          <w:bCs/>
          <w:sz w:val="32"/>
          <w:szCs w:val="32"/>
        </w:rPr>
      </w:pPr>
    </w:p>
    <w:p w14:paraId="7C399219" w14:textId="77777777" w:rsidR="00C64B3E" w:rsidRDefault="00C64B3E" w:rsidP="009D72CD">
      <w:pPr>
        <w:spacing w:line="276" w:lineRule="auto"/>
        <w:ind w:left="708"/>
        <w:jc w:val="both"/>
        <w:rPr>
          <w:rFonts w:cs="Arial"/>
          <w:b/>
          <w:bCs/>
          <w:sz w:val="32"/>
          <w:szCs w:val="32"/>
        </w:rPr>
      </w:pPr>
    </w:p>
    <w:p w14:paraId="47A6C4B7" w14:textId="77777777" w:rsidR="00C64B3E" w:rsidRDefault="00C64B3E" w:rsidP="009D72CD">
      <w:pPr>
        <w:spacing w:line="276" w:lineRule="auto"/>
        <w:ind w:left="708"/>
        <w:jc w:val="both"/>
        <w:rPr>
          <w:rFonts w:cs="Arial"/>
          <w:b/>
          <w:bCs/>
          <w:sz w:val="32"/>
          <w:szCs w:val="32"/>
        </w:rPr>
      </w:pPr>
    </w:p>
    <w:p w14:paraId="63D56F3A" w14:textId="77777777" w:rsidR="00C64B3E" w:rsidRDefault="00C64B3E" w:rsidP="009D72CD">
      <w:pPr>
        <w:spacing w:line="276" w:lineRule="auto"/>
        <w:ind w:left="708"/>
        <w:jc w:val="both"/>
        <w:rPr>
          <w:rFonts w:cs="Arial"/>
          <w:b/>
          <w:bCs/>
          <w:sz w:val="32"/>
          <w:szCs w:val="32"/>
        </w:rPr>
      </w:pPr>
    </w:p>
    <w:p w14:paraId="0E19009B" w14:textId="77777777" w:rsidR="00C64B3E" w:rsidRDefault="00C64B3E" w:rsidP="009D72CD">
      <w:pPr>
        <w:spacing w:line="276" w:lineRule="auto"/>
        <w:ind w:left="708"/>
        <w:jc w:val="both"/>
        <w:rPr>
          <w:rFonts w:cs="Arial"/>
          <w:b/>
          <w:bCs/>
          <w:sz w:val="32"/>
          <w:szCs w:val="32"/>
        </w:rPr>
      </w:pPr>
    </w:p>
    <w:p w14:paraId="7038E970" w14:textId="77777777" w:rsidR="00C64B3E" w:rsidRDefault="00C64B3E" w:rsidP="009D72CD">
      <w:pPr>
        <w:spacing w:line="276" w:lineRule="auto"/>
        <w:ind w:left="708"/>
        <w:jc w:val="both"/>
        <w:rPr>
          <w:rFonts w:cs="Arial"/>
          <w:b/>
          <w:bCs/>
          <w:sz w:val="32"/>
          <w:szCs w:val="32"/>
        </w:rPr>
      </w:pPr>
    </w:p>
    <w:p w14:paraId="52605131" w14:textId="77777777" w:rsidR="00C64B3E" w:rsidRDefault="00C64B3E" w:rsidP="009D72CD">
      <w:pPr>
        <w:spacing w:line="276" w:lineRule="auto"/>
        <w:ind w:left="708"/>
        <w:jc w:val="both"/>
        <w:rPr>
          <w:rFonts w:cs="Arial"/>
          <w:b/>
          <w:bCs/>
          <w:sz w:val="32"/>
          <w:szCs w:val="32"/>
        </w:rPr>
      </w:pPr>
    </w:p>
    <w:p w14:paraId="5417A708" w14:textId="77777777" w:rsidR="00C64B3E" w:rsidRDefault="00C64B3E" w:rsidP="009D72CD">
      <w:pPr>
        <w:spacing w:line="276" w:lineRule="auto"/>
        <w:ind w:left="708"/>
        <w:jc w:val="both"/>
        <w:rPr>
          <w:rFonts w:cs="Arial"/>
          <w:b/>
          <w:bCs/>
          <w:sz w:val="32"/>
          <w:szCs w:val="32"/>
        </w:rPr>
      </w:pPr>
    </w:p>
    <w:p w14:paraId="2A6FBCC4" w14:textId="77777777" w:rsidR="00C64B3E" w:rsidRDefault="00C64B3E" w:rsidP="009D72CD">
      <w:pPr>
        <w:spacing w:line="276" w:lineRule="auto"/>
        <w:ind w:left="708"/>
        <w:jc w:val="both"/>
        <w:rPr>
          <w:rFonts w:cs="Arial"/>
          <w:b/>
          <w:bCs/>
          <w:sz w:val="32"/>
          <w:szCs w:val="32"/>
        </w:rPr>
      </w:pPr>
    </w:p>
    <w:p w14:paraId="1BA98365" w14:textId="77777777" w:rsidR="00C64B3E" w:rsidRDefault="00C64B3E" w:rsidP="009D72CD">
      <w:pPr>
        <w:spacing w:line="276" w:lineRule="auto"/>
        <w:ind w:left="708"/>
        <w:jc w:val="both"/>
        <w:rPr>
          <w:rFonts w:cs="Arial"/>
          <w:b/>
          <w:bCs/>
          <w:sz w:val="32"/>
          <w:szCs w:val="32"/>
        </w:rPr>
      </w:pPr>
    </w:p>
    <w:p w14:paraId="51228B83" w14:textId="77777777" w:rsidR="00C64B3E" w:rsidRDefault="00C64B3E" w:rsidP="009D72CD">
      <w:pPr>
        <w:spacing w:line="276" w:lineRule="auto"/>
        <w:ind w:left="708"/>
        <w:jc w:val="both"/>
        <w:rPr>
          <w:rFonts w:cs="Arial"/>
          <w:b/>
          <w:bCs/>
          <w:sz w:val="32"/>
          <w:szCs w:val="32"/>
        </w:rPr>
      </w:pPr>
    </w:p>
    <w:p w14:paraId="354F07EB" w14:textId="77777777" w:rsidR="00C64B3E" w:rsidRDefault="00C64B3E" w:rsidP="009D72CD">
      <w:pPr>
        <w:spacing w:line="276" w:lineRule="auto"/>
        <w:ind w:left="708"/>
        <w:jc w:val="both"/>
        <w:rPr>
          <w:rFonts w:cs="Arial"/>
          <w:b/>
          <w:bCs/>
          <w:sz w:val="32"/>
          <w:szCs w:val="32"/>
        </w:rPr>
      </w:pPr>
    </w:p>
    <w:p w14:paraId="33EF885B" w14:textId="77777777" w:rsidR="00C64B3E" w:rsidRDefault="00C64B3E" w:rsidP="009D72CD">
      <w:pPr>
        <w:spacing w:line="276" w:lineRule="auto"/>
        <w:ind w:left="708"/>
        <w:jc w:val="both"/>
        <w:rPr>
          <w:rFonts w:cs="Arial"/>
          <w:b/>
          <w:bCs/>
          <w:sz w:val="32"/>
          <w:szCs w:val="32"/>
        </w:rPr>
      </w:pPr>
    </w:p>
    <w:p w14:paraId="074ED790" w14:textId="77777777" w:rsidR="00C64B3E" w:rsidRPr="004A13F8" w:rsidRDefault="00C64B3E" w:rsidP="009D72CD">
      <w:pPr>
        <w:spacing w:line="276" w:lineRule="auto"/>
        <w:ind w:left="708"/>
        <w:jc w:val="both"/>
        <w:rPr>
          <w:rFonts w:cs="Arial"/>
          <w:b/>
          <w:bCs/>
          <w:sz w:val="32"/>
          <w:szCs w:val="32"/>
        </w:rPr>
      </w:pPr>
      <w:r w:rsidRPr="004A13F8">
        <w:rPr>
          <w:rFonts w:cs="Arial"/>
          <w:b/>
          <w:bCs/>
          <w:sz w:val="32"/>
          <w:szCs w:val="32"/>
        </w:rPr>
        <w:t>Systemschema – Hybrides 12-V-Energiesystem</w:t>
      </w:r>
    </w:p>
    <w:p w14:paraId="76B0743E" w14:textId="2407575B" w:rsidR="00C64B3E" w:rsidRDefault="005C6A6C" w:rsidP="009D72CD">
      <w:pPr>
        <w:spacing w:line="276" w:lineRule="auto"/>
        <w:ind w:left="708"/>
        <w:jc w:val="both"/>
        <w:rPr>
          <w:rFonts w:cs="Arial"/>
        </w:rPr>
      </w:pPr>
      <w:r w:rsidRPr="004A5CC6">
        <w:rPr>
          <w:rFonts w:cs="Arial"/>
          <w:noProof/>
        </w:rPr>
        <w:drawing>
          <wp:anchor distT="0" distB="0" distL="114300" distR="114300" simplePos="0" relativeHeight="251706368" behindDoc="0" locked="0" layoutInCell="1" allowOverlap="1" wp14:anchorId="27EB1976" wp14:editId="48AF01DE">
            <wp:simplePos x="0" y="0"/>
            <wp:positionH relativeFrom="page">
              <wp:align>center</wp:align>
            </wp:positionH>
            <wp:positionV relativeFrom="paragraph">
              <wp:posOffset>274530</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sidR="00C64B3E">
        <w:rPr>
          <w:noProof/>
        </w:rPr>
        <mc:AlternateContent>
          <mc:Choice Requires="wps">
            <w:drawing>
              <wp:anchor distT="0" distB="0" distL="114300" distR="114300" simplePos="0" relativeHeight="251651072" behindDoc="0" locked="0" layoutInCell="1" allowOverlap="1" wp14:anchorId="7D791B92" wp14:editId="30C5FF92">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1E8705EC" w14:textId="7BC19775" w:rsidR="00C64B3E" w:rsidRPr="001036D3" w:rsidRDefault="00C64B3E" w:rsidP="00C64B3E">
                            <w:pPr>
                              <w:pStyle w:val="Beschriftung"/>
                              <w:rPr>
                                <w:rFonts w:cs="Arial"/>
                                <w:noProof/>
                                <w:sz w:val="22"/>
                                <w:szCs w:val="22"/>
                              </w:rPr>
                            </w:pPr>
                            <w:bookmarkStart w:id="96" w:name="_Toc223815333"/>
                            <w:bookmarkStart w:id="97" w:name="_Toc22439032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791B92" id="_x0000_s1028" type="#_x0000_t202" style="position:absolute;left:0;text-align:left;margin-left:36.5pt;margin-top:375.45pt;width:437.2pt;height:.0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1E8705EC" w14:textId="7BC19775" w:rsidR="00C64B3E" w:rsidRPr="001036D3" w:rsidRDefault="00C64B3E" w:rsidP="00C64B3E">
                      <w:pPr>
                        <w:pStyle w:val="Beschriftung"/>
                        <w:rPr>
                          <w:rFonts w:cs="Arial"/>
                          <w:noProof/>
                          <w:sz w:val="22"/>
                          <w:szCs w:val="22"/>
                        </w:rPr>
                      </w:pPr>
                      <w:bookmarkStart w:id="98" w:name="_Toc223815333"/>
                      <w:bookmarkStart w:id="99" w:name="_Toc22439032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8"/>
                      <w:bookmarkEnd w:id="99"/>
                    </w:p>
                  </w:txbxContent>
                </v:textbox>
                <w10:wrap type="topAndBottom"/>
              </v:shape>
            </w:pict>
          </mc:Fallback>
        </mc:AlternateContent>
      </w:r>
    </w:p>
    <w:p w14:paraId="6A6872EB" w14:textId="77777777" w:rsidR="00C64B3E" w:rsidRDefault="00C64B3E" w:rsidP="009D72CD">
      <w:pPr>
        <w:spacing w:line="276" w:lineRule="auto"/>
        <w:jc w:val="both"/>
        <w:rPr>
          <w:rFonts w:cs="Arial"/>
        </w:rPr>
      </w:pPr>
    </w:p>
    <w:p w14:paraId="440DA013" w14:textId="77777777" w:rsidR="00C64B3E" w:rsidRDefault="00C64B3E" w:rsidP="009D72CD">
      <w:pPr>
        <w:spacing w:line="276" w:lineRule="auto"/>
        <w:ind w:left="708"/>
        <w:jc w:val="both"/>
        <w:rPr>
          <w:rFonts w:cs="Arial"/>
        </w:rPr>
        <w:sectPr w:rsidR="00C64B3E" w:rsidSect="00C64B3E">
          <w:pgSz w:w="16838" w:h="11906" w:orient="landscape"/>
          <w:pgMar w:top="1417" w:right="1417" w:bottom="1417" w:left="1134" w:header="708" w:footer="708" w:gutter="0"/>
          <w:cols w:space="708"/>
          <w:docGrid w:linePitch="360"/>
        </w:sectPr>
      </w:pPr>
    </w:p>
    <w:p w14:paraId="1523AAA5" w14:textId="164CF8A4" w:rsidR="00300561" w:rsidRPr="006A38A0" w:rsidRDefault="00897D4E" w:rsidP="009D72CD">
      <w:pPr>
        <w:pStyle w:val="berschrift1"/>
        <w:spacing w:line="276" w:lineRule="auto"/>
        <w:jc w:val="both"/>
      </w:pPr>
      <w:bookmarkStart w:id="100" w:name="_Toc224200999"/>
      <w:bookmarkStart w:id="101" w:name="_Toc224771752"/>
      <w:r>
        <w:lastRenderedPageBreak/>
        <w:t>2</w:t>
      </w:r>
      <w:r w:rsidR="00300561" w:rsidRPr="006A38A0">
        <w:t>.</w:t>
      </w:r>
      <w:r w:rsidR="00300561">
        <w:t>8</w:t>
      </w:r>
      <w:r w:rsidR="00300561" w:rsidRPr="006A38A0">
        <w:t xml:space="preserve"> Zusammenfassung und Ausblick</w:t>
      </w:r>
      <w:bookmarkEnd w:id="100"/>
      <w:bookmarkEnd w:id="101"/>
    </w:p>
    <w:p w14:paraId="14564214" w14:textId="77777777" w:rsidR="00300561" w:rsidRPr="006A38A0" w:rsidRDefault="00300561" w:rsidP="009D72CD">
      <w:pPr>
        <w:spacing w:line="276" w:lineRule="auto"/>
        <w:ind w:left="708"/>
        <w:jc w:val="both"/>
        <w:rPr>
          <w:rFonts w:cs="Arial"/>
        </w:rPr>
      </w:pPr>
      <w:r w:rsidRPr="006A38A0">
        <w:rPr>
          <w:rFonts w:cs="Arial"/>
        </w:rPr>
        <w:t xml:space="preserve">Das Ziel dieses Teils der Diplomarbeit war </w:t>
      </w:r>
      <w:r>
        <w:rPr>
          <w:rFonts w:cs="Arial"/>
        </w:rPr>
        <w:t>die Planung, Auslegung und wirtschaftliche Bewertung eines hybriden Energie-Management-Systems für ein Gewächshaus sowie der anschließende Aufbau des Verteilerschranks</w:t>
      </w:r>
      <w:r w:rsidRPr="006A38A0">
        <w:rPr>
          <w:rFonts w:cs="Arial"/>
        </w:rPr>
        <w:t>. Im Folgenden werden die erreichten Ergebnisse bewertet und Potenziale für eine Weiterentwicklung aufgezeigt.</w:t>
      </w:r>
    </w:p>
    <w:p w14:paraId="4C31AD57" w14:textId="5EA9E646" w:rsidR="00300561" w:rsidRPr="006A38A0" w:rsidRDefault="00897D4E" w:rsidP="009D72CD">
      <w:pPr>
        <w:pStyle w:val="berschrift2"/>
        <w:spacing w:line="276" w:lineRule="auto"/>
        <w:jc w:val="both"/>
      </w:pPr>
      <w:bookmarkStart w:id="102" w:name="_Toc224201000"/>
      <w:bookmarkStart w:id="103" w:name="_Toc224771753"/>
      <w:r>
        <w:t>2</w:t>
      </w:r>
      <w:r w:rsidR="00300561" w:rsidRPr="006A38A0">
        <w:t>.</w:t>
      </w:r>
      <w:r w:rsidR="00300561">
        <w:t>8</w:t>
      </w:r>
      <w:r w:rsidR="00300561" w:rsidRPr="006A38A0">
        <w:t>.1 Erreichte Ziele</w:t>
      </w:r>
      <w:bookmarkEnd w:id="102"/>
      <w:bookmarkEnd w:id="103"/>
    </w:p>
    <w:p w14:paraId="28D3C5AA" w14:textId="77777777" w:rsidR="00300561" w:rsidRPr="00511F90" w:rsidRDefault="00300561" w:rsidP="009D72CD">
      <w:pPr>
        <w:spacing w:line="276" w:lineRule="auto"/>
        <w:ind w:left="708"/>
        <w:jc w:val="both"/>
        <w:rPr>
          <w:rFonts w:cs="Arial"/>
        </w:rPr>
      </w:pPr>
      <w:r w:rsidRPr="00EB5FEA">
        <w:rPr>
          <w:rFonts w:cs="Arial"/>
        </w:rPr>
        <w:t xml:space="preserve">Der physische Aufbau des Verteilerschranks konnte aufgrund von Lieferverzögerungen erst gegen Ende des Projektzeitraums abgeschlossen werden. </w:t>
      </w:r>
      <w:r w:rsidRPr="00511F90">
        <w:rPr>
          <w:rFonts w:cs="Arial"/>
        </w:rPr>
        <w:t>(siehe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5F52C32D" w14:textId="457A2C2B" w:rsidR="00300561" w:rsidRPr="006A38A0" w:rsidRDefault="00897D4E" w:rsidP="009D72CD">
      <w:pPr>
        <w:pStyle w:val="berschrift2"/>
        <w:spacing w:line="276" w:lineRule="auto"/>
        <w:jc w:val="both"/>
      </w:pPr>
      <w:bookmarkStart w:id="104" w:name="_Toc224201001"/>
      <w:bookmarkStart w:id="105" w:name="_Toc224771754"/>
      <w:r>
        <w:t>2</w:t>
      </w:r>
      <w:r w:rsidR="00300561" w:rsidRPr="006A38A0">
        <w:t>.</w:t>
      </w:r>
      <w:r w:rsidR="00300561">
        <w:t>8</w:t>
      </w:r>
      <w:r w:rsidR="00300561" w:rsidRPr="006A38A0">
        <w:t>.2 Optimierungspotenzial und Ausblick</w:t>
      </w:r>
      <w:bookmarkEnd w:id="104"/>
      <w:bookmarkEnd w:id="105"/>
    </w:p>
    <w:p w14:paraId="05168CF0" w14:textId="77777777" w:rsidR="00300561" w:rsidRPr="006A38A0" w:rsidRDefault="00300561" w:rsidP="009D72CD">
      <w:pPr>
        <w:spacing w:line="276" w:lineRule="auto"/>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Pr>
          <w:rFonts w:cs="Arial"/>
        </w:rPr>
        <w:t xml:space="preserve">en </w:t>
      </w:r>
      <w:r w:rsidRPr="006A38A0">
        <w:rPr>
          <w:rFonts w:cs="Arial"/>
        </w:rPr>
        <w:t>und damit die Schwachstelle der PV</w:t>
      </w:r>
      <w:r>
        <w:rPr>
          <w:rFonts w:cs="Arial"/>
        </w:rPr>
        <w:t>-Anlage</w:t>
      </w:r>
      <w:r w:rsidRPr="006A38A0">
        <w:rPr>
          <w:rFonts w:cs="Arial"/>
        </w:rPr>
        <w:t xml:space="preserve"> ausgleich</w:t>
      </w:r>
      <w:r>
        <w:rPr>
          <w:rFonts w:cs="Arial"/>
        </w:rPr>
        <w:t>en</w:t>
      </w:r>
      <w:r w:rsidRPr="006A38A0">
        <w:rPr>
          <w:rFonts w:cs="Arial"/>
        </w:rPr>
        <w:t>. Bei Gewächshäusern in der Nähe von Bächen oder Flüssen könnte ein Kleinwasserkraft</w:t>
      </w:r>
      <w:r>
        <w:rPr>
          <w:rFonts w:cs="Arial"/>
        </w:rPr>
        <w:t>werk</w:t>
      </w:r>
      <w:r w:rsidRPr="006A38A0">
        <w:rPr>
          <w:rFonts w:cs="Arial"/>
        </w:rPr>
        <w:t xml:space="preserve"> als kontinuierliche Grundlastquelle geprüft werden, da Wasserkraft im Gegensatz zu PV</w:t>
      </w:r>
      <w:r>
        <w:rPr>
          <w:rFonts w:cs="Arial"/>
        </w:rPr>
        <w:t>-</w:t>
      </w:r>
      <w:r w:rsidRPr="006A38A0">
        <w:rPr>
          <w:rFonts w:cs="Arial"/>
        </w:rPr>
        <w:t xml:space="preserve"> und Wind</w:t>
      </w:r>
      <w:r>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4D2982C4" w14:textId="77777777" w:rsidR="00300561" w:rsidRDefault="00300561" w:rsidP="009D72CD">
      <w:pPr>
        <w:spacing w:line="276" w:lineRule="auto"/>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4C8A8027" w14:textId="620D0724" w:rsidR="00300561" w:rsidRDefault="00897D4E" w:rsidP="009D72CD">
      <w:pPr>
        <w:pStyle w:val="berschrift2"/>
        <w:spacing w:line="276" w:lineRule="auto"/>
        <w:jc w:val="both"/>
      </w:pPr>
      <w:bookmarkStart w:id="106" w:name="_Toc224201002"/>
      <w:bookmarkStart w:id="107" w:name="_Toc224771755"/>
      <w:r>
        <w:t>2</w:t>
      </w:r>
      <w:r w:rsidR="00300561">
        <w:t>.8.3 Projektabweichungen</w:t>
      </w:r>
      <w:bookmarkEnd w:id="106"/>
      <w:bookmarkEnd w:id="107"/>
    </w:p>
    <w:p w14:paraId="78634808" w14:textId="77777777" w:rsidR="00300561" w:rsidRDefault="00300561" w:rsidP="009D72CD">
      <w:pPr>
        <w:spacing w:after="0" w:line="276" w:lineRule="auto"/>
        <w:ind w:left="708"/>
        <w:jc w:val="both"/>
        <w:rPr>
          <w:rFonts w:cs="Arial"/>
        </w:rPr>
      </w:pPr>
      <w:r>
        <w:rPr>
          <w:rFonts w:cs="Arial"/>
          <w:b/>
        </w:rPr>
        <w:t>Ursprünglich geplanter Ablauf</w:t>
      </w:r>
    </w:p>
    <w:p w14:paraId="13CF6261" w14:textId="77777777" w:rsidR="00300561" w:rsidRDefault="00300561" w:rsidP="009D72CD">
      <w:pPr>
        <w:spacing w:line="276" w:lineRule="auto"/>
        <w:ind w:left="708"/>
        <w:jc w:val="both"/>
        <w:rPr>
          <w:rFonts w:cs="Arial"/>
        </w:rPr>
      </w:pPr>
      <w:r>
        <w:rPr>
          <w:rFonts w:cs="Arial"/>
        </w:rPr>
        <w:t xml:space="preserve">Geplant war die Beschaffung aller Victron-Komponenten (MultiPlus, Cerbo GX, SmartShunt, Orion DC/DC-Wandler, </w:t>
      </w:r>
      <w:proofErr w:type="gramStart"/>
      <w:r>
        <w:rPr>
          <w:rFonts w:cs="Arial"/>
        </w:rPr>
        <w:t>GX Touch</w:t>
      </w:r>
      <w:proofErr w:type="gramEnd"/>
      <w:r>
        <w:rPr>
          <w:rFonts w:cs="Arial"/>
        </w:rPr>
        <w:t xml:space="preserve"> 50) sowie des Verteilerschranks über einen Projektsponsor. PV-Modul und Batterie wurden privat angeschafft. </w:t>
      </w:r>
      <w:r w:rsidRPr="005322B7">
        <w:rPr>
          <w:rFonts w:cs="Arial"/>
        </w:rPr>
        <w:t xml:space="preserve">Parallel zur Beschaffung </w:t>
      </w:r>
      <w:r w:rsidRPr="005322B7">
        <w:rPr>
          <w:rFonts w:cs="Arial"/>
        </w:rPr>
        <w:lastRenderedPageBreak/>
        <w:t xml:space="preserve">sollten Systemauslegung, Komponentenauswahl, elektrische Planung und wirtschaftliche Bewertung des Konzepts erarbeitet werden. </w:t>
      </w:r>
      <w:r>
        <w:rPr>
          <w:rFonts w:cs="Arial"/>
        </w:rPr>
        <w:t>Nach Erhalt aller Komponenten war der physische Aufbau und Test des Prototyps vorgesehen.</w:t>
      </w:r>
    </w:p>
    <w:p w14:paraId="15FDE64D" w14:textId="77777777" w:rsidR="00300561" w:rsidRDefault="00300561" w:rsidP="009D72CD">
      <w:pPr>
        <w:spacing w:after="0" w:line="276" w:lineRule="auto"/>
        <w:ind w:left="708"/>
        <w:jc w:val="both"/>
        <w:rPr>
          <w:rFonts w:cs="Arial"/>
        </w:rPr>
      </w:pPr>
      <w:r>
        <w:rPr>
          <w:rFonts w:cs="Arial"/>
          <w:b/>
        </w:rPr>
        <w:t>Aufgetretene Schwierigkeiten</w:t>
      </w:r>
    </w:p>
    <w:p w14:paraId="4878E141" w14:textId="77777777" w:rsidR="00300561" w:rsidRDefault="00300561" w:rsidP="009D72CD">
      <w:pPr>
        <w:spacing w:line="276" w:lineRule="auto"/>
        <w:ind w:left="708"/>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606646D0" w14:textId="77777777" w:rsidR="00300561" w:rsidRDefault="00300561" w:rsidP="009D72CD">
      <w:pPr>
        <w:spacing w:after="0" w:line="276" w:lineRule="auto"/>
        <w:ind w:left="708"/>
        <w:jc w:val="both"/>
        <w:rPr>
          <w:rFonts w:cs="Arial"/>
        </w:rPr>
      </w:pPr>
      <w:r>
        <w:rPr>
          <w:rFonts w:cs="Arial"/>
          <w:b/>
        </w:rPr>
        <w:t>Auswirkungen und Neuausrichtung</w:t>
      </w:r>
    </w:p>
    <w:p w14:paraId="4EB78F59" w14:textId="05BBCDF0" w:rsidR="00300561" w:rsidRDefault="00300561" w:rsidP="009D72CD">
      <w:pPr>
        <w:spacing w:after="0" w:line="276" w:lineRule="auto"/>
        <w:ind w:left="708"/>
        <w:jc w:val="both"/>
        <w:rPr>
          <w:rFonts w:cs="Arial"/>
        </w:rPr>
      </w:pPr>
      <w:r w:rsidRPr="0031698C">
        <w:rPr>
          <w:rFonts w:cs="Arial"/>
        </w:rPr>
        <w:t>Aufgrund der späten Verfügbarkeit aller Komponenten lag der Schwerpunkt der schriftlichen Arbeit auf Planung, Auslegung und wirtschaftlicher Bewertung</w:t>
      </w:r>
      <w:r w:rsidR="003A1E5B">
        <w:rPr>
          <w:rFonts w:cs="Arial"/>
        </w:rPr>
        <w:t>,</w:t>
      </w:r>
      <w:r w:rsidRPr="0031698C">
        <w:rPr>
          <w:rFonts w:cs="Arial"/>
        </w:rPr>
        <w:t xml:space="preserve"> Systemdimensionierung, Komponentenauswahl und Wirtschaftlichkeitsanalyse sind vollständig dokumentiert. Der Aufbau des Verteilerschranks wurde abgeschlossen und das Konzept damit in die Praxis überführt. Diese Erfahrung unterstreicht die Bedeutung einer frühzeitigen, schriftlichen Abstimmung aller Erwartungen und Verantwortlichkeiten – insbesondere bei Projekten mit externen Partnern.</w:t>
      </w:r>
    </w:p>
    <w:p w14:paraId="0CD71FC5" w14:textId="77777777" w:rsidR="00EF102B" w:rsidRDefault="00EF102B" w:rsidP="009D72CD">
      <w:pPr>
        <w:spacing w:line="276" w:lineRule="auto"/>
        <w:jc w:val="both"/>
      </w:pPr>
    </w:p>
    <w:p w14:paraId="711BB21D" w14:textId="77777777" w:rsidR="0083350F" w:rsidRDefault="0083350F" w:rsidP="009D72CD">
      <w:pPr>
        <w:spacing w:line="276" w:lineRule="auto"/>
        <w:jc w:val="both"/>
        <w:sectPr w:rsidR="0083350F" w:rsidSect="00925FB4">
          <w:pgSz w:w="11906" w:h="16838"/>
          <w:pgMar w:top="1417" w:right="1417" w:bottom="1134" w:left="1417" w:header="708" w:footer="708" w:gutter="0"/>
          <w:cols w:space="708"/>
          <w:docGrid w:linePitch="360"/>
        </w:sectPr>
      </w:pPr>
    </w:p>
    <w:p w14:paraId="48AC79BE" w14:textId="22A25018" w:rsidR="00D3035B" w:rsidRDefault="006D5E07" w:rsidP="009D72CD">
      <w:pPr>
        <w:pStyle w:val="berschrift1"/>
        <w:spacing w:line="276" w:lineRule="auto"/>
        <w:jc w:val="both"/>
      </w:pPr>
      <w:bookmarkStart w:id="108" w:name="_Toc224771756"/>
      <w:r>
        <w:lastRenderedPageBreak/>
        <w:t>3</w:t>
      </w:r>
      <w:r w:rsidR="003C48CB">
        <w:t>.</w:t>
      </w:r>
      <w:r w:rsidR="005F205A">
        <w:t>1</w:t>
      </w:r>
      <w:r w:rsidR="003C48CB">
        <w:t xml:space="preserve"> </w:t>
      </w:r>
      <w:r w:rsidR="00D3035B">
        <w:t>Motivation und Zielsetzung meines Moduls</w:t>
      </w:r>
      <w:bookmarkEnd w:id="11"/>
      <w:bookmarkEnd w:id="108"/>
    </w:p>
    <w:p w14:paraId="1BC7488A" w14:textId="77777777" w:rsidR="00D3035B" w:rsidRDefault="00D3035B" w:rsidP="009D72CD">
      <w:pPr>
        <w:spacing w:line="276" w:lineRule="auto"/>
        <w:jc w:val="both"/>
      </w:pPr>
      <w:r w:rsidRPr="00DB0803">
        <w:t xml:space="preserve">Um ein optimales Pflanzenwachstum zu erreichen, sind vor allem Umweltfaktoren wie Temperatur, Luftfeuchtigkeit, Lichtintensität und Bodenfeuchtigkeit entscheidend. Bereits geringe Abweichungen können das Pflanzenwachstum hemmen oder Krankheiten begünstigen. </w:t>
      </w:r>
      <w:r>
        <w:t>Deshalb</w:t>
      </w:r>
      <w:r w:rsidRPr="00DB0803">
        <w:t xml:space="preserve"> ist eine präzise Klima- und Bodenüberwachung ein essenzieller Bestandteil eines funktionierenden Gewächshauses</w:t>
      </w:r>
      <w:r w:rsidRPr="00AC659F">
        <w:t xml:space="preserve"> </w:t>
      </w:r>
      <w:r>
        <w:t xml:space="preserve">- </w:t>
      </w:r>
      <w:r w:rsidRPr="00AC659F">
        <w:t>manuell ist das in der Praxis oft nur schwer zuverlässig möglich</w:t>
      </w:r>
      <w:r w:rsidRPr="00DB0803">
        <w:t>. Die Automatisierung durch Sensoren ermöglicht es hingegen, Umweltbedingungen kontinuierlich zu erfassen, auszuwerten und optimal zu regulieren.</w:t>
      </w:r>
    </w:p>
    <w:p w14:paraId="473699CB" w14:textId="77777777" w:rsidR="00D3035B" w:rsidRDefault="00D3035B" w:rsidP="009D72CD">
      <w:pPr>
        <w:spacing w:line="276" w:lineRule="auto"/>
        <w:jc w:val="both"/>
      </w:pPr>
      <w:r w:rsidRPr="00DB0803">
        <w:br/>
        <w:t>Zusätzlich eröffnet künstliche Intelligenz völlig neue Möglichkeiten in der Pflanzenanalyse. Durch immer besser werdende Bildanalysemodelle kann die Gesundheit von Pflanzen automatisch bewertet und potenzielle Krankheiten frühzeitig erkannt werden. Solche Technologien können in Zukunft dazu beitragen, Ernteausfälle durch prädiktive Analysen frühzeitig zu verhindern und somit die Effizienz sowie Nachhaltigkeit im Pflanzenanbau deutlich zu steigern.</w:t>
      </w:r>
    </w:p>
    <w:p w14:paraId="14B6DB6A" w14:textId="77777777" w:rsidR="00D3035B" w:rsidRPr="00DB0803" w:rsidRDefault="00D3035B" w:rsidP="009D72CD">
      <w:pPr>
        <w:spacing w:line="276" w:lineRule="auto"/>
        <w:jc w:val="both"/>
      </w:pPr>
      <w:r w:rsidRPr="00DB0803">
        <w:br/>
        <w:t>Ein weiterer Bestandteil meines Moduls ist der Pflanzenkompatibilitätsgenerator. Auf Basis einer eigenen Pflanzendatenbank werden Umweltanforderungen wie Licht-, Wasser- und Nährstoffbedarf miteinander verglichen und zu einem Kompatibilitätswert zusammengeführt, der die Symbiose der Pflanzen im Gewächshaus bewertet und zugleich als Datengrundlage für die Steuerungslogik der Hardware dient. Eine Technologie wie diese ist deshalb sinnvoll, da sich Pflanzen in ihren Umweltansprüchen stark unterscheiden und sich gegenseitig positiv oder negativ beeinflussen können.</w:t>
      </w:r>
    </w:p>
    <w:p w14:paraId="460C1CBE" w14:textId="77777777" w:rsidR="00D3035B" w:rsidRDefault="00D3035B" w:rsidP="009D72CD">
      <w:pPr>
        <w:spacing w:line="276" w:lineRule="auto"/>
        <w:jc w:val="both"/>
      </w:pPr>
    </w:p>
    <w:p w14:paraId="59B77771" w14:textId="46A5C05E" w:rsidR="00D3035B" w:rsidRPr="00B70DB6" w:rsidRDefault="00897D4E" w:rsidP="009D72CD">
      <w:pPr>
        <w:pStyle w:val="berschrift2"/>
        <w:spacing w:line="276" w:lineRule="auto"/>
        <w:jc w:val="both"/>
      </w:pPr>
      <w:bookmarkStart w:id="109" w:name="_Toc222737795"/>
      <w:bookmarkStart w:id="110" w:name="_Toc224771757"/>
      <w:r>
        <w:t>3</w:t>
      </w:r>
      <w:r w:rsidR="00D3035B" w:rsidRPr="00B70DB6">
        <w:t>.</w:t>
      </w:r>
      <w:r w:rsidR="00D3035B">
        <w:t>1</w:t>
      </w:r>
      <w:r w:rsidR="005F205A">
        <w:t>.1</w:t>
      </w:r>
      <w:r w:rsidR="00D3035B" w:rsidRPr="00B70DB6">
        <w:t xml:space="preserve"> Aufgabenstellung</w:t>
      </w:r>
      <w:bookmarkEnd w:id="109"/>
      <w:bookmarkEnd w:id="110"/>
    </w:p>
    <w:p w14:paraId="6E6E22C2" w14:textId="77777777" w:rsidR="00D3035B" w:rsidRDefault="00D3035B" w:rsidP="009D72CD">
      <w:pPr>
        <w:spacing w:line="276" w:lineRule="auto"/>
        <w:jc w:val="both"/>
      </w:pPr>
      <w:r w:rsidRPr="009655A8">
        <w:t>Mein Modul konzentriert sich auf die Entwicklung des Hardwaresystems für ein intelligentes Gewächshaus sowie auf die Bereitstellung der Backend-Systeme für die KI-gestützte Pflanzenanalyse und den Pflanzenkompatibilitätsgenerator.</w:t>
      </w:r>
    </w:p>
    <w:p w14:paraId="122FF9C4" w14:textId="77777777" w:rsidR="00412A58" w:rsidRPr="00AD1F29" w:rsidRDefault="00412A58" w:rsidP="009D72CD">
      <w:pPr>
        <w:spacing w:line="276" w:lineRule="auto"/>
        <w:jc w:val="both"/>
      </w:pPr>
      <w:r w:rsidRPr="00AD1F29">
        <w:rPr>
          <w:b/>
          <w:bCs/>
        </w:rPr>
        <w:t>Hardware:</w:t>
      </w:r>
      <w:r w:rsidRPr="00AD1F29">
        <w:t xml:space="preserve"> Die Hardware umfasst zwei ESP32-Mikrocontroller, die Klima- und Bodenüberwachung mittels Sensoren wie DHT22 und kapazitiven Bodenfeuchtesensoren übernehmen und die Aktoren – Heizlüfter, Wachstums-LEDs, Linearmotor und Bewässerungspumpen – automatisch steuern. Die Kommunikation zwischen den Controllern, der App und dem Kompatibilitätsgenerator erfolgt über MQTT. Zusätzlich reagiert das System auf manuelle Steuerbefehle aus der App.</w:t>
      </w:r>
    </w:p>
    <w:p w14:paraId="558D807C" w14:textId="77777777" w:rsidR="00412A58" w:rsidRPr="00AD1F29" w:rsidRDefault="00412A58" w:rsidP="009D72CD">
      <w:pPr>
        <w:spacing w:line="276" w:lineRule="auto"/>
        <w:jc w:val="both"/>
      </w:pPr>
      <w:r w:rsidRPr="00AD1F29">
        <w:rPr>
          <w:b/>
          <w:bCs/>
        </w:rPr>
        <w:t>KI-Bildanalyse:</w:t>
      </w:r>
      <w:r w:rsidRPr="00AD1F29">
        <w:t xml:space="preserve"> Das Backend für die KI-Analyse läuft vollständig serverlos über GitHub Actions. </w:t>
      </w:r>
      <w:proofErr w:type="spellStart"/>
      <w:proofErr w:type="gramStart"/>
      <w:r w:rsidRPr="00AD1F29">
        <w:t>Nutzer:innen</w:t>
      </w:r>
      <w:proofErr w:type="spellEnd"/>
      <w:proofErr w:type="gramEnd"/>
      <w:r w:rsidRPr="00AD1F29">
        <w:t xml:space="preserve"> laden ein Pflanzenbild hoch, das automatisch an GPT-4o-mini weitergeleitet und analysiert wird. Das Ergebnis wird als JSON-Datei gespeichert und steht der Flutter-App zur Anzeige bereit.</w:t>
      </w:r>
    </w:p>
    <w:p w14:paraId="3086FC4D" w14:textId="77777777" w:rsidR="00412A58" w:rsidRPr="00AD1F29" w:rsidRDefault="00412A58" w:rsidP="009D72CD">
      <w:pPr>
        <w:spacing w:line="276" w:lineRule="auto"/>
        <w:jc w:val="both"/>
      </w:pPr>
      <w:r w:rsidRPr="00AD1F29">
        <w:rPr>
          <w:b/>
          <w:bCs/>
        </w:rPr>
        <w:t>Pflanzenkompatibilitätsgenerator:</w:t>
      </w:r>
      <w:r w:rsidRPr="00AD1F29">
        <w:t xml:space="preserve"> Der Generator ist als REST-API umgesetzt und greift auf eine SQLite-Datenbank mit 47 Pflanzen zu. Er berechnet einen Kompatibilitätswert für die gewählte Pflanzenkombination und gibt die optimalen Umweltparameter zurück, die direkt per MQTT als Sollwerte an die Hardware übermittelt werden.</w:t>
      </w:r>
    </w:p>
    <w:p w14:paraId="6668FF38" w14:textId="0C6756EB" w:rsidR="00E6101F" w:rsidRDefault="00897D4E" w:rsidP="009D72CD">
      <w:pPr>
        <w:pStyle w:val="berschrift1"/>
        <w:spacing w:line="276" w:lineRule="auto"/>
        <w:jc w:val="both"/>
      </w:pPr>
      <w:bookmarkStart w:id="111" w:name="_Toc222737796"/>
      <w:bookmarkStart w:id="112" w:name="_Toc224771758"/>
      <w:r>
        <w:lastRenderedPageBreak/>
        <w:t>3</w:t>
      </w:r>
      <w:r w:rsidR="007117CC">
        <w:t>.2</w:t>
      </w:r>
      <w:r w:rsidR="00DC70E9">
        <w:t xml:space="preserve">. </w:t>
      </w:r>
      <w:r w:rsidR="00D3035B" w:rsidRPr="00B70DB6">
        <w:t>Grundlagen</w:t>
      </w:r>
      <w:bookmarkEnd w:id="111"/>
      <w:r w:rsidR="00E6101F" w:rsidRPr="004F753D">
        <w:t xml:space="preserve"> und technische Spezifikationen</w:t>
      </w:r>
      <w:bookmarkEnd w:id="112"/>
    </w:p>
    <w:p w14:paraId="6514042C" w14:textId="77777777" w:rsidR="00E6101F" w:rsidRPr="004F753D" w:rsidRDefault="00E6101F" w:rsidP="009D72CD">
      <w:pPr>
        <w:spacing w:line="276" w:lineRule="auto"/>
        <w:jc w:val="both"/>
      </w:pPr>
      <w:r w:rsidRPr="004F753D">
        <w:t xml:space="preserve">Dieses Kapitel beschreibt die wissenschaftlichen Grundlagen des Systems – von Pflanzenphysiologie über </w:t>
      </w:r>
      <w:r>
        <w:t>Pflanzenkompatibilität</w:t>
      </w:r>
      <w:r w:rsidRPr="004F753D">
        <w:t xml:space="preserve"> bis hin zu</w:t>
      </w:r>
      <w:r>
        <w:t>r</w:t>
      </w:r>
      <w:r w:rsidRPr="004F753D">
        <w:t xml:space="preserve"> KI-Bildanalyse – sowie die technischen Spezifikationen der eingesetzten Sensoren und Aktoren.</w:t>
      </w:r>
    </w:p>
    <w:p w14:paraId="4BF0FD5A" w14:textId="77777777" w:rsidR="00D3035B" w:rsidRDefault="00D3035B" w:rsidP="009D72CD">
      <w:pPr>
        <w:spacing w:line="276" w:lineRule="auto"/>
        <w:jc w:val="both"/>
      </w:pPr>
    </w:p>
    <w:p w14:paraId="773438B6" w14:textId="4BD7A8A6" w:rsidR="00D3035B" w:rsidRDefault="00897D4E" w:rsidP="009D72CD">
      <w:pPr>
        <w:pStyle w:val="berschrift2"/>
        <w:spacing w:line="276" w:lineRule="auto"/>
        <w:jc w:val="both"/>
      </w:pPr>
      <w:bookmarkStart w:id="113" w:name="_Toc222737797"/>
      <w:bookmarkStart w:id="114" w:name="_Toc224771759"/>
      <w:r>
        <w:t>3</w:t>
      </w:r>
      <w:r w:rsidR="007117CC">
        <w:t>.</w:t>
      </w:r>
      <w:r w:rsidR="00D3035B" w:rsidRPr="00B70DB6">
        <w:t>2.1 Grundlagen der Pflanzenphysiologie</w:t>
      </w:r>
      <w:bookmarkEnd w:id="113"/>
      <w:bookmarkEnd w:id="114"/>
    </w:p>
    <w:p w14:paraId="2970A836" w14:textId="77777777" w:rsidR="00D3035B" w:rsidRDefault="00D3035B" w:rsidP="009D72CD">
      <w:pPr>
        <w:spacing w:line="276" w:lineRule="auto"/>
        <w:jc w:val="both"/>
      </w:pPr>
      <w:r w:rsidRPr="009D1837">
        <w:t xml:space="preserve">Das Pflanzenwachstum beruht auf komplexen physiologischen Prozessen, die stark von Umweltparametern beeinflusst werden. </w:t>
      </w:r>
    </w:p>
    <w:p w14:paraId="61F1F077" w14:textId="77777777" w:rsidR="00D3035B" w:rsidRPr="00B351E9" w:rsidRDefault="00D3035B" w:rsidP="009D72CD">
      <w:pPr>
        <w:spacing w:line="276" w:lineRule="auto"/>
        <w:jc w:val="both"/>
      </w:pPr>
      <w:r w:rsidRPr="00B351E9">
        <w:t>Licht ist ein entscheidender Faktor, da es der Pflanze Energie liefert. Pflanzen wandeln in chemischen Reaktionen die Lichtenergie in Zuckern um</w:t>
      </w:r>
      <w:r>
        <w:t xml:space="preserve"> </w:t>
      </w:r>
      <w:r w:rsidR="00E6101F">
        <w:fldChar w:fldCharType="begin"/>
      </w:r>
      <w:r w:rsidR="00E6101F">
        <w:instrText xml:space="preserve"> ADDIN ZOTERO_ITEM CSL_CITATION {"citationID":"pHBm6q6m","properties":{"formattedCitation":"[21]","plainCitation":"[21]","noteIndex":0},"citationItems":[{"id":3,"uris":["http://zotero.org/users/17450267/items/E68YQC49"],"itemData":{"id":3,"type":"post-weblog","abstract":"Damit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rsidR="00E6101F">
        <w:fldChar w:fldCharType="separate"/>
      </w:r>
      <w:r w:rsidR="00E6101F" w:rsidRPr="002E1A90">
        <w:rPr>
          <w:rFonts w:ascii="Aptos" w:hAnsi="Aptos"/>
        </w:rPr>
        <w:t>[21]</w:t>
      </w:r>
      <w:r w:rsidR="00E6101F">
        <w:fldChar w:fldCharType="end"/>
      </w:r>
      <w:r w:rsidR="00E6101F" w:rsidRPr="00B351E9">
        <w:t>. Licht spaltet Wassermoleküle und bringt die Photosynthese in Gang. Erreicht die Pflanze zu wenig Licht, wird besonders das Wurzelwachstum beeinträchtigt, sodass nicht genügend Nährstoffe aufgenommen werden können</w:t>
      </w:r>
      <w:r w:rsidR="00E6101F">
        <w:t xml:space="preserve"> </w:t>
      </w:r>
      <w:r w:rsidR="00E6101F">
        <w:fldChar w:fldCharType="begin"/>
      </w:r>
      <w:r w:rsidR="00E6101F">
        <w:instrText xml:space="preserve"> ADDIN ZOTERO_ITEM CSL_CITATION {"citationID":"HzWkFX68","properties":{"formattedCitation":"[22]","plainCitation":"[22]","noteIndex":0},"citationItems":[{"id":5,"uris":["http://zotero.org/users/17450267/items/G72PCSKJ"],"itemData":{"id":5,"type":"webpage","abstract":"Der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rsidR="00E6101F">
        <w:fldChar w:fldCharType="separate"/>
      </w:r>
      <w:r w:rsidR="00E6101F" w:rsidRPr="002E1A90">
        <w:rPr>
          <w:rFonts w:ascii="Aptos" w:hAnsi="Aptos"/>
        </w:rPr>
        <w:t>[22]</w:t>
      </w:r>
      <w:r w:rsidR="00E6101F">
        <w:fldChar w:fldCharType="end"/>
      </w:r>
      <w:r w:rsidRPr="00B351E9">
        <w:t xml:space="preserve">. </w:t>
      </w:r>
    </w:p>
    <w:p w14:paraId="19A2DEB3" w14:textId="77777777" w:rsidR="00E6101F" w:rsidRPr="00D56995" w:rsidRDefault="00E6101F" w:rsidP="009D72CD">
      <w:pPr>
        <w:spacing w:line="276" w:lineRule="auto"/>
        <w:jc w:val="both"/>
      </w:pPr>
      <w:r w:rsidRPr="00D56995">
        <w:t>Wasser sorgt für Zelldruck und ermöglicht das Lösen von Nährstoffen aus dem Boden sowie deren Transport innerhalb der Pflanze</w:t>
      </w:r>
      <w:r>
        <w:t xml:space="preserve"> </w:t>
      </w:r>
      <w:r>
        <w:fldChar w:fldCharType="begin"/>
      </w:r>
      <w:r>
        <w:instrText xml:space="preserve"> ADDIN ZOTERO_ITEM CSL_CITATION {"citationID":"PMtuO0YC","properties":{"formattedCitation":"[21]","plainCitation":"[21]","noteIndex":0},"citationItems":[{"id":3,"uris":["http://zotero.org/users/17450267/items/E68YQC49"],"itemData":{"id":3,"type":"post-weblog","abstract":"Damit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D56995">
        <w:t>. Die Wasseraufnahme über die Wurzeln ist für maximales Wachstum entscheidend. Durch Überwässerung wird Sauerstoff ausgespült, was zu Wurzelfäule führt</w:t>
      </w:r>
      <w:r>
        <w:t xml:space="preserve"> </w:t>
      </w:r>
      <w:r>
        <w:fldChar w:fldCharType="begin"/>
      </w:r>
      <w:r>
        <w:instrText xml:space="preserve"> ADDIN ZOTERO_ITEM CSL_CITATION {"citationID":"Z4eTxpik","properties":{"formattedCitation":"[22]","plainCitation":"[22]","noteIndex":0},"citationItems":[{"id":5,"uris":["http://zotero.org/users/17450267/items/G72PCSKJ"],"itemData":{"id":5,"type":"webpage","abstract":"Der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Pr="002E1A90">
        <w:rPr>
          <w:rFonts w:ascii="Aptos" w:hAnsi="Aptos"/>
        </w:rPr>
        <w:t>[22]</w:t>
      </w:r>
      <w:r>
        <w:fldChar w:fldCharType="end"/>
      </w:r>
      <w:r w:rsidRPr="00D56995">
        <w:t xml:space="preserve">. </w:t>
      </w:r>
    </w:p>
    <w:p w14:paraId="184627DC" w14:textId="77777777" w:rsidR="00E6101F" w:rsidRDefault="00E6101F" w:rsidP="009D72CD">
      <w:pPr>
        <w:spacing w:line="276" w:lineRule="auto"/>
        <w:jc w:val="both"/>
      </w:pPr>
      <w:r w:rsidRPr="00B47FB4">
        <w:t>Die Temperatur ist ein Schlüsselfaktor beim Wachstum und bei der Entwicklung einer Pflanze und mitausschlaggebend für die Ernteerträge. Die meisten biologischen Prozesse werden bei höheren Temperaturen beschleunigt. Ein schnelleres Wachstum gilt meist als Vorteil, jedoch führt die dabei auftretende übermäßige Pflanzenatmung dazu, dass weniger Energie für die Fruchtentwicklung zur Verfügung steht und die Früchte kleiner werden</w:t>
      </w:r>
      <w:r>
        <w:t xml:space="preserve"> </w:t>
      </w:r>
      <w:r>
        <w:fldChar w:fldCharType="begin"/>
      </w:r>
      <w:r>
        <w:instrText xml:space="preserve"> ADDIN ZOTERO_ITEM CSL_CITATION {"citationID":"IlWqB1hP","properties":{"formattedCitation":"[23]","plainCitation":"[23]","noteIndex":0},"citationItems":[{"id":9,"uris":["http://zotero.org/users/17450267/items/UGLPAQGK"],"itemData":{"id":9,"type":"webpage","abstract":"Die Temperatur ist ein Schlüsselfaktor beim Wachstum","language":"de","title":"Wie die Lufttemperatur Pflanzen beeinflusst | CANNA Deutschland","URL":"https://www.canna-de.com/articles/wie-die-lufttemperatur-pflanzen-beeinflusst","accessed":{"date-parts":[["2026",1,7]]}}}],"schema":"https://github.com/citation-style-language/schema/raw/master/csl-citation.json"} </w:instrText>
      </w:r>
      <w:r>
        <w:fldChar w:fldCharType="separate"/>
      </w:r>
      <w:r w:rsidRPr="002E1A90">
        <w:rPr>
          <w:rFonts w:ascii="Aptos" w:hAnsi="Aptos"/>
        </w:rPr>
        <w:t>[23]</w:t>
      </w:r>
      <w:r>
        <w:fldChar w:fldCharType="end"/>
      </w:r>
      <w:r>
        <w:t xml:space="preserve">. </w:t>
      </w:r>
      <w:r w:rsidRPr="00B47FB4">
        <w:t>Die Temperatur hat einen großen Einfluss auf die Wachstumsgeschwindigkeit: Bei zu hohen Temperaturen über 30°C nimmt die Photosynthese ab, während zu niedrige Temperaturen Wachstum, Fruchtbildung und Blüte verlangsamen</w:t>
      </w:r>
      <w:r>
        <w:t xml:space="preserve"> </w:t>
      </w:r>
      <w:r>
        <w:fldChar w:fldCharType="begin"/>
      </w:r>
      <w:r>
        <w:instrText xml:space="preserve"> ADDIN ZOTERO_ITEM CSL_CITATION {"citationID":"B8d5UpXk","properties":{"formattedCitation":"[22]","plainCitation":"[22]","noteIndex":0},"citationItems":[{"id":5,"uris":["http://zotero.org/users/17450267/items/G72PCSKJ"],"itemData":{"id":5,"type":"webpage","abstract":"Der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Pr="002E1A90">
        <w:rPr>
          <w:rFonts w:ascii="Aptos" w:hAnsi="Aptos"/>
        </w:rPr>
        <w:t>[22]</w:t>
      </w:r>
      <w:r>
        <w:fldChar w:fldCharType="end"/>
      </w:r>
      <w:r w:rsidRPr="00B47FB4">
        <w:t xml:space="preserve">. </w:t>
      </w:r>
    </w:p>
    <w:p w14:paraId="5673EA8D" w14:textId="77777777" w:rsidR="00E6101F" w:rsidRDefault="00E6101F" w:rsidP="009D72CD">
      <w:pPr>
        <w:spacing w:line="276" w:lineRule="auto"/>
        <w:jc w:val="both"/>
      </w:pPr>
      <w:r w:rsidRPr="009D1837">
        <w:t xml:space="preserve">Die </w:t>
      </w:r>
      <w:r w:rsidRPr="009D1837">
        <w:rPr>
          <w:b/>
          <w:bCs/>
        </w:rPr>
        <w:t>Luftfeuchtigkeit</w:t>
      </w:r>
      <w:r w:rsidRPr="009D1837">
        <w:t xml:space="preserve"> wirkt direkt auf die Transpiration: Niedrige Luftfeuchte erhöht den Wasserverlust über die Blätter, während hohe Luftfeuchte den Gasaustausch und damit den CO₂-Eintritt hemmt</w:t>
      </w:r>
      <w:r>
        <w:t xml:space="preserve"> </w:t>
      </w:r>
      <w:r>
        <w:fldChar w:fldCharType="begin"/>
      </w:r>
      <w:r>
        <w:instrText xml:space="preserve"> ADDIN ZOTERO_ITEM CSL_CITATION {"citationID":"B4rYcC7c","properties":{"formattedCitation":"[21]","plainCitation":"[21]","noteIndex":0},"citationItems":[{"id":3,"uris":["http://zotero.org/users/17450267/items/E68YQC49"],"itemData":{"id":3,"type":"post-weblog","abstract":"Damit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9D1837">
        <w:t>.</w:t>
      </w:r>
      <w:r>
        <w:t xml:space="preserve"> </w:t>
      </w:r>
    </w:p>
    <w:p w14:paraId="37FA15F0" w14:textId="77777777" w:rsidR="00E6101F" w:rsidRPr="00AD1F29" w:rsidRDefault="00E6101F" w:rsidP="009D72CD">
      <w:pPr>
        <w:spacing w:line="276" w:lineRule="auto"/>
        <w:jc w:val="both"/>
      </w:pPr>
      <w:r w:rsidRPr="00AD1F29">
        <w:t>Abweichungen von den idealen Bedingungen führen zu reduziertem Wachstum, eingeschränkter Photosynthese, gestörtem Wasser- und Nährstofftransport oder Stressreaktionen wie der Bildung von Hitzeschockproteinen. Durch kontinuierliche Messung und gezielte Anpassung dieser Faktoren lassen sich Ertragsverluste vermeiden, Wasser- und Energieverbrauch effizient steuern und stabile Wachstumsbedingungen sicherstellen.</w:t>
      </w:r>
    </w:p>
    <w:p w14:paraId="1028758D" w14:textId="77777777" w:rsidR="00E6101F" w:rsidRDefault="00E6101F" w:rsidP="009D72CD">
      <w:pPr>
        <w:spacing w:line="276" w:lineRule="auto"/>
        <w:jc w:val="both"/>
      </w:pPr>
      <w:r>
        <w:t xml:space="preserve">Aus diesem Grund </w:t>
      </w:r>
      <w:r w:rsidRPr="00AD1F29">
        <w:t>erfasst das entwickelte System alle vier beschriebenen Parameter: Temperatur und Luftfeuchtigkeit über den DHT22, Lichtintensität über den BH1750FVI und Bodenfeuchtigkeit über drei kapazitive Sensoren in separaten Zonen. Die gemessenen Werte werden kontinuierlich mit den vom Pflanzenkompatibilitätsgenerator berechneten Sollwerten verglichen und bei Bedarf automatisch durch die entsprechenden Aktoren korrigiert.</w:t>
      </w:r>
    </w:p>
    <w:p w14:paraId="7B326222" w14:textId="77777777" w:rsidR="00E6101F" w:rsidRDefault="00E6101F" w:rsidP="009D72CD">
      <w:pPr>
        <w:spacing w:line="276" w:lineRule="auto"/>
        <w:jc w:val="both"/>
      </w:pPr>
    </w:p>
    <w:p w14:paraId="56EBB03B" w14:textId="77777777" w:rsidR="00E6101F" w:rsidRDefault="00E6101F" w:rsidP="009D72CD">
      <w:pPr>
        <w:spacing w:line="276" w:lineRule="auto"/>
        <w:jc w:val="both"/>
      </w:pPr>
    </w:p>
    <w:p w14:paraId="2AD4A745" w14:textId="2BCC61FA" w:rsidR="00E6101F" w:rsidRDefault="00897D4E" w:rsidP="009D72CD">
      <w:pPr>
        <w:pStyle w:val="berschrift2"/>
        <w:spacing w:line="276" w:lineRule="auto"/>
        <w:jc w:val="both"/>
      </w:pPr>
      <w:bookmarkStart w:id="115" w:name="_Toc224771760"/>
      <w:r>
        <w:lastRenderedPageBreak/>
        <w:t>3</w:t>
      </w:r>
      <w:r w:rsidR="00E6101F">
        <w:t xml:space="preserve">.2.2 </w:t>
      </w:r>
      <w:r w:rsidR="00E6101F" w:rsidRPr="00B70DB6">
        <w:t>Pflanzenkompatibilität</w:t>
      </w:r>
      <w:bookmarkEnd w:id="115"/>
    </w:p>
    <w:p w14:paraId="3B21C1C2" w14:textId="77777777" w:rsidR="00E6101F" w:rsidRPr="00310AEC" w:rsidRDefault="00E6101F" w:rsidP="009D72CD">
      <w:pPr>
        <w:pStyle w:val="StandardWeb"/>
        <w:spacing w:line="276" w:lineRule="auto"/>
        <w:jc w:val="both"/>
        <w:rPr>
          <w:rFonts w:asciiTheme="minorHAnsi" w:hAnsiTheme="minorHAnsi"/>
          <w:sz w:val="22"/>
          <w:szCs w:val="22"/>
        </w:rPr>
      </w:pPr>
      <w:r w:rsidRPr="00310AEC">
        <w:rPr>
          <w:rFonts w:asciiTheme="minorHAnsi" w:hAnsiTheme="minorHAnsi"/>
          <w:sz w:val="22"/>
          <w:szCs w:val="22"/>
        </w:rPr>
        <w:t>Die Pflanzenkompatibilität beschreibt die Fähigkeit verschiedener Arten, gemeinsam in einem Anbausystem zu wachsen, ohne sich gegenseitig in Wachstum oder Vitalität zu beeinträchtigen. Sie basiert auf ähnlichen physiologischen Anforderungen sowie auf bekannten Wechselwirkungen zwischen Pflanzen.</w:t>
      </w:r>
    </w:p>
    <w:p w14:paraId="1912F217" w14:textId="77777777" w:rsidR="00E6101F" w:rsidRPr="00310AEC" w:rsidRDefault="00E6101F" w:rsidP="009D72CD">
      <w:pPr>
        <w:pStyle w:val="StandardWeb"/>
        <w:spacing w:line="276" w:lineRule="auto"/>
        <w:jc w:val="both"/>
        <w:rPr>
          <w:rFonts w:asciiTheme="minorHAnsi" w:hAnsiTheme="minorHAnsi"/>
          <w:sz w:val="22"/>
          <w:szCs w:val="22"/>
        </w:rPr>
      </w:pPr>
      <w:r w:rsidRPr="00310AEC">
        <w:rPr>
          <w:rFonts w:asciiTheme="minorHAnsi" w:hAnsiTheme="minorHAnsi"/>
          <w:sz w:val="22"/>
          <w:szCs w:val="22"/>
        </w:rPr>
        <w:t xml:space="preserve">Unterschiedliche </w:t>
      </w:r>
      <w:r w:rsidRPr="00310AEC">
        <w:rPr>
          <w:rStyle w:val="Fett"/>
          <w:rFonts w:asciiTheme="minorHAnsi" w:eastAsiaTheme="majorEastAsia" w:hAnsiTheme="minorHAnsi"/>
          <w:sz w:val="22"/>
          <w:szCs w:val="22"/>
        </w:rPr>
        <w:t>Lichtansprüche</w:t>
      </w:r>
      <w:r w:rsidRPr="00310AEC">
        <w:rPr>
          <w:rFonts w:asciiTheme="minorHAnsi" w:hAnsiTheme="minorHAnsi"/>
          <w:sz w:val="22"/>
          <w:szCs w:val="22"/>
        </w:rPr>
        <w:t xml:space="preserve"> sind problematisch, da die Lichtintensität in einem Gewächshaus meist einheitlich geregelt wird. Ein auf lichtliebende Pflanzen abgestimmtes Beleuchtungsniveau kann lichtempfindliche Arten stressen, während zu wenig Licht das Wachstum lichtbedürftiger Pflanzen einschränkt.</w:t>
      </w:r>
    </w:p>
    <w:p w14:paraId="06DE2231" w14:textId="77777777" w:rsidR="00E6101F" w:rsidRPr="00310AEC" w:rsidRDefault="00E6101F" w:rsidP="009D72CD">
      <w:pPr>
        <w:pStyle w:val="StandardWeb"/>
        <w:spacing w:line="276" w:lineRule="auto"/>
        <w:jc w:val="both"/>
        <w:rPr>
          <w:rFonts w:asciiTheme="minorHAnsi" w:hAnsiTheme="minorHAnsi"/>
          <w:sz w:val="22"/>
          <w:szCs w:val="22"/>
        </w:rPr>
      </w:pPr>
      <w:r w:rsidRPr="00310AEC">
        <w:rPr>
          <w:rFonts w:asciiTheme="minorHAnsi" w:hAnsiTheme="minorHAnsi"/>
          <w:sz w:val="22"/>
          <w:szCs w:val="22"/>
        </w:rPr>
        <w:t xml:space="preserve">Auch beim </w:t>
      </w:r>
      <w:r w:rsidRPr="00310AEC">
        <w:rPr>
          <w:rStyle w:val="Fett"/>
          <w:rFonts w:asciiTheme="minorHAnsi" w:eastAsiaTheme="majorEastAsia" w:hAnsiTheme="minorHAnsi"/>
          <w:sz w:val="22"/>
          <w:szCs w:val="22"/>
        </w:rPr>
        <w:t>Wasserbedarf</w:t>
      </w:r>
      <w:r w:rsidRPr="00310AEC">
        <w:rPr>
          <w:rFonts w:asciiTheme="minorHAnsi" w:hAnsiTheme="minorHAnsi"/>
          <w:sz w:val="22"/>
          <w:szCs w:val="22"/>
        </w:rPr>
        <w:t xml:space="preserve"> kommt es zu Konkurrenz: Pflanzen mit hohem Bedarf können andere benachteiligen, während empfindliche Arten bei zu hoher Bodenfeuchte Wurzelschäden erleiden.</w:t>
      </w:r>
      <w:r w:rsidRPr="00310AEC">
        <w:rPr>
          <w:rFonts w:asciiTheme="minorHAnsi" w:hAnsiTheme="minorHAnsi"/>
          <w:sz w:val="22"/>
          <w:szCs w:val="22"/>
        </w:rPr>
        <w:br/>
        <w:t xml:space="preserve">Abweichende </w:t>
      </w:r>
      <w:r w:rsidRPr="00310AEC">
        <w:rPr>
          <w:rStyle w:val="Fett"/>
          <w:rFonts w:asciiTheme="minorHAnsi" w:eastAsiaTheme="majorEastAsia" w:hAnsiTheme="minorHAnsi"/>
          <w:sz w:val="22"/>
          <w:szCs w:val="22"/>
        </w:rPr>
        <w:t>Temperaturansprüche</w:t>
      </w:r>
      <w:r w:rsidRPr="00310AEC">
        <w:rPr>
          <w:rFonts w:asciiTheme="minorHAnsi" w:hAnsiTheme="minorHAnsi"/>
          <w:sz w:val="22"/>
          <w:szCs w:val="22"/>
        </w:rPr>
        <w:t xml:space="preserve"> führen dazu, dass nicht alle Pflanzen gleichzeitig optimale Stoffwechselbedingungen vorfinden, was sich negativ auf Wachstum und Ertrag auswirkt.</w:t>
      </w:r>
      <w:r w:rsidRPr="00310AEC">
        <w:rPr>
          <w:rFonts w:asciiTheme="minorHAnsi" w:hAnsiTheme="minorHAnsi"/>
          <w:sz w:val="22"/>
          <w:szCs w:val="22"/>
        </w:rPr>
        <w:br/>
        <w:t xml:space="preserve">Die </w:t>
      </w:r>
      <w:r w:rsidRPr="00310AEC">
        <w:rPr>
          <w:rStyle w:val="Fett"/>
          <w:rFonts w:asciiTheme="minorHAnsi" w:eastAsiaTheme="majorEastAsia" w:hAnsiTheme="minorHAnsi"/>
          <w:sz w:val="22"/>
          <w:szCs w:val="22"/>
        </w:rPr>
        <w:t>Luftfeuchtigkeit</w:t>
      </w:r>
      <w:r w:rsidRPr="00310AEC">
        <w:rPr>
          <w:rFonts w:asciiTheme="minorHAnsi" w:hAnsiTheme="minorHAnsi"/>
          <w:sz w:val="22"/>
          <w:szCs w:val="22"/>
        </w:rPr>
        <w:t xml:space="preserve"> beeinflusst Transpiration und Gasaustausch; ungeeignete Werte erhöhen den Wasserverlust oder hemmen die CO₂-Aufnahme.</w:t>
      </w:r>
    </w:p>
    <w:p w14:paraId="12D2705E" w14:textId="77777777" w:rsidR="00E6101F" w:rsidRPr="00A97066" w:rsidRDefault="00E6101F" w:rsidP="009D72CD">
      <w:pPr>
        <w:spacing w:line="276" w:lineRule="auto"/>
        <w:jc w:val="both"/>
        <w:rPr>
          <w:rFonts w:eastAsia="Times New Roman" w:cs="Times New Roman"/>
          <w:kern w:val="0"/>
          <w:lang w:eastAsia="de-AT"/>
          <w14:ligatures w14:val="none"/>
        </w:rPr>
      </w:pPr>
      <w:r w:rsidRPr="00C62649">
        <w:rPr>
          <w:rFonts w:eastAsia="Times New Roman" w:cs="Times New Roman"/>
          <w:kern w:val="0"/>
          <w:lang w:eastAsia="de-AT"/>
          <w14:ligatures w14:val="none"/>
        </w:rPr>
        <w:t xml:space="preserve">Neben diesen physiologischen Faktoren existieren auch </w:t>
      </w:r>
      <w:r w:rsidRPr="00C62649">
        <w:rPr>
          <w:rFonts w:eastAsia="Times New Roman" w:cs="Times New Roman"/>
          <w:b/>
          <w:bCs/>
          <w:kern w:val="0"/>
          <w:lang w:eastAsia="de-AT"/>
          <w14:ligatures w14:val="none"/>
        </w:rPr>
        <w:t>positive Wechselwirkungen</w:t>
      </w:r>
      <w:r w:rsidRPr="00C62649">
        <w:rPr>
          <w:rFonts w:eastAsia="Times New Roman" w:cs="Times New Roman"/>
          <w:kern w:val="0"/>
          <w:lang w:eastAsia="de-AT"/>
          <w14:ligatures w14:val="none"/>
        </w:rPr>
        <w:t xml:space="preserve"> zwischen Pflanzen. So kann Basilikum Tomaten oder Paprika vor Schädlingen schützen und deren Aroma beeinflussen, während stickstoffbindende Pflanzen wie Buschbohnen das Wachstum benachbarter Kulturen fördern. Die systematische Berücksichtigung solcher Beziehungen ermöglicht die Bildung kompatibler Pflanzengruppen, die Ressourcen effizient nutzen und stabile Erträge erzielen. In Smart-</w:t>
      </w:r>
      <w:proofErr w:type="spellStart"/>
      <w:r w:rsidRPr="00C62649">
        <w:rPr>
          <w:rFonts w:eastAsia="Times New Roman" w:cs="Times New Roman"/>
          <w:kern w:val="0"/>
          <w:lang w:eastAsia="de-AT"/>
          <w14:ligatures w14:val="none"/>
        </w:rPr>
        <w:t>Gardening</w:t>
      </w:r>
      <w:proofErr w:type="spellEnd"/>
      <w:r w:rsidRPr="00C62649">
        <w:rPr>
          <w:rFonts w:eastAsia="Times New Roman" w:cs="Times New Roman"/>
          <w:kern w:val="0"/>
          <w:lang w:eastAsia="de-AT"/>
          <w14:ligatures w14:val="none"/>
        </w:rPr>
        <w:t>-Systemen lassen sich diese Zusammenhänge in Datenbanken abbilden und für automatisierte Pflanzempfehlungen nutzen.</w:t>
      </w:r>
    </w:p>
    <w:p w14:paraId="2E2D9353" w14:textId="77777777" w:rsidR="00E6101F" w:rsidRDefault="00E6101F" w:rsidP="009D72CD">
      <w:pPr>
        <w:spacing w:line="276" w:lineRule="auto"/>
        <w:jc w:val="both"/>
      </w:pPr>
    </w:p>
    <w:p w14:paraId="2579B471" w14:textId="77777777" w:rsidR="00E6101F" w:rsidRDefault="00E6101F" w:rsidP="009D72CD">
      <w:pPr>
        <w:spacing w:line="276" w:lineRule="auto"/>
        <w:jc w:val="both"/>
      </w:pPr>
    </w:p>
    <w:p w14:paraId="490C0BFF" w14:textId="1A739D4B" w:rsidR="00E6101F" w:rsidRDefault="00897D4E" w:rsidP="009D72CD">
      <w:pPr>
        <w:pStyle w:val="berschrift2"/>
        <w:spacing w:line="276" w:lineRule="auto"/>
        <w:jc w:val="both"/>
        <w:rPr>
          <w:rFonts w:eastAsia="Arial"/>
        </w:rPr>
      </w:pPr>
      <w:bookmarkStart w:id="116" w:name="_Toc224771761"/>
      <w:r>
        <w:rPr>
          <w:rFonts w:eastAsia="Arial"/>
        </w:rPr>
        <w:t>3</w:t>
      </w:r>
      <w:r w:rsidR="00E6101F">
        <w:rPr>
          <w:rFonts w:eastAsia="Arial"/>
        </w:rPr>
        <w:t>.2.3 Grundlagen der KI-Bildanalyse</w:t>
      </w:r>
      <w:bookmarkEnd w:id="116"/>
    </w:p>
    <w:p w14:paraId="6E351146" w14:textId="77777777" w:rsidR="00E6101F" w:rsidRPr="00E95BF5" w:rsidRDefault="00E6101F" w:rsidP="009D72CD">
      <w:pPr>
        <w:spacing w:after="140" w:line="276" w:lineRule="auto"/>
        <w:jc w:val="both"/>
        <w:rPr>
          <w:rFonts w:eastAsia="Arial"/>
        </w:rPr>
      </w:pPr>
      <w:r>
        <w:t xml:space="preserve">Moderne KI-Sprachmodelle beschränken sich längst nicht mehr auf die Verarbeitung von Text. Sogenannte </w:t>
      </w:r>
      <w:r>
        <w:rPr>
          <w:b/>
          <w:bCs/>
        </w:rPr>
        <w:t>multimodale Modelle</w:t>
      </w:r>
      <w:r>
        <w:t xml:space="preserve"> sind in der Lage, gleichzeitig Bild- und Textinformationen zu verarbeiten und daraus inhaltliche Schlüsse zu ziehen. Das Modell GPT-4o von OpenAI ist ein solches multimodales System: Es nimmt sowohl Text als auch Bilder als Eingabe entgegen und erzeugt darauf basierend eine textuelle Antwort.</w:t>
      </w:r>
      <w:r>
        <w:rPr>
          <w:sz w:val="18"/>
          <w:szCs w:val="18"/>
        </w:rPr>
        <w:t xml:space="preserve"> </w:t>
      </w:r>
      <w:r w:rsidRPr="00E95BF5">
        <w:fldChar w:fldCharType="begin"/>
      </w:r>
      <w:r>
        <w:instrText xml:space="preserve"> ADDIN ZOTERO_ITEM CSL_CITATION {"citationID":"SUJyKsPA","properties":{"formattedCitation":"[31]","plainCitation":"[31]","noteIndex":0},"citationItems":[{"id":11,"uris":["http://zotero.org/users/17450267/items/7I3Q8848"],"itemData":{"id":11,"type":"post-weblog","abstract":"Kein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rsidRPr="00E95BF5">
        <w:fldChar w:fldCharType="separate"/>
      </w:r>
      <w:r w:rsidRPr="00074B3F">
        <w:rPr>
          <w:rFonts w:ascii="Aptos" w:hAnsi="Aptos"/>
        </w:rPr>
        <w:t>[31]</w:t>
      </w:r>
      <w:r w:rsidRPr="00E95BF5">
        <w:fldChar w:fldCharType="end"/>
      </w:r>
      <w:r w:rsidRPr="00E95BF5">
        <w:t xml:space="preserve"> </w:t>
      </w:r>
      <w:r w:rsidRPr="00E95BF5">
        <w:fldChar w:fldCharType="begin"/>
      </w:r>
      <w:r>
        <w:instrText xml:space="preserve"> ADDIN ZOTERO_ITEM CSL_CITATION {"citationID":"OtJIa4tW","properties":{"formattedCitation":"[32]","plainCitation":"[32]","noteIndex":0},"citationItems":[{"id":13,"uris":["http://zotero.org/users/17450267/items/Y7P5I28Z"],"itemData":{"id":13,"type":"webpage","abstract":"Learn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95BF5">
        <w:fldChar w:fldCharType="separate"/>
      </w:r>
      <w:r w:rsidRPr="00074B3F">
        <w:rPr>
          <w:rFonts w:ascii="Aptos" w:hAnsi="Aptos"/>
        </w:rPr>
        <w:t>[32]</w:t>
      </w:r>
      <w:r w:rsidRPr="00E95BF5">
        <w:fldChar w:fldCharType="end"/>
      </w:r>
    </w:p>
    <w:p w14:paraId="04E489E4" w14:textId="77777777" w:rsidR="00E6101F" w:rsidRPr="00E95BF5" w:rsidRDefault="00E6101F" w:rsidP="009D72CD">
      <w:pPr>
        <w:spacing w:after="140" w:line="276" w:lineRule="auto"/>
        <w:jc w:val="both"/>
      </w:pPr>
      <w:r>
        <w:t xml:space="preserve">Die Bildverarbeitung erfolgt dabei durch visuelle Kodierung: Das Eingabebild wird in interne Merkmalsbeschreibungen (sogenannte Feature </w:t>
      </w:r>
      <w:proofErr w:type="spellStart"/>
      <w:r>
        <w:t>Embeddings</w:t>
      </w:r>
      <w:proofErr w:type="spellEnd"/>
      <w:r>
        <w:t xml:space="preserve">) überführt, die Objekte, Farben, Strukturen und räumliche Beziehungen im Bild erfassen. Diese Bildrepräsentation wird gemeinsam mit dem Textprompt in das Sprachmodell eingespeist, das anschließend eine kontextbezogene Antwort generiert. </w:t>
      </w:r>
      <w:r>
        <w:fldChar w:fldCharType="begin"/>
      </w:r>
      <w:r>
        <w:instrText xml:space="preserve"> ADDIN ZOTERO_ITEM CSL_CITATION {"citationID":"jeU8AstG","properties":{"formattedCitation":"[33]","plainCitation":"[33]","noteIndex":0},"citationItems":[{"id":15,"uris":["http://zotero.org/users/17450267/items/7GIPL9GS"],"itemData":{"id":15,"type":"webpage","title":"Die Fähigkeiten von ChatGPT Bilder zu analysieren aufdecken","URL":"https://chatgptdeutsch.info/chatgpt-bilder-analysieren/","accessed":{"date-parts":[["2026",2,18]]}}}],"schema":"https://github.com/citation-style-language/schema/raw/master/csl-citation.json"} </w:instrText>
      </w:r>
      <w:r>
        <w:fldChar w:fldCharType="separate"/>
      </w:r>
      <w:r w:rsidRPr="00074B3F">
        <w:rPr>
          <w:rFonts w:ascii="Aptos" w:hAnsi="Aptos"/>
        </w:rPr>
        <w:t>[33]</w:t>
      </w:r>
      <w:r>
        <w:fldChar w:fldCharType="end"/>
      </w:r>
    </w:p>
    <w:p w14:paraId="4E8AB330" w14:textId="77777777" w:rsidR="00E6101F" w:rsidRPr="00E95BF5" w:rsidRDefault="00E6101F" w:rsidP="009D72CD">
      <w:pPr>
        <w:spacing w:after="140" w:line="276" w:lineRule="auto"/>
        <w:jc w:val="both"/>
      </w:pPr>
      <w:r>
        <w:t xml:space="preserve">Für die Analyse von Pflanzenbildern bietet dieser Ansatz entscheidende Vorteile gegenüber klassischen Computer-Vision-Systemen: Während spezialisierte Bildklassifikationsmodelle auf das Erkennen vorab definierter Kategorien beschränkt sind und für jede neue Krankheit oder </w:t>
      </w:r>
      <w:r>
        <w:lastRenderedPageBreak/>
        <w:t xml:space="preserve">Pflanzenart eigens trainiert werden müssen, kann ein multimodales Sprachmodell flexibel auf eine breite Vielfalt an Erscheinungsbildern reagieren – ohne zusätzliches Training. Es kann Symptome wie Verfärbungen, Fleckenbildung oder </w:t>
      </w:r>
      <w:proofErr w:type="spellStart"/>
      <w:r>
        <w:t>Turgordruck</w:t>
      </w:r>
      <w:proofErr w:type="spellEnd"/>
      <w:r>
        <w:t xml:space="preserve"> visuell bewerten und diese Beobachtungen in strukturierte, lesbare Diagnosen übersetzen. </w:t>
      </w:r>
      <w:r>
        <w:fldChar w:fldCharType="begin"/>
      </w:r>
      <w:r>
        <w:instrText xml:space="preserve"> ADDIN ZOTERO_ITEM CSL_CITATION {"citationID":"B2HsrYhH","properties":{"formattedCitation":"[31]","plainCitation":"[31]","noteIndex":0},"citationItems":[{"id":11,"uris":["http://zotero.org/users/17450267/items/7I3Q8848"],"itemData":{"id":11,"type":"post-weblog","abstract":"Kein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Pr="00074B3F">
        <w:rPr>
          <w:rFonts w:ascii="Aptos" w:hAnsi="Aptos"/>
        </w:rPr>
        <w:t>[31]</w:t>
      </w:r>
      <w:r>
        <w:fldChar w:fldCharType="end"/>
      </w:r>
      <w:r>
        <w:t xml:space="preserve"> </w:t>
      </w:r>
    </w:p>
    <w:p w14:paraId="3A091D97" w14:textId="77777777" w:rsidR="00E6101F" w:rsidRPr="00EE58B0" w:rsidRDefault="00E6101F" w:rsidP="009D72CD">
      <w:pPr>
        <w:spacing w:after="140" w:line="276" w:lineRule="auto"/>
        <w:jc w:val="both"/>
      </w:pPr>
      <w:r>
        <w:t xml:space="preserve">KI-gestützte Pflanzenanalyse ist kein rein akademisches Konzept mehr. In der Praxis werden Sprachmodelle wie ChatGPT bereits eingesetzt, um Gärtnern und Hobbypflanzenhaltern Diagnosen zu Pflanzenzustand, Schädlingsbefall oder Pflegebedarf zu liefern – basierend auf einem einfachen Foto und einer kurzen Beschreibung der Situation. </w:t>
      </w:r>
      <w:r>
        <w:fldChar w:fldCharType="begin"/>
      </w:r>
      <w:r>
        <w:instrText xml:space="preserve"> ADDIN ZOTERO_ITEM CSL_CITATION {"citationID":"Ozj7KPid","properties":{"formattedCitation":"[31]","plainCitation":"[31]","noteIndex":0},"citationItems":[{"id":11,"uris":["http://zotero.org/users/17450267/items/7I3Q8848"],"itemData":{"id":11,"type":"post-weblog","abstract":"Kein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Pr="00074B3F">
        <w:rPr>
          <w:rFonts w:ascii="Aptos" w:hAnsi="Aptos"/>
        </w:rPr>
        <w:t>[31]</w:t>
      </w:r>
      <w:r>
        <w:fldChar w:fldCharType="end"/>
      </w:r>
    </w:p>
    <w:p w14:paraId="0AC10BF1" w14:textId="77777777" w:rsidR="00E6101F" w:rsidRPr="00EE58B0" w:rsidRDefault="00E6101F" w:rsidP="009D72CD">
      <w:pPr>
        <w:spacing w:after="140" w:line="276" w:lineRule="auto"/>
        <w:jc w:val="both"/>
      </w:pPr>
      <w:r>
        <w:t xml:space="preserve">Ein wesentlicher praktischer Vorteil der Implementierung über die OpenAI API liegt in der </w:t>
      </w:r>
      <w:r>
        <w:rPr>
          <w:b/>
          <w:bCs/>
        </w:rPr>
        <w:t>serverlosen Architektur</w:t>
      </w:r>
      <w:r>
        <w:t xml:space="preserve">: Es muss keine eigene Modell-Infrastruktur betrieben und keine dauerhafte Rechenkapazität vorgehalten werden. Stattdessen wird pro Anfrage eine </w:t>
      </w:r>
      <w:proofErr w:type="spellStart"/>
      <w:r>
        <w:t>tokenbasierte</w:t>
      </w:r>
      <w:proofErr w:type="spellEnd"/>
      <w:r>
        <w:t xml:space="preserve"> Abrechnung vorgenommen, was die Lösung für ein Schulprojekt wie dieses sowohl kostengünstig als auch wartungsarm macht.</w:t>
      </w:r>
      <w:r w:rsidRPr="00EE58B0">
        <w:t xml:space="preserve"> </w:t>
      </w:r>
      <w:r w:rsidRPr="00EE58B0">
        <w:fldChar w:fldCharType="begin"/>
      </w:r>
      <w:r>
        <w:instrText xml:space="preserve"> ADDIN ZOTERO_ITEM CSL_CITATION {"citationID":"cipNJqvB","properties":{"formattedCitation":"[32]","plainCitation":"[32]","noteIndex":0},"citationItems":[{"id":13,"uris":["http://zotero.org/users/17450267/items/Y7P5I28Z"],"itemData":{"id":13,"type":"webpage","abstract":"Learn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E58B0">
        <w:fldChar w:fldCharType="separate"/>
      </w:r>
      <w:r w:rsidRPr="00074B3F">
        <w:rPr>
          <w:rFonts w:ascii="Aptos" w:hAnsi="Aptos"/>
        </w:rPr>
        <w:t>[32]</w:t>
      </w:r>
      <w:r w:rsidRPr="00EE58B0">
        <w:fldChar w:fldCharType="end"/>
      </w:r>
    </w:p>
    <w:p w14:paraId="2AF3C71D" w14:textId="77777777" w:rsidR="00E6101F" w:rsidRDefault="00E6101F" w:rsidP="009D72CD">
      <w:pPr>
        <w:spacing w:after="140" w:line="276" w:lineRule="auto"/>
        <w:jc w:val="both"/>
      </w:pPr>
      <w:r>
        <w:t xml:space="preserve">Da Bilder vor der Übertragung an die API </w:t>
      </w:r>
      <w:proofErr w:type="spellStart"/>
      <w:r>
        <w:t>tokenisiert</w:t>
      </w:r>
      <w:proofErr w:type="spellEnd"/>
      <w:r>
        <w:t xml:space="preserve"> werden – das heißt, in diskrete Einheiten zerlegt, die das Modell verarbeiten kann – beeinflusst die Bildgröße direkt die Verarbeitungskosten und -dauer. Aus diesem Grund werden die Pflanzenbilder im System vor dem API-Aufruf auf eine maximale Auflösung von 1280 × 1280 Pixel skaliert und mit 85 % JPEG-Qualität komprimiert, um die Übertragungszeit gering zu halten, ohne dabei wesentliche visuelle Information zu verlieren. </w:t>
      </w:r>
      <w:r>
        <w:fldChar w:fldCharType="begin"/>
      </w:r>
      <w:r>
        <w:instrText xml:space="preserve"> ADDIN ZOTERO_ITEM CSL_CITATION {"citationID":"SkEbzl4c","properties":{"formattedCitation":"[32]","plainCitation":"[32]","noteIndex":0},"citationItems":[{"id":13,"uris":["http://zotero.org/users/17450267/items/Y7P5I28Z"],"itemData":{"id":13,"type":"webpage","abstract":"Learn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fldChar w:fldCharType="separate"/>
      </w:r>
      <w:r w:rsidRPr="00074B3F">
        <w:rPr>
          <w:rFonts w:ascii="Aptos" w:hAnsi="Aptos"/>
        </w:rPr>
        <w:t>[32]</w:t>
      </w:r>
      <w:r>
        <w:fldChar w:fldCharType="end"/>
      </w:r>
    </w:p>
    <w:p w14:paraId="6A0BE257" w14:textId="77777777" w:rsidR="00E6101F" w:rsidRDefault="00E6101F" w:rsidP="009D72CD">
      <w:pPr>
        <w:spacing w:after="140" w:line="276" w:lineRule="auto"/>
        <w:jc w:val="both"/>
      </w:pPr>
    </w:p>
    <w:p w14:paraId="652A5D9A" w14:textId="5ABC7F37" w:rsidR="00913CC3" w:rsidRDefault="00387DD6" w:rsidP="009D72CD">
      <w:pPr>
        <w:pStyle w:val="berschrift3"/>
        <w:spacing w:line="276" w:lineRule="auto"/>
        <w:jc w:val="both"/>
      </w:pPr>
      <w:bookmarkStart w:id="117" w:name="_Toc224771762"/>
      <w:r>
        <w:t>3</w:t>
      </w:r>
      <w:r w:rsidR="00E6101F">
        <w:t>.2.3</w:t>
      </w:r>
      <w:r w:rsidR="00913CC3">
        <w:t>.1 Fehlerquellen der Bildanalyse</w:t>
      </w:r>
      <w:bookmarkEnd w:id="117"/>
    </w:p>
    <w:p w14:paraId="2555D462" w14:textId="77777777" w:rsidR="00DC19DA" w:rsidRPr="00DC19DA" w:rsidRDefault="00DC19DA" w:rsidP="009D72CD">
      <w:pPr>
        <w:spacing w:after="80" w:line="276" w:lineRule="auto"/>
        <w:jc w:val="both"/>
      </w:pPr>
      <w:r w:rsidRPr="00DC19DA">
        <w:t>Die Bildanalyse mit GPT-4o-mini hat einige Einschränkungen, die man im praktischen Einsatz beachten muss. Ein wichtiger Faktor ist die Bildqualität. Wenn ein Bild unscharf, zu dunkel oder überbelichtet ist, kann das die Erkennung deutlich verschlechtern. Zusätzlich werden die Bilder serverseitig auf etwa 85 % JPEG-Qualität komprimiert, was bei ohnehin schlechten Bildern die Analyse weiter beeinträchtigen kann.</w:t>
      </w:r>
    </w:p>
    <w:p w14:paraId="68C17B9B" w14:textId="77777777" w:rsidR="00DC19DA" w:rsidRPr="00DC19DA" w:rsidRDefault="00DC19DA" w:rsidP="009D72CD">
      <w:pPr>
        <w:spacing w:after="80" w:line="276" w:lineRule="auto"/>
        <w:jc w:val="both"/>
      </w:pPr>
      <w:r w:rsidRPr="00DC19DA">
        <w:t>Außerdem besteht immer die Möglichkeit von sogenannten Modell-Halluzinationen. Das bedeutet, dass das Modell zwar plausible Antworten geben kann, diese aber nicht unbedingt korrekt sind. Deshalb sollte man bei unklaren oder kritischen Ergebnissen immer noch einmal manuell überprüfen.</w:t>
      </w:r>
    </w:p>
    <w:p w14:paraId="61AFD880" w14:textId="77777777" w:rsidR="00DC19DA" w:rsidRPr="00DC19DA" w:rsidRDefault="00DC19DA" w:rsidP="009D72CD">
      <w:pPr>
        <w:spacing w:after="80" w:line="276" w:lineRule="auto"/>
        <w:jc w:val="both"/>
      </w:pPr>
      <w:r w:rsidRPr="00DC19DA">
        <w:t>Ein weiteres Problem ist der fehlende Systemkontext. Das Modell sieht nur das hochgeladene Bild und hat keinen Zugriff auf andere Daten aus dem System, zum Beispiel aktuelle Sensorwerte wie Temperatur oder Bodenfeuchte. Gerade bei Pflanzenkrankheiten, die oft durch mehrere Umweltfaktoren entstehen, kann das die richtige Einordnung erschweren.</w:t>
      </w:r>
    </w:p>
    <w:p w14:paraId="3211959F" w14:textId="77777777" w:rsidR="00DC19DA" w:rsidRPr="00DC19DA" w:rsidRDefault="00DC19DA" w:rsidP="009D72CD">
      <w:pPr>
        <w:spacing w:after="80" w:line="276" w:lineRule="auto"/>
        <w:jc w:val="both"/>
      </w:pPr>
      <w:r w:rsidRPr="00DC19DA">
        <w:t>Technisch gibt es außerdem eine starke Abhängigkeit von der API. Wenn die OpenAI-API oder die Internetverbindung ausfällt, funktioniert die Analyse nicht mehr, da derzeit keine alternative Lösung vorhanden ist.</w:t>
      </w:r>
    </w:p>
    <w:p w14:paraId="67A5B68C" w14:textId="77777777" w:rsidR="00DC19DA" w:rsidRPr="00DC19DA" w:rsidRDefault="00DC19DA" w:rsidP="009D72CD">
      <w:pPr>
        <w:spacing w:after="80" w:line="276" w:lineRule="auto"/>
        <w:jc w:val="both"/>
      </w:pPr>
      <w:r w:rsidRPr="00DC19DA">
        <w:t>Schließlich spielen auch die Kosten eine Rolle. In den Tests verbrauchte eine einzelne Analyse etwa 26.163 Tokens, was ungefähr 0,0035 € entspricht. Bei häufiger Nutzung können dadurch laufende Kosten entstehen.</w:t>
      </w:r>
    </w:p>
    <w:p w14:paraId="5B590521" w14:textId="77777777" w:rsidR="00D3035B" w:rsidRDefault="00D3035B" w:rsidP="009D72CD">
      <w:pPr>
        <w:spacing w:after="80" w:line="276" w:lineRule="auto"/>
        <w:jc w:val="both"/>
      </w:pPr>
    </w:p>
    <w:p w14:paraId="0126AEE4" w14:textId="77777777" w:rsidR="00E6101F" w:rsidRDefault="00E6101F" w:rsidP="009D72CD">
      <w:pPr>
        <w:spacing w:line="276" w:lineRule="auto"/>
        <w:jc w:val="both"/>
      </w:pPr>
    </w:p>
    <w:p w14:paraId="44100385" w14:textId="77777777" w:rsidR="00E6101F" w:rsidRDefault="00E6101F" w:rsidP="009D72CD">
      <w:pPr>
        <w:spacing w:line="276" w:lineRule="auto"/>
        <w:jc w:val="both"/>
      </w:pPr>
    </w:p>
    <w:p w14:paraId="3563E2FB" w14:textId="77777777" w:rsidR="00E6101F" w:rsidRDefault="00E6101F" w:rsidP="009D72CD">
      <w:pPr>
        <w:spacing w:line="276" w:lineRule="auto"/>
        <w:jc w:val="both"/>
      </w:pPr>
    </w:p>
    <w:p w14:paraId="54077812" w14:textId="3E35C29D" w:rsidR="00E6101F" w:rsidRDefault="00387DD6" w:rsidP="009D72CD">
      <w:pPr>
        <w:pStyle w:val="berschrift2"/>
        <w:spacing w:line="276" w:lineRule="auto"/>
        <w:jc w:val="both"/>
      </w:pPr>
      <w:bookmarkStart w:id="118" w:name="_Toc222737798"/>
      <w:bookmarkStart w:id="119" w:name="_Toc224771763"/>
      <w:r>
        <w:t>3</w:t>
      </w:r>
      <w:r w:rsidR="00E6101F">
        <w:t>.2.4 Verwendete Sensoren</w:t>
      </w:r>
      <w:bookmarkEnd w:id="118"/>
      <w:bookmarkEnd w:id="11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41"/>
        <w:gridCol w:w="1985"/>
      </w:tblGrid>
      <w:tr w:rsidR="00E6101F" w14:paraId="21EC97B7"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3D962FEB" w14:textId="77777777" w:rsidR="00E6101F" w:rsidRDefault="00E6101F" w:rsidP="009D72CD">
            <w:pPr>
              <w:pStyle w:val="Listenabsatz"/>
              <w:spacing w:line="276" w:lineRule="auto"/>
              <w:ind w:left="360"/>
              <w:jc w:val="both"/>
            </w:pPr>
            <w:r w:rsidRPr="002C4447">
              <w:rPr>
                <w:b/>
                <w:bCs/>
                <w:color w:val="FFFFFF"/>
                <w:sz w:val="18"/>
                <w:szCs w:val="18"/>
              </w:rPr>
              <w:t>Sensor</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45B91AFE" w14:textId="77777777" w:rsidR="00E6101F" w:rsidRDefault="00E6101F" w:rsidP="009D72CD">
            <w:pPr>
              <w:spacing w:line="276" w:lineRule="auto"/>
              <w:jc w:val="both"/>
            </w:pPr>
            <w:r>
              <w:rPr>
                <w:b/>
                <w:bCs/>
                <w:color w:val="FFFFFF"/>
                <w:sz w:val="18"/>
                <w:szCs w:val="18"/>
              </w:rPr>
              <w:t>Messgröße</w:t>
            </w:r>
          </w:p>
        </w:tc>
        <w:tc>
          <w:tcPr>
            <w:tcW w:w="2741"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694D6D32" w14:textId="77777777" w:rsidR="00E6101F" w:rsidRDefault="00E6101F" w:rsidP="009D72CD">
            <w:pPr>
              <w:spacing w:line="276" w:lineRule="auto"/>
              <w:jc w:val="both"/>
            </w:pPr>
            <w:r>
              <w:rPr>
                <w:b/>
                <w:bCs/>
                <w:color w:val="FFFFFF"/>
                <w:sz w:val="18"/>
                <w:szCs w:val="18"/>
              </w:rPr>
              <w:t>Messbereich</w:t>
            </w:r>
          </w:p>
        </w:tc>
        <w:tc>
          <w:tcPr>
            <w:tcW w:w="198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5A62F8B8" w14:textId="77777777" w:rsidR="00E6101F" w:rsidRDefault="00E6101F" w:rsidP="009D72CD">
            <w:pPr>
              <w:spacing w:line="276" w:lineRule="auto"/>
              <w:jc w:val="both"/>
            </w:pPr>
            <w:r>
              <w:rPr>
                <w:b/>
                <w:bCs/>
                <w:color w:val="FFFFFF"/>
                <w:sz w:val="18"/>
                <w:szCs w:val="18"/>
              </w:rPr>
              <w:t>Schnittstelle / GPIO</w:t>
            </w:r>
          </w:p>
        </w:tc>
      </w:tr>
      <w:tr w:rsidR="00E6101F" w14:paraId="6A2BB14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0C851E67" w14:textId="77777777" w:rsidR="00E6101F" w:rsidRDefault="00E6101F" w:rsidP="009D72CD">
            <w:pPr>
              <w:spacing w:line="276" w:lineRule="auto"/>
              <w:jc w:val="both"/>
            </w:pPr>
            <w:r>
              <w:rPr>
                <w:sz w:val="18"/>
                <w:szCs w:val="18"/>
              </w:rPr>
              <w:t xml:space="preserve">DHT22 </w:t>
            </w:r>
            <w:r>
              <w:rPr>
                <w:sz w:val="18"/>
                <w:szCs w:val="18"/>
              </w:rPr>
              <w:fldChar w:fldCharType="begin"/>
            </w:r>
            <w:r>
              <w:rPr>
                <w:sz w:val="18"/>
                <w:szCs w:val="18"/>
              </w:rPr>
              <w:instrText xml:space="preserve"> ADDIN ZOTERO_ITEM CSL_CITATION {"citationID":"wZo9Htc9","properties":{"formattedCitation":"[24]","plainCitation":"[24]","noteIndex":0},"citationItems":[{"id":51,"uris":["http://zotero.org/users/17450267/items/ZNQFB2XM"],"itemData":{"id":51,"type":"webpage","title":"AZDelivery DHT22 AM2302 Temperatursensor und Luftfeuchtigkeitssensor mit Platine und Kabel kompatibel mit Arduino und Raspberry Pi inklusive E-Book! : Amazon.de: Computer &amp; Zubehör","URL":"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accessed":{"date-parts":[["2026",2,25]]}}}],"schema":"https://github.com/citation-style-language/schema/raw/master/csl-citation.json"} </w:instrText>
            </w:r>
            <w:r>
              <w:rPr>
                <w:sz w:val="18"/>
                <w:szCs w:val="18"/>
              </w:rPr>
              <w:fldChar w:fldCharType="separate"/>
            </w:r>
            <w:r w:rsidRPr="00766246">
              <w:rPr>
                <w:rFonts w:ascii="Aptos" w:hAnsi="Aptos"/>
                <w:sz w:val="18"/>
              </w:rPr>
              <w:t>[24]</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9EBFD81" w14:textId="77777777" w:rsidR="00E6101F" w:rsidRDefault="00E6101F" w:rsidP="009D72CD">
            <w:pPr>
              <w:spacing w:line="276" w:lineRule="auto"/>
              <w:jc w:val="both"/>
            </w:pPr>
            <w:r>
              <w:rPr>
                <w:sz w:val="18"/>
                <w:szCs w:val="18"/>
              </w:rPr>
              <w:t>Temperatur &amp; Luftfeuchtigkeit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D691E86" w14:textId="77777777" w:rsidR="00E6101F" w:rsidRDefault="00E6101F" w:rsidP="009D72CD">
            <w:pPr>
              <w:spacing w:line="276" w:lineRule="auto"/>
              <w:jc w:val="both"/>
            </w:pPr>
            <w:r>
              <w:rPr>
                <w:sz w:val="18"/>
                <w:szCs w:val="18"/>
              </w:rPr>
              <w:t xml:space="preserve">− 40 bis + 80 °C / 0–99 % </w:t>
            </w:r>
            <w:proofErr w:type="spellStart"/>
            <w:r>
              <w:rPr>
                <w:sz w:val="18"/>
                <w:szCs w:val="18"/>
              </w:rPr>
              <w:t>r.F</w:t>
            </w:r>
            <w:proofErr w:type="spellEnd"/>
            <w:r>
              <w:rPr>
                <w:sz w:val="18"/>
                <w:szCs w:val="18"/>
              </w:rPr>
              <w:t>.</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4C4BA4B" w14:textId="77777777" w:rsidR="00E6101F" w:rsidRDefault="00E6101F" w:rsidP="009D72CD">
            <w:pPr>
              <w:spacing w:line="276" w:lineRule="auto"/>
              <w:jc w:val="both"/>
            </w:pPr>
            <w:r>
              <w:rPr>
                <w:sz w:val="18"/>
                <w:szCs w:val="18"/>
              </w:rPr>
              <w:t>Digital (Single-Wire)</w:t>
            </w:r>
          </w:p>
        </w:tc>
      </w:tr>
      <w:tr w:rsidR="00E6101F" w14:paraId="0E75030C"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293BD492" w14:textId="77777777" w:rsidR="00E6101F" w:rsidRDefault="00E6101F" w:rsidP="009D72CD">
            <w:pPr>
              <w:spacing w:line="276" w:lineRule="auto"/>
              <w:jc w:val="both"/>
            </w:pPr>
            <w:r>
              <w:rPr>
                <w:sz w:val="18"/>
                <w:szCs w:val="18"/>
              </w:rPr>
              <w:t xml:space="preserve">BH1750 FVI </w:t>
            </w:r>
            <w:r>
              <w:rPr>
                <w:sz w:val="18"/>
                <w:szCs w:val="18"/>
              </w:rPr>
              <w:fldChar w:fldCharType="begin"/>
            </w:r>
            <w:r>
              <w:rPr>
                <w:sz w:val="18"/>
                <w:szCs w:val="18"/>
              </w:rPr>
              <w:instrText xml:space="preserve"> ADDIN ZOTERO_ITEM CSL_CITATION {"citationID":"Kr3U5rNM","properties":{"formattedCitation":"[25]","plainCitation":"[25]","noteIndex":0},"citationItems":[{"id":49,"uris":["http://zotero.org/users/17450267/items/S2TYMUB4"],"itemData":{"id":49,"type":"webpage","title":"ARCELI BH1750FVI Digitale Lichtsensormodul, Chip Digitale Intensitätsbeleuchtung Lichtsensor Lichtkugel kompatibel mit Arduino</w:instrText>
            </w:r>
            <w:r>
              <w:rPr>
                <w:rFonts w:ascii="MS Gothic" w:eastAsia="MS Gothic" w:hAnsi="MS Gothic" w:cs="MS Gothic" w:hint="eastAsia"/>
                <w:sz w:val="18"/>
                <w:szCs w:val="18"/>
              </w:rPr>
              <w:instrText>（</w:instrText>
            </w:r>
            <w:r>
              <w:rPr>
                <w:sz w:val="18"/>
                <w:szCs w:val="18"/>
              </w:rPr>
              <w:instrText>3 Stück</w:instrText>
            </w:r>
            <w:r>
              <w:rPr>
                <w:rFonts w:ascii="MS Gothic" w:eastAsia="MS Gothic" w:hAnsi="MS Gothic" w:cs="MS Gothic" w:hint="eastAsia"/>
                <w:sz w:val="18"/>
                <w:szCs w:val="18"/>
              </w:rPr>
              <w:instrText>）</w:instrText>
            </w:r>
            <w:r>
              <w:rPr>
                <w:sz w:val="18"/>
                <w:szCs w:val="18"/>
              </w:rPr>
              <w:instrText xml:space="preserve">: Amazon.de: Elektronik &amp; Foto","URL":"https://www.amazon.de/dp/B0CHM7R8YM?ref=ppx_yo2ov_dt_b_fed_asin_title","accessed":{"date-parts":[["2026",2,25]]}}}],"schema":"https://github.com/citation-style-language/schema/raw/master/csl-citation.json"} </w:instrText>
            </w:r>
            <w:r>
              <w:rPr>
                <w:sz w:val="18"/>
                <w:szCs w:val="18"/>
              </w:rPr>
              <w:fldChar w:fldCharType="separate"/>
            </w:r>
            <w:r w:rsidRPr="00074B3F">
              <w:rPr>
                <w:rFonts w:ascii="Aptos" w:hAnsi="Aptos"/>
                <w:sz w:val="18"/>
              </w:rPr>
              <w:t>[25]</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7756A33A" w14:textId="77777777" w:rsidR="00E6101F" w:rsidRDefault="00E6101F" w:rsidP="009D72CD">
            <w:pPr>
              <w:spacing w:line="276" w:lineRule="auto"/>
              <w:jc w:val="both"/>
            </w:pPr>
            <w:r>
              <w:rPr>
                <w:sz w:val="18"/>
                <w:szCs w:val="18"/>
              </w:rPr>
              <w:t>Lichtintensität</w:t>
            </w:r>
          </w:p>
        </w:tc>
        <w:tc>
          <w:tcPr>
            <w:tcW w:w="2741"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51C0DF21" w14:textId="77777777" w:rsidR="00E6101F" w:rsidRDefault="00E6101F" w:rsidP="009D72CD">
            <w:pPr>
              <w:spacing w:line="276" w:lineRule="auto"/>
              <w:jc w:val="both"/>
            </w:pPr>
            <w:r>
              <w:rPr>
                <w:sz w:val="18"/>
                <w:szCs w:val="18"/>
              </w:rPr>
              <w:t>1 – 65.535 Lux</w:t>
            </w:r>
          </w:p>
        </w:tc>
        <w:tc>
          <w:tcPr>
            <w:tcW w:w="1985"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6F3CE6F4" w14:textId="77777777" w:rsidR="00E6101F" w:rsidRDefault="00E6101F" w:rsidP="009D72CD">
            <w:pPr>
              <w:spacing w:line="276" w:lineRule="auto"/>
              <w:jc w:val="both"/>
            </w:pPr>
            <w:r>
              <w:rPr>
                <w:sz w:val="18"/>
                <w:szCs w:val="18"/>
              </w:rPr>
              <w:t xml:space="preserve">I²C </w:t>
            </w:r>
          </w:p>
        </w:tc>
      </w:tr>
      <w:tr w:rsidR="00E6101F" w14:paraId="250D2CB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3A02A61F" w14:textId="77777777" w:rsidR="00E6101F" w:rsidRDefault="00E6101F" w:rsidP="009D72CD">
            <w:pPr>
              <w:spacing w:line="276" w:lineRule="auto"/>
              <w:jc w:val="both"/>
            </w:pPr>
            <w:r>
              <w:rPr>
                <w:sz w:val="18"/>
                <w:szCs w:val="18"/>
              </w:rPr>
              <w:t xml:space="preserve">Kap. Bodenfeuchtesensor V1.2 </w:t>
            </w:r>
            <w:r>
              <w:rPr>
                <w:sz w:val="18"/>
                <w:szCs w:val="18"/>
              </w:rPr>
              <w:fldChar w:fldCharType="begin"/>
            </w:r>
            <w:r>
              <w:rPr>
                <w:sz w:val="18"/>
                <w:szCs w:val="18"/>
              </w:rPr>
              <w:instrText xml:space="preserve"> ADDIN ZOTERO_ITEM CSL_CITATION {"citationID":"L9IfcM2A","properties":{"formattedCitation":"[26]","plainCitation":"[26]","noteIndex":0},"citationItems":[{"id":47,"uris":["http://zotero.org/users/17450267/items/9NWIGUMZ"],"itemData":{"id":47,"type":"webpage","title":"AZDelivery Bodenfeuchtesensor Hygrometer Modul V1.2 kapazitiv kompatibel mit Arduino inklusive E-Book! : Amazon.de: Garten","URL":"https://www.amazon.de/AZDelivery-Bodenfeuchtesensor-Hygrometer-kapazitiv-Parent/dp/B07HJ6N1S4?th=1","accessed":{"date-parts":[["2026",2,25]]}}}],"schema":"https://github.com/citation-style-language/schema/raw/master/csl-citation.json"} </w:instrText>
            </w:r>
            <w:r>
              <w:rPr>
                <w:sz w:val="18"/>
                <w:szCs w:val="18"/>
              </w:rPr>
              <w:fldChar w:fldCharType="separate"/>
            </w:r>
            <w:r w:rsidRPr="00074B3F">
              <w:rPr>
                <w:rFonts w:ascii="Aptos" w:hAnsi="Aptos"/>
                <w:sz w:val="18"/>
              </w:rPr>
              <w:t>[26]</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2ABC709" w14:textId="77777777" w:rsidR="00E6101F" w:rsidRDefault="00E6101F" w:rsidP="009D72CD">
            <w:pPr>
              <w:spacing w:line="276" w:lineRule="auto"/>
              <w:jc w:val="both"/>
            </w:pPr>
            <w:r>
              <w:rPr>
                <w:sz w:val="18"/>
                <w:szCs w:val="18"/>
              </w:rPr>
              <w:t>Bodenfeuchtigkeit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2FF5A97" w14:textId="77777777" w:rsidR="00E6101F" w:rsidRDefault="00E6101F" w:rsidP="009D72CD">
            <w:pPr>
              <w:spacing w:line="276" w:lineRule="auto"/>
              <w:jc w:val="both"/>
            </w:pPr>
            <w:r>
              <w:rPr>
                <w:sz w:val="18"/>
                <w:szCs w:val="18"/>
              </w:rPr>
              <w:t>0 – 100 % (analog, 12-Bit ADC)</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79434724" w14:textId="77777777" w:rsidR="00E6101F" w:rsidRDefault="00E6101F" w:rsidP="009D72CD">
            <w:pPr>
              <w:keepNext/>
              <w:spacing w:line="276" w:lineRule="auto"/>
              <w:jc w:val="both"/>
            </w:pPr>
            <w:r>
              <w:rPr>
                <w:sz w:val="18"/>
                <w:szCs w:val="18"/>
              </w:rPr>
              <w:t>Analog</w:t>
            </w:r>
          </w:p>
        </w:tc>
      </w:tr>
    </w:tbl>
    <w:p w14:paraId="0578121D" w14:textId="77777777" w:rsidR="00E6101F" w:rsidRDefault="00E6101F" w:rsidP="009D72CD">
      <w:pPr>
        <w:pStyle w:val="Beschriftung"/>
        <w:spacing w:line="276" w:lineRule="auto"/>
        <w:jc w:val="both"/>
      </w:pPr>
      <w:bookmarkStart w:id="120" w:name="_Toc224209239"/>
      <w:r>
        <w:t xml:space="preserve">Tabelle </w:t>
      </w:r>
      <w:r>
        <w:fldChar w:fldCharType="begin"/>
      </w:r>
      <w:r>
        <w:instrText xml:space="preserve"> SEQ Tabelle \* ARABIC </w:instrText>
      </w:r>
      <w:r>
        <w:fldChar w:fldCharType="separate"/>
      </w:r>
      <w:r>
        <w:rPr>
          <w:noProof/>
        </w:rPr>
        <w:t>5</w:t>
      </w:r>
      <w:r>
        <w:rPr>
          <w:noProof/>
        </w:rPr>
        <w:fldChar w:fldCharType="end"/>
      </w:r>
      <w:r>
        <w:t>: Übersicht der verwendeten Sensoren</w:t>
      </w:r>
      <w:bookmarkEnd w:id="120"/>
    </w:p>
    <w:p w14:paraId="6A5BA286" w14:textId="77777777" w:rsidR="00E6101F" w:rsidRDefault="00E6101F" w:rsidP="009D72CD">
      <w:pPr>
        <w:spacing w:line="276" w:lineRule="auto"/>
        <w:jc w:val="both"/>
      </w:pPr>
    </w:p>
    <w:p w14:paraId="5876CD2A" w14:textId="23B2D972" w:rsidR="00E6101F" w:rsidRDefault="00387DD6" w:rsidP="009D72CD">
      <w:pPr>
        <w:pStyle w:val="berschrift2"/>
        <w:spacing w:line="276" w:lineRule="auto"/>
        <w:jc w:val="both"/>
      </w:pPr>
      <w:bookmarkStart w:id="121" w:name="_Toc222737799"/>
      <w:bookmarkStart w:id="122" w:name="_Toc224771764"/>
      <w:r>
        <w:t>3</w:t>
      </w:r>
      <w:r w:rsidR="00E6101F">
        <w:t xml:space="preserve">.2.5 </w:t>
      </w:r>
      <w:r w:rsidR="00E6101F" w:rsidRPr="00B70DB6">
        <w:t>Aktorik in Gewächshaussystemen</w:t>
      </w:r>
      <w:bookmarkEnd w:id="121"/>
      <w:bookmarkEnd w:id="122"/>
    </w:p>
    <w:p w14:paraId="60A99FF8" w14:textId="77777777" w:rsidR="00E6101F" w:rsidRDefault="00E6101F" w:rsidP="009D72CD">
      <w:pPr>
        <w:pStyle w:val="Listenabsatz"/>
        <w:numPr>
          <w:ilvl w:val="0"/>
          <w:numId w:val="7"/>
        </w:numPr>
        <w:spacing w:line="276" w:lineRule="auto"/>
        <w:jc w:val="both"/>
      </w:pPr>
      <w:r>
        <w:t xml:space="preserve">Linearmotor </w:t>
      </w:r>
      <w:r>
        <w:fldChar w:fldCharType="begin"/>
      </w:r>
      <w:r>
        <w:instrText xml:space="preserve"> ADDIN ZOTERO_ITEM CSL_CITATION {"citationID":"HNWwLm3l","properties":{"formattedCitation":"[27]","plainCitation":"[27]","noteIndex":0},"citationItems":[{"id":45,"uris":["http://zotero.org/users/17450267/items/YVD2JWJC"],"itemData":{"id":45,"type":"webpage","title":"DC 12V 100mm Linear Technology Aktuatoren, Aktuator Interner Endschalter Linearantrieb Bewegung Geräuscharmer Elektrischer Mini für die Industrielle Landwirtschaft4mm S (Hub 100 : Amazon.de: Gewerbe, Industrie &amp; Wissenschaft","URL":"https://www.amazon.de/dp/B0CG3XG78N?ref=ppx_yo2ov_dt_b_fed_asin_title&amp;th=1","accessed":{"date-parts":[["2026",2,25]]}}}],"schema":"https://github.com/citation-style-language/schema/raw/master/csl-citation.json"} </w:instrText>
      </w:r>
      <w:r>
        <w:fldChar w:fldCharType="separate"/>
      </w:r>
      <w:r w:rsidRPr="00074B3F">
        <w:rPr>
          <w:rFonts w:ascii="Aptos" w:hAnsi="Aptos"/>
        </w:rPr>
        <w:t>[27]</w:t>
      </w:r>
      <w:r>
        <w:fldChar w:fldCharType="end"/>
      </w:r>
      <w:r>
        <w:t>:</w:t>
      </w:r>
    </w:p>
    <w:p w14:paraId="666AD385" w14:textId="77777777" w:rsidR="00E6101F" w:rsidRDefault="00E6101F" w:rsidP="009D72CD">
      <w:pPr>
        <w:pStyle w:val="Listenabsatz"/>
        <w:numPr>
          <w:ilvl w:val="1"/>
          <w:numId w:val="7"/>
        </w:numPr>
        <w:spacing w:line="276" w:lineRule="auto"/>
        <w:jc w:val="both"/>
      </w:pPr>
      <w:r w:rsidRPr="0011528B">
        <w:t>Hub 100 mm – 15 mm/s – 50 N</w:t>
      </w:r>
    </w:p>
    <w:p w14:paraId="2B417AC5" w14:textId="77777777" w:rsidR="00E6101F" w:rsidRDefault="00E6101F" w:rsidP="009D72CD">
      <w:pPr>
        <w:pStyle w:val="Listenabsatz"/>
        <w:numPr>
          <w:ilvl w:val="1"/>
          <w:numId w:val="7"/>
        </w:numPr>
        <w:spacing w:line="276" w:lineRule="auto"/>
        <w:jc w:val="both"/>
      </w:pPr>
      <w:r>
        <w:t xml:space="preserve">Treiber: </w:t>
      </w:r>
      <w:r w:rsidRPr="004A191C">
        <w:t>Motor Drive Controller Board L298N</w:t>
      </w:r>
      <w:r>
        <w:t xml:space="preserve"> (</w:t>
      </w:r>
      <w:r w:rsidRPr="00B67318">
        <w:t>Umpolen der Spannung</w:t>
      </w:r>
      <w:r>
        <w:t xml:space="preserve"> zum Aus- und Einfahren)</w:t>
      </w:r>
    </w:p>
    <w:p w14:paraId="0A0FAF29" w14:textId="77777777" w:rsidR="00E6101F" w:rsidRDefault="00E6101F" w:rsidP="009D72CD">
      <w:pPr>
        <w:pStyle w:val="Listenabsatz"/>
        <w:numPr>
          <w:ilvl w:val="1"/>
          <w:numId w:val="7"/>
        </w:numPr>
        <w:spacing w:after="0" w:line="276" w:lineRule="auto"/>
        <w:jc w:val="both"/>
      </w:pPr>
      <w:r w:rsidRPr="00714BDA">
        <w:t xml:space="preserve">Einsatz: Öffnen bzw. Schließen </w:t>
      </w:r>
      <w:r>
        <w:t xml:space="preserve">der Belüftungsklappe </w:t>
      </w:r>
      <w:r w:rsidRPr="00714BDA">
        <w:t xml:space="preserve">zur </w:t>
      </w:r>
      <w:r w:rsidRPr="00714BDA">
        <w:rPr>
          <w:b/>
          <w:bCs/>
        </w:rPr>
        <w:t>Temperaturregelung</w:t>
      </w:r>
      <w:r w:rsidRPr="00714BDA">
        <w:t>, wenn die Temperatur im Gewächshaus zu hoch ist</w:t>
      </w:r>
    </w:p>
    <w:p w14:paraId="16BF7856" w14:textId="77777777" w:rsidR="00E6101F" w:rsidRPr="007D1351" w:rsidRDefault="00E6101F" w:rsidP="009D72CD">
      <w:pPr>
        <w:pStyle w:val="Listenabsatz"/>
        <w:spacing w:after="0" w:line="276" w:lineRule="auto"/>
        <w:ind w:left="1440"/>
        <w:jc w:val="both"/>
      </w:pPr>
    </w:p>
    <w:p w14:paraId="4A7836CF" w14:textId="77777777" w:rsidR="00E6101F" w:rsidRDefault="00E6101F" w:rsidP="009D72CD">
      <w:pPr>
        <w:pStyle w:val="Listenabsatz"/>
        <w:numPr>
          <w:ilvl w:val="0"/>
          <w:numId w:val="7"/>
        </w:numPr>
        <w:spacing w:line="276" w:lineRule="auto"/>
        <w:jc w:val="both"/>
      </w:pPr>
      <w:r>
        <w:t xml:space="preserve">Heizlüfter </w:t>
      </w:r>
      <w:r>
        <w:fldChar w:fldCharType="begin"/>
      </w:r>
      <w:r>
        <w:instrText xml:space="preserve"> ADDIN ZOTERO_ITEM CSL_CITATION {"citationID":"ju8Aun89","properties":{"formattedCitation":"[28]","plainCitation":"[28]","noteIndex":0},"citationItems":[{"id":43,"uris":["http://zotero.org/users/17450267/items/6QUKRKCK"],"itemData":{"id":43,"type":"webpage","title":"Uadme Heizelement, 12V Heizlüfter, 100W Auto Heizung, PTC Heizelement mit Konstanter Temperatur Heizelemente für Ventilatoren Heizung Luftbefeuchter Klimaanlage : Amazon.de: Auto &amp; Motorrad","URL":"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accessed":{"date-parts":[["2026",2,25]]}}}],"schema":"https://github.com/citation-style-language/schema/raw/master/csl-citation.json"} </w:instrText>
      </w:r>
      <w:r>
        <w:fldChar w:fldCharType="separate"/>
      </w:r>
      <w:r w:rsidRPr="00074B3F">
        <w:rPr>
          <w:rFonts w:ascii="Aptos" w:hAnsi="Aptos"/>
        </w:rPr>
        <w:t>[28]</w:t>
      </w:r>
      <w:r>
        <w:fldChar w:fldCharType="end"/>
      </w:r>
      <w:r>
        <w:t>:</w:t>
      </w:r>
    </w:p>
    <w:p w14:paraId="00DB8C8D" w14:textId="77777777" w:rsidR="00E6101F" w:rsidRDefault="00E6101F" w:rsidP="009D72CD">
      <w:pPr>
        <w:pStyle w:val="Listenabsatz"/>
        <w:numPr>
          <w:ilvl w:val="1"/>
          <w:numId w:val="7"/>
        </w:numPr>
        <w:spacing w:line="276" w:lineRule="auto"/>
        <w:jc w:val="both"/>
      </w:pPr>
      <w:r>
        <w:t>12 V, 100 W</w:t>
      </w:r>
    </w:p>
    <w:p w14:paraId="01ABBF8A" w14:textId="77777777" w:rsidR="00E6101F" w:rsidRDefault="00E6101F" w:rsidP="009D72CD">
      <w:pPr>
        <w:pStyle w:val="Listenabsatz"/>
        <w:numPr>
          <w:ilvl w:val="1"/>
          <w:numId w:val="7"/>
        </w:numPr>
        <w:spacing w:line="276" w:lineRule="auto"/>
        <w:jc w:val="both"/>
      </w:pPr>
      <w:r>
        <w:t>Konstantes Heizungselement mit integriertem Lüfter</w:t>
      </w:r>
    </w:p>
    <w:p w14:paraId="34DFBB18" w14:textId="77777777" w:rsidR="00E6101F" w:rsidRDefault="00E6101F" w:rsidP="009D72CD">
      <w:pPr>
        <w:pStyle w:val="Listenabsatz"/>
        <w:numPr>
          <w:ilvl w:val="1"/>
          <w:numId w:val="7"/>
        </w:numPr>
        <w:spacing w:line="276" w:lineRule="auto"/>
        <w:jc w:val="both"/>
      </w:pPr>
      <w:r w:rsidRPr="00714BDA">
        <w:t xml:space="preserve">Einsatz: </w:t>
      </w:r>
      <w:r w:rsidRPr="00714BDA">
        <w:rPr>
          <w:b/>
          <w:bCs/>
        </w:rPr>
        <w:t>Erhöhung der Temperatur</w:t>
      </w:r>
      <w:r w:rsidRPr="00714BDA">
        <w:t>, wenn die gemessene Temperatur unter einen definierten Grenzwert fällt</w:t>
      </w:r>
    </w:p>
    <w:p w14:paraId="06196245" w14:textId="77777777" w:rsidR="00E6101F" w:rsidRDefault="00E6101F" w:rsidP="009D72CD">
      <w:pPr>
        <w:pStyle w:val="Listenabsatz"/>
        <w:spacing w:line="276" w:lineRule="auto"/>
        <w:ind w:left="1440"/>
        <w:jc w:val="both"/>
      </w:pPr>
    </w:p>
    <w:p w14:paraId="16DBB464" w14:textId="77777777" w:rsidR="00E6101F" w:rsidRDefault="00E6101F" w:rsidP="009D72CD">
      <w:pPr>
        <w:pStyle w:val="Listenabsatz"/>
        <w:numPr>
          <w:ilvl w:val="0"/>
          <w:numId w:val="7"/>
        </w:numPr>
        <w:spacing w:line="276" w:lineRule="auto"/>
        <w:jc w:val="both"/>
      </w:pPr>
      <w:r>
        <w:t xml:space="preserve">Pflanzenwachstums-LEDs </w:t>
      </w:r>
      <w:r>
        <w:fldChar w:fldCharType="begin"/>
      </w:r>
      <w:r>
        <w:instrText xml:space="preserve"> ADDIN ZOTERO_ITEM CSL_CITATION {"citationID":"c37GD3Rr","properties":{"formattedCitation":"[29]","plainCitation":"[29]","noteIndex":0},"citationItems":[{"id":39,"uris":["http://zotero.org/users/17450267/items/TACPCC73"],"itemData":{"id":39,"type":"webpage","title":"Tesfish LED Pflanzen wachsen Streifen Licht DC 12V IP65 Wasserdicht Vollspektrum SMD 5050 rot blau 5: 1 Seil Licht für Aquarium Gewächshäuser Pflanze: Amazon.de: Garten","URL":"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accessed":{"date-parts":[["2026",2,25]]}}}],"schema":"https://github.com/citation-style-language/schema/raw/master/csl-citation.json"} </w:instrText>
      </w:r>
      <w:r>
        <w:fldChar w:fldCharType="separate"/>
      </w:r>
      <w:r w:rsidRPr="00074B3F">
        <w:rPr>
          <w:rFonts w:ascii="Aptos" w:hAnsi="Aptos"/>
        </w:rPr>
        <w:t>[29]</w:t>
      </w:r>
      <w:r>
        <w:fldChar w:fldCharType="end"/>
      </w:r>
      <w:r>
        <w:t>:</w:t>
      </w:r>
    </w:p>
    <w:p w14:paraId="05A42ED2" w14:textId="77777777" w:rsidR="00E6101F" w:rsidRDefault="00E6101F" w:rsidP="009D72CD">
      <w:pPr>
        <w:pStyle w:val="Listenabsatz"/>
        <w:numPr>
          <w:ilvl w:val="1"/>
          <w:numId w:val="7"/>
        </w:numPr>
        <w:spacing w:line="276" w:lineRule="auto"/>
        <w:jc w:val="both"/>
      </w:pPr>
      <w:r>
        <w:t>12 V, 5 A</w:t>
      </w:r>
    </w:p>
    <w:p w14:paraId="06A4D8E4" w14:textId="77777777" w:rsidR="00E6101F" w:rsidRDefault="00E6101F" w:rsidP="009D72CD">
      <w:pPr>
        <w:pStyle w:val="Listenabsatz"/>
        <w:numPr>
          <w:ilvl w:val="1"/>
          <w:numId w:val="7"/>
        </w:numPr>
        <w:spacing w:line="276" w:lineRule="auto"/>
        <w:jc w:val="both"/>
      </w:pPr>
      <w:proofErr w:type="gramStart"/>
      <w:r w:rsidRPr="00413A39">
        <w:t>Rot</w:t>
      </w:r>
      <w:r w:rsidRPr="00413A39">
        <w:rPr>
          <w:rFonts w:ascii="Arial" w:hAnsi="Arial" w:cs="Arial"/>
        </w:rPr>
        <w:t> </w:t>
      </w:r>
      <w:r w:rsidRPr="00413A39">
        <w:t>:</w:t>
      </w:r>
      <w:proofErr w:type="gramEnd"/>
      <w:r w:rsidRPr="00413A39">
        <w:rPr>
          <w:rFonts w:ascii="Arial" w:hAnsi="Arial" w:cs="Arial"/>
        </w:rPr>
        <w:t> </w:t>
      </w:r>
      <w:r w:rsidRPr="00413A39">
        <w:t xml:space="preserve">Blau = </w:t>
      </w:r>
      <w:proofErr w:type="gramStart"/>
      <w:r w:rsidRPr="00413A39">
        <w:t>5</w:t>
      </w:r>
      <w:r w:rsidRPr="00413A39">
        <w:rPr>
          <w:rFonts w:ascii="Arial" w:hAnsi="Arial" w:cs="Arial"/>
        </w:rPr>
        <w:t> </w:t>
      </w:r>
      <w:r w:rsidRPr="00413A39">
        <w:t>:</w:t>
      </w:r>
      <w:proofErr w:type="gramEnd"/>
      <w:r w:rsidRPr="00413A39">
        <w:rPr>
          <w:rFonts w:ascii="Arial" w:hAnsi="Arial" w:cs="Arial"/>
        </w:rPr>
        <w:t> </w:t>
      </w:r>
      <w:r w:rsidRPr="00413A39">
        <w:t xml:space="preserve">1 </w:t>
      </w:r>
    </w:p>
    <w:p w14:paraId="7D214D32" w14:textId="77777777" w:rsidR="00E6101F" w:rsidRDefault="00E6101F" w:rsidP="009D72CD">
      <w:pPr>
        <w:pStyle w:val="Listenabsatz"/>
        <w:numPr>
          <w:ilvl w:val="1"/>
          <w:numId w:val="7"/>
        </w:numPr>
        <w:spacing w:line="276" w:lineRule="auto"/>
        <w:jc w:val="both"/>
      </w:pPr>
      <w:r w:rsidRPr="00413A39">
        <w:t>Wellenl</w:t>
      </w:r>
      <w:r w:rsidRPr="00413A39">
        <w:rPr>
          <w:rFonts w:ascii="Aptos" w:hAnsi="Aptos" w:cs="Aptos"/>
        </w:rPr>
        <w:t>ä</w:t>
      </w:r>
      <w:r w:rsidRPr="00413A39">
        <w:t xml:space="preserve">ngen: Rot </w:t>
      </w:r>
      <w:r>
        <w:t>(</w:t>
      </w:r>
      <w:r w:rsidRPr="00413A39">
        <w:t>625</w:t>
      </w:r>
      <w:r>
        <w:t> </w:t>
      </w:r>
      <w:r w:rsidRPr="00413A39">
        <w:rPr>
          <w:rFonts w:ascii="Aptos" w:hAnsi="Aptos" w:cs="Aptos"/>
        </w:rPr>
        <w:t>–</w:t>
      </w:r>
      <w:r>
        <w:rPr>
          <w:rFonts w:ascii="Aptos" w:hAnsi="Aptos" w:cs="Aptos"/>
        </w:rPr>
        <w:t> </w:t>
      </w:r>
      <w:r w:rsidRPr="00413A39">
        <w:t>660</w:t>
      </w:r>
      <w:r>
        <w:rPr>
          <w:rFonts w:ascii="Arial" w:hAnsi="Arial" w:cs="Arial"/>
        </w:rPr>
        <w:t> </w:t>
      </w:r>
      <w:proofErr w:type="spellStart"/>
      <w:r w:rsidRPr="00413A39">
        <w:t>nm</w:t>
      </w:r>
      <w:proofErr w:type="spellEnd"/>
      <w:r>
        <w:t>)</w:t>
      </w:r>
      <w:r w:rsidRPr="00413A39">
        <w:t xml:space="preserve">, Blau </w:t>
      </w:r>
      <w:r>
        <w:t>(</w:t>
      </w:r>
      <w:r w:rsidRPr="00413A39">
        <w:t>440</w:t>
      </w:r>
      <w:r>
        <w:t> </w:t>
      </w:r>
      <w:r w:rsidRPr="00413A39">
        <w:rPr>
          <w:rFonts w:ascii="Aptos" w:hAnsi="Aptos" w:cs="Aptos"/>
        </w:rPr>
        <w:t>–</w:t>
      </w:r>
      <w:r>
        <w:rPr>
          <w:rFonts w:ascii="Aptos" w:hAnsi="Aptos" w:cs="Aptos"/>
        </w:rPr>
        <w:t> </w:t>
      </w:r>
      <w:r w:rsidRPr="00413A39">
        <w:t>460</w:t>
      </w:r>
      <w:r>
        <w:rPr>
          <w:rFonts w:ascii="Arial" w:hAnsi="Arial" w:cs="Arial"/>
        </w:rPr>
        <w:t> </w:t>
      </w:r>
      <w:proofErr w:type="spellStart"/>
      <w:r w:rsidRPr="00413A39">
        <w:t>nm</w:t>
      </w:r>
      <w:proofErr w:type="spellEnd"/>
      <w:r>
        <w:t>)</w:t>
      </w:r>
    </w:p>
    <w:p w14:paraId="019B7FBA" w14:textId="77777777" w:rsidR="00E6101F" w:rsidRDefault="00E6101F" w:rsidP="009D72CD">
      <w:pPr>
        <w:pStyle w:val="Listenabsatz"/>
        <w:numPr>
          <w:ilvl w:val="1"/>
          <w:numId w:val="7"/>
        </w:numPr>
        <w:spacing w:line="276" w:lineRule="auto"/>
        <w:jc w:val="both"/>
      </w:pPr>
      <w:r w:rsidRPr="00714BDA">
        <w:t xml:space="preserve">Einsatz: </w:t>
      </w:r>
      <w:r w:rsidRPr="00714BDA">
        <w:rPr>
          <w:b/>
          <w:bCs/>
        </w:rPr>
        <w:t>Zusätzliche Beleuchtung</w:t>
      </w:r>
      <w:r w:rsidRPr="00714BDA">
        <w:t>, wenn die natürliche Sonneneinstrahlung für das Pflanzenwachstum nicht ausreicht</w:t>
      </w:r>
    </w:p>
    <w:p w14:paraId="457FA483" w14:textId="77777777" w:rsidR="00E6101F" w:rsidRDefault="00E6101F" w:rsidP="009D72CD">
      <w:pPr>
        <w:pStyle w:val="Listenabsatz"/>
        <w:spacing w:line="276" w:lineRule="auto"/>
        <w:ind w:left="1440"/>
        <w:jc w:val="both"/>
      </w:pPr>
    </w:p>
    <w:p w14:paraId="4CD71A4B" w14:textId="77777777" w:rsidR="00E6101F" w:rsidRDefault="00E6101F" w:rsidP="009D72CD">
      <w:pPr>
        <w:pStyle w:val="Listenabsatz"/>
        <w:numPr>
          <w:ilvl w:val="0"/>
          <w:numId w:val="7"/>
        </w:numPr>
        <w:spacing w:line="276" w:lineRule="auto"/>
        <w:jc w:val="both"/>
      </w:pPr>
      <w:r>
        <w:t xml:space="preserve">5V Tauchpumpe </w:t>
      </w:r>
      <w:r>
        <w:fldChar w:fldCharType="begin"/>
      </w:r>
      <w:r>
        <w:instrText xml:space="preserve"> ADDIN ZOTERO_ITEM CSL_CITATION {"citationID":"cvI3UqsF","properties":{"formattedCitation":"[30]","plainCitation":"[30]","noteIndex":0},"citationItems":[{"id":41,"uris":["http://zotero.org/users/17450267/items/MJWI83FF"],"itemData":{"id":41,"type":"webpage","title":"Kelepu Wasserpumpe DC 3V / 5V / 6V Geräuscharme Brunnenpumpe, Wasserpumpe klein energiesparend Wasserdicht für Aquariengebrauch Aquariumgebrauch Brunnenbrunnen : Amazon.de: Haustier","URL":"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accessed":{"date-parts":[["2026",2,25]]}}}],"schema":"https://github.com/citation-style-language/schema/raw/master/csl-citation.json"} </w:instrText>
      </w:r>
      <w:r>
        <w:fldChar w:fldCharType="separate"/>
      </w:r>
      <w:r w:rsidRPr="00074B3F">
        <w:rPr>
          <w:rFonts w:ascii="Aptos" w:hAnsi="Aptos"/>
        </w:rPr>
        <w:t>[30]</w:t>
      </w:r>
      <w:r>
        <w:fldChar w:fldCharType="end"/>
      </w:r>
      <w:r>
        <w:t>:</w:t>
      </w:r>
    </w:p>
    <w:p w14:paraId="73189957" w14:textId="77777777" w:rsidR="00E6101F" w:rsidRDefault="00E6101F" w:rsidP="009D72CD">
      <w:pPr>
        <w:pStyle w:val="Listenabsatz"/>
        <w:numPr>
          <w:ilvl w:val="1"/>
          <w:numId w:val="7"/>
        </w:numPr>
        <w:spacing w:line="276" w:lineRule="auto"/>
        <w:jc w:val="both"/>
      </w:pPr>
      <w:r>
        <w:t>Durchfluss: 80-120 l/h</w:t>
      </w:r>
    </w:p>
    <w:p w14:paraId="11BFA69A" w14:textId="77777777" w:rsidR="00E6101F" w:rsidRDefault="00E6101F" w:rsidP="009D72CD">
      <w:pPr>
        <w:pStyle w:val="Listenabsatz"/>
        <w:numPr>
          <w:ilvl w:val="1"/>
          <w:numId w:val="7"/>
        </w:numPr>
        <w:spacing w:line="276" w:lineRule="auto"/>
        <w:jc w:val="both"/>
      </w:pPr>
      <w:r w:rsidRPr="002C5F04">
        <w:t>Leistung: 0,4-1,5</w:t>
      </w:r>
      <w:r>
        <w:t> W</w:t>
      </w:r>
    </w:p>
    <w:p w14:paraId="00672F80" w14:textId="77777777" w:rsidR="00E6101F" w:rsidRDefault="00E6101F" w:rsidP="009D72CD">
      <w:pPr>
        <w:pStyle w:val="Listenabsatz"/>
        <w:numPr>
          <w:ilvl w:val="1"/>
          <w:numId w:val="7"/>
        </w:numPr>
        <w:spacing w:line="276" w:lineRule="auto"/>
        <w:jc w:val="both"/>
      </w:pPr>
      <w:r w:rsidRPr="00C47C1C">
        <w:t xml:space="preserve">Einsatz: </w:t>
      </w:r>
      <w:r w:rsidRPr="00C47C1C">
        <w:rPr>
          <w:b/>
          <w:bCs/>
        </w:rPr>
        <w:t>Automatische Bewässerung</w:t>
      </w:r>
      <w:r w:rsidRPr="00C47C1C">
        <w:t xml:space="preserve"> der Pflanzen zur Regulierung der Bodenfeuchtigkeit</w:t>
      </w:r>
    </w:p>
    <w:p w14:paraId="17BB2002" w14:textId="77777777" w:rsidR="00D3035B" w:rsidRDefault="00D3035B" w:rsidP="009D72CD">
      <w:pPr>
        <w:spacing w:line="276" w:lineRule="auto"/>
        <w:jc w:val="both"/>
      </w:pPr>
    </w:p>
    <w:p w14:paraId="00C79A23" w14:textId="77777777" w:rsidR="00D3035B" w:rsidRDefault="00D3035B" w:rsidP="009D72CD">
      <w:pPr>
        <w:spacing w:line="276" w:lineRule="auto"/>
        <w:jc w:val="both"/>
      </w:pPr>
    </w:p>
    <w:p w14:paraId="51967E58" w14:textId="77777777" w:rsidR="00A97895" w:rsidRDefault="00A97895" w:rsidP="009D72CD">
      <w:pPr>
        <w:spacing w:line="276" w:lineRule="auto"/>
        <w:jc w:val="both"/>
      </w:pPr>
    </w:p>
    <w:p w14:paraId="0470E70B" w14:textId="68417570" w:rsidR="00D3035B" w:rsidRPr="00583689" w:rsidRDefault="00387DD6" w:rsidP="009D72CD">
      <w:pPr>
        <w:pStyle w:val="berschrift1"/>
        <w:spacing w:line="276" w:lineRule="auto"/>
        <w:jc w:val="both"/>
      </w:pPr>
      <w:bookmarkStart w:id="123" w:name="_Toc222737802"/>
      <w:bookmarkStart w:id="124" w:name="_Toc224771765"/>
      <w:r>
        <w:t>3</w:t>
      </w:r>
      <w:r w:rsidR="007117CC">
        <w:t>.3</w:t>
      </w:r>
      <w:r w:rsidR="005F205A">
        <w:t xml:space="preserve"> </w:t>
      </w:r>
      <w:r w:rsidR="00D3035B" w:rsidRPr="00B70DB6">
        <w:t xml:space="preserve">Systemkonzept und </w:t>
      </w:r>
      <w:r w:rsidR="00D3035B">
        <w:t>Architektur</w:t>
      </w:r>
      <w:bookmarkEnd w:id="123"/>
      <w:bookmarkEnd w:id="124"/>
    </w:p>
    <w:p w14:paraId="7C856BD4" w14:textId="77777777" w:rsidR="00B17B9F" w:rsidRPr="00B17B9F" w:rsidRDefault="00B17B9F" w:rsidP="009D72CD">
      <w:pPr>
        <w:spacing w:line="276" w:lineRule="auto"/>
        <w:jc w:val="both"/>
      </w:pPr>
      <w:r w:rsidRPr="00B17B9F">
        <w:t>Im folgenden Kapitel werden die drei Architekturbereiche des Systems beschrieben: die Hardwarearchitektur mit den zwei ESP32-Mikrocontrollern, die cloudbasierte KI-Analysearchitektur über GitHub Actions sowie die lokale REST-API des Pflanzenkompatibilitätsgenerators.</w:t>
      </w:r>
    </w:p>
    <w:p w14:paraId="13B55840" w14:textId="77777777" w:rsidR="00B17B9F" w:rsidRPr="00B17B9F" w:rsidRDefault="00B17B9F" w:rsidP="009D72CD">
      <w:pPr>
        <w:spacing w:line="276" w:lineRule="auto"/>
        <w:jc w:val="both"/>
      </w:pPr>
    </w:p>
    <w:p w14:paraId="7A5C388E" w14:textId="58123D0C" w:rsidR="00D3035B" w:rsidRDefault="00387DD6" w:rsidP="009D72CD">
      <w:pPr>
        <w:pStyle w:val="berschrift2"/>
        <w:spacing w:line="276" w:lineRule="auto"/>
        <w:jc w:val="both"/>
      </w:pPr>
      <w:bookmarkStart w:id="125" w:name="_Toc222737803"/>
      <w:bookmarkStart w:id="126" w:name="_Toc224771766"/>
      <w:r>
        <w:t>3</w:t>
      </w:r>
      <w:r w:rsidR="007117CC">
        <w:t>.</w:t>
      </w:r>
      <w:r w:rsidR="00D3035B" w:rsidRPr="00E7474E">
        <w:t>3.1 Hardwarearchitektur meines Moduls</w:t>
      </w:r>
      <w:bookmarkEnd w:id="125"/>
      <w:bookmarkEnd w:id="126"/>
    </w:p>
    <w:p w14:paraId="3EF2A7B0" w14:textId="211A685F" w:rsidR="00D3035B" w:rsidRDefault="00D3035B" w:rsidP="009D72CD">
      <w:pPr>
        <w:spacing w:after="120" w:line="276" w:lineRule="auto"/>
        <w:jc w:val="both"/>
      </w:pPr>
      <w:r w:rsidRPr="009137DD">
        <w:rPr>
          <w:rFonts w:eastAsia="Arial" w:cs="Arial"/>
        </w:rPr>
        <w:t>Das Hardwaresystem besteht aus zwei eigenständig arbeitenden ESP32-Mikrocontrollern, die über MQTT miteinander kommunizieren</w:t>
      </w:r>
      <w:r w:rsidR="00E379A0">
        <w:rPr>
          <w:rFonts w:eastAsia="Arial" w:cs="Arial"/>
        </w:rPr>
        <w:t xml:space="preserve"> (siehe </w:t>
      </w:r>
      <w:r w:rsidR="0019508D">
        <w:rPr>
          <w:rFonts w:eastAsia="Arial" w:cs="Arial"/>
        </w:rPr>
        <w:t>Abbildung</w:t>
      </w:r>
      <w:r w:rsidR="00563A7C">
        <w:rPr>
          <w:rFonts w:eastAsia="Arial" w:cs="Arial"/>
        </w:rPr>
        <w:t xml:space="preserve"> 4</w:t>
      </w:r>
      <w:r w:rsidR="00E379A0">
        <w:rPr>
          <w:rFonts w:eastAsia="Arial" w:cs="Arial"/>
        </w:rPr>
        <w:t>)</w:t>
      </w:r>
      <w:r w:rsidRPr="009137DD">
        <w:rPr>
          <w:rFonts w:eastAsia="Arial" w:cs="Arial"/>
        </w:rPr>
        <w:t>. Diese Aufteilung wurde bewusst gewählt, um die Komplexität der Steuerlogik auf zwei spezialisierte Einheiten zu verteilen und gleichzeitig die Ausfallsicherheit zu erhöhen: Fällt eine Komponente aus, arbeitet die andere weiter.</w:t>
      </w:r>
    </w:p>
    <w:p w14:paraId="28D35439" w14:textId="61164E96" w:rsidR="00A85EDD" w:rsidRDefault="00A85EDD" w:rsidP="009D72CD">
      <w:pPr>
        <w:spacing w:after="120" w:line="276" w:lineRule="auto"/>
        <w:jc w:val="both"/>
      </w:pPr>
      <w:r>
        <w:rPr>
          <w:noProof/>
        </w:rPr>
        <mc:AlternateContent>
          <mc:Choice Requires="wps">
            <w:drawing>
              <wp:anchor distT="0" distB="0" distL="114300" distR="114300" simplePos="0" relativeHeight="251693056" behindDoc="0" locked="0" layoutInCell="1" allowOverlap="1" wp14:anchorId="2FD1AEAE" wp14:editId="73995C7E">
                <wp:simplePos x="0" y="0"/>
                <wp:positionH relativeFrom="column">
                  <wp:posOffset>-681990</wp:posOffset>
                </wp:positionH>
                <wp:positionV relativeFrom="paragraph">
                  <wp:posOffset>3212465</wp:posOffset>
                </wp:positionV>
                <wp:extent cx="7119620" cy="635"/>
                <wp:effectExtent l="0" t="0" r="0" b="0"/>
                <wp:wrapNone/>
                <wp:docPr id="862493525" name="Textfeld 1"/>
                <wp:cNvGraphicFramePr/>
                <a:graphic xmlns:a="http://schemas.openxmlformats.org/drawingml/2006/main">
                  <a:graphicData uri="http://schemas.microsoft.com/office/word/2010/wordprocessingShape">
                    <wps:wsp>
                      <wps:cNvSpPr txBox="1"/>
                      <wps:spPr>
                        <a:xfrm>
                          <a:off x="0" y="0"/>
                          <a:ext cx="7119620" cy="635"/>
                        </a:xfrm>
                        <a:prstGeom prst="rect">
                          <a:avLst/>
                        </a:prstGeom>
                        <a:solidFill>
                          <a:prstClr val="white"/>
                        </a:solidFill>
                        <a:ln>
                          <a:noFill/>
                        </a:ln>
                      </wps:spPr>
                      <wps:txbx>
                        <w:txbxContent>
                          <w:p w14:paraId="61F90A66" w14:textId="715A2033" w:rsidR="00A85EDD" w:rsidRPr="00B0179D" w:rsidRDefault="00A85EDD" w:rsidP="00A85EDD">
                            <w:pPr>
                              <w:pStyle w:val="Beschriftung"/>
                              <w:jc w:val="center"/>
                              <w:rPr>
                                <w:sz w:val="22"/>
                                <w:szCs w:val="22"/>
                              </w:rPr>
                            </w:pPr>
                            <w:r>
                              <w:t xml:space="preserve">Abbildung </w:t>
                            </w:r>
                            <w:r w:rsidR="00E77AC2">
                              <w:fldChar w:fldCharType="begin"/>
                            </w:r>
                            <w:r w:rsidR="00E77AC2">
                              <w:instrText xml:space="preserve"> SEQ Abbildung \* ARABIC </w:instrText>
                            </w:r>
                            <w:r w:rsidR="00E77AC2">
                              <w:fldChar w:fldCharType="separate"/>
                            </w:r>
                            <w:r w:rsidR="00E77AC2">
                              <w:rPr>
                                <w:noProof/>
                              </w:rPr>
                              <w:t>4</w:t>
                            </w:r>
                            <w:r w:rsidR="00E77AC2">
                              <w:rPr>
                                <w:noProof/>
                              </w:rPr>
                              <w:fldChar w:fldCharType="end"/>
                            </w:r>
                            <w:r>
                              <w:t>: Aufbau der Hardwarearchitektur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1AEAE" id="_x0000_s1029" type="#_x0000_t202" style="position:absolute;left:0;text-align:left;margin-left:-53.7pt;margin-top:252.95pt;width:560.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K3GgIAAD8EAAAOAAAAZHJzL2Uyb0RvYy54bWysU8Fu2zAMvQ/YPwi6L05SL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" stroked="f">
                <v:textbox style="mso-fit-shape-to-text:t" inset="0,0,0,0">
                  <w:txbxContent>
                    <w:p w14:paraId="61F90A66" w14:textId="715A2033" w:rsidR="00A85EDD" w:rsidRPr="00B0179D" w:rsidRDefault="00A85EDD" w:rsidP="00A85EDD">
                      <w:pPr>
                        <w:pStyle w:val="Beschriftung"/>
                        <w:jc w:val="center"/>
                        <w:rPr>
                          <w:sz w:val="22"/>
                          <w:szCs w:val="22"/>
                        </w:rPr>
                      </w:pPr>
                      <w:r>
                        <w:t xml:space="preserve">Abbildung </w:t>
                      </w:r>
                      <w:r w:rsidR="00E77AC2">
                        <w:fldChar w:fldCharType="begin"/>
                      </w:r>
                      <w:r w:rsidR="00E77AC2">
                        <w:instrText xml:space="preserve"> SEQ Abbildung \* ARABIC </w:instrText>
                      </w:r>
                      <w:r w:rsidR="00E77AC2">
                        <w:fldChar w:fldCharType="separate"/>
                      </w:r>
                      <w:r w:rsidR="00E77AC2">
                        <w:rPr>
                          <w:noProof/>
                        </w:rPr>
                        <w:t>4</w:t>
                      </w:r>
                      <w:r w:rsidR="00E77AC2">
                        <w:rPr>
                          <w:noProof/>
                        </w:rPr>
                        <w:fldChar w:fldCharType="end"/>
                      </w:r>
                      <w:r>
                        <w:t>: Aufbau der Hardwarearchitektur</w:t>
                      </w:r>
                    </w:p>
                  </w:txbxContent>
                </v:textbox>
              </v:shape>
            </w:pict>
          </mc:Fallback>
        </mc:AlternateContent>
      </w:r>
      <w:r w:rsidRPr="0078611C">
        <w:rPr>
          <w:noProof/>
        </w:rPr>
        <w:drawing>
          <wp:anchor distT="0" distB="0" distL="114300" distR="114300" simplePos="0" relativeHeight="251685888" behindDoc="0" locked="0" layoutInCell="1" allowOverlap="1" wp14:anchorId="53A54DE7" wp14:editId="7B9A10B8">
            <wp:simplePos x="0" y="0"/>
            <wp:positionH relativeFrom="margin">
              <wp:align>center</wp:align>
            </wp:positionH>
            <wp:positionV relativeFrom="paragraph">
              <wp:posOffset>-45316</wp:posOffset>
            </wp:positionV>
            <wp:extent cx="7119620" cy="3200400"/>
            <wp:effectExtent l="0" t="0" r="5080" b="0"/>
            <wp:wrapSquare wrapText="bothSides"/>
            <wp:docPr id="137451850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8503" name="Grafik 1" descr="Ein Bild, das Text, Screenshot, Diagramm, Reihe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7119620" cy="3200400"/>
                    </a:xfrm>
                    <a:prstGeom prst="rect">
                      <a:avLst/>
                    </a:prstGeom>
                  </pic:spPr>
                </pic:pic>
              </a:graphicData>
            </a:graphic>
            <wp14:sizeRelH relativeFrom="page">
              <wp14:pctWidth>0</wp14:pctWidth>
            </wp14:sizeRelH>
            <wp14:sizeRelV relativeFrom="page">
              <wp14:pctHeight>0</wp14:pctHeight>
            </wp14:sizeRelV>
          </wp:anchor>
        </w:drawing>
      </w:r>
    </w:p>
    <w:p w14:paraId="6EC35DF1" w14:textId="77777777" w:rsidR="0019508D" w:rsidRDefault="0019508D" w:rsidP="009D72CD">
      <w:pPr>
        <w:spacing w:after="120" w:line="276" w:lineRule="auto"/>
        <w:jc w:val="both"/>
      </w:pPr>
    </w:p>
    <w:p w14:paraId="7E17EE84" w14:textId="1CAC1B4A" w:rsidR="00D3035B" w:rsidRDefault="00D3035B" w:rsidP="009D72CD">
      <w:pPr>
        <w:spacing w:after="120" w:line="276" w:lineRule="auto"/>
        <w:jc w:val="both"/>
      </w:pPr>
      <w:r>
        <w:rPr>
          <w:noProof/>
        </w:rPr>
        <mc:AlternateContent>
          <mc:Choice Requires="wps">
            <w:drawing>
              <wp:anchor distT="0" distB="0" distL="114300" distR="114300" simplePos="0" relativeHeight="251574272" behindDoc="0" locked="0" layoutInCell="1" allowOverlap="1" wp14:anchorId="685821CE" wp14:editId="1815C21E">
                <wp:simplePos x="0" y="0"/>
                <wp:positionH relativeFrom="margin">
                  <wp:align>center</wp:align>
                </wp:positionH>
                <wp:positionV relativeFrom="paragraph">
                  <wp:posOffset>191770</wp:posOffset>
                </wp:positionV>
                <wp:extent cx="5974080" cy="1463040"/>
                <wp:effectExtent l="0" t="0" r="26670" b="22860"/>
                <wp:wrapNone/>
                <wp:docPr id="791989136" name="Rechteck 1"/>
                <wp:cNvGraphicFramePr/>
                <a:graphic xmlns:a="http://schemas.openxmlformats.org/drawingml/2006/main">
                  <a:graphicData uri="http://schemas.microsoft.com/office/word/2010/wordprocessingShape">
                    <wps:wsp>
                      <wps:cNvSpPr/>
                      <wps:spPr>
                        <a:xfrm>
                          <a:off x="0" y="0"/>
                          <a:ext cx="5974080" cy="1463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2E6317" id="Rechteck 1" o:spid="_x0000_s1026" style="position:absolute;margin-left:0;margin-top:15.1pt;width:470.4pt;height:115.2pt;z-index:251574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" filled="f" strokecolor="black [3213]" strokeweight="1pt">
                <w10:wrap anchorx="margin"/>
              </v:rect>
            </w:pict>
          </mc:Fallback>
        </mc:AlternateContent>
      </w:r>
    </w:p>
    <w:p w14:paraId="77262726" w14:textId="77777777" w:rsidR="00D3035B" w:rsidRDefault="00D3035B" w:rsidP="009D72CD">
      <w:pPr>
        <w:spacing w:after="120" w:line="276" w:lineRule="auto"/>
        <w:jc w:val="both"/>
      </w:pPr>
      <w:r w:rsidRPr="009137DD">
        <w:rPr>
          <w:rFonts w:eastAsia="Arial" w:cs="Arial"/>
          <w:b/>
        </w:rPr>
        <w:t>ESP32 #1 – Klimasteuerung</w:t>
      </w:r>
    </w:p>
    <w:p w14:paraId="0DB8DDE9" w14:textId="77777777" w:rsidR="00D3035B" w:rsidRDefault="00D3035B" w:rsidP="009D72CD">
      <w:pPr>
        <w:spacing w:after="120" w:line="276" w:lineRule="auto"/>
        <w:jc w:val="both"/>
      </w:pPr>
      <w:r w:rsidRPr="009137DD">
        <w:rPr>
          <w:rFonts w:eastAsia="Arial" w:cs="Arial"/>
        </w:rPr>
        <w:t>Der erste Mikrocontroller übernimmt die Regelung der Klimaparameter Temperatur, Luftfeuchtigkeit und Licht. Er liest den DHT22-Sensor alle 30 Sekunden aus und vergleicht die Messwerte mit den hinterlegten Sollbereichen. Die Regelausgaben steuern den Linearmotor (über L298N H-Brücke, GPIO 18/19/23), den Heizlüfter (Relais, GPIO 25/26) sowie die Wachstums-LEDs (Relais, GPIO 27). Zusätzlich liest er den BH1750FVI-Lichtsensor über I²C aus (SDA/SCL).</w:t>
      </w:r>
    </w:p>
    <w:p w14:paraId="0825E5ED" w14:textId="77777777" w:rsidR="00D3035B" w:rsidRDefault="00D3035B" w:rsidP="009D72CD">
      <w:pPr>
        <w:spacing w:after="120" w:line="276" w:lineRule="auto"/>
        <w:jc w:val="both"/>
      </w:pPr>
    </w:p>
    <w:p w14:paraId="30F26401" w14:textId="77777777" w:rsidR="00D3035B" w:rsidRDefault="00D3035B" w:rsidP="009D72CD">
      <w:pPr>
        <w:spacing w:after="120" w:line="276" w:lineRule="auto"/>
        <w:jc w:val="both"/>
      </w:pPr>
    </w:p>
    <w:p w14:paraId="5DF348F6" w14:textId="77777777" w:rsidR="00D3035B" w:rsidRDefault="00D3035B" w:rsidP="009D72CD">
      <w:pPr>
        <w:spacing w:after="120" w:line="276" w:lineRule="auto"/>
        <w:jc w:val="both"/>
      </w:pPr>
      <w:r>
        <w:rPr>
          <w:noProof/>
        </w:rPr>
        <mc:AlternateContent>
          <mc:Choice Requires="wps">
            <w:drawing>
              <wp:anchor distT="0" distB="0" distL="114300" distR="114300" simplePos="0" relativeHeight="251581440" behindDoc="0" locked="0" layoutInCell="1" allowOverlap="1" wp14:anchorId="15C4AA0E" wp14:editId="34BC948F">
                <wp:simplePos x="0" y="0"/>
                <wp:positionH relativeFrom="margin">
                  <wp:align>center</wp:align>
                </wp:positionH>
                <wp:positionV relativeFrom="paragraph">
                  <wp:posOffset>-84455</wp:posOffset>
                </wp:positionV>
                <wp:extent cx="5974080" cy="1120140"/>
                <wp:effectExtent l="0" t="0" r="26670" b="22860"/>
                <wp:wrapNone/>
                <wp:docPr id="1779712481" name="Rechteck 1"/>
                <wp:cNvGraphicFramePr/>
                <a:graphic xmlns:a="http://schemas.openxmlformats.org/drawingml/2006/main">
                  <a:graphicData uri="http://schemas.microsoft.com/office/word/2010/wordprocessingShape">
                    <wps:wsp>
                      <wps:cNvSpPr/>
                      <wps:spPr>
                        <a:xfrm>
                          <a:off x="0" y="0"/>
                          <a:ext cx="5974080" cy="1120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ECD49D" id="Rechteck 1" o:spid="_x0000_s1026" style="position:absolute;margin-left:0;margin-top:-6.65pt;width:470.4pt;height:88.2pt;z-index:2515814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9xfQIAAF8FAAAOAAAAZHJzL2Uyb0RvYy54bWysVE1v2zAMvQ/YfxB0X20H6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" filled="f" strokecolor="black [3213]" strokeweight="1pt">
                <w10:wrap anchorx="margin"/>
              </v:rect>
            </w:pict>
          </mc:Fallback>
        </mc:AlternateContent>
      </w:r>
      <w:r w:rsidRPr="009137DD">
        <w:rPr>
          <w:rFonts w:eastAsia="Arial" w:cs="Arial"/>
          <w:b/>
        </w:rPr>
        <w:t>ESP32 #2 – Bewässerungssteuerung</w:t>
      </w:r>
    </w:p>
    <w:p w14:paraId="2DDB8234" w14:textId="262AE897" w:rsidR="00D3035B" w:rsidRPr="00B17B9F" w:rsidRDefault="00D3035B" w:rsidP="009D72CD">
      <w:pPr>
        <w:spacing w:after="120" w:line="276" w:lineRule="auto"/>
        <w:jc w:val="both"/>
      </w:pPr>
      <w:r w:rsidRPr="009137DD">
        <w:rPr>
          <w:rFonts w:eastAsia="Arial" w:cs="Arial"/>
        </w:rPr>
        <w:t>Der zweite Mikrocontroller ist für die Mehrzonenbewässerung zuständig. Er liest alle zehn Minuten drei kapazitive Bodenfeuchtigkeitssensoren aus (ADC-Eingänge GPIO 35/32/33) und aktiviert bei Bedarf die entsprechende Tauchpumpe (GPIO 25/26/27) für jeweils 10 Sekunden.</w:t>
      </w:r>
    </w:p>
    <w:p w14:paraId="591EC7F3" w14:textId="77777777" w:rsidR="00D3035B" w:rsidRPr="009137DD" w:rsidRDefault="00D3035B" w:rsidP="009D72CD">
      <w:pPr>
        <w:spacing w:after="120" w:line="276" w:lineRule="auto"/>
        <w:jc w:val="both"/>
        <w:rPr>
          <w:rFonts w:eastAsia="Arial" w:cs="Arial"/>
        </w:rPr>
      </w:pPr>
      <w:r w:rsidRPr="009137DD">
        <w:rPr>
          <w:rFonts w:eastAsia="Arial" w:cs="Arial"/>
        </w:rPr>
        <w:t xml:space="preserve">Beide ESP32-Einheiten sind über WLAN mit einem lokalen MQTT-Broker verbunden. </w:t>
      </w:r>
    </w:p>
    <w:p w14:paraId="0CE9A4ED" w14:textId="77777777" w:rsidR="00D3035B" w:rsidRDefault="00D3035B" w:rsidP="009D72CD">
      <w:pPr>
        <w:spacing w:after="120" w:line="276" w:lineRule="auto"/>
        <w:jc w:val="both"/>
      </w:pPr>
      <w:r w:rsidRPr="009137DD">
        <w:rPr>
          <w:rFonts w:eastAsia="Arial" w:cs="Arial"/>
        </w:rPr>
        <w:t xml:space="preserve">Über den Topic </w:t>
      </w:r>
      <w:proofErr w:type="spellStart"/>
      <w:r w:rsidRPr="009137DD">
        <w:rPr>
          <w:rFonts w:eastAsia="Arial" w:cs="Arial"/>
        </w:rPr>
        <w:t>greenhouse</w:t>
      </w:r>
      <w:proofErr w:type="spellEnd"/>
      <w:r w:rsidRPr="009137DD">
        <w:rPr>
          <w:rFonts w:eastAsia="Arial" w:cs="Arial"/>
        </w:rPr>
        <w:t>/</w:t>
      </w:r>
      <w:proofErr w:type="spellStart"/>
      <w:r w:rsidRPr="009137DD">
        <w:rPr>
          <w:rFonts w:eastAsia="Arial" w:cs="Arial"/>
        </w:rPr>
        <w:t>commands</w:t>
      </w:r>
      <w:proofErr w:type="spellEnd"/>
      <w:r w:rsidRPr="009137DD">
        <w:rPr>
          <w:rFonts w:eastAsia="Arial" w:cs="Arial"/>
        </w:rPr>
        <w:t xml:space="preserve"> können manuelle Steuerbefehle aus der App (z. B. pump1, pump2, pump3) empfangen werden. Parameter wie Feuchtigkeitsgrenzen werden über </w:t>
      </w:r>
      <w:proofErr w:type="spellStart"/>
      <w:r w:rsidRPr="009137DD">
        <w:rPr>
          <w:rFonts w:eastAsia="Arial" w:cs="Arial"/>
        </w:rPr>
        <w:t>greenhouse</w:t>
      </w:r>
      <w:proofErr w:type="spellEnd"/>
      <w:r w:rsidRPr="009137DD">
        <w:rPr>
          <w:rFonts w:eastAsia="Arial" w:cs="Arial"/>
        </w:rPr>
        <w:t>/</w:t>
      </w:r>
      <w:proofErr w:type="spellStart"/>
      <w:r w:rsidRPr="009137DD">
        <w:rPr>
          <w:rFonts w:eastAsia="Arial" w:cs="Arial"/>
        </w:rPr>
        <w:t>parameters</w:t>
      </w:r>
      <w:proofErr w:type="spellEnd"/>
      <w:r w:rsidRPr="009137DD">
        <w:rPr>
          <w:rFonts w:eastAsia="Arial" w:cs="Arial"/>
        </w:rPr>
        <w:t>/</w:t>
      </w:r>
      <w:proofErr w:type="spellStart"/>
      <w:r w:rsidRPr="009137DD">
        <w:rPr>
          <w:rFonts w:eastAsia="Arial" w:cs="Arial"/>
        </w:rPr>
        <w:t>irrigation</w:t>
      </w:r>
      <w:proofErr w:type="spellEnd"/>
      <w:r w:rsidRPr="009137DD">
        <w:rPr>
          <w:rFonts w:eastAsia="Arial" w:cs="Arial"/>
        </w:rPr>
        <w:t xml:space="preserve"> aktualisiert. Die gemessenen Sensorwerte werden über </w:t>
      </w:r>
      <w:proofErr w:type="spellStart"/>
      <w:r w:rsidRPr="009137DD">
        <w:rPr>
          <w:rFonts w:eastAsia="Arial" w:cs="Arial"/>
        </w:rPr>
        <w:t>greenhouse</w:t>
      </w:r>
      <w:proofErr w:type="spellEnd"/>
      <w:r w:rsidRPr="009137DD">
        <w:rPr>
          <w:rFonts w:eastAsia="Arial" w:cs="Arial"/>
        </w:rPr>
        <w:t>/</w:t>
      </w:r>
      <w:proofErr w:type="spellStart"/>
      <w:r w:rsidRPr="009137DD">
        <w:rPr>
          <w:rFonts w:eastAsia="Arial" w:cs="Arial"/>
        </w:rPr>
        <w:t>sensors</w:t>
      </w:r>
      <w:proofErr w:type="spellEnd"/>
      <w:r w:rsidRPr="009137DD">
        <w:rPr>
          <w:rFonts w:eastAsia="Arial" w:cs="Arial"/>
        </w:rPr>
        <w:t>/... publiziert und stehen der App in Echtzeit zur Verfügung.</w:t>
      </w:r>
    </w:p>
    <w:p w14:paraId="79FAB78F" w14:textId="77777777" w:rsidR="00D3035B" w:rsidRDefault="00D3035B" w:rsidP="009D72CD">
      <w:pPr>
        <w:spacing w:after="120" w:line="276" w:lineRule="auto"/>
        <w:jc w:val="both"/>
      </w:pPr>
    </w:p>
    <w:p w14:paraId="04D737E8" w14:textId="77777777" w:rsidR="009137DD" w:rsidRDefault="009137DD" w:rsidP="009D72CD">
      <w:pPr>
        <w:spacing w:after="120" w:line="276" w:lineRule="auto"/>
        <w:jc w:val="both"/>
      </w:pPr>
    </w:p>
    <w:p w14:paraId="0309FA82" w14:textId="77777777" w:rsidR="0019508D" w:rsidRPr="009137DD" w:rsidRDefault="0019508D" w:rsidP="009D72CD">
      <w:pPr>
        <w:spacing w:after="120" w:line="276" w:lineRule="auto"/>
        <w:jc w:val="both"/>
      </w:pPr>
    </w:p>
    <w:p w14:paraId="5E16CF32" w14:textId="66AF9BD9" w:rsidR="00D3035B" w:rsidRDefault="00D3035B" w:rsidP="009D72CD">
      <w:pPr>
        <w:spacing w:after="120" w:line="276" w:lineRule="auto"/>
        <w:jc w:val="both"/>
      </w:pPr>
      <w:r w:rsidRPr="009137DD">
        <w:rPr>
          <w:rFonts w:eastAsia="Arial" w:cs="Arial"/>
        </w:rPr>
        <w:t>Die folgende Tabelle zeigt die GPIO-Zuordnung des Klimasteuerungs-ESP32: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5D177C4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179D5D" w14:textId="77777777" w:rsidR="00D3035B" w:rsidRDefault="00D3035B" w:rsidP="009D72CD">
            <w:pPr>
              <w:spacing w:line="276" w:lineRule="auto"/>
              <w:jc w:val="both"/>
            </w:pPr>
            <w:r w:rsidRPr="009137DD">
              <w:rPr>
                <w:rFonts w:eastAsia="Arial" w:cs="Arial"/>
                <w:b/>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FCB75A" w14:textId="77777777" w:rsidR="00D3035B" w:rsidRDefault="00D3035B" w:rsidP="009D72CD">
            <w:pPr>
              <w:spacing w:line="276" w:lineRule="auto"/>
              <w:jc w:val="both"/>
            </w:pPr>
            <w:r w:rsidRPr="009137DD">
              <w:rPr>
                <w:rFonts w:eastAsia="Arial" w:cs="Arial"/>
                <w:b/>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12C4E0" w14:textId="77777777" w:rsidR="00D3035B" w:rsidRDefault="00D3035B" w:rsidP="009D72CD">
            <w:pPr>
              <w:spacing w:line="276" w:lineRule="auto"/>
              <w:jc w:val="both"/>
            </w:pPr>
            <w:r w:rsidRPr="009137DD">
              <w:rPr>
                <w:rFonts w:eastAsia="Arial" w:cs="Arial"/>
                <w:b/>
                <w:sz w:val="20"/>
                <w:szCs w:val="20"/>
              </w:rPr>
              <w:t>Funktion</w:t>
            </w:r>
          </w:p>
        </w:tc>
      </w:tr>
      <w:tr w:rsidR="00AF4002" w14:paraId="3B446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4EEA" w14:textId="77777777" w:rsidR="00D3035B" w:rsidRDefault="00D3035B" w:rsidP="009D72CD">
            <w:pPr>
              <w:spacing w:line="276" w:lineRule="auto"/>
              <w:jc w:val="both"/>
            </w:pPr>
            <w:r w:rsidRPr="009137DD">
              <w:rPr>
                <w:rFonts w:eastAsia="Arial" w:cs="Arial"/>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6901" w14:textId="77777777" w:rsidR="00D3035B" w:rsidRDefault="00D3035B" w:rsidP="009D72CD">
            <w:pPr>
              <w:spacing w:line="276" w:lineRule="auto"/>
              <w:jc w:val="both"/>
            </w:pPr>
            <w:r w:rsidRPr="009137DD">
              <w:rPr>
                <w:rFonts w:eastAsia="Arial" w:cs="Arial"/>
                <w:sz w:val="20"/>
                <w:szCs w:val="20"/>
              </w:rPr>
              <w:t>DHT22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512F" w14:textId="77777777" w:rsidR="00D3035B" w:rsidRDefault="00D3035B" w:rsidP="009D72CD">
            <w:pPr>
              <w:spacing w:line="276" w:lineRule="auto"/>
              <w:jc w:val="both"/>
            </w:pPr>
            <w:r w:rsidRPr="009137DD">
              <w:rPr>
                <w:rFonts w:eastAsia="Arial" w:cs="Arial"/>
                <w:sz w:val="20"/>
                <w:szCs w:val="20"/>
              </w:rPr>
              <w:t>Temperatur &amp; Luftfeuchtigkeit</w:t>
            </w:r>
          </w:p>
        </w:tc>
      </w:tr>
      <w:tr w:rsidR="00AF4002" w14:paraId="1F82AE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B443" w14:textId="77777777" w:rsidR="00D3035B" w:rsidRDefault="00D3035B" w:rsidP="009D72CD">
            <w:pPr>
              <w:spacing w:line="276" w:lineRule="auto"/>
              <w:jc w:val="both"/>
            </w:pPr>
            <w:r w:rsidRPr="009137DD">
              <w:rPr>
                <w:rFonts w:eastAsia="Arial" w:cs="Arial"/>
                <w:sz w:val="20"/>
                <w:szCs w:val="20"/>
              </w:rPr>
              <w:t>GPIO 18/19/23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506C" w14:textId="77777777" w:rsidR="00D3035B" w:rsidRDefault="00D3035B" w:rsidP="009D72CD">
            <w:pPr>
              <w:spacing w:line="276" w:lineRule="auto"/>
              <w:jc w:val="both"/>
            </w:pPr>
            <w:r w:rsidRPr="009137DD">
              <w:rPr>
                <w:rFonts w:eastAsia="Arial" w:cs="Arial"/>
                <w:sz w:val="20"/>
                <w:szCs w:val="20"/>
              </w:rPr>
              <w:t>L298N H-Brücke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1029" w14:textId="77777777" w:rsidR="00D3035B" w:rsidRDefault="00D3035B" w:rsidP="009D72CD">
            <w:pPr>
              <w:spacing w:line="276" w:lineRule="auto"/>
              <w:jc w:val="both"/>
            </w:pPr>
            <w:r w:rsidRPr="009137DD">
              <w:rPr>
                <w:rFonts w:eastAsia="Arial" w:cs="Arial"/>
                <w:sz w:val="20"/>
                <w:szCs w:val="20"/>
              </w:rPr>
              <w:t>Linearmotor (Fenster)</w:t>
            </w:r>
          </w:p>
        </w:tc>
      </w:tr>
      <w:tr w:rsidR="00AF4002" w14:paraId="566AE5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0ACD" w14:textId="77777777" w:rsidR="00D3035B" w:rsidRDefault="00D3035B" w:rsidP="009D72CD">
            <w:pPr>
              <w:spacing w:line="276" w:lineRule="auto"/>
              <w:jc w:val="both"/>
            </w:pPr>
            <w:r w:rsidRPr="009137DD">
              <w:rPr>
                <w:rFonts w:eastAsia="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48D7" w14:textId="77777777" w:rsidR="00D3035B" w:rsidRDefault="00D3035B" w:rsidP="009D72CD">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4F5F" w14:textId="77777777" w:rsidR="00D3035B" w:rsidRDefault="00D3035B" w:rsidP="009D72CD">
            <w:pPr>
              <w:spacing w:line="276" w:lineRule="auto"/>
              <w:jc w:val="both"/>
            </w:pPr>
            <w:r w:rsidRPr="009137DD">
              <w:rPr>
                <w:rFonts w:eastAsia="Arial" w:cs="Arial"/>
                <w:sz w:val="20"/>
                <w:szCs w:val="20"/>
              </w:rPr>
              <w:t>Heizlüfter – Lüfter</w:t>
            </w:r>
          </w:p>
        </w:tc>
      </w:tr>
      <w:tr w:rsidR="00AF4002" w14:paraId="3643E8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E27B" w14:textId="77777777" w:rsidR="00D3035B" w:rsidRDefault="00D3035B" w:rsidP="009D72CD">
            <w:pPr>
              <w:spacing w:line="276" w:lineRule="auto"/>
              <w:jc w:val="both"/>
            </w:pPr>
            <w:r w:rsidRPr="009137DD">
              <w:rPr>
                <w:rFonts w:eastAsia="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7135" w14:textId="77777777" w:rsidR="00D3035B" w:rsidRDefault="00D3035B" w:rsidP="009D72CD">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E700" w14:textId="77777777" w:rsidR="00D3035B" w:rsidRDefault="00D3035B" w:rsidP="009D72CD">
            <w:pPr>
              <w:spacing w:line="276" w:lineRule="auto"/>
              <w:jc w:val="both"/>
            </w:pPr>
            <w:r w:rsidRPr="009137DD">
              <w:rPr>
                <w:rFonts w:eastAsia="Arial" w:cs="Arial"/>
                <w:sz w:val="20"/>
                <w:szCs w:val="20"/>
              </w:rPr>
              <w:t>Heizlüfter – Heizelement</w:t>
            </w:r>
          </w:p>
        </w:tc>
      </w:tr>
      <w:tr w:rsidR="00AF4002" w14:paraId="43D8F5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4008" w14:textId="77777777" w:rsidR="00D3035B" w:rsidRDefault="00D3035B" w:rsidP="009D72CD">
            <w:pPr>
              <w:spacing w:line="276" w:lineRule="auto"/>
              <w:jc w:val="both"/>
            </w:pPr>
            <w:r w:rsidRPr="009137DD">
              <w:rPr>
                <w:rFonts w:eastAsia="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6C4A" w14:textId="77777777" w:rsidR="00D3035B" w:rsidRDefault="00D3035B" w:rsidP="009D72CD">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369D" w14:textId="77777777" w:rsidR="00D3035B" w:rsidRDefault="00D3035B" w:rsidP="009D72CD">
            <w:pPr>
              <w:spacing w:line="276" w:lineRule="auto"/>
              <w:jc w:val="both"/>
            </w:pPr>
            <w:r w:rsidRPr="009137DD">
              <w:rPr>
                <w:rFonts w:eastAsia="Arial" w:cs="Arial"/>
                <w:sz w:val="20"/>
                <w:szCs w:val="20"/>
              </w:rPr>
              <w:t>Wachstums-LEDs</w:t>
            </w:r>
          </w:p>
        </w:tc>
      </w:tr>
      <w:tr w:rsidR="00AF4002" w14:paraId="03A66F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B890" w14:textId="77777777" w:rsidR="00D3035B" w:rsidRDefault="00D3035B" w:rsidP="009D72CD">
            <w:pPr>
              <w:spacing w:line="276" w:lineRule="auto"/>
              <w:jc w:val="both"/>
            </w:pPr>
            <w:r w:rsidRPr="009137DD">
              <w:rPr>
                <w:rFonts w:eastAsia="Arial" w:cs="Arial"/>
                <w:sz w:val="20"/>
                <w:szCs w:val="20"/>
              </w:rPr>
              <w:t>SDA/SCL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67DF" w14:textId="77777777" w:rsidR="00D3035B" w:rsidRDefault="00D3035B" w:rsidP="009D72CD">
            <w:pPr>
              <w:spacing w:line="276" w:lineRule="auto"/>
              <w:jc w:val="both"/>
            </w:pPr>
            <w:r w:rsidRPr="009137DD">
              <w:rPr>
                <w:rFonts w:eastAsia="Arial" w:cs="Arial"/>
                <w:sz w:val="20"/>
                <w:szCs w:val="20"/>
              </w:rPr>
              <w:t>BH1750FVI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39DB8" w14:textId="77777777" w:rsidR="00D3035B" w:rsidRDefault="00D3035B" w:rsidP="009D72CD">
            <w:pPr>
              <w:keepNext/>
              <w:spacing w:line="276" w:lineRule="auto"/>
              <w:jc w:val="both"/>
            </w:pPr>
            <w:r w:rsidRPr="009137DD">
              <w:rPr>
                <w:rFonts w:eastAsia="Arial" w:cs="Arial"/>
                <w:sz w:val="20"/>
                <w:szCs w:val="20"/>
              </w:rPr>
              <w:t>Lichtsensor (I²C)</w:t>
            </w:r>
          </w:p>
        </w:tc>
      </w:tr>
    </w:tbl>
    <w:p w14:paraId="23037780" w14:textId="59D02AE7" w:rsidR="00D3035B" w:rsidRDefault="00D3035B" w:rsidP="009D72CD">
      <w:pPr>
        <w:pStyle w:val="Beschriftung"/>
        <w:spacing w:line="276" w:lineRule="auto"/>
        <w:jc w:val="both"/>
      </w:pPr>
      <w:bookmarkStart w:id="127" w:name="_Toc224209240"/>
      <w:r>
        <w:t xml:space="preserve">Tabelle </w:t>
      </w:r>
      <w:r w:rsidR="00E77AC2">
        <w:fldChar w:fldCharType="begin"/>
      </w:r>
      <w:r w:rsidR="00E77AC2">
        <w:instrText xml:space="preserve"> SEQ Tabelle \* ARABIC </w:instrText>
      </w:r>
      <w:r w:rsidR="00E77AC2">
        <w:fldChar w:fldCharType="separate"/>
      </w:r>
      <w:r w:rsidR="00E77AC2">
        <w:rPr>
          <w:noProof/>
        </w:rPr>
        <w:t>6</w:t>
      </w:r>
      <w:r w:rsidR="00E77AC2">
        <w:rPr>
          <w:noProof/>
        </w:rPr>
        <w:fldChar w:fldCharType="end"/>
      </w:r>
      <w:r>
        <w:t>: GPIO-Zuordnung Klimasteuerung</w:t>
      </w:r>
      <w:bookmarkEnd w:id="127"/>
    </w:p>
    <w:p w14:paraId="5DC977C2" w14:textId="77777777" w:rsidR="00D3035B" w:rsidRDefault="00D3035B" w:rsidP="009D72CD">
      <w:pPr>
        <w:spacing w:after="120" w:line="276" w:lineRule="auto"/>
        <w:jc w:val="both"/>
      </w:pPr>
    </w:p>
    <w:p w14:paraId="61151173" w14:textId="36405A00" w:rsidR="00D3035B" w:rsidRDefault="00D3035B" w:rsidP="009D72CD">
      <w:pPr>
        <w:spacing w:after="120" w:line="276" w:lineRule="auto"/>
        <w:jc w:val="both"/>
      </w:pPr>
      <w:r w:rsidRPr="009137DD">
        <w:rPr>
          <w:rFonts w:eastAsia="Arial" w:cs="Arial"/>
        </w:rPr>
        <w:t>Die folgende Tabelle zeigt die GPIO-Zuordnung des Bewässerungs-ESP32: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784C8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4B5713" w14:textId="77777777" w:rsidR="00D3035B" w:rsidRDefault="00D3035B" w:rsidP="009D72CD">
            <w:pPr>
              <w:spacing w:line="276" w:lineRule="auto"/>
              <w:jc w:val="both"/>
            </w:pPr>
            <w:r w:rsidRPr="009137DD">
              <w:rPr>
                <w:rFonts w:eastAsia="Arial" w:cs="Arial"/>
                <w:b/>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5835C3" w14:textId="77777777" w:rsidR="00D3035B" w:rsidRDefault="00D3035B" w:rsidP="009D72CD">
            <w:pPr>
              <w:spacing w:line="276" w:lineRule="auto"/>
              <w:jc w:val="both"/>
            </w:pPr>
            <w:r w:rsidRPr="009137DD">
              <w:rPr>
                <w:rFonts w:eastAsia="Arial" w:cs="Arial"/>
                <w:b/>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136D16" w14:textId="77777777" w:rsidR="00D3035B" w:rsidRDefault="00D3035B" w:rsidP="009D72CD">
            <w:pPr>
              <w:spacing w:line="276" w:lineRule="auto"/>
              <w:jc w:val="both"/>
            </w:pPr>
            <w:r w:rsidRPr="009137DD">
              <w:rPr>
                <w:rFonts w:eastAsia="Arial" w:cs="Arial"/>
                <w:b/>
                <w:sz w:val="20"/>
                <w:szCs w:val="20"/>
              </w:rPr>
              <w:t>Funktion</w:t>
            </w:r>
          </w:p>
        </w:tc>
      </w:tr>
      <w:tr w:rsidR="00AF4002" w14:paraId="3B0455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D699" w14:textId="77777777" w:rsidR="00D3035B" w:rsidRDefault="00D3035B" w:rsidP="009D72CD">
            <w:pPr>
              <w:spacing w:line="276" w:lineRule="auto"/>
              <w:jc w:val="both"/>
            </w:pPr>
            <w:r w:rsidRPr="009137DD">
              <w:rPr>
                <w:rFonts w:eastAsia="Arial" w:cs="Arial"/>
                <w:sz w:val="20"/>
                <w:szCs w:val="20"/>
              </w:rPr>
              <w:t>GPIO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6DBF" w14:textId="77777777" w:rsidR="00D3035B" w:rsidRDefault="00D3035B" w:rsidP="009D72CD">
            <w:pPr>
              <w:spacing w:line="276" w:lineRule="auto"/>
              <w:jc w:val="both"/>
            </w:pPr>
            <w:r w:rsidRPr="009137DD">
              <w:rPr>
                <w:rFonts w:eastAsia="Arial" w:cs="Arial"/>
                <w:sz w:val="20"/>
                <w:szCs w:val="20"/>
              </w:rPr>
              <w:t>Bodenfeuchte-Sensor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FAC7" w14:textId="77777777" w:rsidR="00D3035B" w:rsidRDefault="00D3035B" w:rsidP="009D72CD">
            <w:pPr>
              <w:spacing w:line="276" w:lineRule="auto"/>
              <w:jc w:val="both"/>
            </w:pPr>
            <w:r w:rsidRPr="009137DD">
              <w:rPr>
                <w:rFonts w:eastAsia="Arial" w:cs="Arial"/>
                <w:sz w:val="20"/>
                <w:szCs w:val="20"/>
              </w:rPr>
              <w:t>Zone 1 – Messung</w:t>
            </w:r>
          </w:p>
        </w:tc>
      </w:tr>
      <w:tr w:rsidR="00AF4002" w14:paraId="7FF39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6A3" w14:textId="77777777" w:rsidR="00D3035B" w:rsidRDefault="00D3035B" w:rsidP="009D72CD">
            <w:pPr>
              <w:spacing w:line="276" w:lineRule="auto"/>
              <w:jc w:val="both"/>
            </w:pPr>
            <w:r w:rsidRPr="009137DD">
              <w:rPr>
                <w:rFonts w:eastAsia="Arial" w:cs="Arial"/>
                <w:sz w:val="20"/>
                <w:szCs w:val="20"/>
              </w:rPr>
              <w:t>GPIO 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D745" w14:textId="77777777" w:rsidR="00D3035B" w:rsidRDefault="00D3035B" w:rsidP="009D72CD">
            <w:pPr>
              <w:spacing w:line="276" w:lineRule="auto"/>
              <w:jc w:val="both"/>
            </w:pPr>
            <w:r w:rsidRPr="009137DD">
              <w:rPr>
                <w:rFonts w:eastAsia="Arial" w:cs="Arial"/>
                <w:sz w:val="20"/>
                <w:szCs w:val="20"/>
              </w:rPr>
              <w:t>Bodenfeuchte-Sensor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338F" w14:textId="77777777" w:rsidR="00D3035B" w:rsidRDefault="00D3035B" w:rsidP="009D72CD">
            <w:pPr>
              <w:spacing w:line="276" w:lineRule="auto"/>
              <w:jc w:val="both"/>
            </w:pPr>
            <w:r w:rsidRPr="009137DD">
              <w:rPr>
                <w:rFonts w:eastAsia="Arial" w:cs="Arial"/>
                <w:sz w:val="20"/>
                <w:szCs w:val="20"/>
              </w:rPr>
              <w:t>Zone 2 – Messung</w:t>
            </w:r>
          </w:p>
        </w:tc>
      </w:tr>
      <w:tr w:rsidR="00AF4002" w14:paraId="57FAAA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FF91" w14:textId="77777777" w:rsidR="00D3035B" w:rsidRDefault="00D3035B" w:rsidP="009D72CD">
            <w:pPr>
              <w:spacing w:line="276" w:lineRule="auto"/>
              <w:jc w:val="both"/>
            </w:pPr>
            <w:r w:rsidRPr="009137DD">
              <w:rPr>
                <w:rFonts w:eastAsia="Arial" w:cs="Arial"/>
                <w:sz w:val="20"/>
                <w:szCs w:val="20"/>
              </w:rPr>
              <w:lastRenderedPageBreak/>
              <w:t>GPIO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253C" w14:textId="77777777" w:rsidR="00D3035B" w:rsidRDefault="00D3035B" w:rsidP="009D72CD">
            <w:pPr>
              <w:spacing w:line="276" w:lineRule="auto"/>
              <w:jc w:val="both"/>
            </w:pPr>
            <w:r w:rsidRPr="009137DD">
              <w:rPr>
                <w:rFonts w:eastAsia="Arial" w:cs="Arial"/>
                <w:sz w:val="20"/>
                <w:szCs w:val="20"/>
              </w:rPr>
              <w:t>Bodenfeuchte-Sensor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342D" w14:textId="77777777" w:rsidR="00D3035B" w:rsidRDefault="00D3035B" w:rsidP="009D72CD">
            <w:pPr>
              <w:spacing w:line="276" w:lineRule="auto"/>
              <w:jc w:val="both"/>
            </w:pPr>
            <w:r w:rsidRPr="009137DD">
              <w:rPr>
                <w:rFonts w:eastAsia="Arial" w:cs="Arial"/>
                <w:sz w:val="20"/>
                <w:szCs w:val="20"/>
              </w:rPr>
              <w:t>Zone 3 – Messung</w:t>
            </w:r>
          </w:p>
        </w:tc>
      </w:tr>
      <w:tr w:rsidR="00AF4002" w14:paraId="42DBDE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FFC7" w14:textId="77777777" w:rsidR="00D3035B" w:rsidRDefault="00D3035B" w:rsidP="009D72CD">
            <w:pPr>
              <w:spacing w:line="276" w:lineRule="auto"/>
              <w:jc w:val="both"/>
            </w:pPr>
            <w:r w:rsidRPr="009137DD">
              <w:rPr>
                <w:rFonts w:eastAsia="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574C" w14:textId="77777777" w:rsidR="00D3035B" w:rsidRDefault="00D3035B" w:rsidP="009D72CD">
            <w:pPr>
              <w:spacing w:line="276" w:lineRule="auto"/>
              <w:jc w:val="both"/>
            </w:pPr>
            <w:r w:rsidRPr="009137DD">
              <w:rPr>
                <w:rFonts w:eastAsia="Arial" w:cs="Arial"/>
                <w:sz w:val="20"/>
                <w:szCs w:val="20"/>
              </w:rPr>
              <w:t>Tauchpumpe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EEEE" w14:textId="77777777" w:rsidR="00D3035B" w:rsidRDefault="00D3035B" w:rsidP="009D72CD">
            <w:pPr>
              <w:spacing w:line="276" w:lineRule="auto"/>
              <w:jc w:val="both"/>
            </w:pPr>
            <w:r w:rsidRPr="009137DD">
              <w:rPr>
                <w:rFonts w:eastAsia="Arial" w:cs="Arial"/>
                <w:sz w:val="20"/>
                <w:szCs w:val="20"/>
              </w:rPr>
              <w:t>Zone 1 – Bewässerung</w:t>
            </w:r>
          </w:p>
        </w:tc>
      </w:tr>
      <w:tr w:rsidR="00AF4002" w14:paraId="588B0A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5D3D" w14:textId="77777777" w:rsidR="00D3035B" w:rsidRDefault="00D3035B" w:rsidP="009D72CD">
            <w:pPr>
              <w:spacing w:line="276" w:lineRule="auto"/>
              <w:jc w:val="both"/>
            </w:pPr>
            <w:r w:rsidRPr="009137DD">
              <w:rPr>
                <w:rFonts w:eastAsia="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B490" w14:textId="77777777" w:rsidR="00D3035B" w:rsidRDefault="00D3035B" w:rsidP="009D72CD">
            <w:pPr>
              <w:spacing w:line="276" w:lineRule="auto"/>
              <w:jc w:val="both"/>
            </w:pPr>
            <w:r w:rsidRPr="009137DD">
              <w:rPr>
                <w:rFonts w:eastAsia="Arial" w:cs="Arial"/>
                <w:sz w:val="20"/>
                <w:szCs w:val="20"/>
              </w:rPr>
              <w:t>Tauchpumpe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FC7D" w14:textId="77777777" w:rsidR="00D3035B" w:rsidRDefault="00D3035B" w:rsidP="009D72CD">
            <w:pPr>
              <w:spacing w:line="276" w:lineRule="auto"/>
              <w:jc w:val="both"/>
            </w:pPr>
            <w:r w:rsidRPr="009137DD">
              <w:rPr>
                <w:rFonts w:eastAsia="Arial" w:cs="Arial"/>
                <w:sz w:val="20"/>
                <w:szCs w:val="20"/>
              </w:rPr>
              <w:t>Zone 2 – Bewässerung</w:t>
            </w:r>
          </w:p>
        </w:tc>
      </w:tr>
      <w:tr w:rsidR="00AF4002" w14:paraId="67CED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0CB8" w14:textId="77777777" w:rsidR="00D3035B" w:rsidRDefault="00D3035B" w:rsidP="009D72CD">
            <w:pPr>
              <w:spacing w:line="276" w:lineRule="auto"/>
              <w:jc w:val="both"/>
            </w:pPr>
            <w:r w:rsidRPr="009137DD">
              <w:rPr>
                <w:rFonts w:eastAsia="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D0EC" w14:textId="77777777" w:rsidR="00D3035B" w:rsidRDefault="00D3035B" w:rsidP="009D72CD">
            <w:pPr>
              <w:spacing w:line="276" w:lineRule="auto"/>
              <w:jc w:val="both"/>
            </w:pPr>
            <w:r w:rsidRPr="009137DD">
              <w:rPr>
                <w:rFonts w:eastAsia="Arial" w:cs="Arial"/>
                <w:sz w:val="20"/>
                <w:szCs w:val="20"/>
              </w:rPr>
              <w:t>Tauchpumpe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E505" w14:textId="77777777" w:rsidR="00D3035B" w:rsidRDefault="00D3035B" w:rsidP="009D72CD">
            <w:pPr>
              <w:keepNext/>
              <w:spacing w:line="276" w:lineRule="auto"/>
              <w:jc w:val="both"/>
            </w:pPr>
            <w:r w:rsidRPr="009137DD">
              <w:rPr>
                <w:rFonts w:eastAsia="Arial" w:cs="Arial"/>
                <w:sz w:val="20"/>
                <w:szCs w:val="20"/>
              </w:rPr>
              <w:t>Zone 3 – Bewässerung</w:t>
            </w:r>
          </w:p>
        </w:tc>
      </w:tr>
    </w:tbl>
    <w:p w14:paraId="043E5554" w14:textId="597FC7FC" w:rsidR="00D3035B" w:rsidRDefault="00D3035B" w:rsidP="009D72CD">
      <w:pPr>
        <w:pStyle w:val="Beschriftung"/>
        <w:spacing w:line="276" w:lineRule="auto"/>
        <w:jc w:val="both"/>
      </w:pPr>
      <w:bookmarkStart w:id="128" w:name="_Toc224209241"/>
      <w:r>
        <w:t xml:space="preserve">Tabelle </w:t>
      </w:r>
      <w:r w:rsidR="00E77AC2">
        <w:fldChar w:fldCharType="begin"/>
      </w:r>
      <w:r w:rsidR="00E77AC2">
        <w:instrText xml:space="preserve"> SEQ Tabelle \* ARABIC </w:instrText>
      </w:r>
      <w:r w:rsidR="00E77AC2">
        <w:fldChar w:fldCharType="separate"/>
      </w:r>
      <w:r w:rsidR="00E77AC2">
        <w:rPr>
          <w:noProof/>
        </w:rPr>
        <w:t>7</w:t>
      </w:r>
      <w:r w:rsidR="00E77AC2">
        <w:rPr>
          <w:noProof/>
        </w:rPr>
        <w:fldChar w:fldCharType="end"/>
      </w:r>
      <w:r>
        <w:t>: GPIO-Zuordnung Bewässerungssystem</w:t>
      </w:r>
      <w:bookmarkEnd w:id="128"/>
    </w:p>
    <w:p w14:paraId="404E7724" w14:textId="77777777" w:rsidR="00D3035B" w:rsidRDefault="00D3035B" w:rsidP="009D72CD">
      <w:pPr>
        <w:spacing w:line="276" w:lineRule="auto"/>
        <w:jc w:val="both"/>
      </w:pPr>
    </w:p>
    <w:p w14:paraId="4C1A401D" w14:textId="3BA511DD" w:rsidR="00D3035B" w:rsidRDefault="00A755DB" w:rsidP="009D72CD">
      <w:pPr>
        <w:spacing w:line="276" w:lineRule="auto"/>
        <w:jc w:val="both"/>
      </w:pPr>
      <w:r>
        <w:rPr>
          <w:noProof/>
        </w:rPr>
        <mc:AlternateContent>
          <mc:Choice Requires="wps">
            <w:drawing>
              <wp:anchor distT="0" distB="0" distL="114300" distR="114300" simplePos="0" relativeHeight="251678720" behindDoc="1" locked="0" layoutInCell="1" allowOverlap="1" wp14:anchorId="050BB549" wp14:editId="352CA13F">
                <wp:simplePos x="0" y="0"/>
                <wp:positionH relativeFrom="column">
                  <wp:posOffset>4343400</wp:posOffset>
                </wp:positionH>
                <wp:positionV relativeFrom="paragraph">
                  <wp:posOffset>4252595</wp:posOffset>
                </wp:positionV>
                <wp:extent cx="2093595" cy="635"/>
                <wp:effectExtent l="0" t="0" r="0" b="0"/>
                <wp:wrapTight wrapText="bothSides">
                  <wp:wrapPolygon edited="0">
                    <wp:start x="0" y="0"/>
                    <wp:lineTo x="0" y="21600"/>
                    <wp:lineTo x="21600" y="21600"/>
                    <wp:lineTo x="21600" y="0"/>
                  </wp:wrapPolygon>
                </wp:wrapTight>
                <wp:docPr id="2083791289" name="Textfeld 1"/>
                <wp:cNvGraphicFramePr/>
                <a:graphic xmlns:a="http://schemas.openxmlformats.org/drawingml/2006/main">
                  <a:graphicData uri="http://schemas.microsoft.com/office/word/2010/wordprocessingShape">
                    <wps:wsp>
                      <wps:cNvSpPr txBox="1"/>
                      <wps:spPr>
                        <a:xfrm>
                          <a:off x="0" y="0"/>
                          <a:ext cx="2093595" cy="635"/>
                        </a:xfrm>
                        <a:prstGeom prst="rect">
                          <a:avLst/>
                        </a:prstGeom>
                        <a:solidFill>
                          <a:prstClr val="white"/>
                        </a:solidFill>
                        <a:ln>
                          <a:noFill/>
                        </a:ln>
                      </wps:spPr>
                      <wps:txbx>
                        <w:txbxContent>
                          <w:p w14:paraId="6EF0646E" w14:textId="0F58A72F" w:rsidR="00A755DB" w:rsidRPr="00957018" w:rsidRDefault="00A755DB" w:rsidP="00611D5A">
                            <w:pPr>
                              <w:pStyle w:val="Beschriftung"/>
                              <w:jc w:val="center"/>
                              <w:rPr>
                                <w:sz w:val="22"/>
                                <w:szCs w:val="22"/>
                              </w:rPr>
                            </w:pPr>
                            <w:bookmarkStart w:id="129" w:name="_Toc224390324"/>
                            <w:r>
                              <w:t xml:space="preserve">Abbildung </w:t>
                            </w:r>
                            <w:r w:rsidR="00E77AC2">
                              <w:fldChar w:fldCharType="begin"/>
                            </w:r>
                            <w:r w:rsidR="00E77AC2">
                              <w:instrText xml:space="preserve"> SEQ Abbildung \* ARABIC </w:instrText>
                            </w:r>
                            <w:r w:rsidR="00E77AC2">
                              <w:fldChar w:fldCharType="separate"/>
                            </w:r>
                            <w:r w:rsidR="00E77AC2">
                              <w:rPr>
                                <w:noProof/>
                              </w:rPr>
                              <w:t>5</w:t>
                            </w:r>
                            <w:r w:rsidR="00E77AC2">
                              <w:rPr>
                                <w:noProof/>
                              </w:rPr>
                              <w:fldChar w:fldCharType="end"/>
                            </w:r>
                            <w:r>
                              <w:t>: Ablauf der KI-Analyse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BB549" id="_x0000_s1030" type="#_x0000_t202" style="position:absolute;left:0;text-align:left;margin-left:342pt;margin-top:334.85pt;width:164.8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j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8d3N7G7GmaTY7c0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" stroked="f">
                <v:textbox style="mso-fit-shape-to-text:t" inset="0,0,0,0">
                  <w:txbxContent>
                    <w:p w14:paraId="6EF0646E" w14:textId="0F58A72F" w:rsidR="00A755DB" w:rsidRPr="00957018" w:rsidRDefault="00A755DB" w:rsidP="00611D5A">
                      <w:pPr>
                        <w:pStyle w:val="Beschriftung"/>
                        <w:jc w:val="center"/>
                        <w:rPr>
                          <w:sz w:val="22"/>
                          <w:szCs w:val="22"/>
                        </w:rPr>
                      </w:pPr>
                      <w:bookmarkStart w:id="130" w:name="_Toc224390324"/>
                      <w:r>
                        <w:t xml:space="preserve">Abbildung </w:t>
                      </w:r>
                      <w:r w:rsidR="00E77AC2">
                        <w:fldChar w:fldCharType="begin"/>
                      </w:r>
                      <w:r w:rsidR="00E77AC2">
                        <w:instrText xml:space="preserve"> SEQ Abbildung \* ARABIC </w:instrText>
                      </w:r>
                      <w:r w:rsidR="00E77AC2">
                        <w:fldChar w:fldCharType="separate"/>
                      </w:r>
                      <w:r w:rsidR="00E77AC2">
                        <w:rPr>
                          <w:noProof/>
                        </w:rPr>
                        <w:t>5</w:t>
                      </w:r>
                      <w:r w:rsidR="00E77AC2">
                        <w:rPr>
                          <w:noProof/>
                        </w:rPr>
                        <w:fldChar w:fldCharType="end"/>
                      </w:r>
                      <w:r>
                        <w:t>: Ablauf der KI-Analyse</w:t>
                      </w:r>
                      <w:bookmarkEnd w:id="130"/>
                    </w:p>
                  </w:txbxContent>
                </v:textbox>
                <w10:wrap type="tight"/>
              </v:shape>
            </w:pict>
          </mc:Fallback>
        </mc:AlternateContent>
      </w:r>
      <w:r w:rsidR="00845BEB" w:rsidRPr="00845BEB">
        <w:rPr>
          <w:noProof/>
        </w:rPr>
        <w:drawing>
          <wp:anchor distT="0" distB="0" distL="114300" distR="114300" simplePos="0" relativeHeight="251671552" behindDoc="1" locked="0" layoutInCell="1" allowOverlap="1" wp14:anchorId="7C05E5BD" wp14:editId="6EC76503">
            <wp:simplePos x="0" y="0"/>
            <wp:positionH relativeFrom="margin">
              <wp:posOffset>4343862</wp:posOffset>
            </wp:positionH>
            <wp:positionV relativeFrom="paragraph">
              <wp:posOffset>157372</wp:posOffset>
            </wp:positionV>
            <wp:extent cx="2093868" cy="4038600"/>
            <wp:effectExtent l="0" t="0" r="1905" b="0"/>
            <wp:wrapTight wrapText="bothSides">
              <wp:wrapPolygon edited="0">
                <wp:start x="0" y="0"/>
                <wp:lineTo x="0" y="21498"/>
                <wp:lineTo x="21423" y="21498"/>
                <wp:lineTo x="21423" y="0"/>
                <wp:lineTo x="0" y="0"/>
              </wp:wrapPolygon>
            </wp:wrapTight>
            <wp:docPr id="6713023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2309" name="Grafik 1" descr="Ein Bild, das Text, Screenshot, Schrift, Zahl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2093868" cy="4038600"/>
                    </a:xfrm>
                    <a:prstGeom prst="rect">
                      <a:avLst/>
                    </a:prstGeom>
                  </pic:spPr>
                </pic:pic>
              </a:graphicData>
            </a:graphic>
            <wp14:sizeRelH relativeFrom="page">
              <wp14:pctWidth>0</wp14:pctWidth>
            </wp14:sizeRelH>
            <wp14:sizeRelV relativeFrom="page">
              <wp14:pctHeight>0</wp14:pctHeight>
            </wp14:sizeRelV>
          </wp:anchor>
        </w:drawing>
      </w:r>
      <w:r w:rsidR="00387DD6">
        <w:rPr>
          <w:rFonts w:asciiTheme="majorHAnsi" w:eastAsiaTheme="majorEastAsia" w:hAnsiTheme="majorHAnsi" w:cstheme="majorBidi"/>
          <w:color w:val="0F4761" w:themeColor="accent1" w:themeShade="BF"/>
          <w:sz w:val="32"/>
          <w:szCs w:val="32"/>
        </w:rPr>
        <w:t>3</w:t>
      </w:r>
      <w:r w:rsidR="007117CC">
        <w:rPr>
          <w:rFonts w:asciiTheme="majorHAnsi" w:eastAsiaTheme="majorEastAsia" w:hAnsiTheme="majorHAnsi" w:cstheme="majorBidi"/>
          <w:color w:val="0F4761" w:themeColor="accent1" w:themeShade="BF"/>
          <w:sz w:val="32"/>
          <w:szCs w:val="32"/>
        </w:rPr>
        <w:t>.</w:t>
      </w:r>
      <w:r w:rsidR="00D3035B">
        <w:rPr>
          <w:rFonts w:asciiTheme="majorHAnsi" w:eastAsiaTheme="majorEastAsia" w:hAnsiTheme="majorHAnsi" w:cstheme="majorBidi"/>
          <w:color w:val="0F4761" w:themeColor="accent1" w:themeShade="BF"/>
          <w:sz w:val="32"/>
          <w:szCs w:val="32"/>
        </w:rPr>
        <w:t xml:space="preserve">3.2 </w:t>
      </w:r>
      <w:r w:rsidR="00D3035B" w:rsidRPr="00725F20">
        <w:rPr>
          <w:rFonts w:asciiTheme="majorHAnsi" w:eastAsiaTheme="majorEastAsia" w:hAnsiTheme="majorHAnsi" w:cstheme="majorBidi"/>
          <w:color w:val="0F4761" w:themeColor="accent1" w:themeShade="BF"/>
          <w:sz w:val="32"/>
          <w:szCs w:val="32"/>
        </w:rPr>
        <w:t xml:space="preserve">KI-Analysearchitektur (Cloud-basiert) </w:t>
      </w:r>
    </w:p>
    <w:p w14:paraId="53E2FAF9" w14:textId="77777777" w:rsidR="00611D5A" w:rsidRDefault="00611D5A" w:rsidP="009D72CD">
      <w:pPr>
        <w:spacing w:line="276" w:lineRule="auto"/>
        <w:jc w:val="both"/>
        <w:rPr>
          <w:rFonts w:eastAsia="Arial" w:cs="Arial"/>
        </w:rPr>
      </w:pPr>
      <w:r w:rsidRPr="00611D5A">
        <w:rPr>
          <w:rFonts w:eastAsia="Arial" w:cs="Arial"/>
        </w:rPr>
        <w:t>Die KI-Bildanalyse ist als vollständig cloudbasierte, serverlose Lösung umgesetzt. Da keine eigene Server-Infrastruktur betrieben werden muss, entfallen Wartungsaufwand und laufende Infrastrukturkosten – der gesamte Analyseprozess läuft automatisch auf einem von GitHub bereitgestellten Runner. Sie läuft nicht auf dem ESP32 oder einem lokalen Server, sondern wird durch GitHub Actions getriggert und nutzt die OpenAI API zur eigentlichen Analyse.</w:t>
      </w:r>
    </w:p>
    <w:p w14:paraId="5EB8A959" w14:textId="62C8FEC7" w:rsidR="00FA0227" w:rsidRPr="00FA0227" w:rsidRDefault="00FA0227" w:rsidP="009D72CD">
      <w:pPr>
        <w:spacing w:line="276" w:lineRule="auto"/>
        <w:jc w:val="both"/>
      </w:pPr>
      <w:r w:rsidRPr="00FA0227">
        <w:t xml:space="preserve">Wie in </w:t>
      </w:r>
      <w:r w:rsidR="00A468CD">
        <w:t>Abbildung 4</w:t>
      </w:r>
      <w:r w:rsidRPr="00FA0227">
        <w:t xml:space="preserve"> dargestellt, beginnt der Prozess mit dem Hochladen eines Pflanzenbildes durch die Flutter-App in das GitHub-Repository (Verzeichnis /</w:t>
      </w:r>
      <w:proofErr w:type="spellStart"/>
      <w:r w:rsidRPr="00FA0227">
        <w:t>images</w:t>
      </w:r>
      <w:proofErr w:type="spellEnd"/>
      <w:r w:rsidRPr="00FA0227">
        <w:t xml:space="preserve">). Der GitHub Actions Workflow erkennt das neue Bild über einen </w:t>
      </w:r>
      <w:proofErr w:type="spellStart"/>
      <w:r w:rsidRPr="00FA0227">
        <w:t>paths</w:t>
      </w:r>
      <w:proofErr w:type="spellEnd"/>
      <w:r w:rsidRPr="00FA0227">
        <w:t>-Filter und startet automatisch einen Analysedurchlauf.</w:t>
      </w:r>
    </w:p>
    <w:p w14:paraId="6D45B144" w14:textId="77777777" w:rsidR="00FA0227" w:rsidRPr="00FA0227" w:rsidRDefault="00FA0227" w:rsidP="009D72CD">
      <w:pPr>
        <w:spacing w:line="276" w:lineRule="auto"/>
        <w:jc w:val="both"/>
      </w:pPr>
      <w:r w:rsidRPr="00FA0227">
        <w:t>Das Python-Skript analyze_greenhouse.py komprimiert das Bild, kodiert es Base64 und sendet es gemeinsam mit einem strukturierten Prompt an die OpenAI API. Das Analyseergebnis wird als JSON-Datei im Verzeichnis /</w:t>
      </w:r>
      <w:proofErr w:type="spellStart"/>
      <w:r w:rsidRPr="00FA0227">
        <w:t>analysis</w:t>
      </w:r>
      <w:proofErr w:type="spellEnd"/>
      <w:r w:rsidRPr="00FA0227">
        <w:t xml:space="preserve"> gespeichert und automatisch zurück ins Repository </w:t>
      </w:r>
      <w:proofErr w:type="spellStart"/>
      <w:r w:rsidRPr="00FA0227">
        <w:t>committed</w:t>
      </w:r>
      <w:proofErr w:type="spellEnd"/>
      <w:r w:rsidRPr="00FA0227">
        <w:t>. Der OpenAI API-Schlüssel wird dabei ausschließlich als GitHub Secret hinterlegt und ist zu keinem Zeitpunkt im Code sichtbar.</w:t>
      </w:r>
    </w:p>
    <w:p w14:paraId="25AE7A29" w14:textId="7F6AEFFE" w:rsidR="00FA0227" w:rsidRDefault="00FA0227" w:rsidP="009D72CD">
      <w:pPr>
        <w:spacing w:after="200" w:line="276" w:lineRule="auto"/>
        <w:jc w:val="both"/>
      </w:pPr>
      <w:r w:rsidRPr="00FA0227">
        <w:t>Die Flutter-App liest das JSON-Ergebnis aus dem Repository und zeigt Gesundheitsstatus, Wachstumsstadium und Handlungsempfehlungen an</w:t>
      </w:r>
      <w:r w:rsidR="00611D5A">
        <w:t>.</w:t>
      </w:r>
    </w:p>
    <w:p w14:paraId="7FB94C17" w14:textId="77777777" w:rsidR="00D3035B" w:rsidRDefault="00D3035B" w:rsidP="009D72CD">
      <w:pPr>
        <w:spacing w:line="276" w:lineRule="auto"/>
        <w:jc w:val="both"/>
      </w:pPr>
    </w:p>
    <w:p w14:paraId="505BC741" w14:textId="2FCD2203" w:rsidR="00D3035B" w:rsidRDefault="00387DD6" w:rsidP="009D72CD">
      <w:pPr>
        <w:spacing w:line="276" w:lineRule="auto"/>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w:t>
      </w:r>
      <w:r w:rsidR="007117CC">
        <w:rPr>
          <w:rFonts w:asciiTheme="majorHAnsi" w:eastAsiaTheme="majorEastAsia" w:hAnsiTheme="majorHAnsi" w:cstheme="majorBidi"/>
          <w:color w:val="0F4761" w:themeColor="accent1" w:themeShade="BF"/>
          <w:sz w:val="32"/>
          <w:szCs w:val="32"/>
        </w:rPr>
        <w:t>.</w:t>
      </w:r>
      <w:r w:rsidR="00D3035B">
        <w:rPr>
          <w:rFonts w:asciiTheme="majorHAnsi" w:eastAsiaTheme="majorEastAsia" w:hAnsiTheme="majorHAnsi" w:cstheme="majorBidi"/>
          <w:color w:val="0F4761" w:themeColor="accent1" w:themeShade="BF"/>
          <w:sz w:val="32"/>
          <w:szCs w:val="32"/>
        </w:rPr>
        <w:t xml:space="preserve">3.3 </w:t>
      </w:r>
      <w:r w:rsidR="00D3035B" w:rsidRPr="00725F20">
        <w:rPr>
          <w:rFonts w:asciiTheme="majorHAnsi" w:eastAsiaTheme="majorEastAsia" w:hAnsiTheme="majorHAnsi" w:cstheme="majorBidi"/>
          <w:color w:val="0F4761" w:themeColor="accent1" w:themeShade="BF"/>
          <w:sz w:val="32"/>
          <w:szCs w:val="32"/>
        </w:rPr>
        <w:t>Architektur Pflanzenkompatibilitätsgenerator</w:t>
      </w:r>
    </w:p>
    <w:p w14:paraId="6BF7F34F" w14:textId="77777777" w:rsidR="00D3035B" w:rsidRPr="00A468CD" w:rsidRDefault="00D3035B" w:rsidP="009D72CD">
      <w:pPr>
        <w:spacing w:after="120" w:line="276" w:lineRule="auto"/>
        <w:jc w:val="both"/>
        <w:rPr>
          <w:rFonts w:eastAsia="Arial" w:cs="Arial"/>
        </w:rPr>
      </w:pPr>
      <w:r w:rsidRPr="00A468CD">
        <w:rPr>
          <w:rFonts w:eastAsia="Arial" w:cs="Arial"/>
        </w:rPr>
        <w:t>Der Pflanzenkompatibilitätsgenerator ist als REST-API implementiert, die lokal auf einem Python-Backend (</w:t>
      </w:r>
      <w:proofErr w:type="spellStart"/>
      <w:r w:rsidRPr="00A468CD">
        <w:rPr>
          <w:rFonts w:eastAsia="Arial" w:cs="Arial"/>
        </w:rPr>
        <w:t>FastAPI</w:t>
      </w:r>
      <w:proofErr w:type="spellEnd"/>
      <w:r w:rsidRPr="00A468CD">
        <w:rPr>
          <w:rFonts w:eastAsia="Arial" w:cs="Arial"/>
        </w:rPr>
        <w:t xml:space="preserve">) läuft und von der Flutter-App aufgerufen wird. </w:t>
      </w:r>
    </w:p>
    <w:p w14:paraId="41C7F707" w14:textId="77777777" w:rsidR="006856FD" w:rsidRDefault="006856FD" w:rsidP="009D72CD">
      <w:pPr>
        <w:spacing w:after="120" w:line="276" w:lineRule="auto"/>
        <w:jc w:val="both"/>
        <w:rPr>
          <w:rFonts w:ascii="Arial" w:eastAsia="Arial" w:hAnsi="Arial" w:cs="Arial"/>
        </w:rPr>
      </w:pPr>
    </w:p>
    <w:p w14:paraId="711631AC" w14:textId="77777777" w:rsidR="0003279B" w:rsidRDefault="006856FD" w:rsidP="009D72CD">
      <w:pPr>
        <w:keepNext/>
        <w:spacing w:after="120" w:line="276" w:lineRule="auto"/>
        <w:jc w:val="both"/>
      </w:pPr>
      <w:r w:rsidRPr="006856FD">
        <w:rPr>
          <w:rFonts w:ascii="Arial" w:eastAsia="Arial" w:hAnsi="Arial" w:cs="Arial"/>
          <w:noProof/>
        </w:rPr>
        <w:lastRenderedPageBreak/>
        <w:drawing>
          <wp:inline distT="0" distB="0" distL="0" distR="0" wp14:anchorId="7A235B22" wp14:editId="387A813E">
            <wp:extent cx="5760720" cy="1788160"/>
            <wp:effectExtent l="0" t="0" r="0" b="2540"/>
            <wp:docPr id="18136335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357" name="Grafik 1" descr="Ein Bild, das Text, Screenshot, Schrift, Reihe enthält.&#10;&#10;KI-generierte Inhalte können fehlerhaft sein."/>
                    <pic:cNvPicPr/>
                  </pic:nvPicPr>
                  <pic:blipFill>
                    <a:blip r:embed="rId26"/>
                    <a:stretch>
                      <a:fillRect/>
                    </a:stretch>
                  </pic:blipFill>
                  <pic:spPr>
                    <a:xfrm>
                      <a:off x="0" y="0"/>
                      <a:ext cx="5760720" cy="1788160"/>
                    </a:xfrm>
                    <a:prstGeom prst="rect">
                      <a:avLst/>
                    </a:prstGeom>
                  </pic:spPr>
                </pic:pic>
              </a:graphicData>
            </a:graphic>
          </wp:inline>
        </w:drawing>
      </w:r>
    </w:p>
    <w:p w14:paraId="5EC23EAE" w14:textId="2F95A682" w:rsidR="006856FD" w:rsidRDefault="0003279B" w:rsidP="009D72CD">
      <w:pPr>
        <w:pStyle w:val="Beschriftung"/>
        <w:spacing w:line="276" w:lineRule="auto"/>
        <w:jc w:val="both"/>
        <w:rPr>
          <w:rFonts w:ascii="Arial" w:eastAsia="Arial" w:hAnsi="Arial" w:cs="Arial"/>
        </w:rPr>
      </w:pPr>
      <w:bookmarkStart w:id="131" w:name="_Ref224390360"/>
      <w:bookmarkStart w:id="132" w:name="_Toc224390325"/>
      <w:r>
        <w:t xml:space="preserve">Abbildung </w:t>
      </w:r>
      <w:r w:rsidR="00E77AC2">
        <w:fldChar w:fldCharType="begin"/>
      </w:r>
      <w:r w:rsidR="00E77AC2">
        <w:instrText xml:space="preserve"> SEQ Abbildung \* ARABIC </w:instrText>
      </w:r>
      <w:r w:rsidR="00E77AC2">
        <w:fldChar w:fldCharType="separate"/>
      </w:r>
      <w:r w:rsidR="00E77AC2">
        <w:rPr>
          <w:noProof/>
        </w:rPr>
        <w:t>6</w:t>
      </w:r>
      <w:r w:rsidR="00E77AC2">
        <w:rPr>
          <w:noProof/>
        </w:rPr>
        <w:fldChar w:fldCharType="end"/>
      </w:r>
      <w:bookmarkEnd w:id="131"/>
      <w:r>
        <w:t xml:space="preserve">: </w:t>
      </w:r>
      <w:r w:rsidRPr="00C33256">
        <w:t>Architektur des Pflanzenkompatibilitätsgenerators</w:t>
      </w:r>
      <w:bookmarkEnd w:id="132"/>
    </w:p>
    <w:p w14:paraId="11F263E5" w14:textId="77777777" w:rsidR="006856FD" w:rsidRDefault="006856FD" w:rsidP="009D72CD">
      <w:pPr>
        <w:spacing w:after="120" w:line="276" w:lineRule="auto"/>
        <w:jc w:val="both"/>
        <w:rPr>
          <w:rFonts w:ascii="Arial" w:eastAsia="Arial" w:hAnsi="Arial" w:cs="Arial"/>
        </w:rPr>
      </w:pPr>
    </w:p>
    <w:p w14:paraId="223E10B7" w14:textId="348FE795" w:rsidR="00D3035B" w:rsidRDefault="00D3035B" w:rsidP="009D72CD">
      <w:pPr>
        <w:spacing w:after="120" w:line="276" w:lineRule="auto"/>
        <w:jc w:val="both"/>
      </w:pPr>
      <w:r w:rsidRPr="00A468CD">
        <w:rPr>
          <w:rFonts w:eastAsia="Arial" w:cs="Arial"/>
        </w:rPr>
        <w:t>Die Architektur besteht aus drei Schichten</w:t>
      </w:r>
      <w:r w:rsidR="000D7E27" w:rsidRPr="00A468CD">
        <w:rPr>
          <w:rFonts w:eastAsia="Arial" w:cs="Arial"/>
        </w:rPr>
        <w:t xml:space="preserve"> (siehe </w:t>
      </w:r>
      <w:r w:rsidR="00A468CD" w:rsidRPr="00A468CD">
        <w:rPr>
          <w:rFonts w:eastAsia="Arial" w:cs="Arial"/>
        </w:rPr>
        <w:fldChar w:fldCharType="begin"/>
      </w:r>
      <w:r w:rsidR="00A468CD" w:rsidRPr="00A468CD">
        <w:rPr>
          <w:rFonts w:eastAsia="Arial" w:cs="Arial"/>
        </w:rPr>
        <w:instrText xml:space="preserve"> REF _Ref224390360 \h </w:instrText>
      </w:r>
      <w:r w:rsidR="00A468CD">
        <w:rPr>
          <w:rFonts w:eastAsia="Arial" w:cs="Arial"/>
        </w:rPr>
        <w:instrText xml:space="preserve"> \* MERGEFORMAT </w:instrText>
      </w:r>
      <w:r w:rsidR="00A468CD" w:rsidRPr="00A468CD">
        <w:rPr>
          <w:rFonts w:eastAsia="Arial" w:cs="Arial"/>
        </w:rPr>
      </w:r>
      <w:r w:rsidR="00A468CD" w:rsidRPr="00A468CD">
        <w:rPr>
          <w:rFonts w:eastAsia="Arial" w:cs="Arial"/>
        </w:rPr>
        <w:fldChar w:fldCharType="separate"/>
      </w:r>
      <w:r w:rsidR="00A468CD" w:rsidRPr="00A468CD">
        <w:t xml:space="preserve">Abbildung </w:t>
      </w:r>
      <w:r w:rsidR="00A468CD" w:rsidRPr="00A468CD">
        <w:rPr>
          <w:noProof/>
        </w:rPr>
        <w:t>5</w:t>
      </w:r>
      <w:r w:rsidR="00A468CD" w:rsidRPr="00A468CD">
        <w:rPr>
          <w:rFonts w:eastAsia="Arial" w:cs="Arial"/>
        </w:rPr>
        <w:fldChar w:fldCharType="end"/>
      </w:r>
      <w:r w:rsidR="000D7E27" w:rsidRPr="00A468CD">
        <w:rPr>
          <w:rFonts w:eastAsia="Arial" w:cs="Arial"/>
        </w:rPr>
        <w:t>)</w:t>
      </w:r>
      <w:r w:rsidRPr="00A468CD">
        <w:rPr>
          <w:rFonts w:eastAsia="Arial" w:cs="Arial"/>
        </w:rPr>
        <w:t>:</w:t>
      </w:r>
    </w:p>
    <w:p w14:paraId="42140F6D" w14:textId="47DEEE4D" w:rsidR="00D3035B" w:rsidRPr="00EE58B0" w:rsidRDefault="00D3035B" w:rsidP="009D72CD">
      <w:pPr>
        <w:pStyle w:val="Listenabsatz"/>
        <w:numPr>
          <w:ilvl w:val="0"/>
          <w:numId w:val="7"/>
        </w:numPr>
        <w:spacing w:after="60" w:line="276" w:lineRule="auto"/>
        <w:jc w:val="both"/>
      </w:pPr>
      <w:r w:rsidRPr="00A468CD">
        <w:rPr>
          <w:rFonts w:eastAsia="Arial" w:cs="Arial"/>
          <w:b/>
        </w:rPr>
        <w:t>Datenbankschicht:</w:t>
      </w:r>
      <w:r w:rsidRPr="00A468CD">
        <w:rPr>
          <w:rFonts w:eastAsia="Arial" w:cs="Arial"/>
        </w:rPr>
        <w:t xml:space="preserve"> </w:t>
      </w:r>
    </w:p>
    <w:p w14:paraId="16A0A55D" w14:textId="77777777" w:rsidR="00D3035B" w:rsidRPr="00A468CD" w:rsidRDefault="00D3035B" w:rsidP="009D72CD">
      <w:pPr>
        <w:pStyle w:val="Listenabsatz"/>
        <w:spacing w:before="240" w:after="240" w:line="276" w:lineRule="auto"/>
        <w:jc w:val="both"/>
        <w:rPr>
          <w:rFonts w:eastAsia="Arial" w:cs="Arial"/>
        </w:rPr>
      </w:pPr>
      <w:r w:rsidRPr="00A468CD">
        <w:rPr>
          <w:rFonts w:eastAsia="Arial" w:cs="Arial"/>
        </w:rPr>
        <w:t xml:space="preserve">Eine SQLite-Datenbank enthält 47 Pflanzeneinträge mit ihren jeweiligen Umweltanforderungen (Temperaturbereich, Luftfeuchtigkeit, Bodenfeuchtigkeit, Lichtbedarf) sowie eine zweite Tabelle </w:t>
      </w:r>
      <w:proofErr w:type="spellStart"/>
      <w:r w:rsidRPr="00A468CD">
        <w:rPr>
          <w:rFonts w:eastAsia="Arial" w:cs="Arial"/>
        </w:rPr>
        <w:t>plant_compatibility</w:t>
      </w:r>
      <w:proofErr w:type="spellEnd"/>
      <w:r w:rsidRPr="00A468CD">
        <w:rPr>
          <w:rFonts w:eastAsia="Arial" w:cs="Arial"/>
        </w:rPr>
        <w:t xml:space="preserve">, </w:t>
      </w:r>
      <w:proofErr w:type="gramStart"/>
      <w:r w:rsidRPr="00A468CD">
        <w:rPr>
          <w:rFonts w:eastAsia="Arial" w:cs="Arial"/>
        </w:rPr>
        <w:t>die bekannte Wechselwirkungen</w:t>
      </w:r>
      <w:proofErr w:type="gramEnd"/>
      <w:r w:rsidRPr="00A468CD">
        <w:rPr>
          <w:rFonts w:eastAsia="Arial" w:cs="Arial"/>
        </w:rPr>
        <w:t xml:space="preserve"> zwischen Pflanzenpaaren hinterlegt.</w:t>
      </w:r>
    </w:p>
    <w:p w14:paraId="2BF48F51" w14:textId="77777777" w:rsidR="00D3035B" w:rsidRDefault="00D3035B" w:rsidP="009D72CD">
      <w:pPr>
        <w:pStyle w:val="Listenabsatz"/>
        <w:spacing w:before="240" w:after="240" w:line="276" w:lineRule="auto"/>
        <w:jc w:val="both"/>
      </w:pPr>
    </w:p>
    <w:p w14:paraId="602AE88C" w14:textId="61579071" w:rsidR="00D3035B" w:rsidRPr="00EE58B0" w:rsidRDefault="00D3035B" w:rsidP="009D72CD">
      <w:pPr>
        <w:pStyle w:val="Listenabsatz"/>
        <w:numPr>
          <w:ilvl w:val="0"/>
          <w:numId w:val="7"/>
        </w:numPr>
        <w:spacing w:before="240" w:after="60" w:line="276" w:lineRule="auto"/>
        <w:jc w:val="both"/>
      </w:pPr>
      <w:r w:rsidRPr="00A468CD">
        <w:rPr>
          <w:rFonts w:eastAsia="Arial" w:cs="Arial"/>
          <w:b/>
        </w:rPr>
        <w:t>Berechnungsschicht:</w:t>
      </w:r>
      <w:r w:rsidRPr="00A468CD">
        <w:rPr>
          <w:rFonts w:eastAsia="Arial" w:cs="Arial"/>
        </w:rPr>
        <w:t xml:space="preserve"> </w:t>
      </w:r>
    </w:p>
    <w:p w14:paraId="69281FB1" w14:textId="77777777" w:rsidR="00D3035B" w:rsidRPr="00A468CD" w:rsidRDefault="00D3035B" w:rsidP="009D72CD">
      <w:pPr>
        <w:pStyle w:val="Listenabsatz"/>
        <w:spacing w:after="60" w:line="276" w:lineRule="auto"/>
        <w:jc w:val="both"/>
        <w:rPr>
          <w:rFonts w:eastAsia="Arial" w:cs="Arial"/>
        </w:rPr>
      </w:pPr>
      <w:r w:rsidRPr="00A468CD">
        <w:rPr>
          <w:rFonts w:eastAsia="Arial" w:cs="Arial"/>
        </w:rPr>
        <w:t>Der Kompatibilitäts-Algorithmus läuft im Backend. Er empfängt eine Liste von Pflanzen-IDs, berechnet die Überlappungsbereiche aller Umweltparameter und gibt einen gewichteten Gesamtscore samt Einzelbewertungen und konkreten Empfehlungswerten zurück.</w:t>
      </w:r>
    </w:p>
    <w:p w14:paraId="4354CB87" w14:textId="77777777" w:rsidR="00D3035B" w:rsidRDefault="00D3035B" w:rsidP="009D72CD">
      <w:pPr>
        <w:pStyle w:val="Listenabsatz"/>
        <w:spacing w:after="60" w:line="276" w:lineRule="auto"/>
        <w:jc w:val="both"/>
      </w:pPr>
    </w:p>
    <w:p w14:paraId="2710C80C" w14:textId="5148D46B" w:rsidR="00D3035B" w:rsidRPr="00EE58B0" w:rsidRDefault="00D3035B" w:rsidP="009D72CD">
      <w:pPr>
        <w:pStyle w:val="Listenabsatz"/>
        <w:numPr>
          <w:ilvl w:val="0"/>
          <w:numId w:val="7"/>
        </w:numPr>
        <w:spacing w:after="60" w:line="276" w:lineRule="auto"/>
        <w:jc w:val="both"/>
      </w:pPr>
      <w:r w:rsidRPr="00A468CD">
        <w:rPr>
          <w:rFonts w:eastAsia="Arial" w:cs="Arial"/>
          <w:b/>
        </w:rPr>
        <w:t>API-Schicht:</w:t>
      </w:r>
      <w:r w:rsidRPr="00A468CD">
        <w:rPr>
          <w:rFonts w:eastAsia="Arial" w:cs="Arial"/>
        </w:rPr>
        <w:t xml:space="preserve"> </w:t>
      </w:r>
    </w:p>
    <w:p w14:paraId="49D72B35" w14:textId="77777777" w:rsidR="00D3035B" w:rsidRDefault="00D3035B" w:rsidP="009D72CD">
      <w:pPr>
        <w:pStyle w:val="Listenabsatz"/>
        <w:spacing w:after="60" w:line="276" w:lineRule="auto"/>
        <w:jc w:val="both"/>
      </w:pPr>
      <w:r w:rsidRPr="00A468CD">
        <w:rPr>
          <w:rFonts w:eastAsia="Arial" w:cs="Arial"/>
        </w:rPr>
        <w:t xml:space="preserve">Die </w:t>
      </w:r>
      <w:proofErr w:type="spellStart"/>
      <w:r w:rsidRPr="00A468CD">
        <w:rPr>
          <w:rFonts w:eastAsia="Arial" w:cs="Arial"/>
        </w:rPr>
        <w:t>FastAPI</w:t>
      </w:r>
      <w:proofErr w:type="spellEnd"/>
      <w:r w:rsidRPr="00A468CD">
        <w:rPr>
          <w:rFonts w:eastAsia="Arial" w:cs="Arial"/>
        </w:rPr>
        <w:t>-Endpunkte /plants (GET, liefert alle verfügbaren Pflanzen) und /</w:t>
      </w:r>
      <w:proofErr w:type="spellStart"/>
      <w:r w:rsidRPr="00A468CD">
        <w:rPr>
          <w:rFonts w:eastAsia="Arial" w:cs="Arial"/>
        </w:rPr>
        <w:t>analyze</w:t>
      </w:r>
      <w:proofErr w:type="spellEnd"/>
      <w:r w:rsidRPr="00A468CD">
        <w:rPr>
          <w:rFonts w:eastAsia="Arial" w:cs="Arial"/>
        </w:rPr>
        <w:t xml:space="preserve"> (POST, berechnet Kompatibilität) stellen die Schnittstelle zur Flutter-App dar.</w:t>
      </w:r>
    </w:p>
    <w:p w14:paraId="71366EF9" w14:textId="77777777" w:rsidR="00D3035B" w:rsidRDefault="00D3035B" w:rsidP="009D72CD">
      <w:pPr>
        <w:spacing w:after="120" w:line="276" w:lineRule="auto"/>
        <w:jc w:val="both"/>
      </w:pPr>
    </w:p>
    <w:p w14:paraId="4E94CC35" w14:textId="618B3F68" w:rsidR="00D3035B" w:rsidRDefault="00D3035B" w:rsidP="009D72CD">
      <w:pPr>
        <w:spacing w:after="120" w:line="276" w:lineRule="auto"/>
        <w:jc w:val="both"/>
        <w:rPr>
          <w:rFonts w:eastAsia="Arial" w:cs="Arial"/>
        </w:rPr>
      </w:pPr>
      <w:r w:rsidRPr="00A468CD">
        <w:rPr>
          <w:rFonts w:eastAsia="Arial" w:cs="Arial"/>
        </w:rPr>
        <w:t>Die berechneten Umweltparameter aus der Kompatibilitätsanalyse dienen gleichzeitig als Sollwerte für die Hardware-Steuerung: Der empfohlene Temperaturbereich, die Soll-Luftfeuchtigkeit und der Bewässerungsbereich werden über MQTT an die ESP32-Einheiten übermittelt und dort als Regelparameter verwendet.</w:t>
      </w:r>
    </w:p>
    <w:p w14:paraId="4C99D95E" w14:textId="77777777" w:rsidR="00B17B9F" w:rsidRPr="00A468CD" w:rsidRDefault="00B17B9F" w:rsidP="009D72CD">
      <w:pPr>
        <w:spacing w:after="120" w:line="276" w:lineRule="auto"/>
        <w:jc w:val="both"/>
      </w:pPr>
    </w:p>
    <w:p w14:paraId="3D6AFCF9" w14:textId="3F37B87D" w:rsidR="00D3035B" w:rsidRDefault="00387DD6" w:rsidP="009D72CD">
      <w:pPr>
        <w:pStyle w:val="berschrift1"/>
        <w:spacing w:line="276" w:lineRule="auto"/>
        <w:jc w:val="both"/>
      </w:pPr>
      <w:bookmarkStart w:id="133" w:name="_Toc222737804"/>
      <w:bookmarkStart w:id="134" w:name="_Toc224771767"/>
      <w:r>
        <w:t>3</w:t>
      </w:r>
      <w:r w:rsidR="007117CC">
        <w:t xml:space="preserve">.4 </w:t>
      </w:r>
      <w:r w:rsidR="00D3035B">
        <w:t>Umsetzung</w:t>
      </w:r>
      <w:bookmarkEnd w:id="133"/>
      <w:bookmarkEnd w:id="134"/>
    </w:p>
    <w:p w14:paraId="20C8A657" w14:textId="18D12A47" w:rsidR="006E0A3C" w:rsidRPr="006E0A3C" w:rsidRDefault="006E0A3C" w:rsidP="009D72CD">
      <w:pPr>
        <w:spacing w:line="276" w:lineRule="auto"/>
        <w:jc w:val="both"/>
      </w:pPr>
      <w:r w:rsidRPr="008D1B19">
        <w:t>Dieses Kapitel beschreibt die konkrete technische Umsetzung aller drei Systembereiche: die Hardware-Steuerung, die KI-Bildanalyse und den Pflanzenkompatibilitätsgenerator.</w:t>
      </w:r>
    </w:p>
    <w:p w14:paraId="4C77AFA1" w14:textId="32C6879D" w:rsidR="00D3035B" w:rsidRDefault="00387DD6" w:rsidP="009D72CD">
      <w:pPr>
        <w:pStyle w:val="berschrift2"/>
        <w:spacing w:line="276" w:lineRule="auto"/>
        <w:jc w:val="both"/>
      </w:pPr>
      <w:bookmarkStart w:id="135" w:name="_Toc222737805"/>
      <w:bookmarkStart w:id="136" w:name="_Toc224771768"/>
      <w:r>
        <w:t>3</w:t>
      </w:r>
      <w:r w:rsidR="007117CC">
        <w:t>.</w:t>
      </w:r>
      <w:r w:rsidR="00D3035B">
        <w:t>4.1 Hardware &amp; Steuerung</w:t>
      </w:r>
      <w:bookmarkEnd w:id="135"/>
      <w:bookmarkEnd w:id="136"/>
    </w:p>
    <w:p w14:paraId="26997ECB" w14:textId="048C94EF" w:rsidR="00D3035B" w:rsidRPr="00725F20" w:rsidRDefault="00D3035B" w:rsidP="009D72CD">
      <w:pPr>
        <w:spacing w:line="276" w:lineRule="auto"/>
        <w:jc w:val="both"/>
      </w:pPr>
      <w:proofErr w:type="gramStart"/>
      <w:r w:rsidRPr="00725F20">
        <w:t xml:space="preserve">  </w:t>
      </w:r>
      <w:r w:rsidR="00387DD6">
        <w:t>3</w:t>
      </w:r>
      <w:r w:rsidR="007117CC">
        <w:t>.</w:t>
      </w:r>
      <w:r w:rsidRPr="00725F20">
        <w:t>4.1.1</w:t>
      </w:r>
      <w:proofErr w:type="gramEnd"/>
      <w:r w:rsidRPr="00725F20">
        <w:t xml:space="preserve"> Aufbau und Verkabelung</w:t>
      </w:r>
    </w:p>
    <w:p w14:paraId="69A1FA46" w14:textId="7511995E" w:rsidR="00D3035B" w:rsidRPr="00725F20" w:rsidRDefault="00D3035B" w:rsidP="009D72CD">
      <w:pPr>
        <w:spacing w:line="276" w:lineRule="auto"/>
        <w:jc w:val="both"/>
      </w:pPr>
      <w:proofErr w:type="gramStart"/>
      <w:r w:rsidRPr="00725F20">
        <w:t xml:space="preserve">  </w:t>
      </w:r>
      <w:r w:rsidR="00387DD6">
        <w:t>3</w:t>
      </w:r>
      <w:r w:rsidR="007117CC">
        <w:t>.</w:t>
      </w:r>
      <w:r w:rsidRPr="00725F20">
        <w:t>4.1.2</w:t>
      </w:r>
      <w:proofErr w:type="gramEnd"/>
      <w:r w:rsidRPr="00725F20">
        <w:t xml:space="preserve"> Stromversorgung und Relaissteuerung</w:t>
      </w:r>
    </w:p>
    <w:p w14:paraId="060B490B" w14:textId="092F2B1E" w:rsidR="00D3035B" w:rsidRPr="00725F20" w:rsidRDefault="00D3035B" w:rsidP="009D72CD">
      <w:pPr>
        <w:spacing w:line="276" w:lineRule="auto"/>
        <w:jc w:val="both"/>
      </w:pPr>
      <w:proofErr w:type="gramStart"/>
      <w:r w:rsidRPr="00725F20">
        <w:t xml:space="preserve">  </w:t>
      </w:r>
      <w:r w:rsidR="00387DD6">
        <w:t>3</w:t>
      </w:r>
      <w:r w:rsidR="007117CC">
        <w:t>.</w:t>
      </w:r>
      <w:r w:rsidRPr="00725F20">
        <w:t>4.1.3</w:t>
      </w:r>
      <w:proofErr w:type="gramEnd"/>
      <w:r w:rsidRPr="00725F20">
        <w:t xml:space="preserve"> MQTT-Kommunikation und Datenübertragung</w:t>
      </w:r>
    </w:p>
    <w:p w14:paraId="79FDD6E7" w14:textId="77777777" w:rsidR="00D3035B" w:rsidRPr="00725F20" w:rsidRDefault="00D3035B" w:rsidP="009D72CD">
      <w:pPr>
        <w:spacing w:line="276" w:lineRule="auto"/>
        <w:jc w:val="both"/>
      </w:pPr>
    </w:p>
    <w:p w14:paraId="62E6C7FE" w14:textId="1CE9F1E7" w:rsidR="00D3035B" w:rsidRPr="00B90C4E" w:rsidRDefault="00387DD6" w:rsidP="009D72CD">
      <w:pPr>
        <w:pStyle w:val="berschrift2"/>
        <w:spacing w:line="276" w:lineRule="auto"/>
        <w:jc w:val="both"/>
      </w:pPr>
      <w:bookmarkStart w:id="137" w:name="_Toc222737806"/>
      <w:bookmarkStart w:id="138" w:name="_Toc224771769"/>
      <w:r>
        <w:t>3</w:t>
      </w:r>
      <w:r w:rsidR="007117CC">
        <w:t>.</w:t>
      </w:r>
      <w:r w:rsidR="00D3035B">
        <w:t>4.2 KI-Analyse</w:t>
      </w:r>
      <w:bookmarkEnd w:id="137"/>
      <w:bookmarkEnd w:id="138"/>
    </w:p>
    <w:p w14:paraId="4A93575B" w14:textId="77777777" w:rsidR="00D3035B" w:rsidRPr="00B90C4E" w:rsidRDefault="00D3035B" w:rsidP="009D72CD">
      <w:pPr>
        <w:spacing w:line="276" w:lineRule="auto"/>
        <w:jc w:val="both"/>
      </w:pPr>
      <w:r w:rsidRPr="00B90C4E">
        <w:t>Die KI-gestützte Pflanzenanalyse ermöglicht eine automatisierte Bewertung des Pflanzenzustands durch visuelle Auswertung. Im Gegensatz zur rein sensorbasierten Überwachung erlaubt die Bildanalyse die direkte Beurteilung von Pflanzengesundheit, Wachstumsstadium und potenziellen Krankheiten.</w:t>
      </w:r>
    </w:p>
    <w:p w14:paraId="1EF5B1AE" w14:textId="77777777" w:rsidR="00D3035B" w:rsidRPr="00B90C4E" w:rsidRDefault="00D3035B" w:rsidP="009D72CD">
      <w:pPr>
        <w:spacing w:line="276" w:lineRule="auto"/>
        <w:jc w:val="both"/>
      </w:pPr>
    </w:p>
    <w:p w14:paraId="52AE19D4" w14:textId="3AE21AE2" w:rsidR="00D3035B" w:rsidRDefault="00387DD6" w:rsidP="009D72CD">
      <w:pPr>
        <w:pStyle w:val="berschrift4"/>
        <w:spacing w:line="276" w:lineRule="auto"/>
        <w:jc w:val="both"/>
      </w:pPr>
      <w:r>
        <w:t>3</w:t>
      </w:r>
      <w:r w:rsidR="007117CC">
        <w:t>.</w:t>
      </w:r>
      <w:r w:rsidR="00D3035B" w:rsidRPr="00B90C4E">
        <w:t>4.2.</w:t>
      </w:r>
      <w:r w:rsidR="0064700F">
        <w:t>1</w:t>
      </w:r>
      <w:r w:rsidR="00D3035B" w:rsidRPr="00B90C4E">
        <w:t xml:space="preserve"> GitHub-Workflow und Trigger</w:t>
      </w:r>
    </w:p>
    <w:p w14:paraId="7C21CE00" w14:textId="77777777" w:rsidR="00D3035B" w:rsidRDefault="00D3035B" w:rsidP="009D72CD">
      <w:pPr>
        <w:spacing w:line="276" w:lineRule="auto"/>
        <w:jc w:val="both"/>
      </w:pPr>
      <w:r w:rsidRPr="00072C5B">
        <w:t xml:space="preserve">Der Analyseprozess wird durch einen </w:t>
      </w:r>
      <w:r w:rsidRPr="00072C5B">
        <w:rPr>
          <w:b/>
          <w:bCs/>
        </w:rPr>
        <w:t>GitHub Workflow</w:t>
      </w:r>
      <w:r w:rsidRPr="00072C5B">
        <w:t xml:space="preserve"> (</w:t>
      </w:r>
      <w:proofErr w:type="spellStart"/>
      <w:r w:rsidRPr="00072C5B">
        <w:t>analyze_greenhouse.yml</w:t>
      </w:r>
      <w:proofErr w:type="spellEnd"/>
      <w:r w:rsidRPr="00072C5B">
        <w:t>) gesteuert, der automatisch bei neuen Bilddateien im Verzeichnis /</w:t>
      </w:r>
      <w:proofErr w:type="spellStart"/>
      <w:r w:rsidRPr="00072C5B">
        <w:t>images</w:t>
      </w:r>
      <w:proofErr w:type="spellEnd"/>
      <w:r w:rsidRPr="00072C5B">
        <w:t xml:space="preserve"> mit dem Muster greenhouse_*.jpg ausgelöst wird.</w:t>
      </w:r>
    </w:p>
    <w:p w14:paraId="37E8DD19" w14:textId="77777777" w:rsidR="00D3035B" w:rsidRDefault="00D3035B" w:rsidP="009D72CD">
      <w:pPr>
        <w:spacing w:after="0" w:line="276" w:lineRule="auto"/>
        <w:jc w:val="both"/>
        <w:rPr>
          <w:b/>
          <w:bCs/>
        </w:rPr>
      </w:pPr>
      <w:r w:rsidRPr="00BB75B1">
        <w:rPr>
          <w:b/>
          <w:bCs/>
        </w:rPr>
        <w:t>Zeitstempel-basierte Zuordnung:</w:t>
      </w:r>
    </w:p>
    <w:p w14:paraId="7B76CEBC" w14:textId="77777777" w:rsidR="00D3035B" w:rsidRDefault="00D3035B" w:rsidP="009D72CD">
      <w:pPr>
        <w:spacing w:line="276" w:lineRule="auto"/>
        <w:jc w:val="both"/>
      </w:pPr>
      <w:r w:rsidRPr="00BB75B1">
        <w:t xml:space="preserve">Die Flutter-App lädt Bilder im Format greenhouse_YYYYMMDDHHMMSS.jpg hoch. Der im Dateinamen eingebettete Zeitstempel dient als zentrale Verknüpfung zwischen Originalbild und Analyseergebnis. Diese Konvention ermöglicht sowohl </w:t>
      </w:r>
      <w:proofErr w:type="gramStart"/>
      <w:r w:rsidRPr="00BB75B1">
        <w:t>das automatische Triggern</w:t>
      </w:r>
      <w:proofErr w:type="gramEnd"/>
      <w:r w:rsidRPr="00BB75B1">
        <w:t xml:space="preserve"> des Workflows als auch die spätere eindeutige Zuordnung durch die App.</w:t>
      </w:r>
    </w:p>
    <w:p w14:paraId="17E60D84" w14:textId="77777777" w:rsidR="00D3035B" w:rsidRDefault="00D3035B" w:rsidP="009D72CD">
      <w:pPr>
        <w:spacing w:line="276" w:lineRule="auto"/>
        <w:jc w:val="both"/>
        <w:rPr>
          <w:b/>
          <w:bCs/>
        </w:rPr>
      </w:pPr>
    </w:p>
    <w:p w14:paraId="6FA1474F" w14:textId="77777777" w:rsidR="00D3035B" w:rsidRPr="00072C5B" w:rsidRDefault="00D3035B" w:rsidP="009D72CD">
      <w:pPr>
        <w:spacing w:line="276" w:lineRule="auto"/>
        <w:jc w:val="both"/>
      </w:pPr>
      <w:r w:rsidRPr="00072C5B">
        <w:rPr>
          <w:b/>
          <w:bCs/>
        </w:rPr>
        <w:t>Ablauf:</w:t>
      </w:r>
    </w:p>
    <w:p w14:paraId="1939910C" w14:textId="77777777" w:rsidR="00D3035B" w:rsidRPr="00072C5B" w:rsidRDefault="00D3035B" w:rsidP="009D72CD">
      <w:pPr>
        <w:numPr>
          <w:ilvl w:val="0"/>
          <w:numId w:val="6"/>
        </w:numPr>
        <w:spacing w:line="276" w:lineRule="auto"/>
        <w:jc w:val="both"/>
      </w:pPr>
      <w:r w:rsidRPr="00072C5B">
        <w:t xml:space="preserve">Die </w:t>
      </w:r>
      <w:r w:rsidRPr="00072C5B">
        <w:rPr>
          <w:b/>
          <w:bCs/>
        </w:rPr>
        <w:t>Flutter-App</w:t>
      </w:r>
      <w:r w:rsidRPr="00072C5B">
        <w:t xml:space="preserve"> lädt Pflanzenbilder direkt in das Repository-Verzeichnis</w:t>
      </w:r>
      <w:r>
        <w:t xml:space="preserve"> „/</w:t>
      </w:r>
      <w:proofErr w:type="spellStart"/>
      <w:r>
        <w:t>images</w:t>
      </w:r>
      <w:proofErr w:type="spellEnd"/>
      <w:r>
        <w:t>“</w:t>
      </w:r>
      <w:r w:rsidRPr="00072C5B">
        <w:t xml:space="preserve"> hoch</w:t>
      </w:r>
      <w:r>
        <w:t xml:space="preserve"> (Format: </w:t>
      </w:r>
      <w:r w:rsidRPr="00B90C4E">
        <w:t>greenhouse_YYYYMMDDHHMMSS.jpg</w:t>
      </w:r>
      <w:r>
        <w:t>)</w:t>
      </w:r>
    </w:p>
    <w:p w14:paraId="507E29D6" w14:textId="77777777" w:rsidR="00D3035B" w:rsidRPr="00072C5B" w:rsidRDefault="00D3035B" w:rsidP="009D72CD">
      <w:pPr>
        <w:numPr>
          <w:ilvl w:val="0"/>
          <w:numId w:val="6"/>
        </w:numPr>
        <w:spacing w:line="276" w:lineRule="auto"/>
        <w:jc w:val="both"/>
      </w:pPr>
      <w:r w:rsidRPr="00072C5B">
        <w:t xml:space="preserve">Der Workflow startet </w:t>
      </w:r>
      <w:r w:rsidRPr="00072C5B">
        <w:rPr>
          <w:b/>
          <w:bCs/>
        </w:rPr>
        <w:t>automatisch</w:t>
      </w:r>
      <w:r w:rsidRPr="00072C5B">
        <w:t xml:space="preserve"> durch den </w:t>
      </w:r>
      <w:proofErr w:type="spellStart"/>
      <w:r w:rsidRPr="00072C5B">
        <w:t>paths</w:t>
      </w:r>
      <w:proofErr w:type="spellEnd"/>
      <w:r w:rsidRPr="00072C5B">
        <w:t>-Filter</w:t>
      </w:r>
    </w:p>
    <w:p w14:paraId="1317E497" w14:textId="77777777" w:rsidR="00D3035B" w:rsidRPr="00072C5B" w:rsidRDefault="00D3035B" w:rsidP="009D72CD">
      <w:pPr>
        <w:numPr>
          <w:ilvl w:val="0"/>
          <w:numId w:val="6"/>
        </w:numPr>
        <w:spacing w:line="276" w:lineRule="auto"/>
        <w:jc w:val="both"/>
      </w:pPr>
      <w:r w:rsidRPr="00072C5B">
        <w:t>Repository-</w:t>
      </w:r>
      <w:proofErr w:type="spellStart"/>
      <w:r w:rsidRPr="00072C5B">
        <w:t>Checkout</w:t>
      </w:r>
      <w:proofErr w:type="spellEnd"/>
      <w:r w:rsidRPr="00072C5B">
        <w:t xml:space="preserve"> mit den letzten zwei </w:t>
      </w:r>
      <w:proofErr w:type="spellStart"/>
      <w:r w:rsidRPr="00072C5B">
        <w:t>Commits</w:t>
      </w:r>
      <w:proofErr w:type="spellEnd"/>
      <w:r w:rsidRPr="00072C5B">
        <w:t xml:space="preserve"> (</w:t>
      </w:r>
      <w:proofErr w:type="spellStart"/>
      <w:r w:rsidRPr="00072C5B">
        <w:t>fetch-depth</w:t>
      </w:r>
      <w:proofErr w:type="spellEnd"/>
      <w:r w:rsidRPr="00072C5B">
        <w:t>: 2)</w:t>
      </w:r>
    </w:p>
    <w:p w14:paraId="16A93346" w14:textId="77777777" w:rsidR="00D3035B" w:rsidRPr="00072C5B" w:rsidRDefault="00D3035B" w:rsidP="009D72CD">
      <w:pPr>
        <w:numPr>
          <w:ilvl w:val="0"/>
          <w:numId w:val="6"/>
        </w:numPr>
        <w:spacing w:line="276" w:lineRule="auto"/>
        <w:jc w:val="both"/>
      </w:pPr>
      <w:r w:rsidRPr="00072C5B">
        <w:t xml:space="preserve">Einrichtung der </w:t>
      </w:r>
      <w:r w:rsidRPr="00072C5B">
        <w:rPr>
          <w:b/>
          <w:bCs/>
        </w:rPr>
        <w:t>Python 3.11-Umgebung</w:t>
      </w:r>
      <w:r w:rsidRPr="00072C5B">
        <w:t xml:space="preserve"> und Installation der Abhängigkeiten</w:t>
      </w:r>
    </w:p>
    <w:p w14:paraId="7420C3AB" w14:textId="77777777" w:rsidR="00D3035B" w:rsidRPr="00072C5B" w:rsidRDefault="00D3035B" w:rsidP="009D72CD">
      <w:pPr>
        <w:numPr>
          <w:ilvl w:val="0"/>
          <w:numId w:val="6"/>
        </w:numPr>
        <w:spacing w:line="276" w:lineRule="auto"/>
        <w:jc w:val="both"/>
      </w:pPr>
      <w:proofErr w:type="spellStart"/>
      <w:r w:rsidRPr="00072C5B">
        <w:rPr>
          <w:b/>
          <w:bCs/>
        </w:rPr>
        <w:t>Git</w:t>
      </w:r>
      <w:proofErr w:type="spellEnd"/>
      <w:r w:rsidRPr="00072C5B">
        <w:rPr>
          <w:b/>
          <w:bCs/>
        </w:rPr>
        <w:t>-Diff-Vergleich</w:t>
      </w:r>
      <w:r w:rsidRPr="00072C5B">
        <w:t xml:space="preserve"> identifiziert die neu hochgeladene Datei</w:t>
      </w:r>
    </w:p>
    <w:p w14:paraId="27FF5CA7" w14:textId="77777777" w:rsidR="00D3035B" w:rsidRDefault="00D3035B" w:rsidP="009D72CD">
      <w:pPr>
        <w:numPr>
          <w:ilvl w:val="0"/>
          <w:numId w:val="6"/>
        </w:numPr>
        <w:spacing w:line="276" w:lineRule="auto"/>
        <w:jc w:val="both"/>
      </w:pPr>
      <w:r w:rsidRPr="00072C5B">
        <w:t xml:space="preserve">Der </w:t>
      </w:r>
      <w:r w:rsidRPr="00072C5B">
        <w:rPr>
          <w:b/>
          <w:bCs/>
        </w:rPr>
        <w:t>OpenAI API-Schlüssel</w:t>
      </w:r>
      <w:r w:rsidRPr="00072C5B">
        <w:t xml:space="preserve"> wird über GitHub Secrets bereitgestellt</w:t>
      </w:r>
    </w:p>
    <w:p w14:paraId="0A922AF1" w14:textId="77777777" w:rsidR="00D3035B" w:rsidRPr="00072C5B" w:rsidRDefault="00D3035B" w:rsidP="009D72CD">
      <w:pPr>
        <w:numPr>
          <w:ilvl w:val="0"/>
          <w:numId w:val="6"/>
        </w:numPr>
        <w:spacing w:line="276" w:lineRule="auto"/>
        <w:jc w:val="both"/>
      </w:pPr>
      <w:r>
        <w:t>Ausführung des Python-Skripts „</w:t>
      </w:r>
      <w:r w:rsidRPr="00B90C4E">
        <w:t>analyze_greenhouse.py</w:t>
      </w:r>
      <w:r>
        <w:t>“</w:t>
      </w:r>
    </w:p>
    <w:p w14:paraId="248622D7" w14:textId="77777777" w:rsidR="00D3035B" w:rsidRPr="00072C5B" w:rsidRDefault="00D3035B" w:rsidP="009D72CD">
      <w:pPr>
        <w:spacing w:line="276" w:lineRule="auto"/>
        <w:jc w:val="both"/>
      </w:pPr>
    </w:p>
    <w:p w14:paraId="48F349ED" w14:textId="2BF32CC3" w:rsidR="00D3035B" w:rsidRPr="00B90C4E" w:rsidRDefault="00387DD6" w:rsidP="009D72CD">
      <w:pPr>
        <w:pStyle w:val="berschrift4"/>
        <w:spacing w:line="276" w:lineRule="auto"/>
        <w:jc w:val="both"/>
      </w:pPr>
      <w:r>
        <w:t>3.</w:t>
      </w:r>
      <w:r w:rsidR="00D3035B" w:rsidRPr="00B90C4E">
        <w:t>4.2.</w:t>
      </w:r>
      <w:r w:rsidR="0064700F">
        <w:t>2</w:t>
      </w:r>
      <w:r w:rsidR="00D3035B" w:rsidRPr="00B90C4E">
        <w:t xml:space="preserve"> OpenAI GPT-4 Vision-Analyse</w:t>
      </w:r>
    </w:p>
    <w:p w14:paraId="3867EF4D" w14:textId="44D46D1E" w:rsidR="00D3035B" w:rsidRPr="00B90C4E" w:rsidRDefault="00D3035B" w:rsidP="009D72CD">
      <w:pPr>
        <w:spacing w:line="276" w:lineRule="auto"/>
        <w:jc w:val="both"/>
      </w:pPr>
      <w:r w:rsidRPr="00B90C4E">
        <w:t xml:space="preserve">Das Python-Skript </w:t>
      </w:r>
      <w:r>
        <w:t>„</w:t>
      </w:r>
      <w:r w:rsidRPr="00B90C4E">
        <w:t>analyze_greenhouse.py</w:t>
      </w:r>
      <w:r>
        <w:t>“</w:t>
      </w:r>
      <w:r w:rsidRPr="00B90C4E">
        <w:t xml:space="preserve"> führt die Bildanalyse durch. </w:t>
      </w:r>
      <w:r w:rsidRPr="00C562BD">
        <w:t xml:space="preserve">Um die </w:t>
      </w:r>
      <w:r w:rsidRPr="00C562BD">
        <w:rPr>
          <w:b/>
          <w:bCs/>
        </w:rPr>
        <w:t>API-Limits</w:t>
      </w:r>
      <w:r w:rsidRPr="00C562BD">
        <w:t>, wird das Bild vor der Übertragung komprimiert. Die OpenAI API akzeptiert nur Bilder bis zu einer bestimmten maximalen Dateigröße pro Request. Zur Prävention werden die Bilder deshalb auf eine maximale Auflösung von 1280×1280 Pixel skaliert und mit 85% JPEG-Qualität komprimiert.</w:t>
      </w:r>
      <w:r>
        <w:t xml:space="preserve"> </w:t>
      </w:r>
      <w:r w:rsidRPr="00B90C4E">
        <w:t>Das komprimierte Bild wird Base64-kodiert und direkt im API-Request eingebettet.</w:t>
      </w:r>
    </w:p>
    <w:p w14:paraId="06542D86" w14:textId="3510BE18" w:rsidR="00D3035B" w:rsidRPr="00B90C4E" w:rsidRDefault="00D3035B" w:rsidP="009D72CD">
      <w:pPr>
        <w:spacing w:line="276" w:lineRule="auto"/>
        <w:jc w:val="both"/>
      </w:pPr>
      <w:r w:rsidRPr="00B90C4E">
        <w:t xml:space="preserve">Die </w:t>
      </w:r>
      <w:proofErr w:type="spellStart"/>
      <w:r w:rsidRPr="00B90C4E">
        <w:t>Promptstruktur</w:t>
      </w:r>
      <w:proofErr w:type="spellEnd"/>
      <w:r w:rsidRPr="00B90C4E">
        <w:t xml:space="preserve"> fordert das Modell auf, drei Hauptkategorien zu bewerten:</w:t>
      </w:r>
    </w:p>
    <w:p w14:paraId="66632B45" w14:textId="29D767B5" w:rsidR="00D3035B" w:rsidRPr="00C562BD" w:rsidRDefault="00D3035B" w:rsidP="009D72CD">
      <w:pPr>
        <w:pStyle w:val="Listenabsatz"/>
        <w:numPr>
          <w:ilvl w:val="0"/>
          <w:numId w:val="5"/>
        </w:numPr>
        <w:spacing w:line="276" w:lineRule="auto"/>
        <w:jc w:val="both"/>
      </w:pPr>
      <w:r w:rsidRPr="00C562BD">
        <w:rPr>
          <w:b/>
          <w:bCs/>
        </w:rPr>
        <w:t>Pflanzenidentifikation</w:t>
      </w:r>
      <w:r w:rsidRPr="00C562BD">
        <w:t>: Für jede erkannte Pflanze werden Typ, Wachstumsstadium (0-100%), Position im Bild sowie individuelle Gesundheitsbewertungen erfasst.</w:t>
      </w:r>
    </w:p>
    <w:p w14:paraId="057FDBBF" w14:textId="25334F55" w:rsidR="00D3035B" w:rsidRPr="00C562BD" w:rsidRDefault="00D3035B" w:rsidP="009D72CD">
      <w:pPr>
        <w:pStyle w:val="Listenabsatz"/>
        <w:numPr>
          <w:ilvl w:val="0"/>
          <w:numId w:val="5"/>
        </w:numPr>
        <w:spacing w:line="276" w:lineRule="auto"/>
        <w:jc w:val="both"/>
      </w:pPr>
      <w:r w:rsidRPr="00C562BD">
        <w:rPr>
          <w:b/>
          <w:bCs/>
        </w:rPr>
        <w:lastRenderedPageBreak/>
        <w:t>Gesundheitszustand</w:t>
      </w:r>
      <w:r w:rsidRPr="00C562BD">
        <w:t>: Eine Gesamtbewertung mit numerischem Score (0-100), kategorischer Einstufung (gut/mäßig/schlecht) sowie Listen identifizierter Probleme und konkreter Handlungsempfehlungen.</w:t>
      </w:r>
    </w:p>
    <w:p w14:paraId="151DF486" w14:textId="03AC231B" w:rsidR="00D3035B" w:rsidRPr="00C562BD" w:rsidRDefault="00D3035B" w:rsidP="009D72CD">
      <w:pPr>
        <w:pStyle w:val="Listenabsatz"/>
        <w:numPr>
          <w:ilvl w:val="0"/>
          <w:numId w:val="5"/>
        </w:numPr>
        <w:spacing w:line="276" w:lineRule="auto"/>
        <w:jc w:val="both"/>
      </w:pPr>
      <w:r w:rsidRPr="00C562BD">
        <w:rPr>
          <w:b/>
          <w:bCs/>
        </w:rPr>
        <w:t>Umgebungsbedingungen</w:t>
      </w:r>
      <w:r w:rsidRPr="00C562BD">
        <w:t>: Einschätzungen zu Bewässerungszustand, Lichtverhältnissen und weiteren visuell erkennbaren Faktoren.</w:t>
      </w:r>
    </w:p>
    <w:p w14:paraId="393A6CC1" w14:textId="7681E44C" w:rsidR="00D3035B" w:rsidRPr="00B90C4E" w:rsidRDefault="00D3035B" w:rsidP="009D72CD">
      <w:pPr>
        <w:spacing w:line="276" w:lineRule="auto"/>
        <w:jc w:val="both"/>
      </w:pPr>
      <w:r w:rsidRPr="00B90C4E">
        <w:t xml:space="preserve">Der Prompt spezifiziert explizit das erwartete JSON-Ausgabeformat, wodurch eine maschinelle Weiterverarbeitung ohne aufwändiges </w:t>
      </w:r>
      <w:proofErr w:type="spellStart"/>
      <w:r w:rsidRPr="00B90C4E">
        <w:t>Parsing</w:t>
      </w:r>
      <w:proofErr w:type="spellEnd"/>
      <w:r w:rsidRPr="00B90C4E">
        <w:t xml:space="preserve"> ermöglicht wird.</w:t>
      </w:r>
    </w:p>
    <w:p w14:paraId="116B0B2C" w14:textId="12D8D9AA" w:rsidR="00D3035B" w:rsidRPr="00B90C4E" w:rsidRDefault="00387DD6" w:rsidP="009D72CD">
      <w:pPr>
        <w:pStyle w:val="berschrift4"/>
        <w:spacing w:line="276" w:lineRule="auto"/>
        <w:jc w:val="both"/>
      </w:pPr>
      <w:r>
        <w:t>3</w:t>
      </w:r>
      <w:r w:rsidR="007117CC">
        <w:t>.</w:t>
      </w:r>
      <w:r w:rsidR="00D3035B" w:rsidRPr="00B90C4E">
        <w:t>4.2.4 Datenspeicherung</w:t>
      </w:r>
    </w:p>
    <w:p w14:paraId="52984F68" w14:textId="5D522253" w:rsidR="00D3035B" w:rsidRPr="00B90C4E" w:rsidRDefault="00D3035B" w:rsidP="009D72CD">
      <w:pPr>
        <w:spacing w:line="276" w:lineRule="auto"/>
        <w:jc w:val="both"/>
      </w:pPr>
      <w:r w:rsidRPr="00B90C4E">
        <w:t xml:space="preserve">Die API-Antwort wird zunächst von etwaigen </w:t>
      </w:r>
      <w:proofErr w:type="spellStart"/>
      <w:r w:rsidRPr="00B90C4E">
        <w:t>Markdown</w:t>
      </w:r>
      <w:proofErr w:type="spellEnd"/>
      <w:r w:rsidRPr="00B90C4E">
        <w:t>-Formatierungen bereinigt und als JSON geparst. Das Analyseergebnis wird um Metadaten ergänzt: Quellbildpfad, Analysezeitpunkt, verwendetes Modell und Token-Verbrauch. Der Zeitstempel wird aus dem Dateinamen des analysierten Bildes extrahiert</w:t>
      </w:r>
      <w:r>
        <w:t>,</w:t>
      </w:r>
      <w:r w:rsidRPr="00B90C4E">
        <w:t xml:space="preserve"> </w:t>
      </w:r>
      <w:r>
        <w:t>um</w:t>
      </w:r>
      <w:r w:rsidRPr="00B90C4E">
        <w:t xml:space="preserve"> eine präzise zeitliche Zuordnung </w:t>
      </w:r>
      <w:r>
        <w:t xml:space="preserve">zu </w:t>
      </w:r>
      <w:r w:rsidRPr="00B90C4E">
        <w:t>gewährleiste</w:t>
      </w:r>
      <w:r>
        <w:t>n</w:t>
      </w:r>
      <w:r w:rsidRPr="00B90C4E">
        <w:t>.</w:t>
      </w:r>
    </w:p>
    <w:p w14:paraId="382B1A01" w14:textId="6EC5818B" w:rsidR="00D3035B" w:rsidRDefault="00D3035B" w:rsidP="009D72CD">
      <w:pPr>
        <w:spacing w:line="276" w:lineRule="auto"/>
        <w:jc w:val="both"/>
      </w:pPr>
      <w:r w:rsidRPr="00BB75B1">
        <w:t>Das Skript extrahiert den Zeitstempel aus dem Originaldateinamen und übernimmt ihn in das JSON-Analyseergebnis. Die JSON-Datei wird im Verzeichnis /</w:t>
      </w:r>
      <w:proofErr w:type="spellStart"/>
      <w:r w:rsidRPr="00BB75B1">
        <w:t>analysis</w:t>
      </w:r>
      <w:proofErr w:type="spellEnd"/>
      <w:r w:rsidRPr="00BB75B1">
        <w:t xml:space="preserve"> mit identischem Zeitstempel gespeichert: </w:t>
      </w:r>
      <w:proofErr w:type="spellStart"/>
      <w:r w:rsidRPr="00BB75B1">
        <w:rPr>
          <w:b/>
          <w:bCs/>
        </w:rPr>
        <w:t>greenhouse_YYYYMMDDHHMMSS_</w:t>
      </w:r>
      <w:proofErr w:type="gramStart"/>
      <w:r w:rsidRPr="00BB75B1">
        <w:rPr>
          <w:b/>
          <w:bCs/>
        </w:rPr>
        <w:t>analysis.json</w:t>
      </w:r>
      <w:proofErr w:type="spellEnd"/>
      <w:proofErr w:type="gramEnd"/>
      <w:r w:rsidRPr="00BB75B1">
        <w:t xml:space="preserve">. Durch diese konsistente Namenskonvention sind Bild und Analyseergebnis jederzeit über den Zeitstempel eindeutig zuordenbar. Der Workflow </w:t>
      </w:r>
      <w:proofErr w:type="spellStart"/>
      <w:r w:rsidRPr="00BB75B1">
        <w:t>committed</w:t>
      </w:r>
      <w:proofErr w:type="spellEnd"/>
      <w:r w:rsidRPr="00BB75B1">
        <w:t xml:space="preserve"> die generierten JSON-Dateien automatisch zurück ins Repository, sodass sie persistent verfügbar und versioniert sind.</w:t>
      </w:r>
    </w:p>
    <w:p w14:paraId="3913518F" w14:textId="703DA34B" w:rsidR="00D3035B" w:rsidRDefault="00D3035B" w:rsidP="009D72CD">
      <w:pPr>
        <w:spacing w:line="276" w:lineRule="auto"/>
        <w:jc w:val="both"/>
      </w:pPr>
    </w:p>
    <w:p w14:paraId="34CF1750" w14:textId="7149E4BD" w:rsidR="00975488" w:rsidRPr="004A44A7" w:rsidRDefault="00387DD6" w:rsidP="009D72CD">
      <w:pPr>
        <w:pStyle w:val="berschrift4"/>
        <w:spacing w:line="276" w:lineRule="auto"/>
        <w:jc w:val="both"/>
      </w:pPr>
      <w:r>
        <w:t>3</w:t>
      </w:r>
      <w:r w:rsidR="00E107AF">
        <w:t>.</w:t>
      </w:r>
      <w:r w:rsidR="00975488" w:rsidRPr="004A44A7">
        <w:t>4.2.3 Praxisbeispiel: Analyse vom 24.02.2026</w:t>
      </w:r>
    </w:p>
    <w:p w14:paraId="07BE34E7" w14:textId="15F209BC" w:rsidR="00975488" w:rsidRDefault="003306F6" w:rsidP="009D72CD">
      <w:pPr>
        <w:spacing w:after="200" w:line="276" w:lineRule="auto"/>
        <w:jc w:val="both"/>
      </w:pPr>
      <w:r>
        <w:rPr>
          <w:noProof/>
        </w:rPr>
        <mc:AlternateContent>
          <mc:Choice Requires="wps">
            <w:drawing>
              <wp:anchor distT="0" distB="0" distL="114300" distR="114300" simplePos="0" relativeHeight="251595776" behindDoc="0" locked="0" layoutInCell="1" allowOverlap="1" wp14:anchorId="112DF534" wp14:editId="4DA5EAF1">
                <wp:simplePos x="0" y="0"/>
                <wp:positionH relativeFrom="column">
                  <wp:posOffset>518160</wp:posOffset>
                </wp:positionH>
                <wp:positionV relativeFrom="paragraph">
                  <wp:posOffset>4137660</wp:posOffset>
                </wp:positionV>
                <wp:extent cx="4724400" cy="635"/>
                <wp:effectExtent l="0" t="0" r="0" b="0"/>
                <wp:wrapNone/>
                <wp:docPr id="1528752301" name="Textfeld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1AB0B950" w14:textId="28056FB5" w:rsidR="003306F6" w:rsidRPr="003A5ED3" w:rsidRDefault="003306F6" w:rsidP="003306F6">
                            <w:pPr>
                              <w:pStyle w:val="Beschriftung"/>
                              <w:rPr>
                                <w:sz w:val="22"/>
                                <w:szCs w:val="22"/>
                              </w:rPr>
                            </w:pPr>
                            <w:bookmarkStart w:id="139" w:name="_Toc224390326"/>
                            <w:r>
                              <w:t xml:space="preserve">Abbildung </w:t>
                            </w:r>
                            <w:r w:rsidR="00E77AC2">
                              <w:fldChar w:fldCharType="begin"/>
                            </w:r>
                            <w:r w:rsidR="00E77AC2">
                              <w:instrText xml:space="preserve"> SEQ Abbildung \* ARABIC </w:instrText>
                            </w:r>
                            <w:r w:rsidR="00E77AC2">
                              <w:fldChar w:fldCharType="separate"/>
                            </w:r>
                            <w:r w:rsidR="00E77AC2">
                              <w:rPr>
                                <w:noProof/>
                              </w:rPr>
                              <w:t>7</w:t>
                            </w:r>
                            <w:r w:rsidR="00E77AC2">
                              <w:rPr>
                                <w:noProof/>
                              </w:rPr>
                              <w:fldChar w:fldCharType="end"/>
                            </w:r>
                            <w:r>
                              <w:t>: Eingabebild (hochgeladen via Flutter App)</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DF534" id="_x0000_s1031" type="#_x0000_t202" style="position:absolute;left:0;text-align:left;margin-left:40.8pt;margin-top:325.8pt;width:372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" stroked="f">
                <v:textbox style="mso-fit-shape-to-text:t" inset="0,0,0,0">
                  <w:txbxContent>
                    <w:p w14:paraId="1AB0B950" w14:textId="28056FB5" w:rsidR="003306F6" w:rsidRPr="003A5ED3" w:rsidRDefault="003306F6" w:rsidP="003306F6">
                      <w:pPr>
                        <w:pStyle w:val="Beschriftung"/>
                        <w:rPr>
                          <w:sz w:val="22"/>
                          <w:szCs w:val="22"/>
                        </w:rPr>
                      </w:pPr>
                      <w:bookmarkStart w:id="140" w:name="_Toc224390326"/>
                      <w:r>
                        <w:t xml:space="preserve">Abbildung </w:t>
                      </w:r>
                      <w:r w:rsidR="00E77AC2">
                        <w:fldChar w:fldCharType="begin"/>
                      </w:r>
                      <w:r w:rsidR="00E77AC2">
                        <w:instrText xml:space="preserve"> SEQ Abbildung \* ARABIC </w:instrText>
                      </w:r>
                      <w:r w:rsidR="00E77AC2">
                        <w:fldChar w:fldCharType="separate"/>
                      </w:r>
                      <w:r w:rsidR="00E77AC2">
                        <w:rPr>
                          <w:noProof/>
                        </w:rPr>
                        <w:t>7</w:t>
                      </w:r>
                      <w:r w:rsidR="00E77AC2">
                        <w:rPr>
                          <w:noProof/>
                        </w:rPr>
                        <w:fldChar w:fldCharType="end"/>
                      </w:r>
                      <w:r>
                        <w:t>: Eingabebild (hochgeladen via Flutter App)</w:t>
                      </w:r>
                      <w:bookmarkEnd w:id="140"/>
                    </w:p>
                  </w:txbxContent>
                </v:textbox>
              </v:shape>
            </w:pict>
          </mc:Fallback>
        </mc:AlternateContent>
      </w:r>
      <w:r w:rsidRPr="00262A64">
        <w:rPr>
          <w:noProof/>
        </w:rPr>
        <w:drawing>
          <wp:anchor distT="0" distB="0" distL="114300" distR="114300" simplePos="0" relativeHeight="251588608" behindDoc="0" locked="0" layoutInCell="1" allowOverlap="1" wp14:anchorId="0CB367DE" wp14:editId="7CAE06CD">
            <wp:simplePos x="0" y="0"/>
            <wp:positionH relativeFrom="margin">
              <wp:align>center</wp:align>
            </wp:positionH>
            <wp:positionV relativeFrom="paragraph">
              <wp:posOffset>930910</wp:posOffset>
            </wp:positionV>
            <wp:extent cx="4724400" cy="3149600"/>
            <wp:effectExtent l="0" t="0" r="0" b="0"/>
            <wp:wrapNone/>
            <wp:docPr id="301267439" name="Grafik 4" descr="Ein Bild, das Gewächshaus, Pflanze, Gebäude,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7439" name="Grafik 4" descr="Ein Bild, das Gewächshaus, Pflanze, Gebäude, draußen enthält.&#10;&#10;KI-generierte Inhalte können fehlerhaft sei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4400" cy="314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5488" w:rsidRPr="00C968A1">
        <w:t>Das folgende Beispiel zeigt einen vollständigen Analysedurchlauf anhand eines echten Gewächshausfotos</w:t>
      </w:r>
      <w:r w:rsidR="00543697">
        <w:t xml:space="preserve"> (siehe Abbildung 6</w:t>
      </w:r>
      <w:proofErr w:type="gramStart"/>
      <w:r w:rsidR="00543697">
        <w:t xml:space="preserve">) </w:t>
      </w:r>
      <w:r w:rsidR="00975488" w:rsidRPr="00C968A1">
        <w:t>,</w:t>
      </w:r>
      <w:proofErr w:type="gramEnd"/>
      <w:r w:rsidR="00975488" w:rsidRPr="00C968A1">
        <w:t xml:space="preserve"> das am 24. Februar 2026 aufgenommen und über die Flutter-App ins GitHub-Repository hochgeladen wurde. Der GitHub Actions Workflow erkannte das neue Bild automatisch, startete das Python-Skript analyze_greenhouse.py und lieferte innerhalb weniger Sekunden ein strukturiertes JSON-Ergebnis.</w:t>
      </w:r>
    </w:p>
    <w:p w14:paraId="62F2D6D4" w14:textId="5B7DC36B" w:rsidR="004A44A7" w:rsidRPr="004A44A7" w:rsidRDefault="004A44A7" w:rsidP="009D72CD">
      <w:pPr>
        <w:spacing w:line="276" w:lineRule="auto"/>
        <w:jc w:val="both"/>
      </w:pPr>
    </w:p>
    <w:p w14:paraId="59A46346" w14:textId="6339503A" w:rsidR="00262A64" w:rsidRPr="00262A64" w:rsidRDefault="00262A64" w:rsidP="009D72CD">
      <w:pPr>
        <w:spacing w:line="276" w:lineRule="auto"/>
        <w:jc w:val="both"/>
      </w:pPr>
    </w:p>
    <w:p w14:paraId="2700376B" w14:textId="0E3042B2" w:rsidR="00975488" w:rsidRDefault="00975488" w:rsidP="009D72CD">
      <w:pPr>
        <w:spacing w:line="276" w:lineRule="auto"/>
        <w:jc w:val="both"/>
      </w:pPr>
    </w:p>
    <w:p w14:paraId="1283671E" w14:textId="77777777" w:rsidR="004A44A7" w:rsidRDefault="004A44A7" w:rsidP="009D72CD">
      <w:pPr>
        <w:spacing w:line="276" w:lineRule="auto"/>
        <w:jc w:val="both"/>
      </w:pPr>
    </w:p>
    <w:p w14:paraId="661979B9" w14:textId="77777777" w:rsidR="004A44A7" w:rsidRDefault="004A44A7" w:rsidP="009D72CD">
      <w:pPr>
        <w:spacing w:line="276" w:lineRule="auto"/>
        <w:jc w:val="both"/>
      </w:pPr>
    </w:p>
    <w:p w14:paraId="3F4916A4" w14:textId="77777777" w:rsidR="004A44A7" w:rsidRDefault="004A44A7" w:rsidP="009D72CD">
      <w:pPr>
        <w:spacing w:line="276" w:lineRule="auto"/>
        <w:jc w:val="both"/>
      </w:pPr>
    </w:p>
    <w:p w14:paraId="16B46BD6" w14:textId="77777777" w:rsidR="004A44A7" w:rsidRDefault="004A44A7" w:rsidP="009D72CD">
      <w:pPr>
        <w:spacing w:line="276" w:lineRule="auto"/>
        <w:jc w:val="both"/>
      </w:pPr>
    </w:p>
    <w:p w14:paraId="7EB3222E" w14:textId="77777777" w:rsidR="004A44A7" w:rsidRDefault="004A44A7" w:rsidP="009D72CD">
      <w:pPr>
        <w:spacing w:line="276" w:lineRule="auto"/>
        <w:jc w:val="both"/>
      </w:pPr>
    </w:p>
    <w:p w14:paraId="7D71AF38" w14:textId="77777777" w:rsidR="004A44A7" w:rsidRDefault="004A44A7" w:rsidP="009D72CD">
      <w:pPr>
        <w:spacing w:line="276" w:lineRule="auto"/>
        <w:jc w:val="both"/>
      </w:pPr>
    </w:p>
    <w:p w14:paraId="199105ED" w14:textId="77777777" w:rsidR="004A44A7" w:rsidRDefault="004A44A7" w:rsidP="009D72CD">
      <w:pPr>
        <w:spacing w:line="276" w:lineRule="auto"/>
        <w:jc w:val="both"/>
      </w:pPr>
    </w:p>
    <w:p w14:paraId="14E339AE" w14:textId="77777777" w:rsidR="0019508D" w:rsidRDefault="0019508D" w:rsidP="009D72CD">
      <w:pPr>
        <w:spacing w:line="276" w:lineRule="auto"/>
        <w:jc w:val="both"/>
      </w:pPr>
    </w:p>
    <w:p w14:paraId="681DE09B" w14:textId="77777777" w:rsidR="0019508D" w:rsidRDefault="0019508D" w:rsidP="009D72CD">
      <w:pPr>
        <w:spacing w:line="276" w:lineRule="auto"/>
        <w:jc w:val="both"/>
      </w:pPr>
    </w:p>
    <w:p w14:paraId="0D32353A" w14:textId="77777777" w:rsidR="00975488" w:rsidRPr="00EF102B" w:rsidRDefault="00975488" w:rsidP="009D72CD">
      <w:pPr>
        <w:spacing w:after="80" w:line="276" w:lineRule="auto"/>
        <w:jc w:val="both"/>
        <w:rPr>
          <w:lang w:val="en-GB"/>
        </w:rPr>
      </w:pPr>
      <w:r w:rsidRPr="00EF102B">
        <w:rPr>
          <w:rFonts w:ascii="Arial" w:hAnsi="Arial"/>
          <w:b/>
          <w:color w:val="1F3864"/>
          <w:lang w:val="en-GB"/>
        </w:rPr>
        <w:lastRenderedPageBreak/>
        <w:t xml:space="preserve">GPT-4o-mini </w:t>
      </w:r>
      <w:proofErr w:type="spellStart"/>
      <w:r w:rsidRPr="00EF102B">
        <w:rPr>
          <w:rFonts w:ascii="Arial" w:hAnsi="Arial"/>
          <w:b/>
          <w:color w:val="1F3864"/>
          <w:lang w:val="en-GB"/>
        </w:rPr>
        <w:t>Analyseergebnis</w:t>
      </w:r>
      <w:proofErr w:type="spellEnd"/>
      <w:r w:rsidRPr="00EF102B">
        <w:rPr>
          <w:rFonts w:ascii="Arial" w:hAnsi="Arial"/>
          <w:b/>
          <w:color w:val="1F3864"/>
          <w:lang w:val="en-GB"/>
        </w:rPr>
        <w:t xml:space="preserve"> (greenhouse_20260224165128_</w:t>
      </w:r>
      <w:proofErr w:type="gramStart"/>
      <w:r w:rsidRPr="00EF102B">
        <w:rPr>
          <w:rFonts w:ascii="Arial" w:hAnsi="Arial"/>
          <w:b/>
          <w:color w:val="1F3864"/>
          <w:lang w:val="en-GB"/>
        </w:rPr>
        <w:t>analysis.json</w:t>
      </w:r>
      <w:proofErr w:type="gramEnd"/>
      <w:r w:rsidRPr="00EF102B">
        <w:rPr>
          <w:rFonts w:ascii="Arial" w:hAnsi="Arial"/>
          <w:b/>
          <w:color w:val="1F3864"/>
          <w:lang w:val="en-GB"/>
        </w:rPr>
        <w:t>):</w:t>
      </w:r>
    </w:p>
    <w:p w14:paraId="2AF27F7C"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w:t>
      </w:r>
    </w:p>
    <w:p w14:paraId="34116EF9"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"timestamp": "2026-02-24 16:51:29",</w:t>
      </w:r>
    </w:p>
    <w:p w14:paraId="1BDB1668"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"plants": [</w:t>
      </w:r>
    </w:p>
    <w:p w14:paraId="3EF7665A"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341E6AFB"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"type": "</w:t>
      </w:r>
      <w:proofErr w:type="spellStart"/>
      <w:r w:rsidRPr="00EF102B">
        <w:rPr>
          <w:rFonts w:ascii="Courier New" w:hAnsi="Courier New"/>
          <w:color w:val="1A1A1A"/>
          <w:sz w:val="17"/>
          <w:lang w:val="en-GB"/>
        </w:rPr>
        <w:t>Kürbis</w:t>
      </w:r>
      <w:proofErr w:type="spellEnd"/>
      <w:r w:rsidRPr="00EF102B">
        <w:rPr>
          <w:rFonts w:ascii="Courier New" w:hAnsi="Courier New"/>
          <w:color w:val="1A1A1A"/>
          <w:sz w:val="17"/>
          <w:lang w:val="en-GB"/>
        </w:rPr>
        <w:t>",</w:t>
      </w:r>
    </w:p>
    <w:p w14:paraId="0DFAE253"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"growth": 80,</w:t>
      </w:r>
    </w:p>
    <w:p w14:paraId="6CC93409"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"position": "links </w:t>
      </w:r>
      <w:proofErr w:type="spellStart"/>
      <w:r w:rsidRPr="00EF102B">
        <w:rPr>
          <w:rFonts w:ascii="Courier New" w:hAnsi="Courier New"/>
          <w:color w:val="1A1A1A"/>
          <w:sz w:val="17"/>
          <w:lang w:val="en-GB"/>
        </w:rPr>
        <w:t>vorne</w:t>
      </w:r>
      <w:proofErr w:type="spellEnd"/>
      <w:r w:rsidRPr="00EF102B">
        <w:rPr>
          <w:rFonts w:ascii="Courier New" w:hAnsi="Courier New"/>
          <w:color w:val="1A1A1A"/>
          <w:sz w:val="17"/>
          <w:lang w:val="en-GB"/>
        </w:rPr>
        <w:t>",</w:t>
      </w:r>
    </w:p>
    <w:p w14:paraId="7DDE2BB6"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"health": "gut",</w:t>
      </w:r>
    </w:p>
    <w:p w14:paraId="4F3FDB6E"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w:t>
      </w:r>
      <w:proofErr w:type="spellStart"/>
      <w:r w:rsidRPr="00A038E4">
        <w:rPr>
          <w:rFonts w:ascii="Courier New" w:hAnsi="Courier New"/>
          <w:color w:val="1A1A1A"/>
          <w:sz w:val="17"/>
        </w:rPr>
        <w:t>notes</w:t>
      </w:r>
      <w:proofErr w:type="spellEnd"/>
      <w:r w:rsidRPr="00A038E4">
        <w:rPr>
          <w:rFonts w:ascii="Courier New" w:hAnsi="Courier New"/>
          <w:color w:val="1A1A1A"/>
          <w:sz w:val="17"/>
        </w:rPr>
        <w:t>": "Starke Blätter, keine sichtbaren Schädlinge."</w:t>
      </w:r>
    </w:p>
    <w:p w14:paraId="5FD1DD9B"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112F6A90"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6317D553"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"type": "Salat",</w:t>
      </w:r>
    </w:p>
    <w:p w14:paraId="245FC82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"growth": 60,</w:t>
      </w:r>
    </w:p>
    <w:p w14:paraId="098DD1A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"position": "Mitte",</w:t>
      </w:r>
    </w:p>
    <w:p w14:paraId="20B03BC6"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w:t>
      </w:r>
      <w:proofErr w:type="spellStart"/>
      <w:r w:rsidRPr="00A038E4">
        <w:rPr>
          <w:rFonts w:ascii="Courier New" w:hAnsi="Courier New"/>
          <w:color w:val="1A1A1A"/>
          <w:sz w:val="17"/>
        </w:rPr>
        <w:t>health</w:t>
      </w:r>
      <w:proofErr w:type="spellEnd"/>
      <w:r w:rsidRPr="00A038E4">
        <w:rPr>
          <w:rFonts w:ascii="Courier New" w:hAnsi="Courier New"/>
          <w:color w:val="1A1A1A"/>
          <w:sz w:val="17"/>
        </w:rPr>
        <w:t>": "mäßig",</w:t>
      </w:r>
    </w:p>
    <w:p w14:paraId="23F1E170"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notes</w:t>
      </w:r>
      <w:proofErr w:type="spellEnd"/>
      <w:r w:rsidRPr="00A038E4">
        <w:rPr>
          <w:rFonts w:ascii="Courier New" w:hAnsi="Courier New"/>
          <w:color w:val="1A1A1A"/>
          <w:sz w:val="17"/>
        </w:rPr>
        <w:t>": "Einige Blätter sind gelb, möglicherweise Überwässerung."</w:t>
      </w:r>
    </w:p>
    <w:p w14:paraId="11625C9C"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058774C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3897172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"type": "Zucchini",</w:t>
      </w:r>
    </w:p>
    <w:p w14:paraId="175F595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growth</w:t>
      </w:r>
      <w:proofErr w:type="spellEnd"/>
      <w:r w:rsidRPr="00A038E4">
        <w:rPr>
          <w:rFonts w:ascii="Courier New" w:hAnsi="Courier New"/>
          <w:color w:val="1A1A1A"/>
          <w:sz w:val="17"/>
        </w:rPr>
        <w:t>": 90,</w:t>
      </w:r>
    </w:p>
    <w:p w14:paraId="3FF2CD8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position</w:t>
      </w:r>
      <w:proofErr w:type="spellEnd"/>
      <w:r w:rsidRPr="00A038E4">
        <w:rPr>
          <w:rFonts w:ascii="Courier New" w:hAnsi="Courier New"/>
          <w:color w:val="1A1A1A"/>
          <w:sz w:val="17"/>
        </w:rPr>
        <w:t>": "rechts hinten",</w:t>
      </w:r>
    </w:p>
    <w:p w14:paraId="60C357A2"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health</w:t>
      </w:r>
      <w:proofErr w:type="spellEnd"/>
      <w:r w:rsidRPr="00A038E4">
        <w:rPr>
          <w:rFonts w:ascii="Courier New" w:hAnsi="Courier New"/>
          <w:color w:val="1A1A1A"/>
          <w:sz w:val="17"/>
        </w:rPr>
        <w:t>": "gut",</w:t>
      </w:r>
    </w:p>
    <w:p w14:paraId="4105C668"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notes</w:t>
      </w:r>
      <w:proofErr w:type="spellEnd"/>
      <w:r w:rsidRPr="00A038E4">
        <w:rPr>
          <w:rFonts w:ascii="Courier New" w:hAnsi="Courier New"/>
          <w:color w:val="1A1A1A"/>
          <w:sz w:val="17"/>
        </w:rPr>
        <w:t>": "Gute Fruchtbildung sichtbar."</w:t>
      </w:r>
    </w:p>
    <w:p w14:paraId="1599547B"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364ABE36"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6C6FFB0D"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roofErr w:type="spellStart"/>
      <w:proofErr w:type="gramStart"/>
      <w:r w:rsidRPr="00EF102B">
        <w:rPr>
          <w:rFonts w:ascii="Courier New" w:hAnsi="Courier New"/>
          <w:color w:val="1A1A1A"/>
          <w:sz w:val="17"/>
          <w:lang w:val="en-GB"/>
        </w:rPr>
        <w:t>overall</w:t>
      </w:r>
      <w:proofErr w:type="gramEnd"/>
      <w:r w:rsidRPr="00EF102B">
        <w:rPr>
          <w:rFonts w:ascii="Courier New" w:hAnsi="Courier New"/>
          <w:color w:val="1A1A1A"/>
          <w:sz w:val="17"/>
          <w:lang w:val="en-GB"/>
        </w:rPr>
        <w:t>_health</w:t>
      </w:r>
      <w:proofErr w:type="spellEnd"/>
      <w:r w:rsidRPr="00EF102B">
        <w:rPr>
          <w:rFonts w:ascii="Courier New" w:hAnsi="Courier New"/>
          <w:color w:val="1A1A1A"/>
          <w:sz w:val="17"/>
          <w:lang w:val="en-GB"/>
        </w:rPr>
        <w:t>": {</w:t>
      </w:r>
    </w:p>
    <w:p w14:paraId="1EFF0EF8"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"status": "</w:t>
      </w:r>
      <w:proofErr w:type="spellStart"/>
      <w:r w:rsidRPr="00EF102B">
        <w:rPr>
          <w:rFonts w:ascii="Courier New" w:hAnsi="Courier New"/>
          <w:color w:val="1A1A1A"/>
          <w:sz w:val="17"/>
          <w:lang w:val="en-GB"/>
        </w:rPr>
        <w:t>mäßig</w:t>
      </w:r>
      <w:proofErr w:type="spellEnd"/>
      <w:r w:rsidRPr="00EF102B">
        <w:rPr>
          <w:rFonts w:ascii="Courier New" w:hAnsi="Courier New"/>
          <w:color w:val="1A1A1A"/>
          <w:sz w:val="17"/>
          <w:lang w:val="en-GB"/>
        </w:rPr>
        <w:t>",</w:t>
      </w:r>
    </w:p>
    <w:p w14:paraId="39EE13A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"score": 75,</w:t>
      </w:r>
    </w:p>
    <w:p w14:paraId="7D74425B"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w:t>
      </w:r>
      <w:proofErr w:type="spellStart"/>
      <w:r w:rsidRPr="00A038E4">
        <w:rPr>
          <w:rFonts w:ascii="Courier New" w:hAnsi="Courier New"/>
          <w:color w:val="1A1A1A"/>
          <w:sz w:val="17"/>
        </w:rPr>
        <w:t>issues</w:t>
      </w:r>
      <w:proofErr w:type="spellEnd"/>
      <w:r w:rsidRPr="00A038E4">
        <w:rPr>
          <w:rFonts w:ascii="Courier New" w:hAnsi="Courier New"/>
          <w:color w:val="1A1A1A"/>
          <w:sz w:val="17"/>
        </w:rPr>
        <w:t>": [</w:t>
      </w:r>
    </w:p>
    <w:p w14:paraId="70229DB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"gelbe Salatblätter"</w:t>
      </w:r>
    </w:p>
    <w:p w14:paraId="7B09244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8C2D8C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recommendations</w:t>
      </w:r>
      <w:proofErr w:type="spellEnd"/>
      <w:r w:rsidRPr="00A038E4">
        <w:rPr>
          <w:rFonts w:ascii="Courier New" w:hAnsi="Courier New"/>
          <w:color w:val="1A1A1A"/>
          <w:sz w:val="17"/>
        </w:rPr>
        <w:t>": [</w:t>
      </w:r>
    </w:p>
    <w:p w14:paraId="5602D0F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"Weniger gießen",</w:t>
      </w:r>
    </w:p>
    <w:p w14:paraId="45174D9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"Einsatz von organischem Dünger"</w:t>
      </w:r>
    </w:p>
    <w:p w14:paraId="2A07E2E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0B99BF32"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448A8D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environment</w:t>
      </w:r>
      <w:proofErr w:type="spellEnd"/>
      <w:r w:rsidRPr="00A038E4">
        <w:rPr>
          <w:rFonts w:ascii="Courier New" w:hAnsi="Courier New"/>
          <w:color w:val="1A1A1A"/>
          <w:sz w:val="17"/>
        </w:rPr>
        <w:t>": {</w:t>
      </w:r>
    </w:p>
    <w:p w14:paraId="1283465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watering</w:t>
      </w:r>
      <w:proofErr w:type="spellEnd"/>
      <w:r w:rsidRPr="00A038E4">
        <w:rPr>
          <w:rFonts w:ascii="Courier New" w:hAnsi="Courier New"/>
          <w:color w:val="1A1A1A"/>
          <w:sz w:val="17"/>
        </w:rPr>
        <w:t>": "ausreichend",</w:t>
      </w:r>
    </w:p>
    <w:p w14:paraId="512E041E"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"light": "gut",</w:t>
      </w:r>
    </w:p>
    <w:p w14:paraId="6D60D98C"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roofErr w:type="spellStart"/>
      <w:r w:rsidRPr="00A038E4">
        <w:rPr>
          <w:rFonts w:ascii="Courier New" w:hAnsi="Courier New"/>
          <w:color w:val="1A1A1A"/>
          <w:sz w:val="17"/>
        </w:rPr>
        <w:t>notes</w:t>
      </w:r>
      <w:proofErr w:type="spellEnd"/>
      <w:r w:rsidRPr="00A038E4">
        <w:rPr>
          <w:rFonts w:ascii="Courier New" w:hAnsi="Courier New"/>
          <w:color w:val="1A1A1A"/>
          <w:sz w:val="17"/>
        </w:rPr>
        <w:t>": "Temperaturen scheinen stabil und warm zu sein."</w:t>
      </w:r>
    </w:p>
    <w:p w14:paraId="3786CA38"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490891A5"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"meta": {</w:t>
      </w:r>
    </w:p>
    <w:p w14:paraId="68C855D5"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roofErr w:type="spellStart"/>
      <w:proofErr w:type="gramStart"/>
      <w:r w:rsidRPr="00EF102B">
        <w:rPr>
          <w:rFonts w:ascii="Courier New" w:hAnsi="Courier New"/>
          <w:color w:val="1A1A1A"/>
          <w:sz w:val="17"/>
          <w:lang w:val="en-GB"/>
        </w:rPr>
        <w:t>source</w:t>
      </w:r>
      <w:proofErr w:type="gramEnd"/>
      <w:r w:rsidRPr="00EF102B">
        <w:rPr>
          <w:rFonts w:ascii="Courier New" w:hAnsi="Courier New"/>
          <w:color w:val="1A1A1A"/>
          <w:sz w:val="17"/>
          <w:lang w:val="en-GB"/>
        </w:rPr>
        <w:t>_image</w:t>
      </w:r>
      <w:proofErr w:type="spellEnd"/>
      <w:r w:rsidRPr="00EF102B">
        <w:rPr>
          <w:rFonts w:ascii="Courier New" w:hAnsi="Courier New"/>
          <w:color w:val="1A1A1A"/>
          <w:sz w:val="17"/>
          <w:lang w:val="en-GB"/>
        </w:rPr>
        <w:t>": "images/greenhouse_20260224165129.jpg",</w:t>
      </w:r>
    </w:p>
    <w:p w14:paraId="6891C5FC"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roofErr w:type="spellStart"/>
      <w:proofErr w:type="gramStart"/>
      <w:r w:rsidRPr="00EF102B">
        <w:rPr>
          <w:rFonts w:ascii="Courier New" w:hAnsi="Courier New"/>
          <w:color w:val="1A1A1A"/>
          <w:sz w:val="17"/>
          <w:lang w:val="en-GB"/>
        </w:rPr>
        <w:t>analysis</w:t>
      </w:r>
      <w:proofErr w:type="gramEnd"/>
      <w:r w:rsidRPr="00EF102B">
        <w:rPr>
          <w:rFonts w:ascii="Courier New" w:hAnsi="Courier New"/>
          <w:color w:val="1A1A1A"/>
          <w:sz w:val="17"/>
          <w:lang w:val="en-GB"/>
        </w:rPr>
        <w:t>_time</w:t>
      </w:r>
      <w:proofErr w:type="spellEnd"/>
      <w:r w:rsidRPr="00EF102B">
        <w:rPr>
          <w:rFonts w:ascii="Courier New" w:hAnsi="Courier New"/>
          <w:color w:val="1A1A1A"/>
          <w:sz w:val="17"/>
          <w:lang w:val="en-GB"/>
        </w:rPr>
        <w:t>": "2026-03-12T08:19:12.132257",</w:t>
      </w:r>
    </w:p>
    <w:p w14:paraId="3B654D2F"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roofErr w:type="spellStart"/>
      <w:proofErr w:type="gramStart"/>
      <w:r w:rsidRPr="00EF102B">
        <w:rPr>
          <w:rFonts w:ascii="Courier New" w:hAnsi="Courier New"/>
          <w:color w:val="1A1A1A"/>
          <w:sz w:val="17"/>
          <w:lang w:val="en-GB"/>
        </w:rPr>
        <w:t>tokens</w:t>
      </w:r>
      <w:proofErr w:type="gramEnd"/>
      <w:r w:rsidRPr="00EF102B">
        <w:rPr>
          <w:rFonts w:ascii="Courier New" w:hAnsi="Courier New"/>
          <w:color w:val="1A1A1A"/>
          <w:sz w:val="17"/>
          <w:lang w:val="en-GB"/>
        </w:rPr>
        <w:t>_used</w:t>
      </w:r>
      <w:proofErr w:type="spellEnd"/>
      <w:r w:rsidRPr="00EF102B">
        <w:rPr>
          <w:rFonts w:ascii="Courier New" w:hAnsi="Courier New"/>
          <w:color w:val="1A1A1A"/>
          <w:sz w:val="17"/>
          <w:lang w:val="en-GB"/>
        </w:rPr>
        <w:t>": 37495,</w:t>
      </w:r>
    </w:p>
    <w:p w14:paraId="384EC87C"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w:t>
      </w:r>
      <w:proofErr w:type="spellStart"/>
      <w:r w:rsidRPr="00A038E4">
        <w:rPr>
          <w:rFonts w:ascii="Courier New" w:hAnsi="Courier New"/>
          <w:color w:val="1A1A1A"/>
          <w:sz w:val="17"/>
        </w:rPr>
        <w:t>model</w:t>
      </w:r>
      <w:proofErr w:type="spellEnd"/>
      <w:r w:rsidRPr="00A038E4">
        <w:rPr>
          <w:rFonts w:ascii="Courier New" w:hAnsi="Courier New"/>
          <w:color w:val="1A1A1A"/>
          <w:sz w:val="17"/>
        </w:rPr>
        <w:t>": "gpt-4o"</w:t>
      </w:r>
    </w:p>
    <w:p w14:paraId="416E10AB"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EFF8A65" w14:textId="36823EDF" w:rsidR="00975488"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w:t>
      </w:r>
    </w:p>
    <w:p w14:paraId="2294D099" w14:textId="77777777" w:rsidR="00145718" w:rsidRDefault="00145718" w:rsidP="009D72CD">
      <w:pPr>
        <w:spacing w:after="0" w:line="276" w:lineRule="auto"/>
        <w:jc w:val="both"/>
      </w:pPr>
    </w:p>
    <w:p w14:paraId="57A508B5" w14:textId="77777777" w:rsidR="00FE3770" w:rsidRDefault="00FE3770" w:rsidP="009D72CD">
      <w:pPr>
        <w:spacing w:line="276" w:lineRule="auto"/>
        <w:jc w:val="both"/>
      </w:pPr>
      <w:r w:rsidRPr="00FE3770">
        <w:t xml:space="preserve">Das Modell erkannte drei Pflanzenarten und lieferte für jede eine individuelle Gesundheitsbewertung mit Positions- und Zustandsangabe. Kürbis und Zucchini wurden mit gutem Gesundheitsstatus bewertet – beide zeigen keine Schädlinge, der Zucchini weist sogar bereits sichtbare Fruchtbildung auf. Beim Salat wurde ein mäßiger Zustand festgestellt, da einige Blätter gelb verfärbt sind, was das Modell auf mögliche Überwässerung zurückführt. Der Gesamtstatus „mäßig" mit Score 75 spiegelt genau diesen Befund wider. Die zwei konkreten Handlungsempfehlungen – weniger gießen und organischen Dünger einsetzen – zeigen, dass GPT-4o-mini über eine reine Klassifikation hinausgeht und direkt verwertbare Pflegehinweise liefert. Die Analyse verbrauchte </w:t>
      </w:r>
      <w:r w:rsidRPr="00FE3770">
        <w:lastRenderedPageBreak/>
        <w:t>37.495 Tokens und lief vollständig automatisiert im GitHub Actions Runner ohne manuellen Eingriff.</w:t>
      </w:r>
    </w:p>
    <w:p w14:paraId="372B2485" w14:textId="77777777" w:rsidR="00E77AC2" w:rsidRDefault="00E77AC2" w:rsidP="009D72CD">
      <w:pPr>
        <w:spacing w:line="276" w:lineRule="auto"/>
        <w:jc w:val="both"/>
      </w:pPr>
    </w:p>
    <w:p w14:paraId="6798CC12" w14:textId="34B8206F" w:rsidR="00D3035B" w:rsidRPr="00205205" w:rsidRDefault="00387DD6" w:rsidP="009D72CD">
      <w:pPr>
        <w:pStyle w:val="berschrift2"/>
        <w:spacing w:line="276" w:lineRule="auto"/>
        <w:jc w:val="both"/>
        <w:rPr>
          <w:rFonts w:asciiTheme="minorHAnsi" w:hAnsiTheme="minorHAnsi"/>
        </w:rPr>
      </w:pPr>
      <w:bookmarkStart w:id="141" w:name="_Toc222737807"/>
      <w:bookmarkStart w:id="142" w:name="_Toc224771770"/>
      <w:r>
        <w:rPr>
          <w:rFonts w:asciiTheme="minorHAnsi" w:hAnsiTheme="minorHAnsi"/>
        </w:rPr>
        <w:t>3</w:t>
      </w:r>
      <w:r w:rsidR="007117CC" w:rsidRPr="00205205">
        <w:rPr>
          <w:rFonts w:asciiTheme="minorHAnsi" w:hAnsiTheme="minorHAnsi"/>
        </w:rPr>
        <w:t>.</w:t>
      </w:r>
      <w:r w:rsidR="00D3035B" w:rsidRPr="00205205">
        <w:rPr>
          <w:rFonts w:asciiTheme="minorHAnsi" w:hAnsiTheme="minorHAnsi"/>
        </w:rPr>
        <w:t>4.3 Pflanzenkompatibilitätsgenerator</w:t>
      </w:r>
      <w:bookmarkEnd w:id="141"/>
      <w:bookmarkEnd w:id="142"/>
    </w:p>
    <w:p w14:paraId="5809FD9B" w14:textId="5D98F873" w:rsidR="00F336F3" w:rsidRPr="00205205" w:rsidRDefault="00F336F3" w:rsidP="009D72CD">
      <w:pPr>
        <w:spacing w:before="60" w:after="60" w:line="276" w:lineRule="auto"/>
        <w:jc w:val="both"/>
      </w:pPr>
      <w:r w:rsidRPr="00205205">
        <w:rPr>
          <w:rFonts w:eastAsia="Arial" w:cs="Arial"/>
        </w:rPr>
        <w:t>Die Kompatibilitätsberechnung basiert auf einer normierten Überlappungsanalyse der Umweltbereiche aller ausgewählten Pflanzen. Theoretische Grundlage ist Hutchinsons Nischentheorie (1957): Jede Pflanze besetzt einen Toleranzbereich pro Umweltparameter; zwei Pflanzen sind kompatibel, wenn sich diese Bereiche überschneiden</w:t>
      </w:r>
      <w:r w:rsidR="001018CB">
        <w:rPr>
          <w:rFonts w:eastAsia="Arial" w:cs="Arial"/>
        </w:rPr>
        <w:t xml:space="preserve"> </w:t>
      </w:r>
      <w:r w:rsidR="008C372E">
        <w:rPr>
          <w:rFonts w:eastAsia="Arial" w:cs="Arial"/>
        </w:rPr>
        <w:fldChar w:fldCharType="begin"/>
      </w:r>
      <w:r w:rsidR="00A76D28">
        <w:rPr>
          <w:rFonts w:eastAsia="Arial" w:cs="Arial"/>
        </w:rPr>
        <w:instrText xml:space="preserve"> ADDIN ZOTERO_ITEM CSL_CITATION {"citationID":"ypfceuzh","properties":{"formattedCitation":"[34]","plainCitation":"[34]","noteIndex":0},"citationItems":[{"id":53,"uris":["http://zotero.org/users/17450267/items/9N6BWEKC"],"itemData":{"id":53,"type":"article-journal","container-title":"Cold Spring Harbor Symposia on Quantitative Biology","DOI":"10.1101/SQB.1957.022.01.039","journalAbbreviation":"Cold Spring Harbor Symposia on Quantitative Biology","page":"415–427","title":"Concluding Remarks","volume":"22","author":[{"family":"Hutchinson","given":"George Evelyn"}],"issued":{"date-parts":[["1957"]]}}}],"schema":"https://github.com/citation-style-language/schema/raw/master/csl-citation.json"} </w:instrText>
      </w:r>
      <w:r w:rsidR="008C372E">
        <w:rPr>
          <w:rFonts w:eastAsia="Arial" w:cs="Arial"/>
        </w:rPr>
        <w:fldChar w:fldCharType="separate"/>
      </w:r>
      <w:r w:rsidR="008C372E" w:rsidRPr="008C372E">
        <w:rPr>
          <w:rFonts w:ascii="Aptos" w:hAnsi="Aptos"/>
        </w:rPr>
        <w:t>[34]</w:t>
      </w:r>
      <w:r w:rsidR="008C372E">
        <w:rPr>
          <w:rFonts w:eastAsia="Arial" w:cs="Arial"/>
        </w:rPr>
        <w:fldChar w:fldCharType="end"/>
      </w:r>
      <w:r w:rsidRPr="00205205">
        <w:rPr>
          <w:rFonts w:eastAsia="Arial" w:cs="Arial"/>
        </w:rPr>
        <w:t xml:space="preserve">. Als Maß dient nicht die absolute Überlappungsgröße, sondern ihr Verhältnis zur mittleren Toleranzspanne der beteiligten Pflanzen </w:t>
      </w:r>
      <w:r w:rsidR="00A76D28">
        <w:rPr>
          <w:rFonts w:eastAsia="Arial" w:cs="Arial"/>
        </w:rPr>
        <w:fldChar w:fldCharType="begin"/>
      </w:r>
      <w:r w:rsidR="00A76D28">
        <w:rPr>
          <w:rFonts w:eastAsia="Arial" w:cs="Arial"/>
        </w:rPr>
        <w:instrText xml:space="preserve"> ADDIN ZOTERO_ITEM CSL_CITATION {"citationID":"E9Y1S7PC","properties":{"formattedCitation":"[35]","plainCitation":"[35]","noteIndex":0},"citationItems":[{"id":54,"uris":["http://zotero.org/users/17450267/items/68JZF6DX"],"itemData":{"id":54,"type":"article-journal","DOI":"10.2307/1934144","ISSN":"0012-9658","issue":"4","journalAbbreviation":"Ecology","page":"567–576","title":"On the Measurement of Niche Breadth and Overlap","volume":"52","author":[{"family":"Colwell","given":"Robert K."},{"family":"Futuyma","given":"Douglas J."}],"issued":{"date-parts":[["1971"]]}}}],"schema":"https://github.com/citation-style-language/schema/raw/master/csl-citation.json"} </w:instrText>
      </w:r>
      <w:r w:rsidR="00A76D28">
        <w:rPr>
          <w:rFonts w:eastAsia="Arial" w:cs="Arial"/>
        </w:rPr>
        <w:fldChar w:fldCharType="separate"/>
      </w:r>
      <w:r w:rsidR="00A76D28" w:rsidRPr="00A76D28">
        <w:rPr>
          <w:rFonts w:ascii="Aptos" w:hAnsi="Aptos"/>
        </w:rPr>
        <w:t>[35]</w:t>
      </w:r>
      <w:r w:rsidR="00A76D28">
        <w:rPr>
          <w:rFonts w:eastAsia="Arial" w:cs="Arial"/>
        </w:rPr>
        <w:fldChar w:fldCharType="end"/>
      </w:r>
      <w:r w:rsidR="00A76D28">
        <w:rPr>
          <w:rFonts w:eastAsia="Arial" w:cs="Arial"/>
        </w:rPr>
        <w:t>.</w:t>
      </w:r>
    </w:p>
    <w:p w14:paraId="1253004C" w14:textId="77777777" w:rsidR="00F336F3" w:rsidRPr="00205205" w:rsidRDefault="00F336F3" w:rsidP="009D72CD">
      <w:pPr>
        <w:spacing w:before="80" w:line="276" w:lineRule="auto"/>
        <w:jc w:val="both"/>
      </w:pPr>
    </w:p>
    <w:p w14:paraId="42D2DDEA" w14:textId="77777777" w:rsidR="00E8743C" w:rsidRDefault="00F336F3" w:rsidP="009D72CD">
      <w:pPr>
        <w:keepNext/>
        <w:spacing w:before="100" w:after="40" w:line="276" w:lineRule="auto"/>
        <w:jc w:val="both"/>
      </w:pPr>
      <w:r w:rsidRPr="00205205">
        <w:rPr>
          <w:noProof/>
        </w:rPr>
        <w:drawing>
          <wp:inline distT="0" distB="0" distL="0" distR="0" wp14:anchorId="01F7C0C9" wp14:editId="209A7124">
            <wp:extent cx="5626735" cy="3688080"/>
            <wp:effectExtent l="0" t="0" r="0" b="7620"/>
            <wp:docPr id="1"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Visitenkarte enthält.&#10;&#10;KI-generierte Inhalte können fehlerhaft sein."/>
                    <pic:cNvPicPr>
                      <a:picLocks noChangeAspect="1" noChangeArrowheads="1"/>
                    </pic:cNvPicPr>
                  </pic:nvPicPr>
                  <pic:blipFill rotWithShape="1">
                    <a:blip r:embed="rId28"/>
                    <a:srcRect b="6734"/>
                    <a:stretch>
                      <a:fillRect/>
                    </a:stretch>
                  </pic:blipFill>
                  <pic:spPr bwMode="auto">
                    <a:xfrm>
                      <a:off x="0" y="0"/>
                      <a:ext cx="5634034" cy="3692864"/>
                    </a:xfrm>
                    <a:prstGeom prst="rect">
                      <a:avLst/>
                    </a:prstGeom>
                    <a:ln>
                      <a:noFill/>
                    </a:ln>
                    <a:extLst>
                      <a:ext uri="{53640926-AAD7-44D8-BBD7-CCE9431645EC}">
                        <a14:shadowObscured xmlns:a14="http://schemas.microsoft.com/office/drawing/2010/main"/>
                      </a:ext>
                    </a:extLst>
                  </pic:spPr>
                </pic:pic>
              </a:graphicData>
            </a:graphic>
          </wp:inline>
        </w:drawing>
      </w:r>
    </w:p>
    <w:p w14:paraId="153F270C" w14:textId="2F633AD4" w:rsidR="00F336F3" w:rsidRPr="00205205" w:rsidRDefault="00E8743C" w:rsidP="009D72CD">
      <w:pPr>
        <w:pStyle w:val="Beschriftung"/>
        <w:spacing w:line="276" w:lineRule="auto"/>
        <w:jc w:val="both"/>
      </w:pPr>
      <w:bookmarkStart w:id="143" w:name="_Ref224390687"/>
      <w:bookmarkStart w:id="144" w:name="_Toc224390327"/>
      <w:r>
        <w:t xml:space="preserve">Abbildung </w:t>
      </w:r>
      <w:r w:rsidR="00E77AC2">
        <w:fldChar w:fldCharType="begin"/>
      </w:r>
      <w:r w:rsidR="00E77AC2">
        <w:instrText xml:space="preserve"> SEQ Abbildung \* ARABIC </w:instrText>
      </w:r>
      <w:r w:rsidR="00E77AC2">
        <w:fldChar w:fldCharType="separate"/>
      </w:r>
      <w:r w:rsidR="00E77AC2">
        <w:rPr>
          <w:noProof/>
        </w:rPr>
        <w:t>8</w:t>
      </w:r>
      <w:r w:rsidR="00E77AC2">
        <w:rPr>
          <w:noProof/>
        </w:rPr>
        <w:fldChar w:fldCharType="end"/>
      </w:r>
      <w:bookmarkEnd w:id="143"/>
      <w:r>
        <w:t>: Ablauf der Kompatibilitätsberechnung</w:t>
      </w:r>
      <w:bookmarkEnd w:id="144"/>
    </w:p>
    <w:p w14:paraId="32C9BD1E" w14:textId="77777777" w:rsidR="00F336F3" w:rsidRPr="00205205" w:rsidRDefault="00F336F3" w:rsidP="009D72CD">
      <w:pPr>
        <w:pStyle w:val="berschrift4"/>
        <w:spacing w:before="220" w:after="80" w:line="276" w:lineRule="auto"/>
        <w:jc w:val="both"/>
        <w:rPr>
          <w:rFonts w:eastAsia="Arial" w:cs="Arial"/>
          <w:b/>
          <w:bCs/>
        </w:rPr>
      </w:pPr>
    </w:p>
    <w:p w14:paraId="693F9197" w14:textId="77777777" w:rsidR="00F336F3" w:rsidRPr="00205205" w:rsidRDefault="00F336F3" w:rsidP="009D72CD">
      <w:pPr>
        <w:spacing w:line="276" w:lineRule="auto"/>
        <w:jc w:val="both"/>
      </w:pPr>
    </w:p>
    <w:p w14:paraId="006905DD" w14:textId="106594C3" w:rsidR="00F336F3" w:rsidRPr="006C6167" w:rsidRDefault="00387DD6" w:rsidP="009D72CD">
      <w:pPr>
        <w:pStyle w:val="berschrift4"/>
        <w:spacing w:before="220" w:after="80" w:line="276" w:lineRule="auto"/>
        <w:jc w:val="both"/>
      </w:pPr>
      <w:r>
        <w:rPr>
          <w:rFonts w:eastAsia="Arial" w:cs="Arial"/>
        </w:rPr>
        <w:t>3</w:t>
      </w:r>
      <w:r w:rsidR="00F336F3" w:rsidRPr="006C6167">
        <w:rPr>
          <w:rFonts w:eastAsia="Arial" w:cs="Arial"/>
        </w:rPr>
        <w:t>.4.3.</w:t>
      </w:r>
      <w:r w:rsidR="0028210C" w:rsidRPr="006C6167">
        <w:rPr>
          <w:rFonts w:eastAsia="Arial" w:cs="Arial"/>
        </w:rPr>
        <w:t>1</w:t>
      </w:r>
      <w:r w:rsidR="00F336F3" w:rsidRPr="006C6167">
        <w:rPr>
          <w:rFonts w:eastAsia="Arial" w:cs="Arial"/>
        </w:rPr>
        <w:t xml:space="preserve"> Berechnungsmethodik</w:t>
      </w:r>
      <w:r w:rsidR="00E8743C">
        <w:rPr>
          <w:rFonts w:eastAsia="Arial" w:cs="Arial"/>
        </w:rPr>
        <w:t xml:space="preserve"> (siehe</w:t>
      </w:r>
      <w:r w:rsidR="002069B7">
        <w:rPr>
          <w:rFonts w:eastAsia="Arial" w:cs="Arial"/>
        </w:rPr>
        <w:t xml:space="preserve"> </w:t>
      </w:r>
      <w:r w:rsidR="002069B7">
        <w:rPr>
          <w:rFonts w:eastAsia="Arial" w:cs="Arial"/>
        </w:rPr>
        <w:fldChar w:fldCharType="begin"/>
      </w:r>
      <w:r w:rsidR="002069B7">
        <w:rPr>
          <w:rFonts w:eastAsia="Arial" w:cs="Arial"/>
        </w:rPr>
        <w:instrText xml:space="preserve"> REF _Ref224390687 \h </w:instrText>
      </w:r>
      <w:r w:rsidR="002069B7">
        <w:rPr>
          <w:rFonts w:eastAsia="Arial" w:cs="Arial"/>
        </w:rPr>
      </w:r>
      <w:r w:rsidR="00C45CB7">
        <w:rPr>
          <w:rFonts w:eastAsia="Arial" w:cs="Arial"/>
        </w:rPr>
        <w:instrText xml:space="preserve"> \* MERGEFORMAT </w:instrText>
      </w:r>
      <w:r w:rsidR="002069B7">
        <w:rPr>
          <w:rFonts w:eastAsia="Arial" w:cs="Arial"/>
        </w:rPr>
        <w:fldChar w:fldCharType="separate"/>
      </w:r>
      <w:r w:rsidR="002069B7">
        <w:t xml:space="preserve">Abbildung </w:t>
      </w:r>
      <w:r w:rsidR="002069B7">
        <w:rPr>
          <w:noProof/>
        </w:rPr>
        <w:t>7</w:t>
      </w:r>
      <w:r w:rsidR="002069B7">
        <w:rPr>
          <w:rFonts w:eastAsia="Arial" w:cs="Arial"/>
        </w:rPr>
        <w:fldChar w:fldCharType="end"/>
      </w:r>
      <w:r w:rsidR="00E8743C">
        <w:rPr>
          <w:rFonts w:eastAsia="Arial" w:cs="Arial"/>
        </w:rPr>
        <w:t>)</w:t>
      </w:r>
    </w:p>
    <w:p w14:paraId="58129A38" w14:textId="77777777" w:rsidR="00F336F3" w:rsidRPr="00205205" w:rsidRDefault="00F336F3" w:rsidP="009D72CD">
      <w:pPr>
        <w:spacing w:before="60" w:after="60" w:line="276" w:lineRule="auto"/>
        <w:jc w:val="both"/>
      </w:pPr>
      <w:r w:rsidRPr="00205205">
        <w:rPr>
          <w:rFonts w:eastAsia="Arial" w:cs="Arial"/>
          <w:b/>
          <w:bCs/>
        </w:rPr>
        <w:t>Schritt 1 – Überlappungsbereich ermitteln:</w:t>
      </w:r>
    </w:p>
    <w:p w14:paraId="5CB33341" w14:textId="77777777" w:rsidR="00D3035B" w:rsidRPr="006E11D6" w:rsidRDefault="00D3035B" w:rsidP="009D72CD">
      <w:pPr>
        <w:pStyle w:val="Listenabsatz"/>
        <w:numPr>
          <w:ilvl w:val="0"/>
          <w:numId w:val="12"/>
        </w:numPr>
        <w:spacing w:before="30" w:after="30" w:line="276" w:lineRule="auto"/>
        <w:contextualSpacing w:val="0"/>
        <w:jc w:val="both"/>
      </w:pPr>
      <w:r w:rsidRPr="00205205">
        <w:rPr>
          <w:rFonts w:eastAsia="Arial" w:cs="Arial"/>
        </w:rPr>
        <w:t>Höchste Untergrenze = Maximum aller Minimalwerte der Pflanzen</w:t>
      </w:r>
    </w:p>
    <w:p w14:paraId="61C235D4" w14:textId="77777777" w:rsidR="00D3035B" w:rsidRPr="006E11D6" w:rsidRDefault="00D3035B" w:rsidP="009D72CD">
      <w:pPr>
        <w:pStyle w:val="Listenabsatz"/>
        <w:numPr>
          <w:ilvl w:val="0"/>
          <w:numId w:val="12"/>
        </w:numPr>
        <w:spacing w:before="30" w:after="30" w:line="276" w:lineRule="auto"/>
        <w:contextualSpacing w:val="0"/>
        <w:jc w:val="both"/>
      </w:pPr>
      <w:r w:rsidRPr="00205205">
        <w:rPr>
          <w:rFonts w:eastAsia="Arial" w:cs="Arial"/>
        </w:rPr>
        <w:t>Niedrigste Obergrenze = Minimum aller Maximalwerte der Pflanzen</w:t>
      </w:r>
    </w:p>
    <w:p w14:paraId="7297F176" w14:textId="77777777" w:rsidR="00D3035B" w:rsidRPr="006E11D6" w:rsidRDefault="00D3035B" w:rsidP="009D72CD">
      <w:pPr>
        <w:pStyle w:val="Listenabsatz"/>
        <w:numPr>
          <w:ilvl w:val="0"/>
          <w:numId w:val="12"/>
        </w:numPr>
        <w:spacing w:before="30" w:after="30" w:line="276" w:lineRule="auto"/>
        <w:contextualSpacing w:val="0"/>
        <w:jc w:val="both"/>
      </w:pPr>
      <w:r w:rsidRPr="00205205">
        <w:rPr>
          <w:rFonts w:eastAsia="Arial" w:cs="Arial"/>
        </w:rPr>
        <w:t xml:space="preserve">Überlappung = Niedrigste Obergrenze </w:t>
      </w:r>
      <w:r w:rsidR="00F336F3" w:rsidRPr="00205205">
        <w:rPr>
          <w:rFonts w:eastAsia="Arial" w:cs="Arial"/>
        </w:rPr>
        <w:t>−</w:t>
      </w:r>
      <w:r w:rsidRPr="00205205">
        <w:rPr>
          <w:rFonts w:eastAsia="Arial" w:cs="Arial"/>
        </w:rPr>
        <w:t xml:space="preserve"> Höchste Untergrenze</w:t>
      </w:r>
    </w:p>
    <w:p w14:paraId="4A1727D7" w14:textId="77777777" w:rsidR="00F336F3" w:rsidRPr="00205205" w:rsidRDefault="00F336F3" w:rsidP="009D72CD">
      <w:pPr>
        <w:spacing w:before="80" w:line="276" w:lineRule="auto"/>
        <w:jc w:val="both"/>
      </w:pPr>
    </w:p>
    <w:p w14:paraId="75603333" w14:textId="77777777" w:rsidR="00F336F3" w:rsidRPr="00205205" w:rsidRDefault="00F336F3" w:rsidP="009D72CD">
      <w:pPr>
        <w:spacing w:before="60" w:after="60" w:line="276" w:lineRule="auto"/>
        <w:jc w:val="both"/>
        <w:rPr>
          <w:rFonts w:eastAsia="Arial" w:cs="Arial"/>
        </w:rPr>
      </w:pPr>
      <w:r w:rsidRPr="00205205">
        <w:rPr>
          <w:rFonts w:eastAsia="Arial" w:cs="Arial"/>
          <w:b/>
          <w:bCs/>
        </w:rPr>
        <w:t>Beispiel:</w:t>
      </w:r>
      <w:r w:rsidRPr="00205205">
        <w:rPr>
          <w:rFonts w:eastAsia="Arial" w:cs="Arial"/>
        </w:rPr>
        <w:t xml:space="preserve">  </w:t>
      </w:r>
    </w:p>
    <w:p w14:paraId="06993267" w14:textId="77777777" w:rsidR="00F336F3" w:rsidRPr="00205205" w:rsidRDefault="00F336F3" w:rsidP="009D72CD">
      <w:pPr>
        <w:spacing w:before="60" w:after="60" w:line="276" w:lineRule="auto"/>
        <w:jc w:val="both"/>
      </w:pPr>
      <w:r w:rsidRPr="00205205">
        <w:rPr>
          <w:rFonts w:eastAsia="Arial" w:cs="Arial"/>
        </w:rPr>
        <w:t>Tomate (18–25 °C) · Basilikum (20–25 °C) · Paprika (22–28 °C)</w:t>
      </w:r>
    </w:p>
    <w:p w14:paraId="3E2F4B19" w14:textId="77777777" w:rsidR="00F336F3" w:rsidRPr="00205205" w:rsidRDefault="00F336F3" w:rsidP="009D72CD">
      <w:pPr>
        <w:spacing w:before="60" w:after="60" w:line="276" w:lineRule="auto"/>
        <w:jc w:val="both"/>
        <w:rPr>
          <w:rFonts w:eastAsia="Arial" w:cs="Arial"/>
        </w:rPr>
      </w:pPr>
      <w:proofErr w:type="spellStart"/>
      <w:proofErr w:type="gramStart"/>
      <w:r w:rsidRPr="00205205">
        <w:rPr>
          <w:rFonts w:eastAsia="Arial" w:cs="Arial"/>
        </w:rPr>
        <w:lastRenderedPageBreak/>
        <w:t>max</w:t>
      </w:r>
      <w:proofErr w:type="spellEnd"/>
      <w:r w:rsidRPr="00205205">
        <w:rPr>
          <w:rFonts w:eastAsia="Arial" w:cs="Arial"/>
        </w:rPr>
        <w:t>(</w:t>
      </w:r>
      <w:proofErr w:type="gramEnd"/>
      <w:r w:rsidRPr="00205205">
        <w:rPr>
          <w:rFonts w:eastAsia="Arial" w:cs="Arial"/>
        </w:rPr>
        <w:t xml:space="preserve">18, 20, 22) = 22 °C   |   </w:t>
      </w:r>
      <w:proofErr w:type="gramStart"/>
      <w:r w:rsidRPr="00205205">
        <w:rPr>
          <w:rFonts w:eastAsia="Arial" w:cs="Arial"/>
        </w:rPr>
        <w:t>min(</w:t>
      </w:r>
      <w:proofErr w:type="gramEnd"/>
      <w:r w:rsidRPr="00205205">
        <w:rPr>
          <w:rFonts w:eastAsia="Arial" w:cs="Arial"/>
        </w:rPr>
        <w:t xml:space="preserve">25, 25, 28) = 25 °C   </w:t>
      </w:r>
    </w:p>
    <w:p w14:paraId="2CFA4567" w14:textId="70702320" w:rsidR="00F336F3" w:rsidRPr="00205205" w:rsidRDefault="00F336F3" w:rsidP="009D72CD">
      <w:pPr>
        <w:spacing w:before="60" w:after="60" w:line="276" w:lineRule="auto"/>
        <w:jc w:val="both"/>
        <w:rPr>
          <w:rFonts w:eastAsia="Arial" w:cs="Arial"/>
        </w:rPr>
      </w:pPr>
      <w:r w:rsidRPr="00205205">
        <w:rPr>
          <w:rFonts w:eastAsia="Arial" w:cs="Arial"/>
        </w:rPr>
        <w:t>→   Überlappung = 3 °C (Bereich: 22–25 °C)</w:t>
      </w:r>
    </w:p>
    <w:p w14:paraId="589E967D" w14:textId="77777777" w:rsidR="00F336F3" w:rsidRPr="00205205" w:rsidRDefault="00F336F3" w:rsidP="009D72CD">
      <w:pPr>
        <w:spacing w:before="60" w:after="60" w:line="276" w:lineRule="auto"/>
        <w:jc w:val="both"/>
        <w:rPr>
          <w:rFonts w:eastAsia="Arial" w:cs="Arial"/>
        </w:rPr>
      </w:pPr>
    </w:p>
    <w:p w14:paraId="709756A1" w14:textId="77777777" w:rsidR="00F336F3" w:rsidRPr="00205205" w:rsidRDefault="00F336F3" w:rsidP="009D72CD">
      <w:pPr>
        <w:spacing w:before="60" w:after="60" w:line="276" w:lineRule="auto"/>
        <w:jc w:val="both"/>
        <w:rPr>
          <w:rFonts w:eastAsia="Arial" w:cs="Arial"/>
        </w:rPr>
      </w:pPr>
    </w:p>
    <w:p w14:paraId="0AB4C13B" w14:textId="02205219" w:rsidR="0078522A" w:rsidRPr="000D7E27" w:rsidRDefault="0078522A" w:rsidP="009D72CD">
      <w:pPr>
        <w:spacing w:before="60" w:after="60" w:line="276" w:lineRule="auto"/>
        <w:jc w:val="both"/>
      </w:pPr>
      <w:r w:rsidRPr="000D7E27">
        <w:rPr>
          <w:rFonts w:eastAsia="Arial" w:cs="Arial"/>
          <w:b/>
          <w:bCs/>
        </w:rPr>
        <w:t>Schritt 2 – Score berechnen:</w:t>
      </w:r>
    </w:p>
    <w:p w14:paraId="7E7FC075" w14:textId="2408B7CF" w:rsidR="0078522A" w:rsidRPr="000D7E27" w:rsidRDefault="002A7E5F" w:rsidP="009D72CD">
      <w:pPr>
        <w:spacing w:before="80" w:line="276" w:lineRule="auto"/>
        <w:jc w:val="both"/>
        <w:rPr>
          <w:rFonts w:eastAsia="Arial" w:cs="Arial"/>
        </w:rPr>
      </w:pPr>
      <w:r w:rsidRPr="002A7E5F">
        <w:rPr>
          <w:rFonts w:eastAsia="Arial" w:cs="Arial"/>
        </w:rPr>
        <w:t xml:space="preserve">Der Score wird über eine einheitliche Formel berechnet, die für alle Situationen funktioniert. Egal ob ein gemeinsamer Bereich existiert, sich die Bereiche nur berühren oder eine Lücke vorhanden ist: je größer die Überlappung, desto höher der Score. Der Zusammenhang ist dabei linear, was bedeutet </w:t>
      </w:r>
      <w:r w:rsidR="00DF1664" w:rsidRPr="000D7E27">
        <w:rPr>
          <w:rFonts w:eastAsia="Arial" w:cs="Arial"/>
        </w:rPr>
        <w:t>das</w:t>
      </w:r>
      <w:r w:rsidRPr="002A7E5F">
        <w:rPr>
          <w:rFonts w:eastAsia="Arial" w:cs="Arial"/>
        </w:rPr>
        <w:t xml:space="preserve"> gleich große Verbesserungen der Überlappung immer gleich stark in den Score einfließen</w:t>
      </w:r>
      <w:r w:rsidR="00912088" w:rsidRPr="000D7E27">
        <w:rPr>
          <w:rFonts w:eastAsia="Arial" w:cs="Arial"/>
        </w:rPr>
        <w:t xml:space="preserve"> (siehe </w:t>
      </w:r>
      <w:r w:rsidR="002069B7">
        <w:rPr>
          <w:rFonts w:eastAsia="Arial" w:cs="Arial"/>
        </w:rPr>
        <w:fldChar w:fldCharType="begin"/>
      </w:r>
      <w:r w:rsidR="002069B7">
        <w:rPr>
          <w:rFonts w:eastAsia="Arial" w:cs="Arial"/>
        </w:rPr>
        <w:instrText xml:space="preserve"> REF _Ref224390700 \h </w:instrText>
      </w:r>
      <w:r w:rsidR="002069B7">
        <w:rPr>
          <w:rFonts w:eastAsia="Arial" w:cs="Arial"/>
        </w:rPr>
      </w:r>
      <w:r w:rsidR="00C45CB7">
        <w:rPr>
          <w:rFonts w:eastAsia="Arial" w:cs="Arial"/>
        </w:rPr>
        <w:instrText xml:space="preserve"> \* MERGEFORMAT </w:instrText>
      </w:r>
      <w:r w:rsidR="002069B7">
        <w:rPr>
          <w:rFonts w:eastAsia="Arial" w:cs="Arial"/>
        </w:rPr>
        <w:fldChar w:fldCharType="separate"/>
      </w:r>
      <w:r w:rsidR="002069B7">
        <w:t xml:space="preserve">Abbildung </w:t>
      </w:r>
      <w:r w:rsidR="002069B7">
        <w:rPr>
          <w:noProof/>
        </w:rPr>
        <w:t>8</w:t>
      </w:r>
      <w:r w:rsidR="002069B7">
        <w:rPr>
          <w:rFonts w:eastAsia="Arial" w:cs="Arial"/>
        </w:rPr>
        <w:fldChar w:fldCharType="end"/>
      </w:r>
      <w:r w:rsidR="00912088" w:rsidRPr="000D7E27">
        <w:rPr>
          <w:rFonts w:eastAsia="Arial" w:cs="Arial"/>
        </w:rPr>
        <w:t>)</w:t>
      </w:r>
      <w:r w:rsidRPr="002A7E5F">
        <w:rPr>
          <w:rFonts w:eastAsia="Arial" w:cs="Aria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331" w14:paraId="622F260C" w14:textId="77777777" w:rsidTr="00A660DD">
        <w:tc>
          <w:tcPr>
            <w:tcW w:w="9026" w:type="dxa"/>
            <w:tcBorders>
              <w:top w:val="single" w:sz="1" w:space="0" w:color="CCCCCC"/>
              <w:left w:val="single" w:sz="1" w:space="0" w:color="CCCCCC"/>
              <w:bottom w:val="single" w:sz="1" w:space="0" w:color="CCCCCC"/>
              <w:right w:val="single" w:sz="1" w:space="0" w:color="CCCCCC"/>
            </w:tcBorders>
            <w:shd w:val="clear" w:color="auto" w:fill="F0F4FF"/>
            <w:tcMar>
              <w:top w:w="140" w:type="dxa"/>
              <w:left w:w="360" w:type="dxa"/>
              <w:bottom w:w="140" w:type="dxa"/>
              <w:right w:w="360" w:type="dxa"/>
            </w:tcMar>
          </w:tcPr>
          <w:p w14:paraId="06075406" w14:textId="77777777" w:rsidR="0078522A" w:rsidRPr="00E8743C" w:rsidRDefault="0078522A" w:rsidP="009D72CD">
            <w:pPr>
              <w:spacing w:line="276" w:lineRule="auto"/>
              <w:jc w:val="both"/>
            </w:pPr>
            <w:r w:rsidRPr="00E8743C">
              <w:rPr>
                <w:rFonts w:ascii="Cambria Math" w:eastAsia="Cambria Math" w:hAnsi="Cambria Math" w:cs="Cambria Math"/>
                <w:color w:val="1565A0"/>
                <w:sz w:val="23"/>
                <w:szCs w:val="23"/>
              </w:rPr>
              <w:t xml:space="preserve">score = </w:t>
            </w:r>
            <w:proofErr w:type="spellStart"/>
            <w:proofErr w:type="gramStart"/>
            <w:r w:rsidRPr="00E8743C">
              <w:rPr>
                <w:rFonts w:ascii="Cambria Math" w:eastAsia="Cambria Math" w:hAnsi="Cambria Math" w:cs="Cambria Math"/>
                <w:color w:val="1565A0"/>
                <w:sz w:val="23"/>
                <w:szCs w:val="23"/>
              </w:rPr>
              <w:t>max</w:t>
            </w:r>
            <w:proofErr w:type="spellEnd"/>
            <w:r w:rsidRPr="00E8743C">
              <w:rPr>
                <w:rFonts w:ascii="Cambria Math" w:eastAsia="Cambria Math" w:hAnsi="Cambria Math" w:cs="Cambria Math"/>
                <w:color w:val="1565A0"/>
                <w:sz w:val="23"/>
                <w:szCs w:val="23"/>
              </w:rPr>
              <w:t>(0;  min</w:t>
            </w:r>
            <w:proofErr w:type="gramEnd"/>
            <w:r w:rsidRPr="00E8743C">
              <w:rPr>
                <w:rFonts w:ascii="Cambria Math" w:eastAsia="Cambria Math" w:hAnsi="Cambria Math" w:cs="Cambria Math"/>
                <w:color w:val="1565A0"/>
                <w:sz w:val="23"/>
                <w:szCs w:val="23"/>
              </w:rPr>
              <w:t>(</w:t>
            </w:r>
            <w:proofErr w:type="gramStart"/>
            <w:r w:rsidRPr="00E8743C">
              <w:rPr>
                <w:rFonts w:ascii="Cambria Math" w:eastAsia="Cambria Math" w:hAnsi="Cambria Math" w:cs="Cambria Math"/>
                <w:color w:val="1565A0"/>
                <w:sz w:val="23"/>
                <w:szCs w:val="23"/>
              </w:rPr>
              <w:t>10;  3</w:t>
            </w:r>
            <w:proofErr w:type="gramEnd"/>
            <w:r w:rsidRPr="00E8743C">
              <w:rPr>
                <w:rFonts w:ascii="Cambria Math" w:eastAsia="Cambria Math" w:hAnsi="Cambria Math" w:cs="Cambria Math"/>
                <w:color w:val="1565A0"/>
                <w:sz w:val="23"/>
                <w:szCs w:val="23"/>
              </w:rPr>
              <w:t>,5 + (</w:t>
            </w:r>
            <w:proofErr w:type="spellStart"/>
            <w:r w:rsidRPr="00E8743C">
              <w:rPr>
                <w:rFonts w:ascii="Cambria Math" w:eastAsia="Cambria Math" w:hAnsi="Cambria Math" w:cs="Cambria Math"/>
                <w:color w:val="1565A0"/>
                <w:sz w:val="23"/>
                <w:szCs w:val="23"/>
              </w:rPr>
              <w:t>überlappung</w:t>
            </w:r>
            <w:proofErr w:type="spellEnd"/>
            <w:r w:rsidRPr="00E8743C">
              <w:rPr>
                <w:rFonts w:ascii="Cambria Math" w:eastAsia="Cambria Math" w:hAnsi="Cambria Math" w:cs="Cambria Math"/>
                <w:color w:val="1565A0"/>
                <w:sz w:val="23"/>
                <w:szCs w:val="23"/>
              </w:rPr>
              <w:t xml:space="preserve"> / </w:t>
            </w:r>
            <w:proofErr w:type="spellStart"/>
            <w:r w:rsidRPr="00E8743C">
              <w:rPr>
                <w:rFonts w:ascii="Cambria Math" w:eastAsia="Cambria Math" w:hAnsi="Cambria Math" w:cs="Cambria Math"/>
                <w:color w:val="1565A0"/>
                <w:sz w:val="23"/>
                <w:szCs w:val="23"/>
              </w:rPr>
              <w:t>mittlere_spanne</w:t>
            </w:r>
            <w:proofErr w:type="spellEnd"/>
            <w:r w:rsidRPr="00E8743C">
              <w:rPr>
                <w:rFonts w:ascii="Cambria Math" w:eastAsia="Cambria Math" w:hAnsi="Cambria Math" w:cs="Cambria Math"/>
                <w:color w:val="1565A0"/>
                <w:sz w:val="23"/>
                <w:szCs w:val="23"/>
              </w:rPr>
              <w:t>) × 6,5))</w:t>
            </w:r>
          </w:p>
        </w:tc>
      </w:tr>
    </w:tbl>
    <w:p w14:paraId="640A7F69" w14:textId="7F7A4CCB" w:rsidR="00736F8D" w:rsidRDefault="00B8377F" w:rsidP="009D72CD">
      <w:pPr>
        <w:keepNext/>
        <w:spacing w:before="100" w:after="40" w:line="276" w:lineRule="auto"/>
        <w:jc w:val="both"/>
      </w:pPr>
      <w:r w:rsidRPr="00B8377F">
        <w:rPr>
          <w:noProof/>
        </w:rPr>
        <w:drawing>
          <wp:inline distT="0" distB="0" distL="0" distR="0" wp14:anchorId="11E0FB4A" wp14:editId="64FD1C4C">
            <wp:extent cx="5760720" cy="2863850"/>
            <wp:effectExtent l="0" t="0" r="0" b="0"/>
            <wp:docPr id="1273613249" name="Grafik 1" descr="Ein Bild, das Reihe, Tex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3249" name="Grafik 1" descr="Ein Bild, das Reihe, Text, Diagramm, Zahl enthält.&#10;&#10;KI-generierte Inhalte können fehlerhaft sein."/>
                    <pic:cNvPicPr/>
                  </pic:nvPicPr>
                  <pic:blipFill>
                    <a:blip r:embed="rId29"/>
                    <a:stretch>
                      <a:fillRect/>
                    </a:stretch>
                  </pic:blipFill>
                  <pic:spPr>
                    <a:xfrm>
                      <a:off x="0" y="0"/>
                      <a:ext cx="5760720" cy="2863850"/>
                    </a:xfrm>
                    <a:prstGeom prst="rect">
                      <a:avLst/>
                    </a:prstGeom>
                  </pic:spPr>
                </pic:pic>
              </a:graphicData>
            </a:graphic>
          </wp:inline>
        </w:drawing>
      </w:r>
    </w:p>
    <w:p w14:paraId="53782F4E" w14:textId="1AFF9DB4" w:rsidR="00F336F3" w:rsidRDefault="00736F8D" w:rsidP="009D72CD">
      <w:pPr>
        <w:pStyle w:val="Beschriftung"/>
        <w:spacing w:line="276" w:lineRule="auto"/>
        <w:jc w:val="both"/>
      </w:pPr>
      <w:bookmarkStart w:id="145" w:name="_Ref224390700"/>
      <w:bookmarkStart w:id="146" w:name="_Toc224390328"/>
      <w:r>
        <w:t xml:space="preserve">Abbildung </w:t>
      </w:r>
      <w:r w:rsidR="00E77AC2">
        <w:fldChar w:fldCharType="begin"/>
      </w:r>
      <w:r w:rsidR="00E77AC2">
        <w:instrText xml:space="preserve"> SEQ Abbildung \* ARABIC </w:instrText>
      </w:r>
      <w:r w:rsidR="00E77AC2">
        <w:fldChar w:fldCharType="separate"/>
      </w:r>
      <w:r w:rsidR="00E77AC2">
        <w:rPr>
          <w:noProof/>
        </w:rPr>
        <w:t>9</w:t>
      </w:r>
      <w:r w:rsidR="00E77AC2">
        <w:rPr>
          <w:noProof/>
        </w:rPr>
        <w:fldChar w:fldCharType="end"/>
      </w:r>
      <w:bookmarkEnd w:id="145"/>
      <w:r>
        <w:t xml:space="preserve">: </w:t>
      </w:r>
      <w:r w:rsidRPr="006442C9">
        <w:t>Score-Kurve in Abhängigkeit der Überlappung</w:t>
      </w:r>
      <w:bookmarkEnd w:id="146"/>
    </w:p>
    <w:p w14:paraId="0BA74084" w14:textId="77777777" w:rsidR="00CE7113" w:rsidRPr="008A1833" w:rsidRDefault="00CE7113" w:rsidP="009D72CD">
      <w:pPr>
        <w:spacing w:before="40" w:line="276" w:lineRule="auto"/>
        <w:jc w:val="both"/>
      </w:pPr>
    </w:p>
    <w:p w14:paraId="416BDB2E" w14:textId="77777777" w:rsidR="00E37CD2" w:rsidRPr="008A1833" w:rsidRDefault="00E37CD2" w:rsidP="009D72CD">
      <w:pPr>
        <w:spacing w:before="40" w:line="276" w:lineRule="auto"/>
        <w:jc w:val="both"/>
      </w:pPr>
    </w:p>
    <w:p w14:paraId="6CD175C9" w14:textId="5F814433" w:rsidR="00F336F3" w:rsidRPr="008A1833" w:rsidRDefault="00F336F3" w:rsidP="009D72CD">
      <w:pPr>
        <w:spacing w:before="60" w:after="60" w:line="276" w:lineRule="auto"/>
        <w:jc w:val="both"/>
      </w:pPr>
      <w:r w:rsidRPr="008A1833">
        <w:rPr>
          <w:rFonts w:eastAsia="Arial" w:cs="Arial"/>
          <w:b/>
          <w:bCs/>
        </w:rPr>
        <w:t>Schritt 3 – Gewichteter Gesamtscore: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6F3" w14:paraId="3B2D4AB3"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AA08579" w14:textId="77777777" w:rsidR="00F336F3" w:rsidRPr="005B46F3" w:rsidRDefault="00F336F3" w:rsidP="009D72CD">
            <w:pPr>
              <w:spacing w:line="276" w:lineRule="auto"/>
              <w:jc w:val="both"/>
            </w:pPr>
            <w:r w:rsidRPr="005B46F3">
              <w:rPr>
                <w:rFonts w:ascii="Cambria Math" w:eastAsia="Cambria Math" w:hAnsi="Cambria Math" w:cs="Cambria Math"/>
                <w:color w:val="1565A0"/>
                <w:sz w:val="18"/>
                <w:szCs w:val="18"/>
              </w:rPr>
              <w:t>Gesamtscore = Temperatur × 0,40 + Bodenfeuchtigkeit × 0,30 + Luftfeuchtigkeit × 0,15 + Licht × 0,15</w:t>
            </w:r>
          </w:p>
        </w:tc>
      </w:tr>
    </w:tbl>
    <w:p w14:paraId="53978367"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7A1A11" w:rsidRPr="00205205" w14:paraId="7E2A8C7B" w14:textId="77777777" w:rsidTr="00E37CD2">
        <w:trPr>
          <w:trHeight w:val="312"/>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698E01B" w14:textId="77777777" w:rsidR="00F336F3" w:rsidRPr="00205205" w:rsidRDefault="00F336F3" w:rsidP="009D72CD">
            <w:pPr>
              <w:spacing w:line="276" w:lineRule="auto"/>
              <w:jc w:val="both"/>
            </w:pPr>
            <w:r w:rsidRPr="00205205">
              <w:rPr>
                <w:rFonts w:eastAsia="Arial" w:cs="Arial"/>
                <w:b/>
                <w:bCs/>
                <w:color w:val="FFFFFF"/>
                <w:sz w:val="20"/>
                <w:szCs w:val="20"/>
              </w:rPr>
              <w:t>Parameter</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1DA55E8" w14:textId="77777777" w:rsidR="00F336F3" w:rsidRPr="00205205" w:rsidRDefault="00F336F3" w:rsidP="009D72CD">
            <w:pPr>
              <w:spacing w:line="276" w:lineRule="auto"/>
              <w:jc w:val="both"/>
            </w:pPr>
            <w:r w:rsidRPr="00205205">
              <w:rPr>
                <w:rFonts w:eastAsia="Arial" w:cs="Arial"/>
                <w:b/>
                <w:bCs/>
                <w:color w:val="FFFFFF"/>
                <w:sz w:val="20"/>
                <w:szCs w:val="20"/>
              </w:rPr>
              <w:t>Gewicht</w:t>
            </w:r>
          </w:p>
        </w:tc>
        <w:tc>
          <w:tcPr>
            <w:tcW w:w="56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01E86EB" w14:textId="77777777" w:rsidR="00F336F3" w:rsidRPr="00205205" w:rsidRDefault="00F336F3" w:rsidP="009D72CD">
            <w:pPr>
              <w:spacing w:line="276" w:lineRule="auto"/>
              <w:jc w:val="both"/>
            </w:pPr>
            <w:r w:rsidRPr="00205205">
              <w:rPr>
                <w:rFonts w:eastAsia="Arial" w:cs="Arial"/>
                <w:b/>
                <w:bCs/>
                <w:color w:val="FFFFFF"/>
                <w:sz w:val="20"/>
                <w:szCs w:val="20"/>
              </w:rPr>
              <w:t>Begründung</w:t>
            </w:r>
          </w:p>
        </w:tc>
      </w:tr>
      <w:tr w:rsidR="007A1A11" w:rsidRPr="00205205" w14:paraId="4CD600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5C43D8" w14:textId="77777777" w:rsidR="00F336F3" w:rsidRPr="00205205" w:rsidRDefault="00F336F3" w:rsidP="009D72CD">
            <w:pPr>
              <w:spacing w:line="276" w:lineRule="auto"/>
              <w:jc w:val="both"/>
            </w:pPr>
            <w:r w:rsidRPr="00205205">
              <w:rPr>
                <w:rFonts w:eastAsia="Arial" w:cs="Arial"/>
                <w:sz w:val="20"/>
                <w:szCs w:val="20"/>
              </w:rPr>
              <w:t>Temperatur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A3845F" w14:textId="77777777" w:rsidR="00F336F3" w:rsidRPr="00205205" w:rsidRDefault="00F336F3" w:rsidP="009D72CD">
            <w:pPr>
              <w:spacing w:line="276" w:lineRule="auto"/>
              <w:jc w:val="both"/>
            </w:pPr>
            <w:r w:rsidRPr="00205205">
              <w:rPr>
                <w:rFonts w:eastAsia="Arial" w:cs="Arial"/>
                <w:sz w:val="20"/>
                <w:szCs w:val="20"/>
              </w:rPr>
              <w:t>40 %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19EE41" w14:textId="69FDC03E" w:rsidR="00F336F3" w:rsidRPr="00205205" w:rsidRDefault="005D289F" w:rsidP="009D72CD">
            <w:pPr>
              <w:spacing w:line="276" w:lineRule="auto"/>
              <w:jc w:val="both"/>
            </w:pPr>
            <w:r w:rsidRPr="005D289F">
              <w:rPr>
                <w:rFonts w:eastAsia="Arial" w:cs="Arial"/>
                <w:sz w:val="20"/>
                <w:szCs w:val="20"/>
              </w:rPr>
              <w:t>beeinflusst alle biologischen Prozesse direkt und hat den engsten Regelspielraum: Heizen erfolgt aktiv, Kühlen nur passiv über die Belüftungsklappe</w:t>
            </w:r>
          </w:p>
        </w:tc>
      </w:tr>
      <w:tr w:rsidR="007A1A11" w:rsidRPr="00205205" w14:paraId="6971A0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C028A" w14:textId="77777777" w:rsidR="00F336F3" w:rsidRPr="00205205" w:rsidRDefault="00F336F3" w:rsidP="009D72CD">
            <w:pPr>
              <w:spacing w:line="276" w:lineRule="auto"/>
              <w:jc w:val="both"/>
            </w:pPr>
            <w:r w:rsidRPr="00205205">
              <w:rPr>
                <w:rFonts w:eastAsia="Arial" w:cs="Arial"/>
                <w:sz w:val="20"/>
                <w:szCs w:val="20"/>
              </w:rPr>
              <w:lastRenderedPageBreak/>
              <w:t>Bodenfeuchtigkeit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A4353" w14:textId="77777777" w:rsidR="00F336F3" w:rsidRPr="00205205" w:rsidRDefault="00F336F3" w:rsidP="009D72CD">
            <w:pPr>
              <w:spacing w:line="276" w:lineRule="auto"/>
              <w:jc w:val="both"/>
            </w:pPr>
            <w:r w:rsidRPr="00205205">
              <w:rPr>
                <w:rFonts w:eastAsia="Arial" w:cs="Arial"/>
                <w:sz w:val="20"/>
                <w:szCs w:val="20"/>
              </w:rPr>
              <w:t>30 %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7CCC" w14:textId="0E7CEF87" w:rsidR="00F336F3" w:rsidRPr="00205205" w:rsidRDefault="006D3B6D" w:rsidP="009D72CD">
            <w:pPr>
              <w:spacing w:line="276" w:lineRule="auto"/>
              <w:jc w:val="both"/>
            </w:pPr>
            <w:r w:rsidRPr="006D3B6D">
              <w:rPr>
                <w:rFonts w:eastAsia="Arial" w:cs="Arial"/>
                <w:sz w:val="20"/>
                <w:szCs w:val="20"/>
              </w:rPr>
              <w:t>wirkt direkt auf Nährstoffaufnahme und Wurzelgesundheit; Über- oder Unterbewässerung schädigt die Pflanze schnell und ist schwer rückgängig zu machen</w:t>
            </w:r>
          </w:p>
        </w:tc>
      </w:tr>
      <w:tr w:rsidR="007A1A11" w:rsidRPr="00205205" w14:paraId="1BAC9C8C" w14:textId="77777777" w:rsidTr="00DF1664">
        <w:trPr>
          <w:trHeight w:val="709"/>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23B130" w14:textId="77777777" w:rsidR="00F336F3" w:rsidRPr="00205205" w:rsidRDefault="00F336F3" w:rsidP="009D72CD">
            <w:pPr>
              <w:spacing w:line="276" w:lineRule="auto"/>
              <w:jc w:val="both"/>
            </w:pPr>
            <w:r w:rsidRPr="00205205">
              <w:rPr>
                <w:rFonts w:eastAsia="Arial" w:cs="Arial"/>
                <w:sz w:val="20"/>
                <w:szCs w:val="20"/>
              </w:rPr>
              <w:t>Luftfeuchtigkeit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515E7F"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FA302BB" w14:textId="38647706" w:rsidR="00F336F3" w:rsidRPr="00205205" w:rsidRDefault="006D3B6D" w:rsidP="009D72CD">
            <w:pPr>
              <w:spacing w:line="276" w:lineRule="auto"/>
              <w:jc w:val="both"/>
            </w:pPr>
            <w:r w:rsidRPr="006D3B6D">
              <w:rPr>
                <w:rFonts w:eastAsia="Arial" w:cs="Arial"/>
                <w:sz w:val="20"/>
                <w:szCs w:val="20"/>
              </w:rPr>
              <w:t>im geschlossenen Gewächshaus durch die Belüftungsklappe gut steuerbar und verändert sich langsamer als Temperatur und Bodenfeuchtigkeit</w:t>
            </w:r>
          </w:p>
        </w:tc>
      </w:tr>
      <w:tr w:rsidR="007A1A11" w:rsidRPr="00205205" w14:paraId="4B1BA4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E6DD1" w14:textId="77777777" w:rsidR="00F336F3" w:rsidRPr="00205205" w:rsidRDefault="00F336F3" w:rsidP="009D72CD">
            <w:pPr>
              <w:spacing w:line="276" w:lineRule="auto"/>
              <w:jc w:val="both"/>
            </w:pPr>
            <w:r w:rsidRPr="00205205">
              <w:rPr>
                <w:rFonts w:eastAsia="Arial" w:cs="Arial"/>
                <w:sz w:val="20"/>
                <w:szCs w:val="20"/>
              </w:rPr>
              <w:t>Licht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7C54B"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883F8" w14:textId="3B9BB735" w:rsidR="00F336F3" w:rsidRPr="00205205" w:rsidRDefault="00B554E4" w:rsidP="009D72CD">
            <w:pPr>
              <w:keepNext/>
              <w:spacing w:line="276" w:lineRule="auto"/>
              <w:jc w:val="both"/>
            </w:pPr>
            <w:r w:rsidRPr="00B554E4">
              <w:rPr>
                <w:rFonts w:eastAsia="Arial" w:cs="Arial"/>
                <w:sz w:val="20"/>
                <w:szCs w:val="20"/>
              </w:rPr>
              <w:t>durch die Wachstums-LEDs jederzeit kompensierbar; wird kategorisch modelliert, was eine feinere Gewichtung nicht rechtfertigt.</w:t>
            </w:r>
          </w:p>
        </w:tc>
      </w:tr>
    </w:tbl>
    <w:p w14:paraId="1BC5C220" w14:textId="749AD2FD" w:rsidR="00DF1664" w:rsidRDefault="00E37CD2" w:rsidP="009D72CD">
      <w:pPr>
        <w:pStyle w:val="Beschriftung"/>
        <w:spacing w:line="276" w:lineRule="auto"/>
        <w:jc w:val="both"/>
      </w:pPr>
      <w:r>
        <w:t xml:space="preserve">Tabelle </w:t>
      </w:r>
      <w:r w:rsidR="00E77AC2">
        <w:fldChar w:fldCharType="begin"/>
      </w:r>
      <w:r w:rsidR="00E77AC2">
        <w:instrText xml:space="preserve"> SEQ Tabelle \* ARABIC </w:instrText>
      </w:r>
      <w:r w:rsidR="00E77AC2">
        <w:fldChar w:fldCharType="separate"/>
      </w:r>
      <w:r w:rsidR="00E77AC2">
        <w:rPr>
          <w:noProof/>
        </w:rPr>
        <w:t>8</w:t>
      </w:r>
      <w:r w:rsidR="00E77AC2">
        <w:rPr>
          <w:noProof/>
        </w:rPr>
        <w:fldChar w:fldCharType="end"/>
      </w:r>
      <w:r>
        <w:t xml:space="preserve">: </w:t>
      </w:r>
      <w:r w:rsidRPr="00BF4B95">
        <w:t>Parametergewichtung und Begründung</w:t>
      </w:r>
    </w:p>
    <w:p w14:paraId="35BFB261" w14:textId="77777777" w:rsidR="00CE7113" w:rsidRPr="00205205" w:rsidRDefault="00CE7113" w:rsidP="009D72CD">
      <w:pPr>
        <w:spacing w:line="276" w:lineRule="auto"/>
        <w:jc w:val="both"/>
      </w:pPr>
    </w:p>
    <w:p w14:paraId="127CB24D" w14:textId="77777777" w:rsidR="00F336F3" w:rsidRPr="008A1833" w:rsidRDefault="00F336F3" w:rsidP="009D72CD">
      <w:pPr>
        <w:spacing w:before="60" w:after="60" w:line="276" w:lineRule="auto"/>
        <w:jc w:val="both"/>
      </w:pPr>
      <w:r w:rsidRPr="008A1833">
        <w:rPr>
          <w:rFonts w:eastAsia="Arial" w:cs="Arial"/>
          <w:b/>
          <w:bCs/>
        </w:rPr>
        <w:t>Schritt 4 – Korrektur durch Erfahrungswerte:</w:t>
      </w:r>
    </w:p>
    <w:p w14:paraId="6C9F8035" w14:textId="1A7BFF78" w:rsidR="00F336F3" w:rsidRDefault="00F336F3" w:rsidP="009D72CD">
      <w:pPr>
        <w:spacing w:before="60" w:after="60" w:line="276" w:lineRule="auto"/>
        <w:jc w:val="both"/>
      </w:pPr>
      <w:r w:rsidRPr="00205205">
        <w:rPr>
          <w:rFonts w:eastAsia="Arial" w:cs="Arial"/>
        </w:rPr>
        <w:t xml:space="preserve">Sind in der Tabelle </w:t>
      </w:r>
      <w:proofErr w:type="spellStart"/>
      <w:r w:rsidRPr="00205205">
        <w:rPr>
          <w:rFonts w:eastAsia="Arial" w:cs="Arial"/>
        </w:rPr>
        <w:t>plant_compatibility</w:t>
      </w:r>
      <w:proofErr w:type="spellEnd"/>
      <w:r w:rsidRPr="00205205">
        <w:rPr>
          <w:rFonts w:eastAsia="Arial" w:cs="Arial"/>
        </w:rPr>
        <w:t xml:space="preserve"> Wechselwirkungen zwischen Pflanzenpaaren hinterlegt (z. B. Tomate + Basilikum), fließen diese als kleiner </w:t>
      </w:r>
      <w:proofErr w:type="spellStart"/>
      <w:r w:rsidRPr="00205205">
        <w:rPr>
          <w:rFonts w:eastAsia="Arial" w:cs="Arial"/>
        </w:rPr>
        <w:t>Korrekturter</w:t>
      </w:r>
      <w:r w:rsidR="00AD2CA4">
        <w:rPr>
          <w:rFonts w:eastAsia="Arial" w:cs="Arial"/>
        </w:rPr>
        <w:t>en</w:t>
      </w:r>
      <w:proofErr w:type="spellEnd"/>
      <w:r w:rsidRPr="00205205">
        <w:rPr>
          <w:rFonts w:eastAsia="Arial" w:cs="Arial"/>
        </w:rPr>
        <w:t xml:space="preserv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6F3" w14:paraId="14F9CCC2"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E065BBA" w14:textId="77777777" w:rsidR="00F336F3" w:rsidRPr="00F336F3" w:rsidRDefault="00F336F3" w:rsidP="009D72CD">
            <w:pPr>
              <w:spacing w:line="276" w:lineRule="auto"/>
              <w:jc w:val="both"/>
            </w:pPr>
            <w:r w:rsidRPr="00F336F3">
              <w:rPr>
                <w:rFonts w:ascii="Cambria Math" w:eastAsia="Cambria Math" w:hAnsi="Cambria Math" w:cs="Cambria Math"/>
                <w:color w:val="1565A0"/>
              </w:rPr>
              <w:t>Modifikator = (DB-Score / 5) × 1,0     →     Bereich: −1,0 bis +1,0 Punkte</w:t>
            </w:r>
          </w:p>
        </w:tc>
      </w:tr>
    </w:tbl>
    <w:p w14:paraId="4E30EE51"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7A1A11" w:rsidRPr="00205205" w14:paraId="7F50C2C8"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63369F9" w14:textId="77777777" w:rsidR="00F336F3" w:rsidRPr="00205205" w:rsidRDefault="00F336F3" w:rsidP="009D72CD">
            <w:pPr>
              <w:spacing w:line="276" w:lineRule="auto"/>
              <w:jc w:val="both"/>
            </w:pPr>
            <w:r w:rsidRPr="00205205">
              <w:rPr>
                <w:rFonts w:eastAsia="Arial" w:cs="Arial"/>
                <w:b/>
                <w:bCs/>
                <w:color w:val="FFFFFF"/>
                <w:sz w:val="20"/>
                <w:szCs w:val="20"/>
              </w:rPr>
              <w:t>DB-Score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755969" w14:textId="77777777" w:rsidR="00F336F3" w:rsidRPr="00205205" w:rsidRDefault="00F336F3" w:rsidP="009D72CD">
            <w:pPr>
              <w:spacing w:line="276" w:lineRule="auto"/>
              <w:jc w:val="both"/>
            </w:pPr>
            <w:r w:rsidRPr="00205205">
              <w:rPr>
                <w:rFonts w:eastAsia="Arial" w:cs="Arial"/>
                <w:b/>
                <w:bCs/>
                <w:color w:val="FFFFFF"/>
                <w:sz w:val="20"/>
                <w:szCs w:val="20"/>
              </w:rPr>
              <w:t>Modifikator</w:t>
            </w:r>
          </w:p>
        </w:tc>
        <w:tc>
          <w:tcPr>
            <w:tcW w:w="5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F3F6D2" w14:textId="77777777" w:rsidR="00F336F3" w:rsidRPr="00205205" w:rsidRDefault="00F336F3" w:rsidP="009D72CD">
            <w:pPr>
              <w:spacing w:line="276" w:lineRule="auto"/>
              <w:jc w:val="both"/>
            </w:pPr>
            <w:r w:rsidRPr="00205205">
              <w:rPr>
                <w:rFonts w:eastAsia="Arial" w:cs="Arial"/>
                <w:b/>
                <w:bCs/>
                <w:color w:val="FFFFFF"/>
                <w:sz w:val="20"/>
                <w:szCs w:val="20"/>
              </w:rPr>
              <w:t>Bedeutung</w:t>
            </w:r>
          </w:p>
        </w:tc>
      </w:tr>
      <w:tr w:rsidR="007A1A11" w:rsidRPr="00205205" w14:paraId="15694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4D7375" w14:textId="77777777" w:rsidR="00F336F3" w:rsidRPr="00205205" w:rsidRDefault="00F336F3" w:rsidP="009D72CD">
            <w:pPr>
              <w:spacing w:line="276" w:lineRule="auto"/>
              <w:jc w:val="both"/>
            </w:pPr>
            <w:r w:rsidRPr="00205205">
              <w:rPr>
                <w:rFonts w:eastAsia="Arial" w:cs="Arial"/>
                <w:sz w:val="20"/>
                <w:szCs w:val="20"/>
              </w:rPr>
              <w:t>+5 (sehr gut)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5332A3"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CA569B" w14:textId="77777777" w:rsidR="00F336F3" w:rsidRPr="00205205" w:rsidRDefault="00F336F3" w:rsidP="009D72CD">
            <w:pPr>
              <w:spacing w:line="276" w:lineRule="auto"/>
              <w:jc w:val="both"/>
            </w:pPr>
            <w:r w:rsidRPr="00205205">
              <w:rPr>
                <w:rFonts w:eastAsia="Arial" w:cs="Arial"/>
                <w:sz w:val="20"/>
                <w:szCs w:val="20"/>
              </w:rPr>
              <w:t>Bekannte Synergie (z. B. Basilikum schützt Tomaten)</w:t>
            </w:r>
          </w:p>
        </w:tc>
      </w:tr>
      <w:tr w:rsidR="007A1A11" w:rsidRPr="00205205" w14:paraId="7C4EB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8A377" w14:textId="77777777" w:rsidR="00F336F3" w:rsidRPr="00205205" w:rsidRDefault="00F336F3" w:rsidP="009D72CD">
            <w:pPr>
              <w:spacing w:line="276" w:lineRule="auto"/>
              <w:jc w:val="both"/>
            </w:pPr>
            <w:r w:rsidRPr="00205205">
              <w:rPr>
                <w:rFonts w:eastAsia="Arial" w:cs="Arial"/>
                <w:sz w:val="20"/>
                <w:szCs w:val="20"/>
              </w:rPr>
              <w:t>0 (neutral / kein Eintrag)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3C94C" w14:textId="77777777" w:rsidR="00F336F3" w:rsidRPr="00205205" w:rsidRDefault="00F336F3" w:rsidP="009D72CD">
            <w:pPr>
              <w:spacing w:line="276" w:lineRule="auto"/>
              <w:jc w:val="both"/>
            </w:pPr>
            <w:r w:rsidRPr="00205205">
              <w:rPr>
                <w:rFonts w:eastAsia="Arial" w:cs="Arial"/>
                <w:sz w:val="20"/>
                <w:szCs w:val="20"/>
              </w:rPr>
              <w:t>0,0 Punkte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E43E0" w14:textId="77777777" w:rsidR="00F336F3" w:rsidRPr="00205205" w:rsidRDefault="00F336F3" w:rsidP="009D72CD">
            <w:pPr>
              <w:spacing w:line="276" w:lineRule="auto"/>
              <w:jc w:val="both"/>
            </w:pPr>
            <w:r w:rsidRPr="00205205">
              <w:rPr>
                <w:rFonts w:eastAsia="Arial" w:cs="Arial"/>
                <w:sz w:val="20"/>
                <w:szCs w:val="20"/>
              </w:rPr>
              <w:t>Keine bekannte Wechselwirkung</w:t>
            </w:r>
          </w:p>
        </w:tc>
      </w:tr>
      <w:tr w:rsidR="007A1A11" w:rsidRPr="00205205" w14:paraId="1F487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8EF462" w14:textId="77777777" w:rsidR="00F336F3" w:rsidRPr="00205205" w:rsidRDefault="00F336F3" w:rsidP="009D72CD">
            <w:pPr>
              <w:spacing w:line="276" w:lineRule="auto"/>
              <w:jc w:val="both"/>
            </w:pPr>
            <w:r w:rsidRPr="00205205">
              <w:rPr>
                <w:rFonts w:eastAsia="Arial" w:cs="Arial"/>
                <w:sz w:val="20"/>
                <w:szCs w:val="20"/>
              </w:rPr>
              <w:t>−5 (sehr schlecht)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425035"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0BDDCA" w14:textId="77777777" w:rsidR="00F336F3" w:rsidRPr="00205205" w:rsidRDefault="00F336F3" w:rsidP="009D72CD">
            <w:pPr>
              <w:keepNext/>
              <w:spacing w:line="276" w:lineRule="auto"/>
              <w:jc w:val="both"/>
            </w:pPr>
            <w:r w:rsidRPr="00205205">
              <w:rPr>
                <w:rFonts w:eastAsia="Arial" w:cs="Arial"/>
                <w:sz w:val="20"/>
                <w:szCs w:val="20"/>
              </w:rPr>
              <w:t>Bekannte Unverträglichkeit (z. B. Tomaten + Fenchel)</w:t>
            </w:r>
          </w:p>
        </w:tc>
      </w:tr>
    </w:tbl>
    <w:p w14:paraId="39B32EC8" w14:textId="3786F44A" w:rsidR="00F336F3" w:rsidRPr="00205205" w:rsidRDefault="00F336F3" w:rsidP="009D72CD">
      <w:pPr>
        <w:pStyle w:val="Beschriftung"/>
        <w:spacing w:line="276" w:lineRule="auto"/>
        <w:jc w:val="both"/>
      </w:pPr>
      <w:r>
        <w:t xml:space="preserve">Tabelle </w:t>
      </w:r>
      <w:r w:rsidR="00E77AC2">
        <w:fldChar w:fldCharType="begin"/>
      </w:r>
      <w:r w:rsidR="00E77AC2">
        <w:instrText xml:space="preserve"> SEQ Tabelle \* ARABIC </w:instrText>
      </w:r>
      <w:r w:rsidR="00E77AC2">
        <w:fldChar w:fldCharType="separate"/>
      </w:r>
      <w:r w:rsidR="00E77AC2">
        <w:rPr>
          <w:noProof/>
        </w:rPr>
        <w:t>9</w:t>
      </w:r>
      <w:r w:rsidR="00E77AC2">
        <w:rPr>
          <w:noProof/>
        </w:rPr>
        <w:fldChar w:fldCharType="end"/>
      </w:r>
      <w:r w:rsidR="00E77AC2">
        <w:t>:</w:t>
      </w:r>
      <w:r>
        <w:t xml:space="preserve"> </w:t>
      </w:r>
      <w:r w:rsidRPr="00205205">
        <w:rPr>
          <w:rFonts w:eastAsia="Arial" w:cs="Arial"/>
          <w:i w:val="0"/>
          <w:iCs w:val="0"/>
          <w:color w:val="666666"/>
          <w:sz w:val="20"/>
          <w:szCs w:val="20"/>
        </w:rPr>
        <w:t>Wirkung des Erfahrungswert-Modifikators</w:t>
      </w:r>
    </w:p>
    <w:p w14:paraId="4E312A38" w14:textId="6F8B360E" w:rsidR="00205205" w:rsidRDefault="00F336F3" w:rsidP="009D72CD">
      <w:pPr>
        <w:spacing w:before="60" w:after="60" w:line="276" w:lineRule="auto"/>
        <w:jc w:val="both"/>
        <w:rPr>
          <w:rFonts w:eastAsia="Arial" w:cs="Arial"/>
        </w:rPr>
      </w:pPr>
      <w:r w:rsidRPr="00205205">
        <w:rPr>
          <w:rFonts w:eastAsia="Arial" w:cs="Arial"/>
        </w:rPr>
        <w:t>Die geringe Gewichtung ist bewusst: Physiologische Messwerte sind objektiv belegbar; Mischkultur-Erfahrungswerte sind qualitativ heterogener (Gurevitch et al. 2002).</w:t>
      </w:r>
    </w:p>
    <w:p w14:paraId="40C38435" w14:textId="77777777" w:rsidR="00E37CD2" w:rsidRPr="003D0DB9" w:rsidRDefault="00E37CD2" w:rsidP="009D72CD">
      <w:pPr>
        <w:spacing w:before="60" w:after="60" w:line="276" w:lineRule="auto"/>
        <w:jc w:val="both"/>
        <w:rPr>
          <w:rFonts w:eastAsia="Arial" w:cs="Arial"/>
        </w:rPr>
      </w:pPr>
    </w:p>
    <w:p w14:paraId="1AECD2DC" w14:textId="44B6B360" w:rsidR="00F336F3" w:rsidRPr="008A1833" w:rsidRDefault="00F336F3" w:rsidP="009D72CD">
      <w:pPr>
        <w:pStyle w:val="berschrift4"/>
        <w:spacing w:before="220" w:after="80" w:line="276" w:lineRule="auto"/>
        <w:jc w:val="both"/>
      </w:pPr>
      <w:r w:rsidRPr="008A1833">
        <w:rPr>
          <w:rFonts w:eastAsia="Arial" w:cs="Arial"/>
        </w:rPr>
        <w:t>5.4.3.2 Score-Interpretation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47490" w:rsidRPr="00205205" w14:paraId="77C41F3D"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A61F327" w14:textId="77777777" w:rsidR="00F336F3" w:rsidRPr="00205205" w:rsidRDefault="00F336F3" w:rsidP="009D72CD">
            <w:pPr>
              <w:spacing w:line="276" w:lineRule="auto"/>
              <w:jc w:val="both"/>
            </w:pPr>
            <w:r w:rsidRPr="00205205">
              <w:rPr>
                <w:rFonts w:eastAsia="Arial" w:cs="Arial"/>
                <w:b/>
                <w:bCs/>
                <w:color w:val="FFFFFF"/>
                <w:sz w:val="20"/>
                <w:szCs w:val="20"/>
              </w:rPr>
              <w:t>Score</w:t>
            </w:r>
          </w:p>
        </w:tc>
        <w:tc>
          <w:tcPr>
            <w:tcW w:w="7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B9DF9B" w14:textId="77777777" w:rsidR="00F336F3" w:rsidRPr="00205205" w:rsidRDefault="00F336F3" w:rsidP="009D72CD">
            <w:pPr>
              <w:spacing w:line="276" w:lineRule="auto"/>
              <w:jc w:val="both"/>
            </w:pPr>
            <w:r w:rsidRPr="00205205">
              <w:rPr>
                <w:rFonts w:eastAsia="Arial" w:cs="Arial"/>
                <w:b/>
                <w:bCs/>
                <w:color w:val="FFFFFF"/>
                <w:sz w:val="20"/>
                <w:szCs w:val="20"/>
              </w:rPr>
              <w:t>Bewertung</w:t>
            </w:r>
          </w:p>
        </w:tc>
      </w:tr>
      <w:tr w:rsidR="00447490" w:rsidRPr="00205205" w14:paraId="1FA0F4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EF5083" w14:textId="77777777" w:rsidR="00F336F3" w:rsidRPr="00205205" w:rsidRDefault="00F336F3" w:rsidP="009D72CD">
            <w:pPr>
              <w:spacing w:line="276" w:lineRule="auto"/>
              <w:jc w:val="both"/>
            </w:pPr>
            <w:r w:rsidRPr="00205205">
              <w:rPr>
                <w:rFonts w:eastAsia="Arial" w:cs="Arial"/>
                <w:sz w:val="20"/>
                <w:szCs w:val="20"/>
              </w:rPr>
              <w:t>9,0 – 10,0</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F0740D" w14:textId="77777777" w:rsidR="00F336F3" w:rsidRPr="00205205" w:rsidRDefault="00F336F3" w:rsidP="009D72CD">
            <w:pPr>
              <w:spacing w:line="276" w:lineRule="auto"/>
              <w:jc w:val="both"/>
            </w:pPr>
            <w:r w:rsidRPr="00205205">
              <w:rPr>
                <w:rFonts w:eastAsia="Arial" w:cs="Arial"/>
                <w:sz w:val="20"/>
                <w:szCs w:val="20"/>
              </w:rPr>
              <w:t>Ausgezeichnete Kompatibilität</w:t>
            </w:r>
          </w:p>
        </w:tc>
      </w:tr>
      <w:tr w:rsidR="00447490" w:rsidRPr="00205205" w14:paraId="7988EA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32E5A" w14:textId="77777777" w:rsidR="00F336F3" w:rsidRPr="00205205" w:rsidRDefault="00F336F3" w:rsidP="009D72CD">
            <w:pPr>
              <w:spacing w:line="276" w:lineRule="auto"/>
              <w:jc w:val="both"/>
            </w:pPr>
            <w:r w:rsidRPr="00205205">
              <w:rPr>
                <w:rFonts w:eastAsia="Arial" w:cs="Arial"/>
                <w:sz w:val="20"/>
                <w:szCs w:val="20"/>
              </w:rPr>
              <w:t>8,0 – 8,9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6257D" w14:textId="77777777" w:rsidR="00F336F3" w:rsidRPr="00205205" w:rsidRDefault="00F336F3" w:rsidP="009D72CD">
            <w:pPr>
              <w:spacing w:line="276" w:lineRule="auto"/>
              <w:jc w:val="both"/>
            </w:pPr>
            <w:r w:rsidRPr="00205205">
              <w:rPr>
                <w:rFonts w:eastAsia="Arial" w:cs="Arial"/>
                <w:sz w:val="20"/>
                <w:szCs w:val="20"/>
              </w:rPr>
              <w:t>Sehr gute Kompatibilität</w:t>
            </w:r>
          </w:p>
        </w:tc>
      </w:tr>
      <w:tr w:rsidR="00447490" w:rsidRPr="00205205" w14:paraId="1E9D8F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944709" w14:textId="77777777" w:rsidR="00F336F3" w:rsidRPr="00205205" w:rsidRDefault="00F336F3" w:rsidP="009D72CD">
            <w:pPr>
              <w:spacing w:line="276" w:lineRule="auto"/>
              <w:jc w:val="both"/>
            </w:pPr>
            <w:r w:rsidRPr="00205205">
              <w:rPr>
                <w:rFonts w:eastAsia="Arial" w:cs="Arial"/>
                <w:sz w:val="20"/>
                <w:szCs w:val="20"/>
              </w:rPr>
              <w:t>7,0 – 7,9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75D5F3" w14:textId="77777777" w:rsidR="00F336F3" w:rsidRPr="00205205" w:rsidRDefault="00F336F3" w:rsidP="009D72CD">
            <w:pPr>
              <w:spacing w:line="276" w:lineRule="auto"/>
              <w:jc w:val="both"/>
            </w:pPr>
            <w:r w:rsidRPr="00205205">
              <w:rPr>
                <w:rFonts w:eastAsia="Arial" w:cs="Arial"/>
                <w:sz w:val="20"/>
                <w:szCs w:val="20"/>
              </w:rPr>
              <w:t>Gute Kompatibilität</w:t>
            </w:r>
          </w:p>
        </w:tc>
      </w:tr>
      <w:tr w:rsidR="00447490" w:rsidRPr="00205205" w14:paraId="51A319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A0777" w14:textId="77777777" w:rsidR="00F336F3" w:rsidRPr="00205205" w:rsidRDefault="00F336F3" w:rsidP="009D72CD">
            <w:pPr>
              <w:spacing w:line="276" w:lineRule="auto"/>
              <w:jc w:val="both"/>
            </w:pPr>
            <w:r w:rsidRPr="00205205">
              <w:rPr>
                <w:rFonts w:eastAsia="Arial" w:cs="Arial"/>
                <w:sz w:val="20"/>
                <w:szCs w:val="20"/>
              </w:rPr>
              <w:lastRenderedPageBreak/>
              <w:t>6,0 – 6,9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D2577" w14:textId="77777777" w:rsidR="00F336F3" w:rsidRPr="00205205" w:rsidRDefault="00F336F3" w:rsidP="009D72CD">
            <w:pPr>
              <w:spacing w:line="276" w:lineRule="auto"/>
              <w:jc w:val="both"/>
            </w:pPr>
            <w:r w:rsidRPr="00205205">
              <w:rPr>
                <w:rFonts w:eastAsia="Arial" w:cs="Arial"/>
                <w:sz w:val="20"/>
                <w:szCs w:val="20"/>
              </w:rPr>
              <w:t>Mäßige Kompatibilität (Kompromisse nötig)</w:t>
            </w:r>
          </w:p>
        </w:tc>
      </w:tr>
      <w:tr w:rsidR="00447490" w:rsidRPr="00205205" w14:paraId="11369A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20AF12" w14:textId="77777777" w:rsidR="00F336F3" w:rsidRPr="00205205" w:rsidRDefault="00F336F3" w:rsidP="009D72CD">
            <w:pPr>
              <w:spacing w:line="276" w:lineRule="auto"/>
              <w:jc w:val="both"/>
            </w:pPr>
            <w:r w:rsidRPr="00205205">
              <w:rPr>
                <w:rFonts w:eastAsia="Arial" w:cs="Arial"/>
                <w:sz w:val="20"/>
                <w:szCs w:val="20"/>
              </w:rPr>
              <w:t>4,0 – 5,9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E94630" w14:textId="77777777" w:rsidR="00F336F3" w:rsidRPr="00205205" w:rsidRDefault="00F336F3" w:rsidP="009D72CD">
            <w:pPr>
              <w:spacing w:line="276" w:lineRule="auto"/>
              <w:jc w:val="both"/>
            </w:pPr>
            <w:r w:rsidRPr="00205205">
              <w:rPr>
                <w:rFonts w:eastAsia="Arial" w:cs="Arial"/>
                <w:sz w:val="20"/>
                <w:szCs w:val="20"/>
              </w:rPr>
              <w:t>Schwache Kompatibilität (problematisch)</w:t>
            </w:r>
          </w:p>
        </w:tc>
      </w:tr>
      <w:tr w:rsidR="00447490" w:rsidRPr="00205205" w14:paraId="3EED77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4F057" w14:textId="77777777" w:rsidR="00F336F3" w:rsidRPr="00205205" w:rsidRDefault="00F336F3" w:rsidP="009D72CD">
            <w:pPr>
              <w:spacing w:line="276" w:lineRule="auto"/>
              <w:jc w:val="both"/>
            </w:pPr>
            <w:r w:rsidRPr="00205205">
              <w:rPr>
                <w:rFonts w:eastAsia="Arial" w:cs="Arial"/>
                <w:sz w:val="20"/>
                <w:szCs w:val="20"/>
              </w:rPr>
              <w:t>0,0 – 3,9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334A" w14:textId="77777777" w:rsidR="00F336F3" w:rsidRPr="00205205" w:rsidRDefault="00F336F3" w:rsidP="009D72CD">
            <w:pPr>
              <w:keepNext/>
              <w:spacing w:line="276" w:lineRule="auto"/>
              <w:jc w:val="both"/>
            </w:pPr>
            <w:r w:rsidRPr="00205205">
              <w:rPr>
                <w:rFonts w:eastAsia="Arial" w:cs="Arial"/>
                <w:sz w:val="20"/>
                <w:szCs w:val="20"/>
              </w:rPr>
              <w:t>Schlechte Kompatibilität (nicht empfohlen)</w:t>
            </w:r>
          </w:p>
        </w:tc>
      </w:tr>
    </w:tbl>
    <w:p w14:paraId="1EC0E694" w14:textId="1848113A" w:rsidR="00205205" w:rsidRPr="00205205" w:rsidRDefault="00F336F3" w:rsidP="009D72CD">
      <w:pPr>
        <w:pStyle w:val="Beschriftung"/>
        <w:spacing w:line="276" w:lineRule="auto"/>
        <w:jc w:val="both"/>
      </w:pPr>
      <w:r>
        <w:t xml:space="preserve">Tabelle </w:t>
      </w:r>
      <w:r w:rsidR="00E77AC2">
        <w:fldChar w:fldCharType="begin"/>
      </w:r>
      <w:r w:rsidR="00E77AC2">
        <w:instrText xml:space="preserve"> SEQ Tabelle \* ARABIC </w:instrText>
      </w:r>
      <w:r w:rsidR="00E77AC2">
        <w:fldChar w:fldCharType="separate"/>
      </w:r>
      <w:r w:rsidR="00E77AC2">
        <w:rPr>
          <w:noProof/>
        </w:rPr>
        <w:t>10</w:t>
      </w:r>
      <w:r w:rsidR="00E77AC2">
        <w:rPr>
          <w:noProof/>
        </w:rPr>
        <w:fldChar w:fldCharType="end"/>
      </w:r>
      <w:r w:rsidR="00E77AC2">
        <w:t>:</w:t>
      </w:r>
      <w:r>
        <w:t xml:space="preserve"> </w:t>
      </w:r>
      <w:r w:rsidRPr="009768C9">
        <w:t>Score-Interpretation</w:t>
      </w:r>
    </w:p>
    <w:p w14:paraId="1EDDDF66" w14:textId="77777777" w:rsidR="00B554E4" w:rsidRPr="00B554E4" w:rsidRDefault="00B554E4" w:rsidP="009D72CD">
      <w:pPr>
        <w:spacing w:line="276" w:lineRule="auto"/>
        <w:jc w:val="both"/>
      </w:pPr>
    </w:p>
    <w:p w14:paraId="0D7ED301" w14:textId="24848DDC" w:rsidR="00F336F3" w:rsidRPr="008A1833" w:rsidRDefault="00387DD6" w:rsidP="009D72CD">
      <w:pPr>
        <w:pStyle w:val="berschrift4"/>
        <w:spacing w:before="220" w:after="80" w:line="276" w:lineRule="auto"/>
        <w:jc w:val="both"/>
      </w:pPr>
      <w:r>
        <w:rPr>
          <w:rFonts w:eastAsia="Arial" w:cs="Arial"/>
        </w:rPr>
        <w:t>3</w:t>
      </w:r>
      <w:r w:rsidR="00F336F3" w:rsidRPr="008A1833">
        <w:rPr>
          <w:rFonts w:eastAsia="Arial" w:cs="Arial"/>
        </w:rPr>
        <w:t>.4.3.</w:t>
      </w:r>
      <w:r w:rsidR="006C6167" w:rsidRPr="008A1833">
        <w:rPr>
          <w:rFonts w:eastAsia="Arial" w:cs="Arial"/>
        </w:rPr>
        <w:t>3</w:t>
      </w:r>
      <w:r w:rsidR="00F336F3" w:rsidRPr="008A1833">
        <w:rPr>
          <w:rFonts w:eastAsia="Arial" w:cs="Arial"/>
        </w:rPr>
        <w:t xml:space="preserve"> Empfehlungsgenerierung</w:t>
      </w:r>
    </w:p>
    <w:p w14:paraId="504FB9FF" w14:textId="1C02430D" w:rsidR="00D3035B" w:rsidRDefault="00F336F3" w:rsidP="009D72CD">
      <w:pPr>
        <w:spacing w:line="276" w:lineRule="auto"/>
        <w:jc w:val="both"/>
      </w:pPr>
      <w:r w:rsidRPr="00205205">
        <w:rPr>
          <w:rFonts w:eastAsia="Arial" w:cs="Arial"/>
        </w:rPr>
        <w:t>Nach der Berechnung generiert das System automatisch Empfehlungen für die Ap</w:t>
      </w:r>
      <w:r w:rsidR="00CE1A3B">
        <w:rPr>
          <w:rFonts w:eastAsia="Arial" w:cs="Arial"/>
        </w:rPr>
        <w:t>p</w:t>
      </w:r>
      <w:r w:rsidR="00F058F2" w:rsidRPr="00F058F2">
        <w:rPr>
          <w:rFonts w:eastAsia="Arial" w:cs="Arial"/>
        </w:rPr>
        <w:t>. Dazu gehören die optimalen</w:t>
      </w:r>
      <w:r w:rsidRPr="00205205">
        <w:rPr>
          <w:rFonts w:eastAsia="Arial" w:cs="Arial"/>
        </w:rPr>
        <w:t xml:space="preserve"> Sollwerte für jeden Parameter </w:t>
      </w:r>
      <w:r w:rsidR="00F058F2" w:rsidRPr="00F058F2">
        <w:rPr>
          <w:rFonts w:eastAsia="Arial" w:cs="Arial"/>
        </w:rPr>
        <w:t>– etwa „</w:t>
      </w:r>
      <w:r w:rsidRPr="00205205">
        <w:rPr>
          <w:rFonts w:eastAsia="Arial" w:cs="Arial"/>
        </w:rPr>
        <w:t>Temperatur: 22–25 °C</w:t>
      </w:r>
      <w:r w:rsidR="00F058F2" w:rsidRPr="00F058F2">
        <w:rPr>
          <w:rFonts w:eastAsia="Arial" w:cs="Arial"/>
        </w:rPr>
        <w:t xml:space="preserve">" – sowie </w:t>
      </w:r>
      <w:r w:rsidRPr="00205205">
        <w:rPr>
          <w:rFonts w:eastAsia="Arial" w:cs="Arial"/>
        </w:rPr>
        <w:t xml:space="preserve">Warnungen bei fehlender Überlappung </w:t>
      </w:r>
      <w:r w:rsidR="00F058F2" w:rsidRPr="00F058F2">
        <w:rPr>
          <w:rFonts w:eastAsia="Arial" w:cs="Arial"/>
        </w:rPr>
        <w:t>und</w:t>
      </w:r>
      <w:r w:rsidRPr="00205205">
        <w:rPr>
          <w:rFonts w:eastAsia="Arial" w:cs="Arial"/>
        </w:rPr>
        <w:t xml:space="preserve"> Hinweise zu bekannten Pflanzenwechselwirkungen aus der Datenbank. Diese Sollwerte </w:t>
      </w:r>
      <w:r w:rsidR="00F058F2" w:rsidRPr="00F058F2">
        <w:rPr>
          <w:rFonts w:eastAsia="Arial" w:cs="Arial"/>
        </w:rPr>
        <w:t xml:space="preserve">dienen nicht nur zur Anzeige in der App, sondern </w:t>
      </w:r>
      <w:r w:rsidRPr="00205205">
        <w:rPr>
          <w:rFonts w:eastAsia="Arial" w:cs="Arial"/>
        </w:rPr>
        <w:t>werden gleichzeitig via MQTT an die ESP32-Einheiten übermittelt</w:t>
      </w:r>
      <w:r w:rsidR="00F058F2" w:rsidRPr="00F058F2">
        <w:rPr>
          <w:rFonts w:eastAsia="Arial" w:cs="Arial"/>
        </w:rPr>
        <w:t>, wo sie direkt</w:t>
      </w:r>
      <w:r w:rsidRPr="00205205">
        <w:rPr>
          <w:rFonts w:eastAsia="Arial" w:cs="Arial"/>
        </w:rPr>
        <w:t xml:space="preserve"> als Regelparameter </w:t>
      </w:r>
      <w:r w:rsidR="00F058F2" w:rsidRPr="00F058F2">
        <w:rPr>
          <w:rFonts w:eastAsia="Arial" w:cs="Arial"/>
        </w:rPr>
        <w:t xml:space="preserve">für Heizlüfter, Bewässerungspumpen und Beleuchtung </w:t>
      </w:r>
      <w:r w:rsidRPr="00205205">
        <w:rPr>
          <w:rFonts w:eastAsia="Arial" w:cs="Arial"/>
        </w:rPr>
        <w:t>verwendet</w:t>
      </w:r>
      <w:r w:rsidR="00F058F2" w:rsidRPr="00F058F2">
        <w:rPr>
          <w:rFonts w:eastAsia="Arial" w:cs="Arial"/>
        </w:rPr>
        <w:t xml:space="preserve"> werden. Damit schließt der Kompatibilitätsgenerator den Kreis zwischen der Pflanzenwahl des Nutzers und der automatischen Steuerung des Gewächshauses.</w:t>
      </w:r>
    </w:p>
    <w:p w14:paraId="5C14E17E" w14:textId="0109A326" w:rsidR="00D3035B" w:rsidRDefault="00387DD6" w:rsidP="009D72CD">
      <w:pPr>
        <w:pStyle w:val="berschrift1"/>
        <w:spacing w:line="276" w:lineRule="auto"/>
        <w:jc w:val="both"/>
      </w:pPr>
      <w:bookmarkStart w:id="147" w:name="_Toc224771771"/>
      <w:r>
        <w:t>3</w:t>
      </w:r>
      <w:r w:rsidR="007117CC">
        <w:t xml:space="preserve">.5 </w:t>
      </w:r>
      <w:bookmarkStart w:id="148" w:name="_Toc222737814"/>
      <w:bookmarkStart w:id="149" w:name="_Hlk213448285"/>
      <w:r w:rsidR="00D3035B" w:rsidRPr="00C12EAE">
        <w:t>Marktanalyse</w:t>
      </w:r>
      <w:r w:rsidR="00D3035B" w:rsidRPr="00725F20">
        <w:t xml:space="preserve"> bestehender Smart-</w:t>
      </w:r>
      <w:r w:rsidR="00A83B74">
        <w:t>Indoor-</w:t>
      </w:r>
      <w:proofErr w:type="spellStart"/>
      <w:r w:rsidR="00D3035B" w:rsidRPr="00725F20">
        <w:t>Gardening</w:t>
      </w:r>
      <w:proofErr w:type="spellEnd"/>
      <w:r w:rsidR="00D3035B" w:rsidRPr="00725F20">
        <w:t>-System</w:t>
      </w:r>
      <w:bookmarkEnd w:id="148"/>
      <w:r w:rsidR="00D3035B">
        <w:t>e</w:t>
      </w:r>
      <w:bookmarkEnd w:id="147"/>
    </w:p>
    <w:p w14:paraId="26F39671" w14:textId="76D28CFE" w:rsidR="00D3035B" w:rsidRPr="00D54B35" w:rsidRDefault="00D3035B" w:rsidP="009D72CD">
      <w:pPr>
        <w:spacing w:line="276" w:lineRule="auto"/>
        <w:jc w:val="both"/>
      </w:pPr>
      <w:r w:rsidRPr="00D54B35">
        <w:t>Um das entwickelte System wirtschaftlich einzuordnen, analysiert dieses Kapitel den globalen Markt für Smart-Indoor-</w:t>
      </w:r>
      <w:proofErr w:type="spellStart"/>
      <w:r w:rsidRPr="00D54B35">
        <w:t>Gardening</w:t>
      </w:r>
      <w:proofErr w:type="spellEnd"/>
      <w:r w:rsidRPr="00D54B35">
        <w:t>, die relevanten Zielgruppen sowie drei repräsentative Wettbewerber. Abschließend wird das System anhand seines Funktionsumfangs in die marktüblichen Preissegmente eingeordnet.</w:t>
      </w:r>
    </w:p>
    <w:p w14:paraId="69DF2672" w14:textId="3572F5ED" w:rsidR="00D3035B" w:rsidRPr="00A757A8" w:rsidRDefault="00387DD6" w:rsidP="009D72CD">
      <w:pPr>
        <w:pStyle w:val="berschrift2"/>
        <w:spacing w:line="276" w:lineRule="auto"/>
        <w:jc w:val="both"/>
      </w:pPr>
      <w:bookmarkStart w:id="150" w:name="_Toc222737815"/>
      <w:bookmarkStart w:id="151" w:name="_Toc224771772"/>
      <w:r>
        <w:t>3</w:t>
      </w:r>
      <w:r w:rsidR="007117CC">
        <w:t>.</w:t>
      </w:r>
      <w:r w:rsidR="005C0325">
        <w:t>5</w:t>
      </w:r>
      <w:r w:rsidR="00D3035B" w:rsidRPr="00A757A8">
        <w:t>.1 Marktgröße &amp; Wachstum</w:t>
      </w:r>
      <w:bookmarkEnd w:id="150"/>
      <w:bookmarkEnd w:id="151"/>
    </w:p>
    <w:p w14:paraId="30D2C280" w14:textId="07B790C0" w:rsidR="00D3035B" w:rsidRPr="00152BAD" w:rsidRDefault="00D3035B" w:rsidP="009D72CD">
      <w:pPr>
        <w:spacing w:line="276" w:lineRule="auto"/>
        <w:jc w:val="both"/>
      </w:pPr>
      <w:r w:rsidRPr="00152BAD">
        <w:t>Der globale Markt für Smart-Indoor-</w:t>
      </w:r>
      <w:proofErr w:type="spellStart"/>
      <w:r w:rsidRPr="00152BAD">
        <w:t>Gardening</w:t>
      </w:r>
      <w:proofErr w:type="spellEnd"/>
      <w:r w:rsidRPr="00152BAD">
        <w:t xml:space="preserve"> wuchs von ca. 2,21 Milliarden USD im Jahr 2024 auf geschätzte 2,33 Milliarden USD im Jahr 2025</w:t>
      </w:r>
      <w:r>
        <w:t xml:space="preserve">  </w:t>
      </w:r>
      <w:r>
        <w:fldChar w:fldCharType="begin"/>
      </w:r>
      <w:r w:rsidR="00A76D28">
        <w:instrText xml:space="preserve"> ADDIN ZOTERO_ITEM CSL_CITATION {"citationID":"EofSxDGj","properties":{"formattedCitation":"[36]","plainCitation":"[36]","noteIndex":0},"citationItems":[{"id":17,"uris":["http://zotero.org/users/17450267/items/W3A2CIEG"],"itemData":{"id":17,"type":"webpage","abstract":"The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fldChar w:fldCharType="separate"/>
      </w:r>
      <w:r w:rsidR="00A76D28" w:rsidRPr="00A76D28">
        <w:rPr>
          <w:rFonts w:ascii="Aptos" w:hAnsi="Aptos"/>
        </w:rPr>
        <w:t>[36]</w:t>
      </w:r>
      <w:r>
        <w:fldChar w:fldCharType="end"/>
      </w:r>
      <w:r w:rsidRPr="00152BAD">
        <w:t xml:space="preserve">, wobei </w:t>
      </w:r>
      <w:r>
        <w:t>diese Angaben je nach Quelle leicht variieren</w:t>
      </w:r>
      <w:r w:rsidRPr="00152BAD">
        <w:t>. Konservativere Prognosen gehen von einem Wachstum auf rund 7,3 Milliarden USD bis 2034 aus</w:t>
      </w:r>
      <w:r>
        <w:t xml:space="preserve">. </w:t>
      </w:r>
      <w:r w:rsidRPr="00152BAD">
        <w:t xml:space="preserve"> </w:t>
      </w:r>
      <w:r>
        <w:t>A</w:t>
      </w:r>
      <w:r w:rsidRPr="00152BAD">
        <w:t xml:space="preserve">ngetrieben </w:t>
      </w:r>
      <w:r>
        <w:t xml:space="preserve">wird dieser Wachstum </w:t>
      </w:r>
      <w:r w:rsidRPr="00152BAD">
        <w:t>durch zunehmende Urbanisierung, schrumpfende Außenflächen und ein wachsendes Bewusstsein für gesunde Ernährung und Selbstversorgung</w:t>
      </w:r>
      <w:r>
        <w:t xml:space="preserve"> </w:t>
      </w:r>
      <w:r>
        <w:fldChar w:fldCharType="begin"/>
      </w:r>
      <w:r w:rsidR="00A76D28">
        <w:instrText xml:space="preserve"> ADDIN ZOTERO_ITEM CSL_CITATION {"citationID":"2IGOXXGx","properties":{"formattedCitation":"[37]","plainCitation":"[37]","noteIndex":0},"citationItems":[{"id":19,"uris":["http://zotero.org/users/17450267/items/JST8789Z"],"itemData":{"id":19,"type":"webpage","abstract":"The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fldChar w:fldCharType="separate"/>
      </w:r>
      <w:r w:rsidR="00A76D28" w:rsidRPr="00A76D28">
        <w:rPr>
          <w:rFonts w:ascii="Aptos" w:hAnsi="Aptos"/>
        </w:rPr>
        <w:t>[37]</w:t>
      </w:r>
      <w:r>
        <w:fldChar w:fldCharType="end"/>
      </w:r>
      <w:r w:rsidRPr="00152BAD">
        <w:t>.</w:t>
      </w:r>
    </w:p>
    <w:p w14:paraId="207C6F3C" w14:textId="463A816F" w:rsidR="00D3035B" w:rsidRDefault="00D3035B" w:rsidP="009D72CD">
      <w:pPr>
        <w:spacing w:line="276" w:lineRule="auto"/>
        <w:jc w:val="both"/>
      </w:pPr>
      <w:r w:rsidRPr="00152BAD">
        <w:t>Europa hält dabei einen Marktanteil von rund 26 % und war 2025 mit ca. 698 Millionen USD bewertet</w:t>
      </w:r>
      <w:r>
        <w:t>.</w:t>
      </w:r>
      <w:r w:rsidRPr="00152BAD">
        <w:t xml:space="preserve"> </w:t>
      </w:r>
      <w:r>
        <w:t>B</w:t>
      </w:r>
      <w:r w:rsidRPr="00152BAD">
        <w:t xml:space="preserve">is 2034 wird ein Anstieg auf über 1,2 Milliarden USD erwartet, </w:t>
      </w:r>
      <w:r>
        <w:t>vor allem</w:t>
      </w:r>
      <w:r w:rsidRPr="00152BAD">
        <w:t xml:space="preserve"> durch Nachhaltigkeitsregulierungen und ein </w:t>
      </w:r>
      <w:r>
        <w:t>steigendes</w:t>
      </w:r>
      <w:r w:rsidRPr="00152BAD">
        <w:t xml:space="preserve"> Umweltbewusstsein der Konsumenten</w:t>
      </w:r>
      <w:r>
        <w:t xml:space="preserve"> </w:t>
      </w:r>
      <w:r>
        <w:fldChar w:fldCharType="begin"/>
      </w:r>
      <w:r w:rsidR="00A76D28">
        <w:instrText xml:space="preserve"> ADDIN ZOTERO_ITEM CSL_CITATION {"citationID":"nqRM3UO8","properties":{"formattedCitation":"[38]","plainCitation":"[38]","noteIndex":0},"citationItems":[{"id":21,"uris":["http://zotero.org/users/17450267/items/6P745LJV"],"itemData":{"id":21,"type":"webpage","title":"Smart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A76D28" w:rsidRPr="00A76D28">
        <w:rPr>
          <w:rFonts w:ascii="Aptos" w:hAnsi="Aptos"/>
        </w:rPr>
        <w:t>[38]</w:t>
      </w:r>
      <w:r>
        <w:fldChar w:fldCharType="end"/>
      </w:r>
      <w:r w:rsidRPr="00152BAD">
        <w:t>. Für den deutschsprachigen Raum, in dem dieses Projekt verortet ist, ist der Markt damit besonders relevant.</w:t>
      </w:r>
    </w:p>
    <w:p w14:paraId="60C41641" w14:textId="77777777" w:rsidR="00D3035B" w:rsidRPr="00152BAD" w:rsidRDefault="00D3035B" w:rsidP="009D72CD">
      <w:pPr>
        <w:spacing w:line="276" w:lineRule="auto"/>
        <w:jc w:val="both"/>
      </w:pPr>
    </w:p>
    <w:p w14:paraId="5D96A410" w14:textId="77777777" w:rsidR="00D3035B" w:rsidRPr="00FE1263" w:rsidRDefault="00D3035B" w:rsidP="009D72CD">
      <w:pPr>
        <w:spacing w:after="0" w:line="276" w:lineRule="auto"/>
        <w:jc w:val="both"/>
        <w:rPr>
          <w:color w:val="0F4761" w:themeColor="accent1" w:themeShade="BF"/>
          <w:sz w:val="28"/>
          <w:szCs w:val="28"/>
        </w:rPr>
      </w:pPr>
      <w:r w:rsidRPr="00FE1263">
        <w:rPr>
          <w:color w:val="0F4761" w:themeColor="accent1" w:themeShade="BF"/>
          <w:sz w:val="28"/>
          <w:szCs w:val="28"/>
        </w:rPr>
        <w:t>Wesentliche Wachstumstreiber</w:t>
      </w:r>
    </w:p>
    <w:p w14:paraId="7720DB97" w14:textId="77777777" w:rsidR="00D3035B" w:rsidRDefault="00D3035B" w:rsidP="009D72CD">
      <w:pPr>
        <w:spacing w:after="0" w:line="276" w:lineRule="auto"/>
        <w:jc w:val="both"/>
      </w:pPr>
      <w:r w:rsidRPr="00152BAD">
        <w:lastRenderedPageBreak/>
        <w:t xml:space="preserve">Die Nachfrage nach Smart-Indoor-Gärten ist besonders unter Millennials und der Generation Z gestiegen, die nach wartungsarmen, technologiegestützten Möglichkeiten suchen, </w:t>
      </w:r>
      <w:r>
        <w:t xml:space="preserve">um </w:t>
      </w:r>
      <w:r w:rsidRPr="00152BAD">
        <w:t xml:space="preserve">Kräuter, Gemüse und Zierpflanzen in der Wohnung </w:t>
      </w:r>
      <w:proofErr w:type="gramStart"/>
      <w:r w:rsidRPr="00152BAD">
        <w:t>anzubauen</w:t>
      </w:r>
      <w:r>
        <w:t xml:space="preserve"> </w:t>
      </w:r>
      <w:r w:rsidRPr="00152BAD">
        <w:t>.</w:t>
      </w:r>
      <w:proofErr w:type="gramEnd"/>
      <w:r w:rsidRPr="00152BAD">
        <w:t xml:space="preserve"> </w:t>
      </w:r>
    </w:p>
    <w:p w14:paraId="429531A2" w14:textId="77777777" w:rsidR="00D3035B" w:rsidRDefault="00D3035B" w:rsidP="009D72CD">
      <w:pPr>
        <w:spacing w:after="0" w:line="276" w:lineRule="auto"/>
        <w:jc w:val="both"/>
      </w:pPr>
      <w:r w:rsidRPr="00152BAD">
        <w:t xml:space="preserve">Daneben spielen drei </w:t>
      </w:r>
      <w:r>
        <w:t>weitere</w:t>
      </w:r>
      <w:r w:rsidRPr="00152BAD">
        <w:t xml:space="preserve"> Trends eine</w:t>
      </w:r>
      <w:r>
        <w:t xml:space="preserve"> essenzielle</w:t>
      </w:r>
      <w:r w:rsidRPr="00152BAD">
        <w:t xml:space="preserve"> Rolle: </w:t>
      </w:r>
    </w:p>
    <w:p w14:paraId="709DDE67" w14:textId="77777777" w:rsidR="00D3035B" w:rsidRDefault="00D3035B" w:rsidP="009D72CD">
      <w:pPr>
        <w:spacing w:line="276" w:lineRule="auto"/>
        <w:jc w:val="both"/>
      </w:pPr>
      <w:r w:rsidRPr="00A757A8">
        <w:t xml:space="preserve">Ein wesentlicher Treiber ist die Integration von IoT-Technologien, die eine Echtzeitüberwachung sowie eine komfortable Fernsteuerung ermöglichen. Gleichzeitig wächst bei vielen Konsumentinnen und Konsumenten der Wunsch nach pestizidfreien Lebensmitteln aus eigenem Anbau. </w:t>
      </w:r>
      <w:r>
        <w:t>Außerdem</w:t>
      </w:r>
      <w:r w:rsidRPr="00A757A8">
        <w:t xml:space="preserve"> trägt die Einbindung von KI-gestützter Pflanzenüberwachung dazu bei, den Markt technologisch weiterzuentwickeln und zusätzliche Mehrwerte zu schaffen.</w:t>
      </w:r>
    </w:p>
    <w:p w14:paraId="736A0B5A" w14:textId="68FDF089" w:rsidR="00D3035B" w:rsidRPr="00152BAD" w:rsidRDefault="00D3035B" w:rsidP="009D72CD">
      <w:pPr>
        <w:spacing w:line="276" w:lineRule="auto"/>
        <w:jc w:val="both"/>
      </w:pPr>
      <w:r w:rsidRPr="00152BAD">
        <w:t>D</w:t>
      </w:r>
      <w:r>
        <w:t xml:space="preserve">er Einbau von Sensoren </w:t>
      </w:r>
      <w:r w:rsidRPr="00152BAD">
        <w:t>in Indoor-Gartengeräten stieg zwischen 2021 und 2025 von 46</w:t>
      </w:r>
      <w:r>
        <w:t> </w:t>
      </w:r>
      <w:r w:rsidRPr="00152BAD">
        <w:t>% auf 71</w:t>
      </w:r>
      <w:r>
        <w:t> </w:t>
      </w:r>
      <w:r w:rsidRPr="00152BAD">
        <w:t>%, was zeigt, wie schnell sich technologische Lösungen in diesem Segment durchsetzen</w:t>
      </w:r>
      <w:r>
        <w:t xml:space="preserve"> und integrieren </w:t>
      </w:r>
      <w:r>
        <w:fldChar w:fldCharType="begin"/>
      </w:r>
      <w:r w:rsidR="00A76D28">
        <w:instrText xml:space="preserve"> ADDIN ZOTERO_ITEM CSL_CITATION {"citationID":"EoYC9iXk","properties":{"formattedCitation":"[38]","plainCitation":"[38]","noteIndex":0},"citationItems":[{"id":21,"uris":["http://zotero.org/users/17450267/items/6P745LJV"],"itemData":{"id":21,"type":"webpage","title":"Smart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A76D28" w:rsidRPr="00A76D28">
        <w:rPr>
          <w:rFonts w:ascii="Aptos" w:hAnsi="Aptos"/>
        </w:rPr>
        <w:t>[38]</w:t>
      </w:r>
      <w:r>
        <w:fldChar w:fldCharType="end"/>
      </w:r>
      <w:r w:rsidRPr="00152BAD">
        <w:t xml:space="preserve">. </w:t>
      </w:r>
    </w:p>
    <w:p w14:paraId="4642784D" w14:textId="77777777" w:rsidR="00D3035B" w:rsidRDefault="00D3035B" w:rsidP="009D72CD">
      <w:pPr>
        <w:spacing w:line="276" w:lineRule="auto"/>
        <w:jc w:val="both"/>
      </w:pPr>
    </w:p>
    <w:p w14:paraId="7F0DFE81" w14:textId="77777777" w:rsidR="00D3035B" w:rsidRPr="00152BAD" w:rsidRDefault="00D3035B" w:rsidP="009D72CD">
      <w:pPr>
        <w:spacing w:line="276" w:lineRule="auto"/>
        <w:jc w:val="both"/>
      </w:pPr>
    </w:p>
    <w:p w14:paraId="56E9A794" w14:textId="4AAE2F1E" w:rsidR="00D3035B" w:rsidRPr="004C7C82" w:rsidRDefault="00387DD6" w:rsidP="009D72CD">
      <w:pPr>
        <w:pStyle w:val="berschrift2"/>
        <w:spacing w:line="276" w:lineRule="auto"/>
        <w:jc w:val="both"/>
      </w:pPr>
      <w:bookmarkStart w:id="152" w:name="_Toc222737816"/>
      <w:bookmarkStart w:id="153" w:name="_Toc224771773"/>
      <w:r>
        <w:t>3</w:t>
      </w:r>
      <w:r w:rsidR="007117CC">
        <w:t>.</w:t>
      </w:r>
      <w:r w:rsidR="005C0325">
        <w:t>5</w:t>
      </w:r>
      <w:r w:rsidR="007117CC">
        <w:t xml:space="preserve">.2 </w:t>
      </w:r>
      <w:r w:rsidR="00D3035B" w:rsidRPr="004C7C82">
        <w:t>Zielgruppen</w:t>
      </w:r>
      <w:bookmarkEnd w:id="152"/>
      <w:bookmarkEnd w:id="153"/>
    </w:p>
    <w:p w14:paraId="5CCEB766" w14:textId="08912EC1" w:rsidR="00D3035B" w:rsidRDefault="00D3035B" w:rsidP="009D72CD">
      <w:pPr>
        <w:pStyle w:val="font-claude-response-body"/>
        <w:spacing w:after="0" w:afterAutospacing="0" w:line="276" w:lineRule="auto"/>
        <w:jc w:val="both"/>
        <w:rPr>
          <w:rFonts w:asciiTheme="minorHAnsi" w:hAnsiTheme="minorHAnsi"/>
          <w:sz w:val="22"/>
          <w:szCs w:val="22"/>
        </w:rPr>
      </w:pPr>
      <w:r w:rsidRPr="00EC5405">
        <w:rPr>
          <w:rFonts w:asciiTheme="minorHAnsi" w:hAnsiTheme="minorHAnsi"/>
          <w:sz w:val="22"/>
          <w:szCs w:val="22"/>
        </w:rPr>
        <w:t>Der Markt lässt sich in vier Segmente unterteilen</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{"citationID":"BqaGkm3b","properties":{"formattedCitation":"[37]","plainCitation":"[37]","noteIndex":0},"citationItems":[{"id":19,"uris":["http://zotero.org/users/17450267/items/JST8789Z"],"itemData":{"id":19,"type":"webpage","abstract":"The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w:t>
      </w:r>
    </w:p>
    <w:p w14:paraId="015EADB5" w14:textId="77777777" w:rsidR="00D3035B" w:rsidRPr="00EC5405" w:rsidRDefault="00D3035B" w:rsidP="009D72CD">
      <w:pPr>
        <w:pStyle w:val="font-claude-response-body"/>
        <w:spacing w:before="0" w:beforeAutospacing="0" w:line="276" w:lineRule="auto"/>
        <w:jc w:val="both"/>
        <w:rPr>
          <w:rFonts w:asciiTheme="minorHAnsi" w:hAnsiTheme="minorHAnsi"/>
          <w:sz w:val="22"/>
          <w:szCs w:val="22"/>
        </w:rPr>
      </w:pPr>
      <w:r w:rsidRPr="00EC5405">
        <w:rPr>
          <w:rFonts w:asciiTheme="minorHAnsi" w:hAnsiTheme="minorHAnsi"/>
          <w:sz w:val="22"/>
          <w:szCs w:val="22"/>
          <w:lang w:val="de-DE"/>
        </w:rPr>
        <w:t>Haushalte, Gastronomie &amp; Hotellerie, Bildungseinrichtungen sowie Unternehmen &amp; Büroumgebungen.</w:t>
      </w:r>
      <w:r>
        <w:rPr>
          <w:rFonts w:asciiTheme="minorHAnsi" w:hAnsiTheme="minorHAnsi"/>
          <w:sz w:val="22"/>
          <w:szCs w:val="22"/>
          <w:lang w:val="de-DE"/>
        </w:rPr>
        <w:t xml:space="preserve"> </w:t>
      </w:r>
      <w:r w:rsidRPr="00EC5405">
        <w:rPr>
          <w:rFonts w:asciiTheme="minorHAnsi" w:hAnsiTheme="minorHAnsi"/>
          <w:sz w:val="22"/>
          <w:szCs w:val="22"/>
        </w:rPr>
        <w:t>Das primäre Zielsegment für das entwickelte System ist dabei das Haushaltssegment.</w:t>
      </w:r>
    </w:p>
    <w:p w14:paraId="283AB094" w14:textId="33CA7FA5" w:rsidR="00D3035B" w:rsidRPr="00EC5405" w:rsidRDefault="00D3035B" w:rsidP="009D72CD">
      <w:pPr>
        <w:pStyle w:val="font-claude-response-body"/>
        <w:spacing w:line="276" w:lineRule="auto"/>
        <w:jc w:val="both"/>
        <w:rPr>
          <w:rFonts w:asciiTheme="minorHAnsi" w:hAnsiTheme="minorHAnsi"/>
          <w:sz w:val="22"/>
          <w:szCs w:val="22"/>
        </w:rPr>
      </w:pPr>
      <w:r w:rsidRPr="00EC5405">
        <w:rPr>
          <w:rFonts w:asciiTheme="minorHAnsi" w:hAnsiTheme="minorHAnsi"/>
          <w:sz w:val="22"/>
          <w:szCs w:val="22"/>
        </w:rPr>
        <w:t xml:space="preserve">Das </w:t>
      </w:r>
      <w:r w:rsidRPr="00EC5405">
        <w:rPr>
          <w:rStyle w:val="Fett"/>
          <w:rFonts w:asciiTheme="minorHAnsi" w:eastAsiaTheme="majorEastAsia" w:hAnsiTheme="minorHAnsi"/>
          <w:sz w:val="22"/>
          <w:szCs w:val="22"/>
        </w:rPr>
        <w:t>Haushaltssegment</w:t>
      </w:r>
      <w:r w:rsidRPr="00EC5405">
        <w:rPr>
          <w:rFonts w:asciiTheme="minorHAnsi" w:hAnsiTheme="minorHAnsi"/>
          <w:sz w:val="22"/>
          <w:szCs w:val="22"/>
        </w:rPr>
        <w:t xml:space="preserve"> hält mit rund </w:t>
      </w:r>
      <w:r>
        <w:rPr>
          <w:rFonts w:asciiTheme="minorHAnsi" w:hAnsiTheme="minorHAnsi"/>
          <w:sz w:val="22"/>
          <w:szCs w:val="22"/>
        </w:rPr>
        <w:t>58 </w:t>
      </w:r>
      <w:r w:rsidRPr="00EC5405">
        <w:rPr>
          <w:rFonts w:asciiTheme="minorHAnsi" w:hAnsiTheme="minorHAnsi"/>
          <w:sz w:val="22"/>
          <w:szCs w:val="22"/>
        </w:rPr>
        <w:t xml:space="preserve">% den größten Marktanteil, dominiert von Stadtbewohnern, Wohnungsnutzern und gesundheitsbewussten Konsumenten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{"citationID":"5wtoukPC","properties":{"formattedCitation":"[37]","plainCitation":"[37]","noteIndex":0},"citationItems":[{"id":19,"uris":["http://zotero.org/users/17450267/items/JST8789Z"],"itemData":{"id":19,"type":"webpage","abstract":"The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Besonders beliebt sind dabei „Plug-and-Play"-Systeme, die minimalen Einrichtungsaufwand erfordern und garantierte Wachstumsergebnisse liefern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{"citationID":"5wxZMlIB","properties":{"formattedCitation":"[37]","plainCitation":"[37]","noteIndex":0},"citationItems":[{"id":19,"uris":["http://zotero.org/users/17450267/items/JST8789Z"],"itemData":{"id":19,"type":"webpage","abstract":"The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Innerhalb dieses Segments zeigen besonders Millennials ein überdurchschnittliches Interesse – rund 64 % gaben an, Interesse an Indoor-Lebensmittelproduktionssystemen zu haben, und knapp 37 % investierten zwischen 2023 und 2024 in entsprechende Geräte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{"citationID":"9WwrqlSh","properties":{"formattedCitation":"[38]","plainCitation":"[38]","noteIndex":0},"citationItems":[{"id":21,"uris":["http://zotero.org/users/17450267/items/6P745LJV"],"itemData":{"id":21,"type":"webpage","title":"Smart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EC5405">
        <w:rPr>
          <w:rFonts w:asciiTheme="minorHAnsi" w:hAnsiTheme="minorHAnsi"/>
          <w:sz w:val="22"/>
          <w:szCs w:val="22"/>
        </w:rPr>
        <w:t>.</w:t>
      </w:r>
    </w:p>
    <w:p w14:paraId="6E94DD9A" w14:textId="77777777" w:rsidR="00D3035B" w:rsidRDefault="00D3035B" w:rsidP="009D72CD">
      <w:pPr>
        <w:spacing w:line="276" w:lineRule="auto"/>
        <w:jc w:val="both"/>
      </w:pPr>
    </w:p>
    <w:p w14:paraId="0C710CFA" w14:textId="77777777" w:rsidR="007C395F" w:rsidRDefault="007C395F" w:rsidP="009D72CD">
      <w:pPr>
        <w:spacing w:line="276" w:lineRule="auto"/>
        <w:jc w:val="both"/>
      </w:pPr>
    </w:p>
    <w:p w14:paraId="60065F5B" w14:textId="77777777" w:rsidR="00D3035B" w:rsidRPr="00DA5FA9" w:rsidRDefault="00D3035B" w:rsidP="009D72CD">
      <w:pPr>
        <w:spacing w:line="276" w:lineRule="auto"/>
        <w:jc w:val="both"/>
      </w:pPr>
    </w:p>
    <w:p w14:paraId="6F8518C5" w14:textId="5126F5E2" w:rsidR="00D3035B" w:rsidRPr="00A757A8" w:rsidRDefault="00387DD6" w:rsidP="009D72CD">
      <w:pPr>
        <w:pStyle w:val="berschrift2"/>
        <w:spacing w:line="276" w:lineRule="auto"/>
        <w:jc w:val="both"/>
      </w:pPr>
      <w:bookmarkStart w:id="154" w:name="_Toc222737817"/>
      <w:bookmarkStart w:id="155" w:name="_Toc224771774"/>
      <w:r>
        <w:t>3</w:t>
      </w:r>
      <w:r w:rsidR="007117CC">
        <w:t>.</w:t>
      </w:r>
      <w:r w:rsidR="005C0325">
        <w:t>5</w:t>
      </w:r>
      <w:r w:rsidR="007117CC">
        <w:t xml:space="preserve">.3 </w:t>
      </w:r>
      <w:r w:rsidR="00D3035B" w:rsidRPr="00A757A8">
        <w:t>Marktführer</w:t>
      </w:r>
      <w:bookmarkEnd w:id="154"/>
      <w:bookmarkEnd w:id="155"/>
    </w:p>
    <w:p w14:paraId="37D9F812" w14:textId="60C73249" w:rsidR="004B4CCE" w:rsidRPr="004B4CCE" w:rsidRDefault="004B4CCE" w:rsidP="009D72CD">
      <w:pPr>
        <w:spacing w:line="276" w:lineRule="auto"/>
        <w:jc w:val="both"/>
      </w:pPr>
      <w:r w:rsidRPr="004B4CCE">
        <w:t>Der folgende Abschnitt vergleicht drei repräsentative Systeme aus unterschiedlichen Preissegmenten mit dem entwickelten Gewächshaussystem.</w:t>
      </w:r>
    </w:p>
    <w:p w14:paraId="6014414A" w14:textId="77777777" w:rsidR="00D3035B" w:rsidRPr="004C7C82" w:rsidRDefault="00D3035B" w:rsidP="009D72CD">
      <w:pPr>
        <w:spacing w:line="276" w:lineRule="auto"/>
        <w:jc w:val="both"/>
        <w:rPr>
          <w:color w:val="0F4761" w:themeColor="accent1" w:themeShade="BF"/>
          <w:sz w:val="28"/>
          <w:szCs w:val="28"/>
        </w:rPr>
      </w:pPr>
      <w:r w:rsidRPr="004C7C82">
        <w:rPr>
          <w:color w:val="0F4761" w:themeColor="accent1" w:themeShade="BF"/>
          <w:sz w:val="28"/>
          <w:szCs w:val="28"/>
        </w:rPr>
        <w:t xml:space="preserve">Click &amp; Grow – Marktführer im Einstiegssegment </w:t>
      </w:r>
    </w:p>
    <w:p w14:paraId="04199A50" w14:textId="4A683F4D" w:rsidR="00D3035B" w:rsidRDefault="00D3035B" w:rsidP="009D72CD">
      <w:pPr>
        <w:spacing w:after="120" w:line="276" w:lineRule="auto"/>
        <w:jc w:val="both"/>
      </w:pPr>
      <w:r w:rsidRPr="00873E07">
        <w:rPr>
          <w:rFonts w:eastAsia="Arial" w:cs="Arial"/>
        </w:rPr>
        <w:t>Click &amp; Grow ist eines der bekanntesten Indoor-</w:t>
      </w:r>
      <w:proofErr w:type="spellStart"/>
      <w:r w:rsidRPr="00873E07">
        <w:rPr>
          <w:rFonts w:eastAsia="Arial" w:cs="Arial"/>
        </w:rPr>
        <w:t>Gardening</w:t>
      </w:r>
      <w:proofErr w:type="spellEnd"/>
      <w:r w:rsidRPr="00873E07">
        <w:rPr>
          <w:rFonts w:eastAsia="Arial" w:cs="Arial"/>
        </w:rPr>
        <w:t xml:space="preserve">-Systeme weltweit und richtet sich vor allem an Privatkunden ohne gärtnerische Vorkenntnisse. Die Produktlinie Smart Garden 3, 9 und 27 bietet einfache Plug-and-Play-Lösungen für den Heimbereich. Der Fokus liegt auf Benutzerfreundlichkeit und ansprechendem Design, nicht auf technischer Tiefe. Das System verfügt weder </w:t>
      </w:r>
      <w:r w:rsidRPr="00873E07">
        <w:rPr>
          <w:rFonts w:eastAsia="Arial" w:cs="Arial"/>
        </w:rPr>
        <w:lastRenderedPageBreak/>
        <w:t xml:space="preserve">über echte Sensorik noch über eine App-gesteuerte Überwachung; die Bewässerung erfolgt passiv über einen Wassertank, die Beleuchtung wird über einen einfachen </w:t>
      </w:r>
      <w:proofErr w:type="spellStart"/>
      <w:r w:rsidRPr="00873E07">
        <w:rPr>
          <w:rFonts w:eastAsia="Arial" w:cs="Arial"/>
        </w:rPr>
        <w:t>Timer</w:t>
      </w:r>
      <w:proofErr w:type="spellEnd"/>
      <w:r w:rsidRPr="00873E07">
        <w:rPr>
          <w:rFonts w:eastAsia="Arial" w:cs="Arial"/>
        </w:rPr>
        <w:t xml:space="preserve"> gesteuert</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{"citationID":"74zJ8UZ3","properties":{"formattedCitation":"[39]","plainCitation":"[39]","noteIndex":0},"citationItems":[{"id":27,"uris":["http://zotero.org/users/17450267/items/TUUCHJAN"],"itemData":{"id":27,"type":"webpage","abstract":"The Click &amp; Grow Smart Indoor Gardens are the most advanced and easiest indoor gardening solutions. Enjoy fresh herbs grown in your own indoor garden all year round.","container-title":"Click &amp; Grow EU","language":"en","title":"Indoor Herb Gardens and Indoor Gardening Kits | Click &amp; Grow","URL":"https://eu.clickandgrow.com/","accessed":{"date-parts":[["2026",2,19]]}}}],"schema":"https://github.com/citation-style-language/schema/raw/master/csl-citation.json"} </w:instrText>
      </w:r>
      <w:r>
        <w:rPr>
          <w:rFonts w:eastAsia="Arial" w:cs="Arial"/>
        </w:rPr>
        <w:fldChar w:fldCharType="separate"/>
      </w:r>
      <w:r w:rsidR="00A76D28" w:rsidRPr="00A76D28">
        <w:rPr>
          <w:rFonts w:ascii="Aptos" w:hAnsi="Aptos"/>
        </w:rPr>
        <w:t>[39]</w:t>
      </w:r>
      <w:r>
        <w:rPr>
          <w:rFonts w:eastAsia="Arial" w:cs="Arial"/>
        </w:rPr>
        <w:fldChar w:fldCharType="end"/>
      </w:r>
      <w:r>
        <w:rPr>
          <w:rFonts w:eastAsia="Arial" w:cs="Arial"/>
        </w:rPr>
        <w:t>.</w:t>
      </w:r>
    </w:p>
    <w:p w14:paraId="6541AE26" w14:textId="77777777" w:rsidR="00D3035B" w:rsidRPr="00434614" w:rsidRDefault="00D3035B" w:rsidP="009D72CD">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A1A11" w:rsidRPr="00434614" w14:paraId="3CF1ED8F"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3C2E5C3"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06F52A48" w14:textId="77777777" w:rsidR="00D3035B" w:rsidRPr="00434614" w:rsidRDefault="00D3035B" w:rsidP="009D72CD">
            <w:pPr>
              <w:spacing w:line="276" w:lineRule="auto"/>
              <w:jc w:val="both"/>
            </w:pPr>
            <w:r w:rsidRPr="00434614">
              <w:rPr>
                <w:rFonts w:eastAsia="Arial" w:cs="Arial"/>
                <w:b/>
                <w:bCs/>
                <w:color w:val="FFFFFF"/>
              </w:rPr>
              <w:t>Click &amp; Grow</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0663C7BA" w14:textId="77777777" w:rsidR="00D3035B" w:rsidRPr="00434614" w:rsidRDefault="00D3035B" w:rsidP="009D72CD">
            <w:pPr>
              <w:spacing w:line="276" w:lineRule="auto"/>
              <w:jc w:val="both"/>
            </w:pPr>
            <w:r w:rsidRPr="00434614">
              <w:rPr>
                <w:rFonts w:eastAsia="Arial" w:cs="Arial"/>
                <w:b/>
                <w:bCs/>
                <w:color w:val="FFFFFF"/>
              </w:rPr>
              <w:t>Unser System</w:t>
            </w:r>
          </w:p>
        </w:tc>
      </w:tr>
      <w:tr w:rsidR="007A1A11" w:rsidRPr="00434614" w14:paraId="75AF8F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34943"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E5FAA" w14:textId="77777777" w:rsidR="00D3035B" w:rsidRPr="000C17FF" w:rsidRDefault="00D3035B" w:rsidP="009D72CD">
            <w:pPr>
              <w:spacing w:line="276" w:lineRule="auto"/>
              <w:jc w:val="both"/>
              <w:rPr>
                <w:lang w:val="en-GB"/>
              </w:rPr>
            </w:pPr>
            <w:r w:rsidRPr="000C17FF">
              <w:rPr>
                <w:rFonts w:eastAsia="Arial" w:cs="Arial"/>
                <w:lang w:val="en-GB"/>
              </w:rPr>
              <w:t>Passives Indoor-Gardening, Plug &amp; Play</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AF8CBCF" w14:textId="77777777" w:rsidR="00D3035B" w:rsidRPr="00E67AC0" w:rsidRDefault="00D3035B" w:rsidP="009D72CD">
            <w:pPr>
              <w:spacing w:line="276" w:lineRule="auto"/>
              <w:jc w:val="both"/>
            </w:pPr>
            <w:r w:rsidRPr="00E67AC0">
              <w:rPr>
                <w:rFonts w:eastAsia="Arial" w:cs="Arial"/>
              </w:rPr>
              <w:t>Modulares Gewächshaus, ESP32-Steuerung, Solar + Akku</w:t>
            </w:r>
          </w:p>
        </w:tc>
      </w:tr>
      <w:tr w:rsidR="007A1A11" w:rsidRPr="00434614" w14:paraId="1D14A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F6FBF"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D778" w14:textId="77777777" w:rsidR="00D3035B" w:rsidRPr="00434614" w:rsidRDefault="00D3035B" w:rsidP="009D72CD">
            <w:pPr>
              <w:spacing w:line="276" w:lineRule="auto"/>
              <w:jc w:val="both"/>
            </w:pPr>
            <w:r w:rsidRPr="00434614">
              <w:rPr>
                <w:rFonts w:eastAsia="Arial" w:cs="Arial"/>
              </w:rPr>
              <w:t>Keine – nur optionaler Wassertankanzeige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0FCCB6C" w14:textId="77777777" w:rsidR="00D3035B" w:rsidRPr="00E67AC0" w:rsidRDefault="00D3035B" w:rsidP="009D72CD">
            <w:pPr>
              <w:spacing w:line="276" w:lineRule="auto"/>
              <w:jc w:val="both"/>
            </w:pPr>
            <w:r w:rsidRPr="00E67AC0">
              <w:rPr>
                <w:rFonts w:eastAsia="Arial" w:cs="Arial"/>
              </w:rPr>
              <w:t>Temperatur, Luftfeuchtigkeit, Bodenfeuchte, Licht</w:t>
            </w:r>
          </w:p>
        </w:tc>
      </w:tr>
      <w:tr w:rsidR="007A1A11" w:rsidRPr="00434614" w14:paraId="0D34F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FF10A"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EE19B" w14:textId="77777777" w:rsidR="00D3035B" w:rsidRPr="00434614" w:rsidRDefault="00D3035B" w:rsidP="009D72CD">
            <w:pPr>
              <w:spacing w:line="276" w:lineRule="auto"/>
              <w:jc w:val="both"/>
            </w:pPr>
            <w:r w:rsidRPr="00434614">
              <w:rPr>
                <w:rFonts w:eastAsia="Arial" w:cs="Arial"/>
              </w:rPr>
              <w:t>LED-Wachstumslicht (</w:t>
            </w:r>
            <w:proofErr w:type="spellStart"/>
            <w:r w:rsidRPr="00434614">
              <w:rPr>
                <w:rFonts w:eastAsia="Arial" w:cs="Arial"/>
              </w:rPr>
              <w:t>Timer</w:t>
            </w:r>
            <w:proofErr w:type="spellEnd"/>
            <w:r w:rsidRPr="00434614">
              <w:rPr>
                <w:rFonts w:eastAsia="Arial" w:cs="Arial"/>
              </w:rPr>
              <w:t>), passiver Wassertank</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691AA09" w14:textId="77777777" w:rsidR="00D3035B" w:rsidRPr="00E67AC0" w:rsidRDefault="00D3035B" w:rsidP="009D72CD">
            <w:pPr>
              <w:spacing w:line="276" w:lineRule="auto"/>
              <w:jc w:val="both"/>
            </w:pPr>
            <w:r w:rsidRPr="00E67AC0">
              <w:rPr>
                <w:rFonts w:eastAsia="Arial" w:cs="Arial"/>
              </w:rPr>
              <w:t>Heizlüfter, Belüftung, Mehrzonenbewässerung, LED</w:t>
            </w:r>
          </w:p>
        </w:tc>
      </w:tr>
      <w:tr w:rsidR="007A1A11" w:rsidRPr="00434614" w14:paraId="254210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0E6C9" w14:textId="77777777" w:rsidR="00D3035B" w:rsidRPr="00434614" w:rsidRDefault="00D3035B" w:rsidP="009D72CD">
            <w:pPr>
              <w:spacing w:line="276" w:lineRule="auto"/>
              <w:jc w:val="both"/>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27780" w14:textId="77777777" w:rsidR="00D3035B" w:rsidRPr="00434614" w:rsidRDefault="00D3035B" w:rsidP="009D72CD">
            <w:pPr>
              <w:spacing w:line="276" w:lineRule="auto"/>
              <w:jc w:val="both"/>
            </w:pPr>
            <w:r w:rsidRPr="00434614">
              <w:rPr>
                <w:rFonts w:eastAsia="Arial" w:cs="Arial"/>
              </w:rPr>
              <w:t>Keine KI-Integration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C4F321C" w14:textId="77777777" w:rsidR="00D3035B" w:rsidRPr="00E67AC0" w:rsidRDefault="00D3035B" w:rsidP="009D72CD">
            <w:pPr>
              <w:spacing w:line="276" w:lineRule="auto"/>
              <w:jc w:val="both"/>
            </w:pPr>
            <w:r w:rsidRPr="00E67AC0">
              <w:rPr>
                <w:rFonts w:eastAsia="Arial" w:cs="Arial"/>
              </w:rPr>
              <w:t>GPT-4 Vision Bildanalyse + Kompatibilitätsgenerator</w:t>
            </w:r>
          </w:p>
        </w:tc>
      </w:tr>
      <w:tr w:rsidR="007A1A11" w:rsidRPr="00434614" w14:paraId="1878D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D8454"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75A9"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B00CB01" w14:textId="77777777" w:rsidR="00D3035B" w:rsidRPr="00E67AC0" w:rsidRDefault="00D3035B" w:rsidP="009D72CD">
            <w:pPr>
              <w:spacing w:line="276" w:lineRule="auto"/>
              <w:jc w:val="both"/>
            </w:pPr>
            <w:r w:rsidRPr="00E67AC0">
              <w:rPr>
                <w:rFonts w:eastAsia="Arial" w:cs="Arial"/>
              </w:rPr>
              <w:t>Autark: Solar + Akku (kein Netzstrom nötig)</w:t>
            </w:r>
          </w:p>
        </w:tc>
      </w:tr>
      <w:tr w:rsidR="007A1A11" w:rsidRPr="00434614" w14:paraId="39109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55BF1"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51A65" w14:textId="77777777" w:rsidR="00D3035B" w:rsidRPr="00434614" w:rsidRDefault="00D3035B" w:rsidP="009D72CD">
            <w:pPr>
              <w:spacing w:line="276" w:lineRule="auto"/>
              <w:jc w:val="both"/>
            </w:pPr>
            <w:r>
              <w:rPr>
                <w:rFonts w:eastAsia="Arial" w:cs="Arial"/>
              </w:rPr>
              <w:t>10</w:t>
            </w:r>
            <w:r w:rsidRPr="00434614">
              <w:rPr>
                <w:rFonts w:eastAsia="Arial" w:cs="Arial"/>
              </w:rPr>
              <w:t>0</w:t>
            </w:r>
            <w:r>
              <w:rPr>
                <w:rFonts w:eastAsia="Arial" w:cs="Arial"/>
              </w:rPr>
              <w:t xml:space="preserve"> - </w:t>
            </w:r>
            <w:r w:rsidRPr="00434614">
              <w:rPr>
                <w:rFonts w:eastAsia="Arial" w:cs="Arial"/>
              </w:rPr>
              <w:t>2</w:t>
            </w:r>
            <w:r>
              <w:rPr>
                <w:rFonts w:eastAsia="Arial" w:cs="Arial"/>
              </w:rPr>
              <w:t>5</w:t>
            </w:r>
            <w:r w:rsidRPr="00434614">
              <w:rPr>
                <w:rFonts w:eastAsia="Arial" w:cs="Arial"/>
              </w:rPr>
              <w:t>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A52799F"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4C54F579" w14:textId="3C84E7FB" w:rsidR="00D3035B" w:rsidRDefault="00D3035B" w:rsidP="009D72CD">
      <w:pPr>
        <w:pStyle w:val="Beschriftung"/>
        <w:spacing w:line="276" w:lineRule="auto"/>
        <w:jc w:val="both"/>
        <w:rPr>
          <w:rFonts w:asciiTheme="majorHAnsi" w:hAnsiTheme="majorHAnsi"/>
          <w:sz w:val="22"/>
          <w:szCs w:val="22"/>
        </w:rPr>
      </w:pPr>
      <w:bookmarkStart w:id="156" w:name="_Toc224209242"/>
      <w:r>
        <w:t xml:space="preserve">Tabelle </w:t>
      </w:r>
      <w:r w:rsidR="00E77AC2">
        <w:fldChar w:fldCharType="begin"/>
      </w:r>
      <w:r w:rsidR="00E77AC2">
        <w:instrText xml:space="preserve"> SEQ Tabelle \* ARABIC </w:instrText>
      </w:r>
      <w:r w:rsidR="00E77AC2">
        <w:fldChar w:fldCharType="separate"/>
      </w:r>
      <w:r w:rsidR="00E77AC2">
        <w:rPr>
          <w:noProof/>
        </w:rPr>
        <w:t>11</w:t>
      </w:r>
      <w:r w:rsidR="00E77AC2">
        <w:rPr>
          <w:noProof/>
        </w:rPr>
        <w:fldChar w:fldCharType="end"/>
      </w:r>
      <w:r>
        <w:t xml:space="preserve">: </w:t>
      </w:r>
      <w:r w:rsidRPr="00AC6850">
        <w:t>Systemvergleich zwischen Click &amp; Grow und dem entwickelten Gewächshaussystem</w:t>
      </w:r>
      <w:bookmarkEnd w:id="156"/>
    </w:p>
    <w:p w14:paraId="725A0243" w14:textId="77777777" w:rsidR="00D3035B" w:rsidRDefault="00D3035B" w:rsidP="009D72CD">
      <w:pPr>
        <w:pStyle w:val="StandardWeb"/>
        <w:spacing w:before="0" w:beforeAutospacing="0" w:after="0" w:afterAutospacing="0" w:line="276" w:lineRule="auto"/>
        <w:jc w:val="both"/>
        <w:rPr>
          <w:rFonts w:asciiTheme="majorHAnsi" w:hAnsiTheme="majorHAnsi"/>
          <w:sz w:val="22"/>
          <w:szCs w:val="22"/>
        </w:rPr>
      </w:pPr>
    </w:p>
    <w:p w14:paraId="45453E10" w14:textId="77777777" w:rsidR="007117CC" w:rsidRDefault="007117CC" w:rsidP="009D72CD">
      <w:pPr>
        <w:pStyle w:val="StandardWeb"/>
        <w:spacing w:before="0" w:beforeAutospacing="0" w:after="0" w:afterAutospacing="0" w:line="276" w:lineRule="auto"/>
        <w:jc w:val="both"/>
        <w:rPr>
          <w:rFonts w:asciiTheme="majorHAnsi" w:hAnsiTheme="majorHAnsi"/>
          <w:sz w:val="22"/>
          <w:szCs w:val="22"/>
        </w:rPr>
      </w:pPr>
    </w:p>
    <w:p w14:paraId="1AE0AA89" w14:textId="77777777" w:rsidR="00D3035B" w:rsidRPr="00761437" w:rsidRDefault="00D3035B" w:rsidP="009D72CD">
      <w:pPr>
        <w:pStyle w:val="StandardWeb"/>
        <w:spacing w:before="0" w:beforeAutospacing="0" w:after="0" w:afterAutospacing="0" w:line="276" w:lineRule="auto"/>
        <w:jc w:val="both"/>
        <w:rPr>
          <w:rFonts w:asciiTheme="majorHAnsi" w:hAnsiTheme="majorHAnsi"/>
          <w:sz w:val="22"/>
          <w:szCs w:val="22"/>
        </w:rPr>
      </w:pPr>
    </w:p>
    <w:p w14:paraId="37FB173F" w14:textId="77777777" w:rsidR="00D3035B" w:rsidRPr="00E22D38" w:rsidRDefault="00D3035B" w:rsidP="009D72CD">
      <w:pPr>
        <w:pStyle w:val="Listenabsatz"/>
        <w:spacing w:line="276" w:lineRule="auto"/>
        <w:ind w:left="0"/>
        <w:jc w:val="both"/>
        <w:rPr>
          <w:color w:val="0F4761" w:themeColor="accent1" w:themeShade="BF"/>
          <w:sz w:val="26"/>
          <w:szCs w:val="26"/>
        </w:rPr>
      </w:pPr>
      <w:r w:rsidRPr="00E22D38">
        <w:rPr>
          <w:color w:val="0F4761" w:themeColor="accent1" w:themeShade="BF"/>
          <w:sz w:val="26"/>
          <w:szCs w:val="26"/>
        </w:rPr>
        <w:t>Gardyn</w:t>
      </w:r>
      <w:r>
        <w:rPr>
          <w:color w:val="0F4761" w:themeColor="accent1" w:themeShade="BF"/>
          <w:sz w:val="26"/>
          <w:szCs w:val="26"/>
        </w:rPr>
        <w:t xml:space="preserve"> – Technologisch fortgeschrittenes Mittelsegment </w:t>
      </w:r>
    </w:p>
    <w:p w14:paraId="36B79EAF" w14:textId="266E0723" w:rsidR="00D3035B" w:rsidRPr="00E43BB5" w:rsidRDefault="00D3035B" w:rsidP="009D72CD">
      <w:pPr>
        <w:spacing w:after="120" w:line="276" w:lineRule="auto"/>
        <w:jc w:val="both"/>
        <w:rPr>
          <w:rFonts w:eastAsia="Arial" w:cs="Arial"/>
        </w:rPr>
      </w:pPr>
      <w:r w:rsidRPr="00873E07">
        <w:rPr>
          <w:rFonts w:eastAsia="Arial" w:cs="Arial"/>
        </w:rPr>
        <w:t>Gardyn positioniert sich als KI-gestütztes Hydroponik-System für technikaffine Stadtbewohner. Das vertikale Anbausystem fasst bis zu 30 Pflanzkap</w:t>
      </w:r>
      <w:r w:rsidRPr="00873E07">
        <w:t>s</w:t>
      </w:r>
      <w:r w:rsidRPr="00873E07">
        <w:rPr>
          <w:rFonts w:eastAsia="Arial" w:cs="Arial"/>
        </w:rPr>
        <w:t>eln und ist mit Kameras sowie Cloud-KI (dem sogenannten "Kelby"-Assistenten) ausgestattet, die Bewässerung und Beleuchtung anhand von Sensordaten und Bildanalyse automatisch anpasst. Trotz dieser technologischen Stärken fehlen Klimareglung sowie eine Steuerung von Temperatur und Luftfeuchtigkeit. Das System ist ausschließlich für Hydroponik ausgelegt und benötigt dauerhaft Netzstrom.</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{"citationID":"JderjMoF","properties":{"formattedCitation":"[40]","plainCitation":"[40]","noteIndex":0},"citationItems":[{"id":29,"uris":["http://zotero.org/users/17450267/items/WSL2VPXB"],"itemData":{"id":29,"type":"webpage","abstract":"Discover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A1A11" w:rsidRPr="00434614" w14:paraId="45215CDD"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D4F6E66"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B4B1C31" w14:textId="77777777" w:rsidR="00D3035B" w:rsidRPr="00434614" w:rsidRDefault="00D3035B" w:rsidP="009D72CD">
            <w:pPr>
              <w:spacing w:line="276" w:lineRule="auto"/>
              <w:jc w:val="both"/>
            </w:pPr>
            <w:r w:rsidRPr="00434614">
              <w:rPr>
                <w:rFonts w:eastAsia="Arial" w:cs="Arial"/>
                <w:b/>
                <w:bCs/>
                <w:color w:val="FFFFFF"/>
              </w:rPr>
              <w:t>Gardyn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7B85552B" w14:textId="77777777" w:rsidR="00D3035B" w:rsidRPr="00434614" w:rsidRDefault="00D3035B" w:rsidP="009D72CD">
            <w:pPr>
              <w:spacing w:line="276" w:lineRule="auto"/>
              <w:jc w:val="both"/>
            </w:pPr>
            <w:r w:rsidRPr="00434614">
              <w:rPr>
                <w:rFonts w:eastAsia="Arial" w:cs="Arial"/>
                <w:b/>
                <w:bCs/>
                <w:color w:val="FFFFFF"/>
              </w:rPr>
              <w:t>Unser System</w:t>
            </w:r>
          </w:p>
        </w:tc>
      </w:tr>
      <w:tr w:rsidR="007A1A11" w:rsidRPr="00434614" w14:paraId="209A7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46912"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FA8C3" w14:textId="77777777" w:rsidR="00D3035B" w:rsidRDefault="00D3035B" w:rsidP="009D72CD">
            <w:pPr>
              <w:spacing w:after="0" w:line="276" w:lineRule="auto"/>
              <w:jc w:val="both"/>
              <w:rPr>
                <w:rFonts w:eastAsia="Arial" w:cs="Arial"/>
              </w:rPr>
            </w:pPr>
            <w:r w:rsidRPr="00DC380C">
              <w:rPr>
                <w:rFonts w:eastAsia="Arial" w:cs="Arial"/>
              </w:rPr>
              <w:t xml:space="preserve">vertikales </w:t>
            </w:r>
          </w:p>
          <w:p w14:paraId="08AA16C9" w14:textId="77777777" w:rsidR="00D3035B" w:rsidRPr="00434614" w:rsidRDefault="00D3035B" w:rsidP="009D72CD">
            <w:pPr>
              <w:spacing w:line="276" w:lineRule="auto"/>
              <w:jc w:val="both"/>
            </w:pPr>
            <w:r w:rsidRPr="00DC380C">
              <w:rPr>
                <w:rFonts w:eastAsia="Arial" w:cs="Arial"/>
              </w:rPr>
              <w:t>Hydroponik-Turmkonzept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038DD9D" w14:textId="77777777" w:rsidR="00D3035B" w:rsidRPr="00434614" w:rsidRDefault="00D3035B" w:rsidP="009D72CD">
            <w:pPr>
              <w:spacing w:line="276" w:lineRule="auto"/>
              <w:jc w:val="both"/>
            </w:pPr>
            <w:r w:rsidRPr="00434614">
              <w:rPr>
                <w:rFonts w:eastAsia="Arial" w:cs="Arial"/>
              </w:rPr>
              <w:t>Modulares Gewächshaus, ESP32-Steuerung, Solar + Akku</w:t>
            </w:r>
          </w:p>
        </w:tc>
      </w:tr>
      <w:tr w:rsidR="007A1A11" w:rsidRPr="00434614" w14:paraId="731B6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16674"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467F3" w14:textId="77777777" w:rsidR="00D3035B" w:rsidRPr="00434614" w:rsidRDefault="00D3035B" w:rsidP="009D72CD">
            <w:pPr>
              <w:spacing w:line="276" w:lineRule="auto"/>
              <w:jc w:val="both"/>
            </w:pPr>
            <w:r w:rsidRPr="00434614">
              <w:rPr>
                <w:rFonts w:eastAsia="Arial" w:cs="Arial"/>
              </w:rPr>
              <w:t>Kameras, Wasserstand, Licht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C14C01F" w14:textId="77777777" w:rsidR="00D3035B" w:rsidRPr="00434614" w:rsidRDefault="00D3035B" w:rsidP="009D72CD">
            <w:pPr>
              <w:spacing w:line="276" w:lineRule="auto"/>
              <w:jc w:val="both"/>
            </w:pPr>
            <w:r w:rsidRPr="00434614">
              <w:rPr>
                <w:rFonts w:eastAsia="Arial" w:cs="Arial"/>
              </w:rPr>
              <w:t>Temperatur, Luftfeuchtigkeit, Bodenfeuchte, Licht</w:t>
            </w:r>
          </w:p>
        </w:tc>
      </w:tr>
      <w:tr w:rsidR="007A1A11" w:rsidRPr="00434614" w14:paraId="65C30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2D16AE"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1529" w14:textId="77777777" w:rsidR="00D3035B" w:rsidRPr="00434614" w:rsidRDefault="00D3035B" w:rsidP="009D72CD">
            <w:pPr>
              <w:spacing w:line="276" w:lineRule="auto"/>
              <w:jc w:val="both"/>
            </w:pPr>
            <w:r w:rsidRPr="00434614">
              <w:rPr>
                <w:rFonts w:eastAsia="Arial" w:cs="Arial"/>
              </w:rPr>
              <w:t>LED-Beleuchtung, Pumpensteuerung</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549ACA" w14:textId="77777777" w:rsidR="00D3035B" w:rsidRPr="00434614" w:rsidRDefault="00D3035B" w:rsidP="009D72CD">
            <w:pPr>
              <w:spacing w:line="276" w:lineRule="auto"/>
              <w:jc w:val="both"/>
            </w:pPr>
            <w:r w:rsidRPr="00434614">
              <w:rPr>
                <w:rFonts w:eastAsia="Arial" w:cs="Arial"/>
              </w:rPr>
              <w:t>Heizlüfter, Belüftung, Mehrzonenbewässerung, LED</w:t>
            </w:r>
          </w:p>
        </w:tc>
      </w:tr>
      <w:tr w:rsidR="007A1A11" w:rsidRPr="00434614" w14:paraId="216CA6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076B4" w14:textId="77777777" w:rsidR="00D3035B" w:rsidRPr="00434614" w:rsidRDefault="00D3035B" w:rsidP="009D72CD">
            <w:pPr>
              <w:spacing w:line="276" w:lineRule="auto"/>
              <w:jc w:val="both"/>
            </w:pPr>
            <w:r w:rsidRPr="00434614">
              <w:rPr>
                <w:rFonts w:eastAsia="Arial" w:cs="Arial"/>
                <w:b/>
                <w:bCs/>
              </w:rPr>
              <w:lastRenderedPageBreak/>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8CE3" w14:textId="77777777" w:rsidR="00D3035B" w:rsidRPr="00434614" w:rsidRDefault="00D3035B" w:rsidP="009D72CD">
            <w:pPr>
              <w:spacing w:line="276" w:lineRule="auto"/>
              <w:jc w:val="both"/>
            </w:pPr>
            <w:r w:rsidRPr="00434614">
              <w:rPr>
                <w:rFonts w:eastAsia="Arial" w:cs="Arial"/>
              </w:rPr>
              <w:t>Cloudbasierte Bildanalyse (Kelby-Assistent)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2B7D4D4" w14:textId="77777777" w:rsidR="00D3035B" w:rsidRPr="00434614" w:rsidRDefault="00D3035B" w:rsidP="009D72CD">
            <w:pPr>
              <w:spacing w:line="276" w:lineRule="auto"/>
              <w:jc w:val="both"/>
            </w:pPr>
            <w:r w:rsidRPr="00434614">
              <w:rPr>
                <w:rFonts w:eastAsia="Arial" w:cs="Arial"/>
              </w:rPr>
              <w:t>GPT-4 Vision Bildanalyse + Kompatibilitätsgenerator</w:t>
            </w:r>
          </w:p>
        </w:tc>
      </w:tr>
      <w:tr w:rsidR="007A1A11" w:rsidRPr="00434614" w14:paraId="1AB13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31D769"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1B6E6"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F729B00" w14:textId="77777777" w:rsidR="00D3035B" w:rsidRPr="00434614" w:rsidRDefault="00D3035B" w:rsidP="009D72CD">
            <w:pPr>
              <w:spacing w:line="276" w:lineRule="auto"/>
              <w:jc w:val="both"/>
            </w:pPr>
            <w:r w:rsidRPr="00434614">
              <w:rPr>
                <w:rFonts w:eastAsia="Arial" w:cs="Arial"/>
              </w:rPr>
              <w:t>Autark: Solar + Akku (kein Netzstrom nötig)</w:t>
            </w:r>
          </w:p>
        </w:tc>
      </w:tr>
      <w:tr w:rsidR="007A1A11" w:rsidRPr="00434614" w14:paraId="122A84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E307D"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6F058" w14:textId="77777777" w:rsidR="00D3035B" w:rsidRPr="00434614" w:rsidRDefault="00D3035B" w:rsidP="009D72CD">
            <w:pPr>
              <w:spacing w:line="276" w:lineRule="auto"/>
              <w:jc w:val="both"/>
            </w:pPr>
            <w:r>
              <w:t>500 - 1000 €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EF3E01"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042EED48" w14:textId="6FF57E45" w:rsidR="00D3035B" w:rsidRDefault="00D3035B" w:rsidP="009D72CD">
      <w:pPr>
        <w:pStyle w:val="Beschriftung"/>
        <w:spacing w:line="276" w:lineRule="auto"/>
        <w:jc w:val="both"/>
      </w:pPr>
      <w:bookmarkStart w:id="157" w:name="_Toc224209243"/>
      <w:r>
        <w:t xml:space="preserve">Tabelle </w:t>
      </w:r>
      <w:r w:rsidR="00E77AC2">
        <w:fldChar w:fldCharType="begin"/>
      </w:r>
      <w:r w:rsidR="00E77AC2">
        <w:instrText xml:space="preserve"> SEQ Tabelle \* ARABIC </w:instrText>
      </w:r>
      <w:r w:rsidR="00E77AC2">
        <w:fldChar w:fldCharType="separate"/>
      </w:r>
      <w:r w:rsidR="00E77AC2">
        <w:rPr>
          <w:noProof/>
        </w:rPr>
        <w:t>12</w:t>
      </w:r>
      <w:r w:rsidR="00E77AC2">
        <w:rPr>
          <w:noProof/>
        </w:rPr>
        <w:fldChar w:fldCharType="end"/>
      </w:r>
      <w:r>
        <w:t xml:space="preserve">: </w:t>
      </w:r>
      <w:r w:rsidRPr="004053FB">
        <w:t xml:space="preserve">Systemvergleich zwischen </w:t>
      </w:r>
      <w:r>
        <w:t>Gardyn</w:t>
      </w:r>
      <w:r w:rsidRPr="004053FB">
        <w:t xml:space="preserve"> und dem entwickelten Gewächshaussystem</w:t>
      </w:r>
      <w:bookmarkEnd w:id="157"/>
    </w:p>
    <w:p w14:paraId="1751A000" w14:textId="77777777" w:rsidR="00D3035B" w:rsidRDefault="00D3035B" w:rsidP="009D72CD">
      <w:pPr>
        <w:spacing w:line="276" w:lineRule="auto"/>
        <w:jc w:val="both"/>
      </w:pPr>
    </w:p>
    <w:p w14:paraId="3173E65C" w14:textId="77777777" w:rsidR="00D3035B" w:rsidRPr="00E22D38" w:rsidRDefault="00D3035B" w:rsidP="009D72CD">
      <w:pPr>
        <w:spacing w:line="276" w:lineRule="auto"/>
        <w:jc w:val="both"/>
        <w:rPr>
          <w:color w:val="0F4761" w:themeColor="accent1" w:themeShade="BF"/>
          <w:sz w:val="26"/>
          <w:szCs w:val="26"/>
        </w:rPr>
      </w:pPr>
      <w:proofErr w:type="spellStart"/>
      <w:r w:rsidRPr="00E22D38">
        <w:rPr>
          <w:color w:val="0F4761" w:themeColor="accent1" w:themeShade="BF"/>
          <w:sz w:val="26"/>
          <w:szCs w:val="26"/>
        </w:rPr>
        <w:t>Vivosun</w:t>
      </w:r>
      <w:proofErr w:type="spellEnd"/>
      <w:r w:rsidRPr="00E22D38">
        <w:rPr>
          <w:color w:val="0F4761" w:themeColor="accent1" w:themeShade="BF"/>
          <w:sz w:val="26"/>
          <w:szCs w:val="26"/>
        </w:rPr>
        <w:t xml:space="preserve"> </w:t>
      </w:r>
      <w:r>
        <w:rPr>
          <w:color w:val="0F4761" w:themeColor="accent1" w:themeShade="BF"/>
          <w:sz w:val="26"/>
          <w:szCs w:val="26"/>
        </w:rPr>
        <w:t>– Semi-Profi-Segment</w:t>
      </w:r>
    </w:p>
    <w:bookmarkEnd w:id="149"/>
    <w:p w14:paraId="46592067" w14:textId="07C87525" w:rsidR="00D3035B" w:rsidRPr="00967C09" w:rsidRDefault="00D3035B" w:rsidP="009D72CD">
      <w:pPr>
        <w:spacing w:after="120" w:line="276" w:lineRule="auto"/>
        <w:jc w:val="both"/>
        <w:rPr>
          <w:sz w:val="20"/>
          <w:szCs w:val="20"/>
        </w:rPr>
      </w:pPr>
      <w:proofErr w:type="spellStart"/>
      <w:r w:rsidRPr="00967C09">
        <w:rPr>
          <w:rFonts w:eastAsia="Arial" w:cs="Arial"/>
        </w:rPr>
        <w:t>Vivosun</w:t>
      </w:r>
      <w:proofErr w:type="spellEnd"/>
      <w:r w:rsidRPr="00967C09">
        <w:rPr>
          <w:rFonts w:eastAsia="Arial" w:cs="Arial"/>
        </w:rPr>
        <w:t xml:space="preserve"> richtet sich an erfahrene Anwenderinnen und Anwender im Semi-Profi- und Hobbybereich. Das System ist als offene </w:t>
      </w:r>
      <w:proofErr w:type="spellStart"/>
      <w:r w:rsidRPr="00967C09">
        <w:rPr>
          <w:rFonts w:eastAsia="Arial" w:cs="Arial"/>
        </w:rPr>
        <w:t>Growbox</w:t>
      </w:r>
      <w:proofErr w:type="spellEnd"/>
      <w:r w:rsidRPr="00967C09">
        <w:rPr>
          <w:rFonts w:eastAsia="Arial" w:cs="Arial"/>
        </w:rPr>
        <w:t xml:space="preserve">-Plattform konzipiert, bei der Nutzer Lüfter, Lampen und Pumpen manuell oder per App steuern. Obwohl einzelne Sensoren für Temperatur, Luftfeuchtigkeit und CO₂ optional integrierbar sind, fehlt eine automatisierte Steuerlogik, die auf diese Messwerte reagiert. Eine KI-Integration ist nicht vorhanden. Das System ist modular aufgebaut, aber komplex in der Einrichtung. </w:t>
      </w:r>
      <w:r w:rsidRPr="00967C09">
        <w:rPr>
          <w:rFonts w:eastAsia="Arial" w:cs="Arial"/>
        </w:rPr>
        <w:fldChar w:fldCharType="begin"/>
      </w:r>
      <w:r w:rsidR="00A76D28">
        <w:rPr>
          <w:rFonts w:eastAsia="Arial" w:cs="Arial"/>
        </w:rPr>
        <w:instrText xml:space="preserve"> ADDIN ZOTERO_ITEM CSL_CITATION {"citationID":"JPZ70eQW","properties":{"formattedCitation":"[41]","plainCitation":"[41]","noteIndex":0},"citationItems":[{"id":31,"uris":["http://zotero.org/users/17450267/items/VVC3MR2G"],"itemData":{"id":31,"type":"webpage","abstract":"Vivosun: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sidRPr="00967C09">
        <w:rPr>
          <w:rFonts w:eastAsia="Arial" w:cs="Arial"/>
        </w:rPr>
        <w:fldChar w:fldCharType="separate"/>
      </w:r>
      <w:r w:rsidR="00A76D28" w:rsidRPr="00A76D28">
        <w:rPr>
          <w:rFonts w:ascii="Aptos" w:hAnsi="Aptos"/>
        </w:rPr>
        <w:t>[41]</w:t>
      </w:r>
      <w:r w:rsidRPr="00967C09">
        <w:rPr>
          <w:rFonts w:eastAsia="Arial" w:cs="Arial"/>
        </w:rPr>
        <w:fldChar w:fldCharType="end"/>
      </w:r>
    </w:p>
    <w:p w14:paraId="643CE61C" w14:textId="77777777" w:rsidR="00D3035B" w:rsidRDefault="00D3035B" w:rsidP="009D72CD">
      <w:pPr>
        <w:spacing w:after="80" w:line="276" w:lineRule="auto"/>
        <w:jc w:val="both"/>
      </w:pPr>
    </w:p>
    <w:p w14:paraId="0F54A015" w14:textId="77777777" w:rsidR="00D3035B" w:rsidRPr="00434614" w:rsidRDefault="00D3035B" w:rsidP="009D72CD">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A1A11" w:rsidRPr="00434614" w14:paraId="51216509"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C8E0C49"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07A3160" w14:textId="77777777" w:rsidR="00D3035B" w:rsidRPr="00434614" w:rsidRDefault="00D3035B" w:rsidP="009D72CD">
            <w:pPr>
              <w:spacing w:line="276" w:lineRule="auto"/>
              <w:jc w:val="both"/>
            </w:pPr>
            <w:proofErr w:type="spellStart"/>
            <w:r w:rsidRPr="00434614">
              <w:rPr>
                <w:rFonts w:eastAsia="Arial" w:cs="Arial"/>
                <w:b/>
                <w:bCs/>
                <w:color w:val="FFFFFF"/>
              </w:rPr>
              <w:t>Vivosun</w:t>
            </w:r>
            <w:proofErr w:type="spellEnd"/>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5AC4F615" w14:textId="77777777" w:rsidR="00D3035B" w:rsidRPr="00434614" w:rsidRDefault="00D3035B" w:rsidP="009D72CD">
            <w:pPr>
              <w:spacing w:line="276" w:lineRule="auto"/>
              <w:jc w:val="both"/>
            </w:pPr>
            <w:r w:rsidRPr="00434614">
              <w:rPr>
                <w:rFonts w:eastAsia="Arial" w:cs="Arial"/>
                <w:b/>
                <w:bCs/>
                <w:color w:val="FFFFFF"/>
              </w:rPr>
              <w:t>Unser System</w:t>
            </w:r>
          </w:p>
        </w:tc>
      </w:tr>
      <w:tr w:rsidR="007A1A11" w:rsidRPr="00434614" w14:paraId="11A1D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DE935"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4F0D" w14:textId="77777777" w:rsidR="00D3035B" w:rsidRPr="00434614" w:rsidRDefault="00D3035B" w:rsidP="009D72CD">
            <w:pPr>
              <w:spacing w:line="276" w:lineRule="auto"/>
              <w:jc w:val="both"/>
            </w:pPr>
            <w:r w:rsidRPr="00434614">
              <w:rPr>
                <w:rFonts w:eastAsia="Arial" w:cs="Arial"/>
              </w:rPr>
              <w:t xml:space="preserve">Offene </w:t>
            </w:r>
            <w:proofErr w:type="spellStart"/>
            <w:r w:rsidRPr="00434614">
              <w:rPr>
                <w:rFonts w:eastAsia="Arial" w:cs="Arial"/>
              </w:rPr>
              <w:t>Growbox</w:t>
            </w:r>
            <w:proofErr w:type="spellEnd"/>
            <w:r w:rsidRPr="00434614">
              <w:rPr>
                <w:rFonts w:eastAsia="Arial" w:cs="Arial"/>
              </w:rPr>
              <w:t>-Plattform für Semi-Profis</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3DD736C" w14:textId="77777777" w:rsidR="00D3035B" w:rsidRPr="00434614" w:rsidRDefault="00D3035B" w:rsidP="009D72CD">
            <w:pPr>
              <w:spacing w:line="276" w:lineRule="auto"/>
              <w:jc w:val="both"/>
            </w:pPr>
            <w:r w:rsidRPr="00434614">
              <w:rPr>
                <w:rFonts w:eastAsia="Arial" w:cs="Arial"/>
              </w:rPr>
              <w:t>Modulares Gewächshaus, ESP32-Steuerung, Solar + Akku</w:t>
            </w:r>
          </w:p>
        </w:tc>
      </w:tr>
      <w:tr w:rsidR="007A1A11" w:rsidRPr="00434614" w14:paraId="3E427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C02A7"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E7890" w14:textId="77777777" w:rsidR="00D3035B" w:rsidRPr="00434614" w:rsidRDefault="00D3035B" w:rsidP="009D72CD">
            <w:pPr>
              <w:spacing w:line="276" w:lineRule="auto"/>
              <w:jc w:val="both"/>
            </w:pPr>
            <w:r w:rsidRPr="00434614">
              <w:rPr>
                <w:rFonts w:eastAsia="Arial" w:cs="Arial"/>
              </w:rPr>
              <w:t>Temperatur, Luftfeuchte, CO₂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5EB4197B" w14:textId="77777777" w:rsidR="00D3035B" w:rsidRPr="00434614" w:rsidRDefault="00D3035B" w:rsidP="009D72CD">
            <w:pPr>
              <w:spacing w:line="276" w:lineRule="auto"/>
              <w:jc w:val="both"/>
            </w:pPr>
            <w:r w:rsidRPr="00434614">
              <w:rPr>
                <w:rFonts w:eastAsia="Arial" w:cs="Arial"/>
              </w:rPr>
              <w:t>Temperatur, Luftfeuchtigkeit, Bodenfeuchte, Licht</w:t>
            </w:r>
          </w:p>
        </w:tc>
      </w:tr>
      <w:tr w:rsidR="007A1A11" w:rsidRPr="00434614" w14:paraId="51BC9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AC429"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1090" w14:textId="77777777" w:rsidR="00D3035B" w:rsidRPr="00434614" w:rsidRDefault="00D3035B" w:rsidP="009D72CD">
            <w:pPr>
              <w:spacing w:line="276" w:lineRule="auto"/>
              <w:jc w:val="both"/>
            </w:pPr>
            <w:r w:rsidRPr="00434614">
              <w:rPr>
                <w:rFonts w:eastAsia="Arial" w:cs="Arial"/>
              </w:rPr>
              <w:t>Lüfter, Lampen, Pumpen (manuell/App)</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18C62F2" w14:textId="77777777" w:rsidR="00D3035B" w:rsidRPr="00434614" w:rsidRDefault="00D3035B" w:rsidP="009D72CD">
            <w:pPr>
              <w:spacing w:line="276" w:lineRule="auto"/>
              <w:jc w:val="both"/>
            </w:pPr>
            <w:r w:rsidRPr="00434614">
              <w:rPr>
                <w:rFonts w:eastAsia="Arial" w:cs="Arial"/>
              </w:rPr>
              <w:t>Heizlüfter, Belüftung, Mehrzonenbewässerung, LED</w:t>
            </w:r>
          </w:p>
        </w:tc>
      </w:tr>
      <w:tr w:rsidR="007A1A11" w:rsidRPr="00434614" w14:paraId="28BC2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FFFC8D" w14:textId="77777777" w:rsidR="00D3035B" w:rsidRPr="00434614" w:rsidRDefault="00D3035B" w:rsidP="009D72CD">
            <w:pPr>
              <w:spacing w:line="276" w:lineRule="auto"/>
              <w:jc w:val="both"/>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891B3" w14:textId="77777777" w:rsidR="00D3035B" w:rsidRPr="00434614" w:rsidRDefault="00D3035B" w:rsidP="009D72CD">
            <w:pPr>
              <w:spacing w:line="276" w:lineRule="auto"/>
              <w:jc w:val="both"/>
            </w:pPr>
            <w:r w:rsidRPr="00434614">
              <w:rPr>
                <w:rFonts w:eastAsia="Arial" w:cs="Arial"/>
              </w:rPr>
              <w:t>Keine KI – manuell oder App-gesteuert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E4A701F" w14:textId="77777777" w:rsidR="00D3035B" w:rsidRPr="00434614" w:rsidRDefault="00D3035B" w:rsidP="009D72CD">
            <w:pPr>
              <w:spacing w:line="276" w:lineRule="auto"/>
              <w:jc w:val="both"/>
            </w:pPr>
            <w:r w:rsidRPr="00434614">
              <w:rPr>
                <w:rFonts w:eastAsia="Arial" w:cs="Arial"/>
              </w:rPr>
              <w:t>GPT-4 Vision Bildanalyse + Kompatibilitätsgenerator</w:t>
            </w:r>
          </w:p>
        </w:tc>
      </w:tr>
      <w:tr w:rsidR="007A1A11" w:rsidRPr="00434614" w14:paraId="73B7C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DBB4"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928"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089DB87" w14:textId="77777777" w:rsidR="00D3035B" w:rsidRPr="00434614" w:rsidRDefault="00D3035B" w:rsidP="009D72CD">
            <w:pPr>
              <w:spacing w:line="276" w:lineRule="auto"/>
              <w:jc w:val="both"/>
            </w:pPr>
            <w:r w:rsidRPr="00434614">
              <w:rPr>
                <w:rFonts w:eastAsia="Arial" w:cs="Arial"/>
              </w:rPr>
              <w:t>Autark: Solar + Akku (kein Netzstrom nötig)</w:t>
            </w:r>
          </w:p>
        </w:tc>
      </w:tr>
      <w:tr w:rsidR="007A1A11" w:rsidRPr="00434614" w14:paraId="5A67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31CDF"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8CB9" w14:textId="77777777" w:rsidR="00D3035B" w:rsidRPr="00434614" w:rsidRDefault="00D3035B" w:rsidP="009D72CD">
            <w:pPr>
              <w:spacing w:line="276" w:lineRule="auto"/>
              <w:jc w:val="both"/>
            </w:pPr>
            <w:r>
              <w:rPr>
                <w:rFonts w:eastAsia="Arial" w:cs="Arial"/>
              </w:rPr>
              <w:t>200 - 12</w:t>
            </w:r>
            <w:r w:rsidRPr="00434614">
              <w:rPr>
                <w:rFonts w:eastAsia="Arial" w:cs="Arial"/>
              </w:rPr>
              <w:t>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8DE7CD6"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5D05B52D" w14:textId="25D28E30" w:rsidR="00D3035B" w:rsidRDefault="00D3035B" w:rsidP="009D72CD">
      <w:pPr>
        <w:pStyle w:val="Beschriftung"/>
        <w:spacing w:line="276" w:lineRule="auto"/>
        <w:jc w:val="both"/>
        <w:rPr>
          <w:rFonts w:asciiTheme="majorHAnsi" w:hAnsiTheme="majorHAnsi"/>
          <w:sz w:val="22"/>
          <w:szCs w:val="22"/>
        </w:rPr>
      </w:pPr>
      <w:bookmarkStart w:id="158" w:name="_Toc224209244"/>
      <w:r>
        <w:t xml:space="preserve">Tabelle </w:t>
      </w:r>
      <w:r w:rsidR="00E77AC2">
        <w:fldChar w:fldCharType="begin"/>
      </w:r>
      <w:r w:rsidR="00E77AC2">
        <w:instrText xml:space="preserve"> SEQ Tabelle \* ARABIC </w:instrText>
      </w:r>
      <w:r w:rsidR="00E77AC2">
        <w:fldChar w:fldCharType="separate"/>
      </w:r>
      <w:r w:rsidR="00E77AC2">
        <w:rPr>
          <w:noProof/>
        </w:rPr>
        <w:t>13</w:t>
      </w:r>
      <w:r w:rsidR="00E77AC2">
        <w:rPr>
          <w:noProof/>
        </w:rPr>
        <w:fldChar w:fldCharType="end"/>
      </w:r>
      <w:r>
        <w:t xml:space="preserve">: </w:t>
      </w:r>
      <w:r w:rsidRPr="00AF043A">
        <w:t xml:space="preserve">Systemvergleich zwischen </w:t>
      </w:r>
      <w:proofErr w:type="spellStart"/>
      <w:r>
        <w:t>Vivosun</w:t>
      </w:r>
      <w:proofErr w:type="spellEnd"/>
      <w:r w:rsidRPr="00AF043A">
        <w:t xml:space="preserve"> und dem entwickelten Gewächshaussystem</w:t>
      </w:r>
      <w:bookmarkEnd w:id="158"/>
    </w:p>
    <w:p w14:paraId="3F046C25" w14:textId="77777777" w:rsidR="00D3035B" w:rsidRDefault="00D3035B" w:rsidP="009D72CD">
      <w:pPr>
        <w:pStyle w:val="StandardWeb"/>
        <w:spacing w:before="0" w:beforeAutospacing="0" w:after="0" w:afterAutospacing="0" w:line="276" w:lineRule="auto"/>
        <w:jc w:val="both"/>
        <w:rPr>
          <w:rFonts w:asciiTheme="majorHAnsi" w:hAnsiTheme="majorHAnsi"/>
          <w:sz w:val="22"/>
          <w:szCs w:val="22"/>
        </w:rPr>
      </w:pPr>
    </w:p>
    <w:p w14:paraId="27B59764" w14:textId="77777777" w:rsidR="00D3035B" w:rsidRDefault="00D3035B" w:rsidP="009D72CD">
      <w:pPr>
        <w:pStyle w:val="StandardWeb"/>
        <w:spacing w:before="0" w:beforeAutospacing="0" w:after="0" w:afterAutospacing="0" w:line="276" w:lineRule="auto"/>
        <w:jc w:val="both"/>
        <w:rPr>
          <w:rFonts w:asciiTheme="majorHAnsi" w:hAnsiTheme="majorHAnsi"/>
          <w:sz w:val="22"/>
          <w:szCs w:val="22"/>
        </w:rPr>
      </w:pPr>
    </w:p>
    <w:p w14:paraId="7C7DA9E5" w14:textId="2EBC9361" w:rsidR="00D3035B" w:rsidRPr="004C7C82" w:rsidRDefault="00387DD6" w:rsidP="009D72CD">
      <w:pPr>
        <w:pStyle w:val="berschrift2"/>
        <w:spacing w:line="276" w:lineRule="auto"/>
        <w:jc w:val="both"/>
      </w:pPr>
      <w:bookmarkStart w:id="159" w:name="_Toc222737818"/>
      <w:bookmarkStart w:id="160" w:name="_Toc224771775"/>
      <w:r>
        <w:lastRenderedPageBreak/>
        <w:t>3</w:t>
      </w:r>
      <w:r w:rsidR="007117CC">
        <w:t>.</w:t>
      </w:r>
      <w:r w:rsidR="005C0325">
        <w:t>5</w:t>
      </w:r>
      <w:r w:rsidR="007117CC">
        <w:t xml:space="preserve">.4 </w:t>
      </w:r>
      <w:r w:rsidR="00D3035B" w:rsidRPr="004C7C82">
        <w:t>Markttrends &amp; Positionierung</w:t>
      </w:r>
      <w:bookmarkEnd w:id="159"/>
      <w:bookmarkEnd w:id="160"/>
    </w:p>
    <w:p w14:paraId="7BEBBCD6" w14:textId="50CEF9BB" w:rsidR="00D3035B" w:rsidRPr="008818B9" w:rsidRDefault="00D3035B" w:rsidP="009D72CD">
      <w:pPr>
        <w:pStyle w:val="StandardWeb"/>
        <w:spacing w:line="276" w:lineRule="auto"/>
        <w:jc w:val="both"/>
        <w:rPr>
          <w:rFonts w:asciiTheme="minorHAnsi" w:hAnsiTheme="minorHAnsi"/>
          <w:sz w:val="22"/>
          <w:szCs w:val="22"/>
        </w:rPr>
      </w:pPr>
      <w:r w:rsidRPr="008818B9">
        <w:rPr>
          <w:rFonts w:asciiTheme="minorHAnsi" w:hAnsiTheme="minorHAnsi"/>
          <w:sz w:val="22"/>
          <w:szCs w:val="22"/>
        </w:rPr>
        <w:t>Der Markt für Smart-Indoor-</w:t>
      </w:r>
      <w:proofErr w:type="spellStart"/>
      <w:r w:rsidRPr="008818B9">
        <w:rPr>
          <w:rFonts w:asciiTheme="minorHAnsi" w:hAnsiTheme="minorHAnsi"/>
          <w:sz w:val="22"/>
          <w:szCs w:val="22"/>
        </w:rPr>
        <w:t>Gardening</w:t>
      </w:r>
      <w:proofErr w:type="spellEnd"/>
      <w:r w:rsidRPr="008818B9">
        <w:rPr>
          <w:rFonts w:asciiTheme="minorHAnsi" w:hAnsiTheme="minorHAnsi"/>
          <w:sz w:val="22"/>
          <w:szCs w:val="22"/>
        </w:rPr>
        <w:t xml:space="preserve"> befindet sich aktuell in einer Phase starken technologischen Wandels. Neue Entwicklungen im Bereich IoT, künstliche Intelligenz und eingebettete Systeme ermöglichen immer intelligentere und stärker automatisierte Lösungen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{"citationID":"EyTdOiC7","properties":{"formattedCitation":"[37]","plainCitation":"[37]","noteIndex":0},"citationItems":[{"id":19,"uris":["http://zotero.org/users/17450267/items/JST8789Z"],"itemData":{"id":19,"type":"webpage","abstract":"The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8818B9">
        <w:rPr>
          <w:rFonts w:asciiTheme="minorHAnsi" w:hAnsiTheme="minorHAnsi"/>
          <w:sz w:val="22"/>
          <w:szCs w:val="22"/>
        </w:rPr>
        <w:t>. Für das entwickelte System ergeben sich daraus zentrale Trends, die direkt</w:t>
      </w:r>
      <w:r>
        <w:rPr>
          <w:rFonts w:asciiTheme="minorHAnsi" w:hAnsiTheme="minorHAnsi"/>
          <w:sz w:val="22"/>
          <w:szCs w:val="22"/>
        </w:rPr>
        <w:t xml:space="preserve"> in der Diplomarbeit</w:t>
      </w:r>
      <w:r w:rsidRPr="008818B9">
        <w:rPr>
          <w:rFonts w:asciiTheme="minorHAnsi" w:hAnsiTheme="minorHAnsi"/>
          <w:sz w:val="22"/>
          <w:szCs w:val="22"/>
        </w:rPr>
        <w:t xml:space="preserve"> aufgegriffen werden</w:t>
      </w:r>
      <w:r>
        <w:rPr>
          <w:rFonts w:asciiTheme="minorHAnsi" w:hAnsiTheme="minorHAnsi"/>
          <w:sz w:val="22"/>
          <w:szCs w:val="22"/>
        </w:rPr>
        <w:t>.</w:t>
      </w:r>
    </w:p>
    <w:p w14:paraId="1DB84752" w14:textId="7CD3CAC0" w:rsidR="00D3035B" w:rsidRPr="008818B9" w:rsidRDefault="00D3035B" w:rsidP="009D72CD">
      <w:pPr>
        <w:pStyle w:val="StandardWeb"/>
        <w:spacing w:line="276" w:lineRule="auto"/>
        <w:jc w:val="both"/>
        <w:rPr>
          <w:rFonts w:asciiTheme="minorHAnsi" w:hAnsiTheme="minorHAnsi"/>
          <w:sz w:val="22"/>
          <w:szCs w:val="22"/>
        </w:rPr>
      </w:pPr>
      <w:r w:rsidRPr="008818B9">
        <w:rPr>
          <w:rStyle w:val="Fett"/>
          <w:rFonts w:asciiTheme="minorHAnsi" w:eastAsiaTheme="majorEastAsia" w:hAnsiTheme="minorHAnsi"/>
          <w:sz w:val="22"/>
          <w:szCs w:val="22"/>
        </w:rPr>
        <w:t>IoT-Integration und Echtzeitüberwachung:</w:t>
      </w:r>
      <w:r w:rsidRPr="008818B9">
        <w:rPr>
          <w:rFonts w:asciiTheme="minorHAnsi" w:hAnsiTheme="minorHAnsi"/>
          <w:sz w:val="22"/>
          <w:szCs w:val="22"/>
        </w:rPr>
        <w:br/>
        <w:t xml:space="preserve">Immer mehr Indoor-Gartengeräte sind mit Sensoren ausgestattet – laut Marktdaten stieg die Sensor-Durchdringungsrate von 46 % im Jahr 2021 auf 71 % im Jahr 2025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{"citationID":"uWojMNNj","properties":{"formattedCitation":"[38]","plainCitation":"[38]","noteIndex":0},"citationItems":[{"id":21,"uris":["http://zotero.org/users/17450267/items/6P745LJV"],"itemData":{"id":21,"type":"webpage","title":"Smart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8818B9">
        <w:rPr>
          <w:rFonts w:asciiTheme="minorHAnsi" w:hAnsiTheme="minorHAnsi"/>
          <w:sz w:val="22"/>
          <w:szCs w:val="22"/>
        </w:rPr>
        <w:t>. Genau hier setzt das entwickelte System an: Es erfasst vier zentrale Umweltparameter in Echtzeit und nutzt diese Daten für eine automatisierte Steuerung der Bewässerung und Klimaregulierung.</w:t>
      </w:r>
    </w:p>
    <w:p w14:paraId="4194C5B8" w14:textId="654737A5" w:rsidR="00D3035B" w:rsidRPr="008818B9" w:rsidRDefault="00D3035B" w:rsidP="009D72CD">
      <w:pPr>
        <w:pStyle w:val="StandardWeb"/>
        <w:spacing w:line="276" w:lineRule="auto"/>
        <w:jc w:val="both"/>
        <w:rPr>
          <w:rFonts w:asciiTheme="minorHAnsi" w:hAnsiTheme="minorHAnsi"/>
          <w:sz w:val="22"/>
          <w:szCs w:val="22"/>
        </w:rPr>
      </w:pPr>
      <w:r w:rsidRPr="008818B9">
        <w:rPr>
          <w:rStyle w:val="Fett"/>
          <w:rFonts w:asciiTheme="minorHAnsi" w:eastAsiaTheme="majorEastAsia" w:hAnsiTheme="minorHAnsi"/>
          <w:sz w:val="22"/>
          <w:szCs w:val="22"/>
        </w:rPr>
        <w:t>KI-gestützte Pflanzenanalyse:</w:t>
      </w:r>
      <w:r w:rsidRPr="008818B9">
        <w:rPr>
          <w:rFonts w:asciiTheme="minorHAnsi" w:hAnsiTheme="minorHAnsi"/>
          <w:sz w:val="22"/>
          <w:szCs w:val="22"/>
        </w:rPr>
        <w:br/>
        <w:t>Die Kombination aus Bildverarbeitung und KI entwickelt sich zunehmend zu einem wichtigen Unterscheidungsmerkmal im Markt</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{"citationID":"WmF7ZRJi","properties":{"formattedCitation":"[36]","plainCitation":"[36]","noteIndex":0},"citationItems":[{"id":17,"uris":["http://zotero.org/users/17450267/items/W3A2CIEG"],"itemData":{"id":17,"type":"webpage","abstract":"The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[36]</w:t>
      </w:r>
      <w:r>
        <w:rPr>
          <w:rFonts w:asciiTheme="minorHAnsi" w:hAnsiTheme="minorHAnsi"/>
          <w:sz w:val="22"/>
          <w:szCs w:val="22"/>
        </w:rPr>
        <w:fldChar w:fldCharType="end"/>
      </w:r>
      <w:r w:rsidRPr="008818B9">
        <w:rPr>
          <w:rFonts w:asciiTheme="minorHAnsi" w:hAnsiTheme="minorHAnsi"/>
          <w:sz w:val="22"/>
          <w:szCs w:val="22"/>
        </w:rPr>
        <w:t xml:space="preserve">. Das System nutzt GPT-4 Vision zur Erkennung von Pflanzenkrankheiten und ermöglicht damit eine frühzeitige Diagnose. Selbst das technologisch weit entwickelte System von </w:t>
      </w:r>
      <w:r w:rsidRPr="008818B9">
        <w:rPr>
          <w:rStyle w:val="whitespace-normal"/>
          <w:rFonts w:asciiTheme="minorHAnsi" w:eastAsiaTheme="majorEastAsia" w:hAnsiTheme="minorHAnsi"/>
          <w:sz w:val="22"/>
          <w:szCs w:val="22"/>
        </w:rPr>
        <w:t>Gardyn</w:t>
      </w:r>
      <w:r w:rsidRPr="008818B9">
        <w:rPr>
          <w:rFonts w:asciiTheme="minorHAnsi" w:hAnsiTheme="minorHAnsi"/>
          <w:sz w:val="22"/>
          <w:szCs w:val="22"/>
        </w:rPr>
        <w:t xml:space="preserve"> bietet vergleichbare Funktionen bislang nur eingeschränkt.</w:t>
      </w:r>
    </w:p>
    <w:p w14:paraId="0371EEC7" w14:textId="4FF77BED" w:rsidR="00D3035B" w:rsidRPr="008818B9" w:rsidRDefault="00D3035B" w:rsidP="009D72CD">
      <w:pPr>
        <w:pStyle w:val="StandardWeb"/>
        <w:spacing w:line="276" w:lineRule="auto"/>
        <w:jc w:val="both"/>
        <w:rPr>
          <w:rFonts w:asciiTheme="minorHAnsi" w:hAnsiTheme="minorHAnsi"/>
          <w:sz w:val="22"/>
          <w:szCs w:val="22"/>
        </w:rPr>
      </w:pPr>
      <w:r w:rsidRPr="008818B9">
        <w:rPr>
          <w:rStyle w:val="Fett"/>
          <w:rFonts w:asciiTheme="minorHAnsi" w:eastAsiaTheme="majorEastAsia" w:hAnsiTheme="minorHAnsi"/>
          <w:sz w:val="22"/>
          <w:szCs w:val="22"/>
        </w:rPr>
        <w:t>Nachhaltige und energieautarke Lösungen:</w:t>
      </w:r>
      <w:r w:rsidRPr="008818B9">
        <w:rPr>
          <w:rFonts w:asciiTheme="minorHAnsi" w:hAnsiTheme="minorHAnsi"/>
          <w:sz w:val="22"/>
          <w:szCs w:val="22"/>
        </w:rPr>
        <w:br/>
        <w:t>Mit steigendem Umweltbewusstsein und höheren Energiepreisen wächst die Nachfrage nach netzunabhängigen Systemen</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{"citationID":"WfdlZBTe","properties":{"formattedCitation":"[38]","plainCitation":"[38]","noteIndex":0},"citationItems":[{"id":21,"uris":["http://zotero.org/users/17450267/items/6P745LJV"],"itemData":{"id":21,"type":"webpage","title":"Smart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8818B9">
        <w:rPr>
          <w:rFonts w:asciiTheme="minorHAnsi" w:hAnsiTheme="minorHAnsi"/>
          <w:sz w:val="22"/>
          <w:szCs w:val="22"/>
        </w:rPr>
        <w:t>. Die Integration von Solarpanel und Akku verschafft dem entwickelten System hier einen klaren Vorteil gegenüber den analysierten Wettbewerbern.</w:t>
      </w:r>
    </w:p>
    <w:p w14:paraId="44E1EDFB" w14:textId="7478F295" w:rsidR="00D3035B" w:rsidRDefault="00D3035B" w:rsidP="009D72CD">
      <w:pPr>
        <w:pStyle w:val="StandardWeb"/>
        <w:spacing w:line="276" w:lineRule="auto"/>
        <w:jc w:val="both"/>
        <w:rPr>
          <w:rFonts w:asciiTheme="minorHAnsi" w:hAnsiTheme="minorHAnsi"/>
          <w:sz w:val="22"/>
          <w:szCs w:val="22"/>
        </w:rPr>
      </w:pPr>
      <w:r w:rsidRPr="008818B9">
        <w:rPr>
          <w:rStyle w:val="Fett"/>
          <w:rFonts w:asciiTheme="minorHAnsi" w:eastAsiaTheme="majorEastAsia" w:hAnsiTheme="minorHAnsi"/>
          <w:sz w:val="22"/>
          <w:szCs w:val="22"/>
        </w:rPr>
        <w:t>Regulatorischer Rückenwind:</w:t>
      </w:r>
      <w:r w:rsidRPr="008818B9">
        <w:rPr>
          <w:rFonts w:asciiTheme="minorHAnsi" w:hAnsiTheme="minorHAnsi"/>
          <w:sz w:val="22"/>
          <w:szCs w:val="22"/>
        </w:rPr>
        <w:br/>
        <w:t xml:space="preserve">Auch politisch erhält der Markt Unterstützung. Im Rahmen des </w:t>
      </w:r>
      <w:r w:rsidRPr="008818B9">
        <w:rPr>
          <w:rStyle w:val="whitespace-normal"/>
          <w:rFonts w:asciiTheme="minorHAnsi" w:eastAsiaTheme="majorEastAsia" w:hAnsiTheme="minorHAnsi"/>
          <w:sz w:val="22"/>
          <w:szCs w:val="22"/>
        </w:rPr>
        <w:t>European Green Deal</w:t>
      </w:r>
      <w:r w:rsidRPr="008818B9">
        <w:rPr>
          <w:rFonts w:asciiTheme="minorHAnsi" w:hAnsiTheme="minorHAnsi"/>
          <w:sz w:val="22"/>
          <w:szCs w:val="22"/>
        </w:rPr>
        <w:t xml:space="preserve"> fördert die sogenannte Farm-</w:t>
      </w:r>
      <w:proofErr w:type="spellStart"/>
      <w:r w:rsidRPr="008818B9">
        <w:rPr>
          <w:rFonts w:asciiTheme="minorHAnsi" w:hAnsiTheme="minorHAnsi"/>
          <w:sz w:val="22"/>
          <w:szCs w:val="22"/>
        </w:rPr>
        <w:t>to</w:t>
      </w:r>
      <w:proofErr w:type="spellEnd"/>
      <w:r w:rsidRPr="008818B9">
        <w:rPr>
          <w:rFonts w:asciiTheme="minorHAnsi" w:hAnsiTheme="minorHAnsi"/>
          <w:sz w:val="22"/>
          <w:szCs w:val="22"/>
        </w:rPr>
        <w:t xml:space="preserve">-Fork-Strategie nachhaltige, lokale Lebensmittelsysteme und eine Reduktion von Pestiziden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{"citationID":"6igplPDt","properties":{"formattedCitation":"[42]","plainCitation":"[42]","noteIndex":0},"citationItems":[{"id":33,"uris":["http://zotero.org/users/17450267/items/YTTCZQRA"],"itemData":{"id":33,"type":"webpage","abstract":"The new “Farm to fork” strategy, to be proposed by the Commission as part of the Green Deal, will enable the EU to make a real contribution to...","language":"en","title":"Farm to Fork Strategy - Food Safety - European Commission","URL":"https://food.ec.europa.eu/horizontal-topics/farm-fork-strategy_en","accessed":{"date-parts":[["2026",2,20]]}}}],"schema":"https://github.com/citation-style-language/schema/raw/master/csl-citation.json"}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[42]</w:t>
      </w:r>
      <w:r>
        <w:rPr>
          <w:rFonts w:asciiTheme="minorHAnsi" w:hAnsiTheme="minorHAnsi"/>
          <w:sz w:val="22"/>
          <w:szCs w:val="22"/>
        </w:rPr>
        <w:fldChar w:fldCharType="end"/>
      </w:r>
      <w:r w:rsidRPr="008818B9">
        <w:rPr>
          <w:rFonts w:asciiTheme="minorHAnsi" w:hAnsiTheme="minorHAnsi"/>
          <w:sz w:val="22"/>
          <w:szCs w:val="22"/>
        </w:rPr>
        <w:t xml:space="preserve">. Lösungen im Bereich </w:t>
      </w:r>
      <w:proofErr w:type="spellStart"/>
      <w:r w:rsidRPr="008818B9">
        <w:rPr>
          <w:rFonts w:asciiTheme="minorHAnsi" w:hAnsiTheme="minorHAnsi"/>
          <w:sz w:val="22"/>
          <w:szCs w:val="22"/>
        </w:rPr>
        <w:t>Controlled</w:t>
      </w:r>
      <w:proofErr w:type="spellEnd"/>
      <w:r w:rsidRPr="008818B9">
        <w:rPr>
          <w:rFonts w:asciiTheme="minorHAnsi" w:hAnsiTheme="minorHAnsi"/>
          <w:sz w:val="22"/>
          <w:szCs w:val="22"/>
        </w:rPr>
        <w:t xml:space="preserve"> Environment </w:t>
      </w:r>
      <w:proofErr w:type="spellStart"/>
      <w:r w:rsidRPr="008818B9">
        <w:rPr>
          <w:rFonts w:asciiTheme="minorHAnsi" w:hAnsiTheme="minorHAnsi"/>
          <w:sz w:val="22"/>
          <w:szCs w:val="22"/>
        </w:rPr>
        <w:t>Agriculture</w:t>
      </w:r>
      <w:proofErr w:type="spellEnd"/>
      <w:r w:rsidRPr="008818B9">
        <w:rPr>
          <w:rFonts w:asciiTheme="minorHAnsi" w:hAnsiTheme="minorHAnsi"/>
          <w:sz w:val="22"/>
          <w:szCs w:val="22"/>
        </w:rPr>
        <w:t xml:space="preserve"> profitieren somit zusätzlich von regulatorischen Anreizen.</w:t>
      </w:r>
    </w:p>
    <w:p w14:paraId="2A739E09" w14:textId="77777777" w:rsidR="00D3035B" w:rsidRDefault="00D3035B" w:rsidP="009D72CD">
      <w:pPr>
        <w:pStyle w:val="StandardWeb"/>
        <w:spacing w:line="276" w:lineRule="auto"/>
        <w:jc w:val="both"/>
        <w:rPr>
          <w:rFonts w:asciiTheme="minorHAnsi" w:hAnsiTheme="minorHAnsi"/>
          <w:sz w:val="22"/>
          <w:szCs w:val="22"/>
        </w:rPr>
      </w:pPr>
    </w:p>
    <w:p w14:paraId="30828FAB" w14:textId="77777777" w:rsidR="00D3035B" w:rsidRDefault="00D3035B" w:rsidP="009D72CD">
      <w:pPr>
        <w:pStyle w:val="StandardWeb"/>
        <w:spacing w:line="276" w:lineRule="auto"/>
        <w:jc w:val="both"/>
        <w:rPr>
          <w:rFonts w:asciiTheme="minorHAnsi" w:hAnsiTheme="minorHAnsi"/>
          <w:sz w:val="22"/>
          <w:szCs w:val="22"/>
        </w:rPr>
      </w:pPr>
    </w:p>
    <w:p w14:paraId="1BCE6924" w14:textId="77777777" w:rsidR="00D3035B" w:rsidRPr="008818B9" w:rsidRDefault="00D3035B" w:rsidP="009D72CD">
      <w:pPr>
        <w:pStyle w:val="StandardWeb"/>
        <w:spacing w:line="276" w:lineRule="auto"/>
        <w:jc w:val="both"/>
        <w:rPr>
          <w:rFonts w:asciiTheme="minorHAnsi" w:hAnsiTheme="minorHAnsi"/>
          <w:sz w:val="22"/>
          <w:szCs w:val="22"/>
        </w:rPr>
      </w:pPr>
    </w:p>
    <w:p w14:paraId="58A451A2" w14:textId="77777777" w:rsidR="00D3035B" w:rsidRPr="001E24FD" w:rsidRDefault="00D3035B" w:rsidP="009D72CD">
      <w:pPr>
        <w:spacing w:line="276" w:lineRule="auto"/>
        <w:jc w:val="both"/>
        <w:rPr>
          <w:color w:val="0F4761" w:themeColor="accent1" w:themeShade="BF"/>
          <w:sz w:val="26"/>
          <w:szCs w:val="26"/>
        </w:rPr>
      </w:pPr>
      <w:r w:rsidRPr="001E24FD">
        <w:rPr>
          <w:color w:val="0F4761" w:themeColor="accent1" w:themeShade="BF"/>
          <w:sz w:val="26"/>
          <w:szCs w:val="26"/>
        </w:rPr>
        <w:t>Preissegment-Analyse</w:t>
      </w:r>
    </w:p>
    <w:p w14:paraId="32DC9F99" w14:textId="77777777" w:rsidR="00D3035B" w:rsidRPr="008818B9" w:rsidRDefault="00D3035B" w:rsidP="009D72CD">
      <w:pPr>
        <w:spacing w:after="120" w:line="276" w:lineRule="auto"/>
        <w:jc w:val="both"/>
      </w:pPr>
      <w:r w:rsidRPr="008818B9">
        <w:rPr>
          <w:rFonts w:eastAsia="Arial" w:cs="Arial"/>
        </w:rPr>
        <w:t>Da sich das System noch in der Prototyp-Phase befindet, ist ein endgültiger Verkaufspreis noch nicht festgelegt. Auf Basis der Wettbewerbsanalyse und des Funktionsumfangs lässt sich jedoch eine fundierte Einordnung in die marktüblichen Preissegmente vornehmen: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575"/>
        <w:gridCol w:w="2382"/>
        <w:gridCol w:w="2275"/>
        <w:gridCol w:w="1557"/>
      </w:tblGrid>
      <w:tr w:rsidR="009A6605" w:rsidRPr="008818B9" w14:paraId="67D11372" w14:textId="77777777">
        <w:tc>
          <w:tcPr>
            <w:tcW w:w="1571"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54E39210" w14:textId="77777777" w:rsidR="00D3035B" w:rsidRPr="008818B9" w:rsidRDefault="00D3035B" w:rsidP="009D72CD">
            <w:pPr>
              <w:spacing w:line="276" w:lineRule="auto"/>
              <w:jc w:val="both"/>
            </w:pPr>
            <w:r w:rsidRPr="008818B9">
              <w:rPr>
                <w:rFonts w:eastAsia="Arial" w:cs="Arial"/>
                <w:b/>
                <w:bCs/>
                <w:color w:val="FFFFFF"/>
              </w:rPr>
              <w:t>Preissegment</w:t>
            </w:r>
          </w:p>
        </w:tc>
        <w:tc>
          <w:tcPr>
            <w:tcW w:w="15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96755B7" w14:textId="77777777" w:rsidR="00D3035B" w:rsidRPr="008818B9" w:rsidRDefault="00D3035B" w:rsidP="009D72CD">
            <w:pPr>
              <w:spacing w:line="276" w:lineRule="auto"/>
              <w:jc w:val="both"/>
            </w:pPr>
            <w:r w:rsidRPr="008818B9">
              <w:rPr>
                <w:rFonts w:eastAsia="Arial" w:cs="Arial"/>
                <w:b/>
                <w:bCs/>
                <w:color w:val="FFFFFF"/>
              </w:rPr>
              <w:t>Preisspanne</w:t>
            </w:r>
          </w:p>
        </w:tc>
        <w:tc>
          <w:tcPr>
            <w:tcW w:w="2382"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4C502885" w14:textId="77777777" w:rsidR="00D3035B" w:rsidRPr="008818B9" w:rsidRDefault="00D3035B" w:rsidP="009D72CD">
            <w:pPr>
              <w:spacing w:line="276" w:lineRule="auto"/>
              <w:jc w:val="both"/>
            </w:pPr>
            <w:r w:rsidRPr="008818B9">
              <w:rPr>
                <w:rFonts w:eastAsia="Arial" w:cs="Arial"/>
                <w:b/>
                <w:bCs/>
                <w:color w:val="FFFFFF"/>
              </w:rPr>
              <w:t>Typische Produkte</w:t>
            </w:r>
          </w:p>
        </w:tc>
        <w:tc>
          <w:tcPr>
            <w:tcW w:w="22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A2F4464" w14:textId="77777777" w:rsidR="00D3035B" w:rsidRPr="008818B9" w:rsidRDefault="00D3035B" w:rsidP="009D72CD">
            <w:pPr>
              <w:spacing w:line="276" w:lineRule="auto"/>
              <w:jc w:val="both"/>
            </w:pPr>
            <w:r w:rsidRPr="008818B9">
              <w:rPr>
                <w:rFonts w:eastAsia="Arial" w:cs="Arial"/>
                <w:b/>
                <w:bCs/>
                <w:color w:val="FFFFFF"/>
              </w:rPr>
              <w:t>Merkmale</w:t>
            </w:r>
          </w:p>
        </w:tc>
        <w:tc>
          <w:tcPr>
            <w:tcW w:w="1557"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00" w:type="dxa"/>
              <w:bottom w:w="80" w:type="dxa"/>
              <w:right w:w="100" w:type="dxa"/>
            </w:tcMar>
          </w:tcPr>
          <w:p w14:paraId="425F9482" w14:textId="77777777" w:rsidR="00D3035B" w:rsidRPr="008818B9" w:rsidRDefault="00D3035B" w:rsidP="009D72CD">
            <w:pPr>
              <w:spacing w:line="276" w:lineRule="auto"/>
              <w:jc w:val="both"/>
            </w:pPr>
            <w:r w:rsidRPr="008818B9">
              <w:rPr>
                <w:rFonts w:eastAsia="Arial" w:cs="Arial"/>
                <w:b/>
                <w:bCs/>
                <w:color w:val="FFFFFF"/>
              </w:rPr>
              <w:t>Unser System?</w:t>
            </w:r>
          </w:p>
        </w:tc>
      </w:tr>
      <w:tr w:rsidR="009A6605" w:rsidRPr="008818B9" w14:paraId="24A3693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E3DC8C" w14:textId="77777777" w:rsidR="00D3035B" w:rsidRPr="008818B9" w:rsidRDefault="00D3035B" w:rsidP="009D72CD">
            <w:pPr>
              <w:spacing w:line="276" w:lineRule="auto"/>
              <w:jc w:val="both"/>
            </w:pPr>
            <w:r w:rsidRPr="008818B9">
              <w:rPr>
                <w:rFonts w:eastAsia="Arial" w:cs="Arial"/>
                <w:b/>
                <w:bCs/>
              </w:rPr>
              <w:lastRenderedPageBreak/>
              <w:t>Einstieg</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90C26B" w14:textId="77777777" w:rsidR="00D3035B" w:rsidRPr="008818B9" w:rsidRDefault="00D3035B" w:rsidP="009D72CD">
            <w:pPr>
              <w:spacing w:line="276" w:lineRule="auto"/>
              <w:jc w:val="both"/>
            </w:pPr>
            <w:r w:rsidRPr="008818B9">
              <w:rPr>
                <w:rFonts w:eastAsia="Arial" w:cs="Arial"/>
              </w:rPr>
              <w:t>20–100 €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7F81BA" w14:textId="77777777" w:rsidR="00D3035B" w:rsidRPr="008818B9" w:rsidRDefault="00D3035B" w:rsidP="009D72CD">
            <w:pPr>
              <w:spacing w:line="276" w:lineRule="auto"/>
              <w:jc w:val="both"/>
            </w:pPr>
            <w:r w:rsidRPr="008818B9">
              <w:rPr>
                <w:rFonts w:eastAsia="Arial" w:cs="Arial"/>
              </w:rPr>
              <w:t>Click &amp; Grow S3/S9</w:t>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A083FA" w14:textId="77777777" w:rsidR="00D3035B" w:rsidRPr="008818B9" w:rsidRDefault="00D3035B" w:rsidP="009D72CD">
            <w:pPr>
              <w:spacing w:line="276" w:lineRule="auto"/>
              <w:jc w:val="both"/>
            </w:pPr>
            <w:r w:rsidRPr="008818B9">
              <w:rPr>
                <w:rFonts w:eastAsia="Arial" w:cs="Arial"/>
              </w:rPr>
              <w:t>Keine Sensorik, passiv, Design-Fokus</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CF3EBA2" w14:textId="77777777" w:rsidR="00D3035B" w:rsidRPr="008818B9" w:rsidRDefault="00D3035B" w:rsidP="009D72CD">
            <w:pPr>
              <w:spacing w:line="276" w:lineRule="auto"/>
              <w:jc w:val="both"/>
            </w:pPr>
            <w:r>
              <w:t>Nicht Zielsegment</w:t>
            </w:r>
          </w:p>
        </w:tc>
      </w:tr>
      <w:tr w:rsidR="009A6605" w:rsidRPr="008818B9" w14:paraId="3E310224"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0821C6" w14:textId="77777777" w:rsidR="00D3035B" w:rsidRPr="008818B9" w:rsidRDefault="00D3035B" w:rsidP="009D72CD">
            <w:pPr>
              <w:spacing w:line="276" w:lineRule="auto"/>
              <w:jc w:val="both"/>
            </w:pPr>
            <w:r w:rsidRPr="008818B9">
              <w:rPr>
                <w:rFonts w:eastAsia="Arial" w:cs="Arial"/>
                <w:b/>
                <w:bCs/>
              </w:rPr>
              <w:t>Mittelklasse</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0464A6" w14:textId="77777777" w:rsidR="00D3035B" w:rsidRPr="008818B9" w:rsidRDefault="00D3035B" w:rsidP="009D72CD">
            <w:pPr>
              <w:spacing w:line="276" w:lineRule="auto"/>
              <w:jc w:val="both"/>
            </w:pPr>
            <w:r w:rsidRPr="008818B9">
              <w:rPr>
                <w:rFonts w:eastAsia="Arial" w:cs="Arial"/>
              </w:rPr>
              <w:t>150–500 €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960539" w14:textId="376B2DCA" w:rsidR="00D3035B" w:rsidRPr="008818B9" w:rsidRDefault="00D3035B" w:rsidP="009D72CD">
            <w:pPr>
              <w:spacing w:line="276" w:lineRule="auto"/>
              <w:jc w:val="both"/>
            </w:pPr>
            <w:proofErr w:type="spellStart"/>
            <w:r w:rsidRPr="008818B9">
              <w:rPr>
                <w:rFonts w:eastAsia="Arial" w:cs="Arial"/>
              </w:rPr>
              <w:t>AeroGarden</w:t>
            </w:r>
            <w:proofErr w:type="spellEnd"/>
            <w:r w:rsidRPr="008818B9">
              <w:rPr>
                <w:rFonts w:eastAsia="Arial" w:cs="Arial"/>
              </w:rPr>
              <w:t xml:space="preserve"> Farm</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quJOQs2p","properties":{"formattedCitation":"[43]","plainCitation":"[43]","noteIndex":0},"citationItems":[{"id":37,"uris":["http://zotero.org/users/17450267/items/GFNIWMS6"],"itemData":{"id":37,"type":"webpage","title":"Aerogarden","URL":"https://www.indoorgardenshop.eu/de/aerogarden","accessed":{"date-parts":[["2026",2,20]]}}}],"schema":"https://github.com/citation-style-language/schema/raw/master/csl-citation.json"} </w:instrText>
            </w:r>
            <w:r>
              <w:rPr>
                <w:rFonts w:eastAsia="Arial" w:cs="Arial"/>
              </w:rPr>
              <w:fldChar w:fldCharType="separate"/>
            </w:r>
            <w:r w:rsidR="00A76D28" w:rsidRPr="00A76D28">
              <w:rPr>
                <w:rFonts w:ascii="Aptos" w:hAnsi="Aptos"/>
              </w:rPr>
              <w:t>[43]</w:t>
            </w:r>
            <w:r>
              <w:rPr>
                <w:rFonts w:eastAsia="Arial" w:cs="Arial"/>
              </w:rPr>
              <w:fldChar w:fldCharType="end"/>
            </w:r>
            <w:r w:rsidRPr="008818B9">
              <w:rPr>
                <w:rFonts w:eastAsia="Arial" w:cs="Arial"/>
              </w:rPr>
              <w:t>, Gardyn Kit</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{"citationID":"oK1vOz2G","properties":{"formattedCitation":"[40]","plainCitation":"[40]","noteIndex":0},"citationItems":[{"id":29,"uris":["http://zotero.org/users/17450267/items/WSL2VPXB"],"itemData":{"id":29,"type":"webpage","abstract":"Discover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36280" w14:textId="77777777" w:rsidR="00D3035B" w:rsidRPr="008818B9" w:rsidRDefault="00D3035B" w:rsidP="009D72CD">
            <w:pPr>
              <w:spacing w:line="276" w:lineRule="auto"/>
              <w:jc w:val="both"/>
            </w:pPr>
            <w:r w:rsidRPr="008818B9">
              <w:rPr>
                <w:rFonts w:eastAsia="Arial" w:cs="Arial"/>
              </w:rPr>
              <w:t>App-Steuerung, einfache Sensorik, Hydroponik</w:t>
            </w:r>
          </w:p>
        </w:tc>
        <w:tc>
          <w:tcPr>
            <w:tcW w:w="1557"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F6C003" w14:textId="77777777" w:rsidR="00D3035B" w:rsidRPr="008818B9" w:rsidRDefault="00D3035B" w:rsidP="009D72CD">
            <w:pPr>
              <w:spacing w:line="276" w:lineRule="auto"/>
              <w:jc w:val="both"/>
            </w:pPr>
            <w:r>
              <w:rPr>
                <w:rFonts w:eastAsia="Arial" w:cs="Arial"/>
              </w:rPr>
              <w:t>Funktional überlegen</w:t>
            </w:r>
          </w:p>
        </w:tc>
      </w:tr>
      <w:tr w:rsidR="009A6605" w:rsidRPr="008818B9" w14:paraId="4064E573"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2BEAC1" w14:textId="77777777" w:rsidR="00D3035B" w:rsidRPr="008818B9" w:rsidRDefault="00D3035B" w:rsidP="009D72CD">
            <w:pPr>
              <w:spacing w:line="276" w:lineRule="auto"/>
              <w:jc w:val="both"/>
            </w:pPr>
            <w:r w:rsidRPr="008818B9">
              <w:rPr>
                <w:rFonts w:eastAsia="Arial" w:cs="Arial"/>
                <w:b/>
                <w:bCs/>
              </w:rPr>
              <w:t>Premium</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4D9D97D" w14:textId="77777777" w:rsidR="00D3035B" w:rsidRPr="008818B9" w:rsidRDefault="00D3035B" w:rsidP="009D72CD">
            <w:pPr>
              <w:spacing w:line="276" w:lineRule="auto"/>
              <w:jc w:val="both"/>
            </w:pPr>
            <w:r w:rsidRPr="008818B9">
              <w:rPr>
                <w:rFonts w:eastAsia="Arial" w:cs="Arial"/>
              </w:rPr>
              <w:t>500–1.000 €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794F20" w14:textId="45CB60AE" w:rsidR="00D3035B" w:rsidRPr="008818B9" w:rsidRDefault="00D3035B" w:rsidP="009D72CD">
            <w:pPr>
              <w:spacing w:line="276" w:lineRule="auto"/>
              <w:jc w:val="both"/>
            </w:pPr>
            <w:r w:rsidRPr="008818B9">
              <w:rPr>
                <w:rFonts w:eastAsia="Arial" w:cs="Arial"/>
              </w:rPr>
              <w:t>Gardyn 3.0</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{"citationID":"CoPWMq9U","properties":{"formattedCitation":"[40]","plainCitation":"[40]","noteIndex":0},"citationItems":[{"id":29,"uris":["http://zotero.org/users/17450267/items/WSL2VPXB"],"itemData":{"id":29,"type":"webpage","abstract":"Discover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r w:rsidRPr="008818B9">
              <w:rPr>
                <w:rFonts w:eastAsia="Arial" w:cs="Arial"/>
              </w:rPr>
              <w:t xml:space="preserve">, </w:t>
            </w:r>
            <w:proofErr w:type="spellStart"/>
            <w:r w:rsidRPr="008818B9">
              <w:rPr>
                <w:rFonts w:eastAsia="Arial" w:cs="Arial"/>
              </w:rPr>
              <w:t>Vivosun</w:t>
            </w:r>
            <w:proofErr w:type="spellEnd"/>
            <w:r w:rsidRPr="008818B9">
              <w:rPr>
                <w:rFonts w:eastAsia="Arial" w:cs="Arial"/>
              </w:rPr>
              <w:t xml:space="preserve"> </w:t>
            </w:r>
            <w:proofErr w:type="spellStart"/>
            <w:r>
              <w:rPr>
                <w:rFonts w:eastAsia="Arial" w:cs="Arial"/>
              </w:rPr>
              <w:t>Growbox</w:t>
            </w:r>
            <w:proofErr w:type="spellEnd"/>
            <w:r>
              <w:rPr>
                <w:rFonts w:eastAsia="Arial" w:cs="Arial"/>
              </w:rPr>
              <w:t xml:space="preserve"> </w:t>
            </w:r>
            <w:r>
              <w:rPr>
                <w:rFonts w:eastAsia="Arial" w:cs="Arial"/>
              </w:rPr>
              <w:fldChar w:fldCharType="begin"/>
            </w:r>
            <w:r w:rsidR="00A76D28">
              <w:rPr>
                <w:rFonts w:eastAsia="Arial" w:cs="Arial"/>
              </w:rPr>
              <w:instrText xml:space="preserve"> ADDIN ZOTERO_ITEM CSL_CITATION {"citationID":"yYkEW3YG","properties":{"formattedCitation":"[41]","plainCitation":"[41]","noteIndex":0},"citationItems":[{"id":31,"uris":["http://zotero.org/users/17450267/items/VVC3MR2G"],"itemData":{"id":31,"type":"webpage","abstract":"Vivosun: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Pr>
                <w:rFonts w:eastAsia="Arial" w:cs="Arial"/>
              </w:rPr>
              <w:fldChar w:fldCharType="separate"/>
            </w:r>
            <w:r w:rsidR="00A76D28" w:rsidRPr="00A76D28">
              <w:rPr>
                <w:rFonts w:ascii="Aptos" w:hAnsi="Aptos"/>
              </w:rPr>
              <w:t>[41]</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DD59BD" w14:textId="77777777" w:rsidR="00D3035B" w:rsidRPr="008818B9" w:rsidRDefault="00D3035B" w:rsidP="009D72CD">
            <w:pPr>
              <w:spacing w:line="276" w:lineRule="auto"/>
              <w:jc w:val="both"/>
            </w:pPr>
            <w:r w:rsidRPr="008818B9">
              <w:rPr>
                <w:rFonts w:eastAsia="Arial" w:cs="Arial"/>
              </w:rPr>
              <w:t>KI, vollständige Sensorik, Cloud-Integration</w:t>
            </w:r>
          </w:p>
        </w:tc>
        <w:tc>
          <w:tcPr>
            <w:tcW w:w="1557"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C87CB4" w14:textId="77777777" w:rsidR="00D3035B" w:rsidRPr="008818B9" w:rsidRDefault="00D3035B" w:rsidP="009D72CD">
            <w:pPr>
              <w:spacing w:line="276" w:lineRule="auto"/>
              <w:jc w:val="both"/>
            </w:pPr>
            <w:r>
              <w:t>Angestrebte Positionierung</w:t>
            </w:r>
          </w:p>
        </w:tc>
      </w:tr>
      <w:tr w:rsidR="009A6605" w:rsidRPr="008818B9" w14:paraId="506E11E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C3415E" w14:textId="77777777" w:rsidR="00D3035B" w:rsidRPr="008818B9" w:rsidRDefault="00D3035B" w:rsidP="009D72CD">
            <w:pPr>
              <w:spacing w:line="276" w:lineRule="auto"/>
              <w:jc w:val="both"/>
            </w:pPr>
            <w:r w:rsidRPr="008818B9">
              <w:rPr>
                <w:rFonts w:eastAsia="Arial" w:cs="Arial"/>
                <w:b/>
                <w:bCs/>
              </w:rPr>
              <w:t>Profi</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AFB61F" w14:textId="77777777" w:rsidR="00D3035B" w:rsidRPr="008818B9" w:rsidRDefault="00D3035B" w:rsidP="009D72CD">
            <w:pPr>
              <w:spacing w:line="276" w:lineRule="auto"/>
              <w:jc w:val="both"/>
            </w:pPr>
            <w:r w:rsidRPr="008818B9">
              <w:rPr>
                <w:rFonts w:eastAsia="Arial" w:cs="Arial"/>
              </w:rPr>
              <w:t>1.000 €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EAB095" w14:textId="33708183" w:rsidR="00D3035B" w:rsidRPr="008818B9" w:rsidRDefault="00D3035B" w:rsidP="009D72CD">
            <w:pPr>
              <w:spacing w:line="276" w:lineRule="auto"/>
              <w:jc w:val="both"/>
            </w:pPr>
            <w:r w:rsidRPr="008818B9">
              <w:rPr>
                <w:rFonts w:eastAsia="Arial" w:cs="Arial"/>
              </w:rPr>
              <w:t>Freight Farms</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{"citationID":"cIyqaHwB","properties":{"formattedCitation":"[44]","plainCitation":"[44]","noteIndex":0},"citationItems":[{"id":35,"uris":["http://zotero.org/users/17450267/items/PJQWBY92"],"itemData":{"id":35,"type":"webpage","title":"Growcer Acquires Freight Farms, Opening a New Chapter for Modular Farming","URL":"https://www.freightfarms.com/news/growcer-acquires-freight-farms-opening-a-new-chapter-for-modular-farming","accessed":{"date-parts":[["2026",2,20]]}}}],"schema":"https://github.com/citation-style-language/schema/raw/master/csl-citation.json"} </w:instrText>
            </w:r>
            <w:r>
              <w:rPr>
                <w:rFonts w:eastAsia="Arial" w:cs="Arial"/>
              </w:rPr>
              <w:fldChar w:fldCharType="separate"/>
            </w:r>
            <w:r w:rsidR="00A76D28" w:rsidRPr="00A76D28">
              <w:rPr>
                <w:rFonts w:ascii="Aptos" w:hAnsi="Aptos"/>
              </w:rPr>
              <w:t>[44]</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851E7D" w14:textId="77777777" w:rsidR="00D3035B" w:rsidRPr="008818B9" w:rsidRDefault="00D3035B" w:rsidP="009D72CD">
            <w:pPr>
              <w:spacing w:line="276" w:lineRule="auto"/>
              <w:jc w:val="both"/>
            </w:pPr>
            <w:r w:rsidRPr="008818B9">
              <w:rPr>
                <w:rFonts w:eastAsia="Arial" w:cs="Arial"/>
              </w:rPr>
              <w:t>Großflächig, industriell, komplex</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EFA3DC" w14:textId="77777777" w:rsidR="00D3035B" w:rsidRPr="008818B9" w:rsidRDefault="00D3035B" w:rsidP="009D72CD">
            <w:pPr>
              <w:keepNext/>
              <w:spacing w:line="276" w:lineRule="auto"/>
              <w:jc w:val="both"/>
            </w:pPr>
            <w:r>
              <w:t>Nicht Zielsegment</w:t>
            </w:r>
          </w:p>
        </w:tc>
      </w:tr>
    </w:tbl>
    <w:p w14:paraId="29B1A2BC" w14:textId="2E261D37" w:rsidR="00D3035B" w:rsidRDefault="00D3035B" w:rsidP="009D72CD">
      <w:pPr>
        <w:pStyle w:val="Beschriftung"/>
        <w:spacing w:line="276" w:lineRule="auto"/>
        <w:jc w:val="both"/>
      </w:pPr>
      <w:bookmarkStart w:id="161" w:name="_Toc224209245"/>
      <w:r>
        <w:t xml:space="preserve">Tabelle </w:t>
      </w:r>
      <w:r w:rsidR="00E77AC2">
        <w:fldChar w:fldCharType="begin"/>
      </w:r>
      <w:r w:rsidR="00E77AC2">
        <w:instrText xml:space="preserve"> SEQ Tabelle \* ARABIC </w:instrText>
      </w:r>
      <w:r w:rsidR="00E77AC2">
        <w:fldChar w:fldCharType="separate"/>
      </w:r>
      <w:r w:rsidR="00E77AC2">
        <w:rPr>
          <w:noProof/>
        </w:rPr>
        <w:t>14</w:t>
      </w:r>
      <w:r w:rsidR="00E77AC2">
        <w:rPr>
          <w:noProof/>
        </w:rPr>
        <w:fldChar w:fldCharType="end"/>
      </w:r>
      <w:r>
        <w:t xml:space="preserve">: </w:t>
      </w:r>
      <w:r w:rsidRPr="004224F0">
        <w:t>Preissegmente im Smart-Garden-Markt und Einordnung des eigenen Systems</w:t>
      </w:r>
      <w:bookmarkEnd w:id="161"/>
    </w:p>
    <w:p w14:paraId="1EBCDBA4" w14:textId="77777777" w:rsidR="00D3035B" w:rsidRPr="008818B9" w:rsidRDefault="00D3035B" w:rsidP="009D72CD">
      <w:pPr>
        <w:spacing w:after="80" w:line="276" w:lineRule="auto"/>
        <w:jc w:val="both"/>
      </w:pPr>
    </w:p>
    <w:p w14:paraId="4E42F825" w14:textId="77777777" w:rsidR="00D3035B" w:rsidRDefault="00D3035B" w:rsidP="009D72CD">
      <w:pPr>
        <w:pStyle w:val="Standard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Das entwickelte System verfügt mit vollständiger Multiparameter-Sensorik, aktiver Klimareglung, KI-Bildanalyse und Pflanzenkompatibilitätsgenerator über ein Funktionsprofil, das es klar im Premium-Segment (500–1.000 €) positioniert. </w:t>
      </w:r>
    </w:p>
    <w:p w14:paraId="7A368DE9" w14:textId="6A92B969" w:rsidR="00D3035B" w:rsidRDefault="00D3035B" w:rsidP="009D72CD">
      <w:pPr>
        <w:pStyle w:val="Standard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Im Gegensatz zu bestehenden Premium-Produkten wie Gardyn </w:t>
      </w:r>
      <w:r>
        <w:rPr>
          <w:rFonts w:asciiTheme="minorHAnsi" w:eastAsia="Arial" w:hAnsiTheme="minorHAnsi" w:cs="Arial"/>
          <w:kern w:val="2"/>
          <w:sz w:val="22"/>
          <w:szCs w:val="22"/>
          <w:lang w:val="de-DE" w:eastAsia="en-US"/>
          <w14:ligatures w14:val="standardContextual"/>
        </w:rPr>
        <w:fldChar w:fldCharType="begin"/>
      </w:r>
      <w:r w:rsidR="00A76D28">
        <w:rPr>
          <w:rFonts w:asciiTheme="minorHAnsi" w:eastAsia="Arial" w:hAnsiTheme="minorHAnsi" w:cs="Arial"/>
          <w:kern w:val="2"/>
          <w:sz w:val="22"/>
          <w:szCs w:val="22"/>
          <w:lang w:val="de-DE" w:eastAsia="en-US"/>
          <w14:ligatures w14:val="standardContextual"/>
        </w:rPr>
        <w:instrText xml:space="preserve"> ADDIN ZOTERO_ITEM CSL_CITATION {"citationID":"YgwWWMiC","properties":{"formattedCitation":"[40]","plainCitation":"[40]","noteIndex":0},"citationItems":[{"id":29,"uris":["http://zotero.org/users/17450267/items/WSL2VPXB"],"itemData":{"id":29,"type":"webpage","abstract":"Discover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asciiTheme="minorHAnsi" w:eastAsia="Arial" w:hAnsiTheme="minorHAnsi" w:cs="Arial"/>
          <w:kern w:val="2"/>
          <w:sz w:val="22"/>
          <w:szCs w:val="22"/>
          <w:lang w:val="de-DE" w:eastAsia="en-US"/>
          <w14:ligatures w14:val="standardContextual"/>
        </w:rPr>
        <w:fldChar w:fldCharType="separate"/>
      </w:r>
      <w:r w:rsidR="00A76D28" w:rsidRPr="00A76D28">
        <w:rPr>
          <w:rFonts w:ascii="Aptos" w:eastAsia="Arial" w:hAnsi="Aptos"/>
          <w:sz w:val="22"/>
        </w:rPr>
        <w:t>[40]</w:t>
      </w:r>
      <w:r>
        <w:rPr>
          <w:rFonts w:asciiTheme="minorHAnsi" w:eastAsia="Arial" w:hAnsiTheme="minorHAnsi" w:cs="Arial"/>
          <w:kern w:val="2"/>
          <w:sz w:val="22"/>
          <w:szCs w:val="22"/>
          <w:lang w:val="de-DE" w:eastAsia="en-US"/>
          <w14:ligatures w14:val="standardContextual"/>
        </w:rPr>
        <w:fldChar w:fldCharType="end"/>
      </w:r>
      <w:r w:rsidRPr="005D7A1D">
        <w:rPr>
          <w:rFonts w:asciiTheme="minorHAnsi" w:eastAsia="Arial" w:hAnsiTheme="minorHAnsi" w:cs="Arial"/>
          <w:kern w:val="2"/>
          <w:sz w:val="22"/>
          <w:szCs w:val="22"/>
          <w:lang w:val="de-DE" w:eastAsia="en-US"/>
          <w14:ligatures w14:val="standardContextual"/>
        </w:rPr>
        <w:t xml:space="preserve"> bietet es darüber hinaus eine aktive Temperatur- und Luftfeuchtigkeitsreglung sowie eine vollständig autarke Energieversorgung über Solar und Akku – Funktionen, die in dieser Preisklasse bislang kein Wettbewerber vereint. </w:t>
      </w:r>
    </w:p>
    <w:p w14:paraId="19EF281F" w14:textId="77777777" w:rsidR="00D3035B" w:rsidRPr="008818B9" w:rsidRDefault="00D3035B" w:rsidP="009D72CD">
      <w:pPr>
        <w:pStyle w:val="StandardWeb"/>
        <w:spacing w:before="0" w:beforeAutospacing="0" w:after="0" w:afterAutospacing="0" w:line="276" w:lineRule="auto"/>
        <w:jc w:val="both"/>
        <w:rPr>
          <w:rFonts w:asciiTheme="minorHAnsi" w:hAnsiTheme="minorHAnsi"/>
          <w:sz w:val="22"/>
          <w:szCs w:val="22"/>
        </w:rPr>
      </w:pPr>
      <w:r w:rsidRPr="005D7A1D">
        <w:rPr>
          <w:rFonts w:asciiTheme="minorHAnsi" w:eastAsia="Arial" w:hAnsiTheme="minorHAnsi" w:cs="Arial"/>
          <w:kern w:val="2"/>
          <w:sz w:val="22"/>
          <w:szCs w:val="22"/>
          <w:lang w:val="de-DE" w:eastAsia="en-US"/>
          <w14:ligatures w14:val="standardContextual"/>
        </w:rPr>
        <w:t>Für eine kommerzielle Weiterentwicklung wäre eine Positionierung im Premiumbereich daher nicht nur realistisch, sondern durch den erweiterten Funktionsumfang klar gerechtfertigt.</w:t>
      </w:r>
    </w:p>
    <w:p w14:paraId="06E2E623" w14:textId="77777777" w:rsidR="00D3035B" w:rsidRDefault="00D3035B" w:rsidP="009D72CD">
      <w:pPr>
        <w:pStyle w:val="StandardWeb"/>
        <w:spacing w:before="0" w:beforeAutospacing="0" w:after="0" w:afterAutospacing="0" w:line="276" w:lineRule="auto"/>
        <w:ind w:left="720"/>
        <w:jc w:val="both"/>
        <w:rPr>
          <w:rFonts w:asciiTheme="majorHAnsi" w:hAnsiTheme="majorHAnsi"/>
          <w:sz w:val="22"/>
          <w:szCs w:val="22"/>
        </w:rPr>
      </w:pPr>
    </w:p>
    <w:p w14:paraId="49A37B05" w14:textId="77777777" w:rsidR="00D3035B" w:rsidRPr="00CD4235" w:rsidRDefault="00D3035B" w:rsidP="009D72CD">
      <w:pPr>
        <w:pStyle w:val="StandardWeb"/>
        <w:spacing w:before="0" w:beforeAutospacing="0" w:after="0" w:afterAutospacing="0" w:line="276" w:lineRule="auto"/>
        <w:ind w:left="720"/>
        <w:jc w:val="both"/>
        <w:rPr>
          <w:rFonts w:asciiTheme="majorHAnsi" w:hAnsiTheme="majorHAnsi"/>
          <w:sz w:val="22"/>
          <w:szCs w:val="22"/>
        </w:rPr>
      </w:pPr>
    </w:p>
    <w:p w14:paraId="1FB35266" w14:textId="77777777" w:rsidR="00D3035B" w:rsidRDefault="00D3035B" w:rsidP="009D72CD">
      <w:pPr>
        <w:pStyle w:val="Listenabsatz"/>
        <w:spacing w:line="276" w:lineRule="auto"/>
        <w:ind w:left="0"/>
        <w:jc w:val="both"/>
      </w:pPr>
    </w:p>
    <w:p w14:paraId="3D6CD5E4" w14:textId="77777777" w:rsidR="00D3035B" w:rsidRDefault="00D3035B" w:rsidP="009D72CD">
      <w:pPr>
        <w:pStyle w:val="Listenabsatz"/>
        <w:spacing w:line="276" w:lineRule="auto"/>
        <w:ind w:left="0"/>
        <w:jc w:val="both"/>
      </w:pPr>
    </w:p>
    <w:p w14:paraId="13566692" w14:textId="77777777" w:rsidR="00D3035B" w:rsidRDefault="00D3035B" w:rsidP="009D72CD">
      <w:pPr>
        <w:pStyle w:val="Listenabsatz"/>
        <w:spacing w:line="276" w:lineRule="auto"/>
        <w:ind w:left="0"/>
        <w:jc w:val="both"/>
      </w:pPr>
    </w:p>
    <w:p w14:paraId="74A9A13D" w14:textId="77777777" w:rsidR="00D3035B" w:rsidRDefault="00D3035B" w:rsidP="009D72CD">
      <w:pPr>
        <w:pStyle w:val="Listenabsatz"/>
        <w:spacing w:line="276" w:lineRule="auto"/>
        <w:ind w:left="0"/>
        <w:jc w:val="both"/>
      </w:pPr>
    </w:p>
    <w:p w14:paraId="2A9B95D3" w14:textId="77777777" w:rsidR="00D3035B" w:rsidRDefault="00D3035B" w:rsidP="009D72CD">
      <w:pPr>
        <w:pStyle w:val="Listenabsatz"/>
        <w:spacing w:line="276" w:lineRule="auto"/>
        <w:ind w:left="0"/>
        <w:jc w:val="both"/>
      </w:pPr>
    </w:p>
    <w:p w14:paraId="2DCF9273" w14:textId="77777777" w:rsidR="00D3035B" w:rsidRPr="00E22D38" w:rsidRDefault="00D3035B" w:rsidP="009D72CD">
      <w:pPr>
        <w:pStyle w:val="Listenabsatz"/>
        <w:spacing w:line="276" w:lineRule="auto"/>
        <w:ind w:left="0"/>
        <w:jc w:val="both"/>
      </w:pPr>
    </w:p>
    <w:p w14:paraId="0F32149B" w14:textId="1CC9AD40" w:rsidR="00D3035B" w:rsidRDefault="00387DD6" w:rsidP="009D72CD">
      <w:pPr>
        <w:pStyle w:val="berschrift1"/>
        <w:spacing w:line="276" w:lineRule="auto"/>
        <w:jc w:val="both"/>
      </w:pPr>
      <w:bookmarkStart w:id="162" w:name="_Toc222737819"/>
      <w:bookmarkStart w:id="163" w:name="_Toc224771776"/>
      <w:r>
        <w:t>3</w:t>
      </w:r>
      <w:r w:rsidR="007117CC">
        <w:t>.</w:t>
      </w:r>
      <w:r w:rsidR="005C0325">
        <w:t>6</w:t>
      </w:r>
      <w:r w:rsidR="007117CC">
        <w:t xml:space="preserve"> </w:t>
      </w:r>
      <w:r w:rsidR="00455EFD">
        <w:t>Zusammenfassung</w:t>
      </w:r>
      <w:r w:rsidR="00D3035B" w:rsidRPr="007245F0">
        <w:t xml:space="preserve"> und Ausblick</w:t>
      </w:r>
      <w:bookmarkEnd w:id="162"/>
      <w:bookmarkEnd w:id="163"/>
    </w:p>
    <w:p w14:paraId="0F4D3516" w14:textId="54D096E9" w:rsidR="00D3035B" w:rsidRDefault="00387DD6" w:rsidP="009D72CD">
      <w:pPr>
        <w:pStyle w:val="berschrift2"/>
        <w:spacing w:line="276" w:lineRule="auto"/>
        <w:jc w:val="both"/>
      </w:pPr>
      <w:bookmarkStart w:id="164" w:name="_Toc222737820"/>
      <w:bookmarkStart w:id="165" w:name="_Toc224771777"/>
      <w:r>
        <w:t>3</w:t>
      </w:r>
      <w:r w:rsidR="007117CC">
        <w:t>.</w:t>
      </w:r>
      <w:r w:rsidR="005C0325">
        <w:t>6</w:t>
      </w:r>
      <w:r w:rsidR="00D3035B">
        <w:t>.1 Zusammenfassung der Ergebnisse</w:t>
      </w:r>
      <w:bookmarkEnd w:id="164"/>
      <w:bookmarkEnd w:id="165"/>
    </w:p>
    <w:p w14:paraId="029907E5" w14:textId="77777777" w:rsidR="00D3035B" w:rsidRPr="00D52F6D" w:rsidRDefault="00D3035B" w:rsidP="009D72CD">
      <w:pPr>
        <w:pStyle w:val="font-claude-response-body"/>
        <w:spacing w:line="276" w:lineRule="auto"/>
        <w:jc w:val="both"/>
        <w:rPr>
          <w:rFonts w:asciiTheme="minorHAnsi" w:hAnsiTheme="minorHAnsi"/>
          <w:sz w:val="22"/>
          <w:szCs w:val="22"/>
        </w:rPr>
      </w:pPr>
      <w:r w:rsidRPr="00D52F6D">
        <w:rPr>
          <w:rFonts w:asciiTheme="minorHAnsi" w:hAnsiTheme="minorHAnsi"/>
          <w:sz w:val="22"/>
          <w:szCs w:val="22"/>
        </w:rPr>
        <w:t>Das Ziel dieses Projekts war die Entwicklung eines vollautomatisierten, sensorgestützten Gewächshaussystems, das Klimaparameter und Bodenfeuchtigkeit eigenständig überwacht und regelt. Dieses Ziel wurde im Rahmen der Diplomarbeit erfolgreich umgesetzt.</w:t>
      </w:r>
    </w:p>
    <w:p w14:paraId="43D09A75"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 xml:space="preserve">Das erste Ziel war die vollautomatische Regelung von Temperatur, Luftfeuchtigkeit und Bodenfeuchtigkeit. Umgesetzt wurde dies durch zwei spezialisierte ESP32-Mikrocontroller, die über </w:t>
      </w:r>
      <w:r w:rsidRPr="00675546">
        <w:rPr>
          <w:rFonts w:asciiTheme="minorHAnsi" w:hAnsiTheme="minorHAnsi"/>
          <w:sz w:val="22"/>
          <w:szCs w:val="22"/>
        </w:rPr>
        <w:lastRenderedPageBreak/>
        <w:t>eine lineare Regelformel kontinuierlich mit den berechneten Sollwerten des Kompatibilitätsgenerators abgleichen und Heizlüfter, Linearmotor, LEDs und Pumpen entsprechend ansteuern. Das Ergebnis ist ein System das stabil und ohne manuellen Eingriff regelt.</w:t>
      </w:r>
    </w:p>
    <w:p w14:paraId="34C2522C"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 xml:space="preserve">Das zweite Ziel war eine serverlose KI-Pflanzenanalyse ohne eigene Serverinfrastruktur. Umgesetzt wurde dies über einen GitHub Actions Workflow, der bei jedem Bild-Upload automatisch das Python-Skript analyze_greenhouse.py ausführt und GPT-4o-mini zur Analyse aufruft. Das Ergebnis ist ein vollautomatischer Analyseprozess </w:t>
      </w:r>
      <w:proofErr w:type="gramStart"/>
      <w:r w:rsidRPr="00675546">
        <w:rPr>
          <w:rFonts w:asciiTheme="minorHAnsi" w:hAnsiTheme="minorHAnsi"/>
          <w:sz w:val="22"/>
          <w:szCs w:val="22"/>
        </w:rPr>
        <w:t>der strukturierte JSON-Berichte</w:t>
      </w:r>
      <w:proofErr w:type="gramEnd"/>
      <w:r w:rsidRPr="00675546">
        <w:rPr>
          <w:rFonts w:asciiTheme="minorHAnsi" w:hAnsiTheme="minorHAnsi"/>
          <w:sz w:val="22"/>
          <w:szCs w:val="22"/>
        </w:rPr>
        <w:t xml:space="preserve"> mit Gesundheitsstatus und Handlungsempfehlungen liefert.</w:t>
      </w:r>
    </w:p>
    <w:p w14:paraId="1DD74065"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 xml:space="preserve">Das dritte Ziel war ein Pflanzenkompatibilitätsgenerator der gleichzeitig als Datenquelle für die Hardwaresteuerung dient. Umgesetzt wurde dies als </w:t>
      </w:r>
      <w:proofErr w:type="spellStart"/>
      <w:r w:rsidRPr="00675546">
        <w:rPr>
          <w:rFonts w:asciiTheme="minorHAnsi" w:hAnsiTheme="minorHAnsi"/>
          <w:sz w:val="22"/>
          <w:szCs w:val="22"/>
        </w:rPr>
        <w:t>FastAPI</w:t>
      </w:r>
      <w:proofErr w:type="spellEnd"/>
      <w:r w:rsidRPr="00675546">
        <w:rPr>
          <w:rFonts w:asciiTheme="minorHAnsi" w:hAnsiTheme="minorHAnsi"/>
          <w:sz w:val="22"/>
          <w:szCs w:val="22"/>
        </w:rPr>
        <w:t>-Backend mit SQLite-Datenbank für 47 Pflanzen und einer Überlappungsanalyse der Umweltparameter. Das Ergebnis ist ein Score-System das optimale Pflanzenkombinationen berechnet und die Sollwerte direkt per MQTT an die ESP32-Einheiten übergibt.</w:t>
      </w:r>
    </w:p>
    <w:p w14:paraId="0994280C" w14:textId="167F470B" w:rsidR="00D3035B" w:rsidRPr="00B05200" w:rsidRDefault="00387DD6" w:rsidP="009D72CD">
      <w:pPr>
        <w:pStyle w:val="berschrift2"/>
        <w:spacing w:line="276" w:lineRule="auto"/>
        <w:jc w:val="both"/>
        <w:rPr>
          <w:rFonts w:eastAsia="Times New Roman"/>
        </w:rPr>
      </w:pPr>
      <w:bookmarkStart w:id="166" w:name="_Toc222737821"/>
      <w:bookmarkStart w:id="167" w:name="_Toc224771778"/>
      <w:r>
        <w:rPr>
          <w:rFonts w:eastAsia="Times New Roman"/>
        </w:rPr>
        <w:t>3</w:t>
      </w:r>
      <w:r w:rsidR="007117CC">
        <w:rPr>
          <w:rFonts w:eastAsia="Times New Roman"/>
        </w:rPr>
        <w:t>.</w:t>
      </w:r>
      <w:r w:rsidR="005C0325">
        <w:rPr>
          <w:rFonts w:eastAsia="Times New Roman"/>
        </w:rPr>
        <w:t>6</w:t>
      </w:r>
      <w:r w:rsidR="00D3035B" w:rsidRPr="00B05200">
        <w:rPr>
          <w:rFonts w:eastAsia="Times New Roman"/>
        </w:rPr>
        <w:t>.2 Ausblick</w:t>
      </w:r>
      <w:bookmarkEnd w:id="166"/>
      <w:bookmarkEnd w:id="167"/>
    </w:p>
    <w:p w14:paraId="71997823"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sz w:val="22"/>
          <w:szCs w:val="22"/>
        </w:rPr>
        <w:t>Das aktuelle System ist als funktionierender Prototyp ausgelegt – bei einer Weiterentwicklung in Richtung eines kommerziellen Produkts würden sich einige grundlegende Dinge ändern.</w:t>
      </w:r>
    </w:p>
    <w:p w14:paraId="27A2D6EB"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b/>
          <w:bCs/>
          <w:sz w:val="22"/>
          <w:szCs w:val="22"/>
        </w:rPr>
        <w:t>Cloud-Backend:</w:t>
      </w:r>
      <w:r w:rsidRPr="00034A7C">
        <w:rPr>
          <w:rFonts w:asciiTheme="minorHAnsi" w:hAnsiTheme="minorHAnsi"/>
          <w:sz w:val="22"/>
          <w:szCs w:val="22"/>
        </w:rPr>
        <w:t xml:space="preserve"> Die aktuelle KI-Analyse über GitHub Actions funktioniert für den Prototyp zuverlässig, ist aber für ein verkaufsfähiges Produkt nicht geeignet. Jede Installation würde ein eigenes Repository mit konfiguriertem API-Schlüssel erfordern – das ist weder skalierbar noch nutzbar für Endkunden ohne technisches Wissen. Als Alternative wäre ein zentraler API-Server notwendig, der Bildanfragen entgegennimmt, die OpenAI-Kommunikation verwaltet und Nutzerverwaltung sowie Kostenkontrolle ermöglicht. Langfristig könnte man auch auf ein eigenes, spezialisiertes Bildanalysemodell setzen, das gezielt auf Pflanzenkrankheiten und Wachstumsstadien trainiert wurde – damit entfiele die Abhängigkeit von der OpenAI API und die Analysequalität ließe sich für den spezifischen Anwendungsfall weiter verbessern.</w:t>
      </w:r>
    </w:p>
    <w:p w14:paraId="2D1BC71F"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b/>
          <w:bCs/>
          <w:sz w:val="22"/>
          <w:szCs w:val="22"/>
        </w:rPr>
        <w:t>Hardware-Skalierung:</w:t>
      </w:r>
      <w:r w:rsidRPr="00034A7C">
        <w:rPr>
          <w:rFonts w:asciiTheme="minorHAnsi" w:hAnsiTheme="minorHAnsi"/>
          <w:sz w:val="22"/>
          <w:szCs w:val="22"/>
        </w:rPr>
        <w:t xml:space="preserve"> Das aktuelle System ist auf ein kleines Gewächshaus mit drei unabhängigen Bewässerungszonen ausgelegt, wobei jede Zone eine eigene Tauchpumpe besitzt. Bei einem größeren Gewächshaus wäre eine zentrale Pumpe mit Magnetventilen pro Zone die effizientere Lösung – geringerer Energieverbrauch, höherer Durchfluss und einfachere Wartung. Auch die Sensorik würde sich ändern: Statt einzelner Bodenfeuchtesensoren pro Zone kämen bei größeren Flächen mehrere verteilte Messpunkte pro Zone zum Einsatz. Die ESP32-Plattform selbst ist dabei grundsätzlich weiter verwendbar, müsste jedoch um zusätzliche GPIO-Erweiterungen oder einen leistungsfähigeren Mikrocontroller ergänzt werden.</w:t>
      </w:r>
    </w:p>
    <w:p w14:paraId="420C2F5C" w14:textId="77777777" w:rsidR="0083350F" w:rsidRDefault="0083350F" w:rsidP="009D72CD">
      <w:pPr>
        <w:pStyle w:val="font-claude-response-body"/>
        <w:spacing w:line="276" w:lineRule="auto"/>
        <w:jc w:val="both"/>
        <w:rPr>
          <w:rFonts w:asciiTheme="minorHAnsi" w:hAnsiTheme="minorHAnsi"/>
          <w:sz w:val="22"/>
          <w:szCs w:val="22"/>
        </w:rPr>
        <w:sectPr w:rsidR="0083350F" w:rsidSect="00925FB4">
          <w:headerReference w:type="default" r:id="rId30"/>
          <w:footerReference w:type="default" r:id="rId31"/>
          <w:pgSz w:w="11906" w:h="16838"/>
          <w:pgMar w:top="1417" w:right="1417" w:bottom="1134" w:left="1417" w:header="708" w:footer="708" w:gutter="0"/>
          <w:cols w:space="708"/>
          <w:docGrid w:linePitch="360"/>
        </w:sectPr>
      </w:pPr>
    </w:p>
    <w:p w14:paraId="514A809C" w14:textId="0B99DA51" w:rsidR="00B35410" w:rsidRPr="003C2852" w:rsidRDefault="00387DD6" w:rsidP="009D72CD">
      <w:pPr>
        <w:pStyle w:val="berschrift1"/>
        <w:spacing w:line="276" w:lineRule="auto"/>
        <w:jc w:val="both"/>
        <w:rPr>
          <w:rFonts w:asciiTheme="minorHAnsi" w:hAnsiTheme="minorHAnsi"/>
        </w:rPr>
      </w:pPr>
      <w:bookmarkStart w:id="168" w:name="_Toc223075914"/>
      <w:bookmarkStart w:id="169" w:name="_Toc224771779"/>
      <w:r>
        <w:rPr>
          <w:rFonts w:asciiTheme="minorHAnsi" w:hAnsiTheme="minorHAnsi"/>
        </w:rPr>
        <w:lastRenderedPageBreak/>
        <w:t>4</w:t>
      </w:r>
      <w:r w:rsidR="00B35410">
        <w:rPr>
          <w:rFonts w:asciiTheme="minorHAnsi" w:hAnsiTheme="minorHAnsi"/>
        </w:rPr>
        <w:t>.</w:t>
      </w:r>
      <w:r w:rsidR="00B35410" w:rsidRPr="003C2852">
        <w:rPr>
          <w:rFonts w:asciiTheme="minorHAnsi" w:hAnsiTheme="minorHAnsi"/>
        </w:rPr>
        <w:t>1 Theoretische Grundlagen</w:t>
      </w:r>
      <w:bookmarkEnd w:id="168"/>
      <w:bookmarkEnd w:id="169"/>
    </w:p>
    <w:p w14:paraId="3234BF39" w14:textId="77777777" w:rsidR="00B35410" w:rsidRPr="003C2852" w:rsidRDefault="00B35410" w:rsidP="009D72CD">
      <w:pPr>
        <w:spacing w:after="120" w:line="276" w:lineRule="auto"/>
        <w:jc w:val="both"/>
      </w:pPr>
      <w:r w:rsidRPr="003C2852">
        <w:t xml:space="preserve">Neben der technischen Umsetzung spielt auch die wirtschaftliche und </w:t>
      </w:r>
      <w:r w:rsidRPr="009E7953">
        <w:t xml:space="preserve">effizienzorientierte </w:t>
      </w:r>
      <w:r w:rsidRPr="003C2852">
        <w:t xml:space="preserve">Betrachtung </w:t>
      </w:r>
      <w:r>
        <w:t>dieses</w:t>
      </w:r>
      <w:r w:rsidRPr="003C2852">
        <w:t xml:space="preserve"> Systems eine wesentliche Rolle. Besonders Bereiche wie die Flexibilität und Skalierbarkeit, die Wirtschaftlichkeit durch energieeffiziente, sensordatenbasierte Steuerung und die SWOT-Analyse wurden hier näher bearbeitet:</w:t>
      </w:r>
    </w:p>
    <w:p w14:paraId="2C98C11B" w14:textId="7A725AB1" w:rsidR="00B35410" w:rsidRPr="003C2852" w:rsidRDefault="00387DD6" w:rsidP="009D72CD">
      <w:pPr>
        <w:pStyle w:val="berschrift2"/>
        <w:spacing w:line="276" w:lineRule="auto"/>
        <w:jc w:val="both"/>
        <w:rPr>
          <w:rFonts w:asciiTheme="minorHAnsi" w:hAnsiTheme="minorHAnsi"/>
        </w:rPr>
      </w:pPr>
      <w:bookmarkStart w:id="170" w:name="_Toc223075915"/>
      <w:bookmarkStart w:id="171" w:name="_Toc224771780"/>
      <w:r>
        <w:rPr>
          <w:rFonts w:asciiTheme="minorHAnsi" w:hAnsiTheme="minorHAnsi"/>
        </w:rPr>
        <w:t>4</w:t>
      </w:r>
      <w:r w:rsidR="00B35410">
        <w:rPr>
          <w:rFonts w:asciiTheme="minorHAnsi" w:hAnsiTheme="minorHAnsi"/>
        </w:rPr>
        <w:t>.</w:t>
      </w:r>
      <w:r w:rsidR="00B35410" w:rsidRPr="003C2852">
        <w:rPr>
          <w:rFonts w:asciiTheme="minorHAnsi" w:hAnsiTheme="minorHAnsi"/>
        </w:rPr>
        <w:t>1.1 Flexibilität und Skalierbarkeit</w:t>
      </w:r>
      <w:bookmarkEnd w:id="170"/>
      <w:bookmarkEnd w:id="171"/>
    </w:p>
    <w:p w14:paraId="4D5DE88B" w14:textId="463C13D4" w:rsidR="00EB1ABD" w:rsidRPr="00EB1ABD" w:rsidRDefault="00EB1ABD" w:rsidP="009D72CD">
      <w:pPr>
        <w:spacing w:after="120" w:line="276" w:lineRule="auto"/>
        <w:jc w:val="both"/>
      </w:pPr>
      <w:r w:rsidRPr="00EB1ABD">
        <w:t>Ein wesentlicher Vorteil des entwickelten Systems liegt in der hohen Flexibilität und Skalierbarkeit. Aufgrund des durchdachten Aufbaus einer zentralen Steuerungs-App, mehrerer Mikrocontroller und einer cloudbasierten Datenübertragung kann das System sowohl technisch als auch funktional leicht erweitert werden. Die App wurde so konzipiert, dass sie nicht an eine feste Anzahl von Sensoren gebunden ist, wodurch weitere Komponenten in kürzester Zeit auch softwarebasiert ins System eingebunden werden können. Dadurch lassen sich zusätzliche Messgeräte oder Aktoren relativ einfach in die bestehende Struktur integrieren, ohne grundlegende Änderungen an der Architektur der Anwendung vornehmen zu müssen.</w:t>
      </w:r>
    </w:p>
    <w:p w14:paraId="21669054" w14:textId="72F142C6" w:rsidR="00EB1ABD" w:rsidRPr="00EB1ABD" w:rsidRDefault="00EB1ABD" w:rsidP="009D72CD">
      <w:pPr>
        <w:spacing w:after="120" w:line="276" w:lineRule="auto"/>
        <w:jc w:val="both"/>
      </w:pPr>
      <w:r w:rsidRPr="00EB1ABD">
        <w:t xml:space="preserve">Besonders skalierbar ist dabei die Sensorik des Systems. Neue Sensoren, beispielsweise zur Messung von Lichtintensität, CO₂-Konzentration oder Bodenfeuchtigkeit in weiteren Zonen, können über zusätzliche ESP-Mikrocontroller in das Netzwerk integriert werden. Diese senden ihre Messwerte über das MQTT-Protokoll an den Cloudserver, von wo aus sie von der App empfangen und dargestellt werden können. Durch die modulare Struktur der Hardware ist es somit möglich, das System </w:t>
      </w:r>
      <w:r w:rsidR="003944F0" w:rsidRPr="00EB1ABD">
        <w:t>schrittweise,</w:t>
      </w:r>
      <w:r w:rsidRPr="00EB1ABD">
        <w:t xml:space="preserve"> um weitere Messpunkte oder Steuerfunktionen zu erweitern.</w:t>
      </w:r>
    </w:p>
    <w:p w14:paraId="1AE37F56" w14:textId="58976F76" w:rsidR="00EB1ABD" w:rsidRPr="00EB1ABD" w:rsidRDefault="00EB1ABD" w:rsidP="009D72CD">
      <w:pPr>
        <w:spacing w:after="120" w:line="276" w:lineRule="auto"/>
        <w:jc w:val="both"/>
      </w:pPr>
      <w:r w:rsidRPr="00EB1ABD">
        <w:t>Auch die App selbst ist skalierbar aufgebaut. Die Benutzeroberfläche sowie die zugrunde liegende Programmlogik wurden modular entwickelt, sodass neue Funktionen oder zusätzliche Geräte relativ einfach ergänzt werden können. Beispielsweise könnten weitere Steuerkomponenten wie automatische Beschattungssysteme oder zusätzliche Bewässerungszonen integriert werden, ohne die bestehende Struktur grundlegend verändern zu müssen. Die flexible Gestaltung der Datenstrukturen erlaubt es außerdem, zusätzliche Sensordaten dynamisch darzustellen.</w:t>
      </w:r>
    </w:p>
    <w:p w14:paraId="36E80333" w14:textId="38AA0EE4" w:rsidR="00B35410" w:rsidRPr="003C2852" w:rsidRDefault="00B35410" w:rsidP="009D72CD">
      <w:pPr>
        <w:spacing w:after="120" w:line="276" w:lineRule="auto"/>
        <w:jc w:val="both"/>
      </w:pPr>
      <w:r w:rsidRPr="003C2852">
        <w:t>Das Framework Flutter, welches speziell für die Entwicklung von Apps auf unterschiedlichen Betriebssystemen konzipiert wurde, bietet durch eine große Auswahl an vorgefertigten Komponenten viele Vorteile und ist besonders aufgrund der einfachen Erweiterbarkeit auf mehrere Geräte bzw. Betriebssysteme verbreitet. Beispielsweise konnte die im Rahmen dieser Diplomarbeit entwickelte App auf einem Android-Emulator (virtuelles Android-Gerät) simuliert und getestet werden, lässt sich jedoch ohne Änderungen am Quellcode auch auf ein iOS-Gerät übertragen. Dies stellt einen wichtigen Aspekt hinsichtlich der Flexibilität dar, da ein Umschreiben der über 10 000 Codezeilen nicht realisierbar wäre. Auch die Skalierbarkeit wird dadurch verbessert, da die App im Falle einer Weiterentwicklung zu einem realen Projekt ohne größeren Aufwand im Google Play Store (Android) bzw. im App Store (iOS) veröffentlicht werden könnte</w:t>
      </w:r>
      <w:r>
        <w:t xml:space="preserve">. </w:t>
      </w:r>
      <w:r>
        <w:fldChar w:fldCharType="begin"/>
      </w:r>
      <w:r w:rsidR="00A76D28">
        <w:instrText xml:space="preserve"> ADDIN ZOTERO_ITEM CSL_CITATION {"citationID":"Fh5fScKn","properties":{"unsorted":false,"formattedCitation":"[45]","plainCitation":"[45]","noteIndex":0},"citationItems":[{"id":"M5TFsutl/yMjUQzYk","uris":["http://zotero.org/users/local/2B7RbLYR/items/4XBVLWR4"],"itemData":{"id":1,"type":"webpage","abstract":"Flutter allows you to build apps for mobile, web, desktop, and embedded devices — all from a single codebase.","language":"en","title":"Multi-platform","URL":"//flutter.dev/multi-platform","accessed":{"date-parts":[["2026",2,24]]}}}],"schema":"https://github.com/citation-style-language/schema/raw/master/csl-citation.json"} </w:instrText>
      </w:r>
      <w:r>
        <w:fldChar w:fldCharType="separate"/>
      </w:r>
      <w:r w:rsidR="00A76D28" w:rsidRPr="00A76D28">
        <w:rPr>
          <w:rFonts w:ascii="Aptos" w:hAnsi="Aptos"/>
        </w:rPr>
        <w:t>[45]</w:t>
      </w:r>
      <w:r>
        <w:fldChar w:fldCharType="end"/>
      </w:r>
    </w:p>
    <w:p w14:paraId="7DCF8FF8" w14:textId="1C94DF4A" w:rsidR="00B35410" w:rsidRPr="003C2852" w:rsidRDefault="00B35410" w:rsidP="009D72CD">
      <w:pPr>
        <w:spacing w:after="120" w:line="276" w:lineRule="auto"/>
        <w:jc w:val="both"/>
      </w:pPr>
      <w:r w:rsidRPr="003C2852">
        <w:t xml:space="preserve">Auch die gewählte Cloudlösung trägt entscheidend zur Skalierbarkeit bei. Über den gewählten Anbieter </w:t>
      </w:r>
      <w:proofErr w:type="spellStart"/>
      <w:r w:rsidRPr="003C2852">
        <w:t>HiveMQ</w:t>
      </w:r>
      <w:proofErr w:type="spellEnd"/>
      <w:r w:rsidRPr="003C2852">
        <w:t xml:space="preserve"> sind in der kostenlosen Version bis zu 100 Sessions gleichzeitig möglich, was jedoch bei Bedarf ohne </w:t>
      </w:r>
      <w:r w:rsidR="00A3389C" w:rsidRPr="00A3389C">
        <w:t xml:space="preserve">größere </w:t>
      </w:r>
      <w:r w:rsidRPr="003C2852">
        <w:t xml:space="preserve">Umstände erweitert werden könnte. </w:t>
      </w:r>
      <w:r w:rsidR="00A3389C" w:rsidRPr="00A3389C">
        <w:t xml:space="preserve">Damit ist auch die MQTT-Kommunikationsstruktur skalierbar, da </w:t>
      </w:r>
      <w:r w:rsidRPr="003C2852">
        <w:t xml:space="preserve">mehrere </w:t>
      </w:r>
      <w:r w:rsidR="00A3389C" w:rsidRPr="00A3389C">
        <w:t xml:space="preserve">Geräte oder Benutzer </w:t>
      </w:r>
      <w:r w:rsidRPr="003C2852">
        <w:t xml:space="preserve">gleichzeitig </w:t>
      </w:r>
      <w:r w:rsidR="00A3389C" w:rsidRPr="00A3389C">
        <w:t>Nachrichten senden</w:t>
      </w:r>
      <w:r w:rsidRPr="003C2852">
        <w:t xml:space="preserve"> und empfangen</w:t>
      </w:r>
      <w:r w:rsidR="00A3389C" w:rsidRPr="00A3389C">
        <w:t xml:space="preserve"> können. In zukünftigen Ausbaustufen könnte ein Benutzer beispielsweise mehrere Gewächshäuser oder mehrere Sensorcluster parallel überwachen und steuern.</w:t>
      </w:r>
      <w:r w:rsidRPr="003C2852">
        <w:t xml:space="preserve"> </w:t>
      </w:r>
      <w:r w:rsidRPr="003C2852">
        <w:lastRenderedPageBreak/>
        <w:t xml:space="preserve">Praktisch ist zudem, dass nur ein </w:t>
      </w:r>
      <w:r w:rsidR="00A3389C" w:rsidRPr="00A3389C">
        <w:t>zentraler Kommunikationspunkt zwischen der App und dem Gewächshaus existiert, wodurch Erweiterungen der Systemstruktur ohne große Anpassungen möglich sind.</w:t>
      </w:r>
      <w:r w:rsidR="00A3389C">
        <w:t xml:space="preserve"> </w:t>
      </w:r>
      <w:r>
        <w:fldChar w:fldCharType="begin"/>
      </w:r>
      <w:r w:rsidR="00A76D28">
        <w:instrText xml:space="preserve"> ADDIN ZOTERO_ITEM CSL_CITATION {"citationID":"UeedhgMY","properties":{"unsorted":false,"formattedCitation":"[46]","plainCitation":"[46]","noteIndex":0},"citationItems":[{"id":"M5TFsutl/0u99QI8k","uris":["http://zotero.org/users/local/2B7RbLYR/items/SMY47ASP"],"itemData":{"id":3,"type":"webpage","title":"HiveMQ Cloud :: HiveMQ Documentation","URL":"https://docs.hivemq.com/hivemq-cloud/index.html","accessed":{"date-parts":[["2026",2,24]]}}}],"schema":"https://github.com/citation-style-language/schema/raw/master/csl-citation.json"} </w:instrText>
      </w:r>
      <w:r>
        <w:fldChar w:fldCharType="separate"/>
      </w:r>
      <w:r w:rsidR="00A76D28" w:rsidRPr="00A76D28">
        <w:rPr>
          <w:rFonts w:ascii="Aptos" w:hAnsi="Aptos"/>
        </w:rPr>
        <w:t>[46]</w:t>
      </w:r>
      <w:r>
        <w:fldChar w:fldCharType="end"/>
      </w:r>
    </w:p>
    <w:p w14:paraId="1ED31222" w14:textId="77777777" w:rsidR="00B35410" w:rsidRPr="003C2852" w:rsidRDefault="00B35410" w:rsidP="009D72CD">
      <w:pPr>
        <w:spacing w:after="120" w:line="276" w:lineRule="auto"/>
        <w:jc w:val="both"/>
      </w:pPr>
      <w:r w:rsidRPr="003C2852">
        <w:t>Abschließend lässt sich festhalten, dass die hohe Flexibilität und Skalierbarkeit nicht nur technische, sondern auch wirtschaftliche Vorteile bietet: geringere Anpassungskosten, Wiederverwendbarkeit der Softwarekomponenten und die Möglichkeit, das System in Zukunft an veränderte Anforderungen anzupassen oder auf neue Märkte auszuweiten.</w:t>
      </w:r>
    </w:p>
    <w:p w14:paraId="226B71B4" w14:textId="0A1C5B53" w:rsidR="00B35410" w:rsidRPr="003C2852" w:rsidRDefault="00387DD6" w:rsidP="009D72CD">
      <w:pPr>
        <w:pStyle w:val="berschrift2"/>
        <w:spacing w:line="276" w:lineRule="auto"/>
        <w:jc w:val="both"/>
        <w:rPr>
          <w:rFonts w:asciiTheme="minorHAnsi" w:hAnsiTheme="minorHAnsi"/>
        </w:rPr>
      </w:pPr>
      <w:bookmarkStart w:id="172" w:name="_Toc223075916"/>
      <w:bookmarkStart w:id="173" w:name="_Toc224771781"/>
      <w:r>
        <w:rPr>
          <w:rFonts w:asciiTheme="minorHAnsi" w:hAnsiTheme="minorHAnsi"/>
        </w:rPr>
        <w:t>4</w:t>
      </w:r>
      <w:r w:rsidR="00B35410">
        <w:rPr>
          <w:rFonts w:asciiTheme="minorHAnsi" w:hAnsiTheme="minorHAnsi"/>
        </w:rPr>
        <w:t>.</w:t>
      </w:r>
      <w:r w:rsidR="00B35410" w:rsidRPr="003C2852">
        <w:rPr>
          <w:rFonts w:asciiTheme="minorHAnsi" w:hAnsiTheme="minorHAnsi"/>
        </w:rPr>
        <w:t>1.2 Wirtschaftlichkeit durch energieeffiziente, sensordatenbasierte Steuerung</w:t>
      </w:r>
      <w:bookmarkEnd w:id="172"/>
      <w:bookmarkEnd w:id="173"/>
    </w:p>
    <w:p w14:paraId="18CAA038" w14:textId="216C7E8E" w:rsidR="000B691D" w:rsidRPr="000B691D" w:rsidRDefault="000B691D" w:rsidP="009D72CD">
      <w:pPr>
        <w:spacing w:after="120" w:line="276" w:lineRule="auto"/>
        <w:jc w:val="both"/>
      </w:pPr>
      <w:r w:rsidRPr="000B691D">
        <w:t xml:space="preserve">Die wirtschaftliche Relevanz des Projekts ergibt sich insbesondere aus der intelligenten, sensordatenbasierten Steuerung der klimatischen Bedingungen im Gewächshaus. Im Gegensatz zu herkömmlichen Gewächshaussteuerungen, die häufig mit fest definierten Sollwerten und Zeitintervallen arbeiten, verwendet dieses System auf Wunsch des Benutzers in der App einen sogenannten automatischen Modus. Dabei werden auf Basis eines Vergleichs zwischen den gemessenen Sensordaten, wie beispielsweise Temperatur und Luftfeuchtigkeit, und den im Pflanzen-Kompatibilitäts-Rechner (siehe Kapitel </w:t>
      </w:r>
      <w:r>
        <w:t>6.</w:t>
      </w:r>
      <w:r w:rsidRPr="000B691D">
        <w:t>7.5) hinterlegten Standardwerten automatisiert Befehle ausgeführt. Dadurch wird der Benutzer entlastet, da das Gewächshaus nicht ständig überwacht werden muss, und gleichzeitig kann Energie eingespart werden, was letztlich zu geringeren Betriebskosten führt.</w:t>
      </w:r>
    </w:p>
    <w:p w14:paraId="05CCFE8E" w14:textId="5C728B5E" w:rsidR="000B691D" w:rsidRPr="000B691D" w:rsidRDefault="000B691D" w:rsidP="009D72CD">
      <w:pPr>
        <w:spacing w:after="120" w:line="276" w:lineRule="auto"/>
        <w:jc w:val="both"/>
      </w:pPr>
      <w:r w:rsidRPr="000B691D">
        <w:t>Ein konkretes Beispiel hierfür ist die automatische Steuerung der Bewässerung. Anstatt die Pflanzen in festgelegten Zeitintervallen zu bewässern, wird die Pumpe nur dann aktiviert, wenn die gemessene Bodenfeuchtigkeit unter einen bestimmten Grenzwert fällt. Dadurch kann unnötiger Wasserverbrauch vermieden werden, da nur tatsächlich benötigte Wassermengen verwendet werden. Ein ähnlicher Effekt ergibt sich bei der Heizungssteuerung: Die Heizung wird nur dann aktiviert, wenn die gemessene Temperatur unter den definierten Mindestwert fällt, wodurch Energie eingespart werden kann.</w:t>
      </w:r>
    </w:p>
    <w:p w14:paraId="699E6EEC" w14:textId="459D8ABF" w:rsidR="000B691D" w:rsidRPr="000B691D" w:rsidRDefault="000B691D" w:rsidP="009D72CD">
      <w:pPr>
        <w:spacing w:after="120" w:line="276" w:lineRule="auto"/>
        <w:jc w:val="both"/>
      </w:pPr>
      <w:r w:rsidRPr="000B691D">
        <w:t>Zudem wurde eine Integration eines Energiesparmodus in Betracht gezogen, jedoch stellte sich bereits nach kurzer Zeit heraus, dass dieser nicht realitätsnah und vorteilbringend umsetzbar gewesen wäre. Aus diesem Grund wurde die Idee verworfen und stattdessen mehr Wert auf die Entwicklung und Ausarbeitung des automatischen Modus gelegt, da dieser einen größeren praktischen Nutzen bietet.</w:t>
      </w:r>
    </w:p>
    <w:p w14:paraId="1C8A79A2" w14:textId="3D15E377" w:rsidR="000B691D" w:rsidRPr="000B691D" w:rsidRDefault="000B691D" w:rsidP="009D72CD">
      <w:pPr>
        <w:spacing w:after="120" w:line="276" w:lineRule="auto"/>
        <w:jc w:val="both"/>
      </w:pPr>
      <w:r w:rsidRPr="000B691D">
        <w:t>Aus wirtschaftlicher Sicht sind diese Optimierungen besonders relevant, da sie die Betriebskosten langfristig senken. Obwohl die Anschaffung der Sensoren und der Steuerungstechnik zunächst Kosten verursacht, gleichen sich diese Ausgaben im Laufe der Zeit durch Einsparungen bei Energie und Wasser wieder aus. Zudem ermöglicht die kontinuierliche Datenerfassung eine Analyse des Energieverbrauchs, wodurch ineffiziente Prozesse erkannt und verbessert werden können.</w:t>
      </w:r>
    </w:p>
    <w:p w14:paraId="63A60DAA" w14:textId="52100A2F" w:rsidR="000B691D" w:rsidRPr="000B691D" w:rsidRDefault="000B691D" w:rsidP="009D72CD">
      <w:pPr>
        <w:spacing w:after="120" w:line="276" w:lineRule="auto"/>
        <w:jc w:val="both"/>
      </w:pPr>
      <w:r w:rsidRPr="000B691D">
        <w:t>Ein weiterer Aspekt ist die potenzielle Erweiterung des Systems für größere Anlagen oder eine gewerbliche Nutzung. In der professionellen Landwirtschaft ist Energieeffizienz ein entscheidender Kostenfaktor. Durch die Integration smarter Mechanismen könnten sich ähnliche Systeme zu einer wirtschaftlich interessanten Lösung entwickeln, beispielsweise als Steuerungssystem für kleinere landwirtschaftliche Betriebe, die nachhaltige Technologien einsetzen möchten.</w:t>
      </w:r>
    </w:p>
    <w:p w14:paraId="4CF5B61D" w14:textId="77777777" w:rsidR="000B691D" w:rsidRDefault="000B691D" w:rsidP="009D72CD">
      <w:pPr>
        <w:spacing w:after="120" w:line="276" w:lineRule="auto"/>
        <w:jc w:val="both"/>
      </w:pPr>
      <w:r w:rsidRPr="000B691D">
        <w:lastRenderedPageBreak/>
        <w:t>Nicht zuletzt unterstützt das System ökologische Nachhaltigkeitsziele. Der reduzierte Energieverbrauch durch automatisierte Steuermechanismen sowie die Nutzung erneuerbarer Energien tragen nicht nur zur Kostensenkung, sondern auch zur ökologischen Verantwortung bei. Besonders in Zeiten steigender Energiepreise kann ein effizient gesteuertes Gewächshaus einen wichtigen Beitrag zur Reduktion der Betriebskosten leisten und gleichzeitig einen nachhaltigen Wettbewerbsvorteil schaffen.</w:t>
      </w:r>
    </w:p>
    <w:p w14:paraId="1F55E369" w14:textId="7304FAFE" w:rsidR="00B35410" w:rsidRPr="003C2852" w:rsidRDefault="00387DD6" w:rsidP="009D72CD">
      <w:pPr>
        <w:pStyle w:val="berschrift2"/>
        <w:spacing w:line="276" w:lineRule="auto"/>
        <w:jc w:val="both"/>
        <w:rPr>
          <w:rFonts w:asciiTheme="minorHAnsi" w:hAnsiTheme="minorHAnsi"/>
        </w:rPr>
      </w:pPr>
      <w:bookmarkStart w:id="174" w:name="_Toc223075917"/>
      <w:bookmarkStart w:id="175" w:name="_Toc224771782"/>
      <w:r>
        <w:rPr>
          <w:rFonts w:asciiTheme="minorHAnsi" w:hAnsiTheme="minorHAnsi"/>
        </w:rPr>
        <w:t>4</w:t>
      </w:r>
      <w:r w:rsidR="00B35410">
        <w:rPr>
          <w:rFonts w:asciiTheme="minorHAnsi" w:hAnsiTheme="minorHAnsi"/>
        </w:rPr>
        <w:t>.</w:t>
      </w:r>
      <w:r w:rsidR="00B35410" w:rsidRPr="003C2852">
        <w:rPr>
          <w:rFonts w:asciiTheme="minorHAnsi" w:hAnsiTheme="minorHAnsi"/>
        </w:rPr>
        <w:t>1.3 SWOT-Analyse</w:t>
      </w:r>
      <w:bookmarkEnd w:id="174"/>
      <w:bookmarkEnd w:id="175"/>
    </w:p>
    <w:p w14:paraId="3D01EB44" w14:textId="77777777" w:rsidR="00B35410" w:rsidRDefault="00B35410" w:rsidP="009D72CD">
      <w:pPr>
        <w:spacing w:after="120" w:line="276" w:lineRule="auto"/>
        <w:jc w:val="both"/>
      </w:pPr>
      <w:r w:rsidRPr="003C2852">
        <w:t>Eine strategische Betrachtung des Projekts kann unter anderem mithilfe der SWOT-Analyse erfolgen. Sie dient grundsätzlich dazu, interne Stärken und Schwächen sowie externe Chancen und Risiken zu identifizieren und deren wirtschaftliche Auswirkungen zu bewerten.</w:t>
      </w:r>
    </w:p>
    <w:p w14:paraId="0DAB6B6B" w14:textId="77777777" w:rsidR="00B35410" w:rsidRPr="003C2852" w:rsidRDefault="00B35410" w:rsidP="009D72CD">
      <w:pPr>
        <w:spacing w:after="80" w:line="276" w:lineRule="auto"/>
        <w:jc w:val="both"/>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0"/>
      </w:tblGrid>
      <w:tr w:rsidR="00D56654" w:rsidRPr="003C2852" w14:paraId="20BC52C8" w14:textId="77777777">
        <w:tc>
          <w:tcPr>
            <w:tcW w:w="453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60" w:type="dxa"/>
              <w:bottom w:w="120" w:type="dxa"/>
              <w:right w:w="160" w:type="dxa"/>
            </w:tcMar>
          </w:tcPr>
          <w:p w14:paraId="0444A7F0" w14:textId="77777777" w:rsidR="00B35410" w:rsidRPr="003C2852" w:rsidRDefault="00B35410" w:rsidP="009D72CD">
            <w:pPr>
              <w:spacing w:after="80" w:line="276" w:lineRule="auto"/>
              <w:jc w:val="both"/>
            </w:pPr>
            <w:r w:rsidRPr="003C2852">
              <w:rPr>
                <w:b/>
                <w:bCs/>
                <w:color w:val="FFFFFF"/>
              </w:rPr>
              <w:t>S – Stärken (</w:t>
            </w:r>
            <w:proofErr w:type="spellStart"/>
            <w:r w:rsidRPr="003C2852">
              <w:rPr>
                <w:b/>
                <w:bCs/>
                <w:color w:val="FFFFFF"/>
              </w:rPr>
              <w:t>Strengths</w:t>
            </w:r>
            <w:proofErr w:type="spellEnd"/>
            <w:r w:rsidRPr="003C2852">
              <w:rPr>
                <w:b/>
                <w:bCs/>
                <w:color w:val="FFFFFF"/>
              </w:rPr>
              <w:t>)</w:t>
            </w:r>
          </w:p>
          <w:p w14:paraId="58EB6147" w14:textId="77777777" w:rsidR="00B35410" w:rsidRPr="003C2852" w:rsidRDefault="00B35410" w:rsidP="009D72CD">
            <w:pPr>
              <w:spacing w:after="60" w:line="276" w:lineRule="auto"/>
              <w:jc w:val="both"/>
            </w:pPr>
            <w:r w:rsidRPr="003C2852">
              <w:rPr>
                <w:color w:val="FFFFFF"/>
              </w:rPr>
              <w:t>• Hohe Automatisierung</w:t>
            </w:r>
          </w:p>
          <w:p w14:paraId="58FFB862" w14:textId="77777777" w:rsidR="00B35410" w:rsidRPr="003C2852" w:rsidRDefault="00B35410" w:rsidP="009D72CD">
            <w:pPr>
              <w:spacing w:after="60" w:line="276" w:lineRule="auto"/>
              <w:jc w:val="both"/>
            </w:pPr>
            <w:r w:rsidRPr="003C2852">
              <w:rPr>
                <w:color w:val="FFFFFF"/>
              </w:rPr>
              <w:t>• Benutzerfreundliche App</w:t>
            </w:r>
          </w:p>
          <w:p w14:paraId="65516E67" w14:textId="77777777" w:rsidR="00B35410" w:rsidRPr="003C2852" w:rsidRDefault="00B35410" w:rsidP="009D72CD">
            <w:pPr>
              <w:spacing w:after="60" w:line="276" w:lineRule="auto"/>
              <w:jc w:val="both"/>
            </w:pPr>
            <w:r w:rsidRPr="003C2852">
              <w:rPr>
                <w:color w:val="FFFFFF"/>
              </w:rPr>
              <w:t>• Energieeffiziente Steuerung</w:t>
            </w:r>
          </w:p>
          <w:p w14:paraId="0005475A" w14:textId="77777777" w:rsidR="00B35410" w:rsidRPr="003C2852" w:rsidRDefault="00B35410" w:rsidP="009D72CD">
            <w:pPr>
              <w:spacing w:after="60" w:line="276" w:lineRule="auto"/>
              <w:jc w:val="both"/>
            </w:pPr>
            <w:r w:rsidRPr="003C2852">
              <w:rPr>
                <w:color w:val="FFFFFF"/>
              </w:rPr>
              <w:t>• Ortsunabhängiger Zugriff</w:t>
            </w:r>
          </w:p>
          <w:p w14:paraId="658F0AAE" w14:textId="77777777" w:rsidR="00B35410" w:rsidRPr="003C2852" w:rsidRDefault="00B35410" w:rsidP="009D72CD">
            <w:pPr>
              <w:spacing w:after="60" w:line="276" w:lineRule="auto"/>
              <w:jc w:val="both"/>
            </w:pPr>
            <w:r w:rsidRPr="003C2852">
              <w:rPr>
                <w:color w:val="FFFFFF"/>
              </w:rPr>
              <w:t>• Einfache Erweiterbarkeit</w:t>
            </w:r>
          </w:p>
        </w:tc>
        <w:tc>
          <w:tcPr>
            <w:tcW w:w="4530" w:type="dxa"/>
            <w:tcBorders>
              <w:top w:val="single" w:sz="1" w:space="0" w:color="CCCCCC"/>
              <w:left w:val="single" w:sz="1" w:space="0" w:color="CCCCCC"/>
              <w:bottom w:val="single" w:sz="1" w:space="0" w:color="CCCCCC"/>
              <w:right w:val="single" w:sz="1" w:space="0" w:color="CCCCCC"/>
            </w:tcBorders>
            <w:shd w:val="clear" w:color="auto" w:fill="0277BD"/>
            <w:tcMar>
              <w:top w:w="120" w:type="dxa"/>
              <w:left w:w="160" w:type="dxa"/>
              <w:bottom w:w="120" w:type="dxa"/>
              <w:right w:w="160" w:type="dxa"/>
            </w:tcMar>
          </w:tcPr>
          <w:p w14:paraId="3B999DE3" w14:textId="77777777" w:rsidR="00B35410" w:rsidRPr="003C2852" w:rsidRDefault="00B35410" w:rsidP="009D72CD">
            <w:pPr>
              <w:spacing w:after="80" w:line="276" w:lineRule="auto"/>
              <w:jc w:val="both"/>
            </w:pPr>
            <w:r w:rsidRPr="003C2852">
              <w:rPr>
                <w:b/>
                <w:bCs/>
                <w:color w:val="FFFFFF"/>
              </w:rPr>
              <w:t>O – Chancen (</w:t>
            </w:r>
            <w:proofErr w:type="spellStart"/>
            <w:r w:rsidRPr="003C2852">
              <w:rPr>
                <w:b/>
                <w:bCs/>
                <w:color w:val="FFFFFF"/>
              </w:rPr>
              <w:t>Opportunities</w:t>
            </w:r>
            <w:proofErr w:type="spellEnd"/>
            <w:r w:rsidRPr="003C2852">
              <w:rPr>
                <w:b/>
                <w:bCs/>
                <w:color w:val="FFFFFF"/>
              </w:rPr>
              <w:t>)</w:t>
            </w:r>
          </w:p>
          <w:p w14:paraId="0F4AEBA7" w14:textId="77777777" w:rsidR="00B35410" w:rsidRPr="003C2852" w:rsidRDefault="00B35410" w:rsidP="009D72CD">
            <w:pPr>
              <w:spacing w:after="60" w:line="276" w:lineRule="auto"/>
              <w:jc w:val="both"/>
            </w:pPr>
            <w:r w:rsidRPr="003C2852">
              <w:rPr>
                <w:color w:val="FFFFFF"/>
              </w:rPr>
              <w:t xml:space="preserve">• Wachsender Markt für Smart-Home &amp; </w:t>
            </w:r>
            <w:proofErr w:type="spellStart"/>
            <w:r w:rsidRPr="003C2852">
              <w:rPr>
                <w:color w:val="FFFFFF"/>
              </w:rPr>
              <w:t>Agrar</w:t>
            </w:r>
            <w:proofErr w:type="spellEnd"/>
          </w:p>
          <w:p w14:paraId="483F2582" w14:textId="77777777" w:rsidR="00B35410" w:rsidRPr="003C2852" w:rsidRDefault="00B35410" w:rsidP="009D72CD">
            <w:pPr>
              <w:spacing w:after="60" w:line="276" w:lineRule="auto"/>
              <w:jc w:val="both"/>
            </w:pPr>
            <w:r w:rsidRPr="003C2852">
              <w:rPr>
                <w:color w:val="FFFFFF"/>
              </w:rPr>
              <w:t>• Nachhaltigkeitstrend</w:t>
            </w:r>
          </w:p>
          <w:p w14:paraId="398EBCC6" w14:textId="77777777" w:rsidR="00B35410" w:rsidRPr="003C2852" w:rsidRDefault="00B35410" w:rsidP="009D72CD">
            <w:pPr>
              <w:spacing w:after="60" w:line="276" w:lineRule="auto"/>
              <w:jc w:val="both"/>
            </w:pPr>
            <w:r w:rsidRPr="003C2852">
              <w:rPr>
                <w:color w:val="FFFFFF"/>
              </w:rPr>
              <w:t>• Einsatz als Lernplattform</w:t>
            </w:r>
          </w:p>
          <w:p w14:paraId="33ECDBE3" w14:textId="77777777" w:rsidR="00B35410" w:rsidRPr="003C2852" w:rsidRDefault="00B35410" w:rsidP="009D72CD">
            <w:pPr>
              <w:spacing w:after="60" w:line="276" w:lineRule="auto"/>
              <w:jc w:val="both"/>
            </w:pPr>
            <w:r w:rsidRPr="003C2852">
              <w:rPr>
                <w:color w:val="FFFFFF"/>
              </w:rPr>
              <w:t>• Steigende Digitalisierung in der Landwirtschaft</w:t>
            </w:r>
          </w:p>
        </w:tc>
      </w:tr>
      <w:tr w:rsidR="00D56654" w:rsidRPr="003C2852" w14:paraId="640BC293" w14:textId="77777777">
        <w:tc>
          <w:tcPr>
            <w:tcW w:w="4530" w:type="dxa"/>
            <w:tcBorders>
              <w:top w:val="single" w:sz="1" w:space="0" w:color="CCCCCC"/>
              <w:left w:val="single" w:sz="1" w:space="0" w:color="CCCCCC"/>
              <w:bottom w:val="single" w:sz="1" w:space="0" w:color="CCCCCC"/>
              <w:right w:val="single" w:sz="1" w:space="0" w:color="CCCCCC"/>
            </w:tcBorders>
            <w:shd w:val="clear" w:color="auto" w:fill="C62828"/>
            <w:tcMar>
              <w:top w:w="120" w:type="dxa"/>
              <w:left w:w="160" w:type="dxa"/>
              <w:bottom w:w="120" w:type="dxa"/>
              <w:right w:w="160" w:type="dxa"/>
            </w:tcMar>
          </w:tcPr>
          <w:p w14:paraId="73C088C9" w14:textId="77777777" w:rsidR="00B35410" w:rsidRPr="003C2852" w:rsidRDefault="00B35410" w:rsidP="009D72CD">
            <w:pPr>
              <w:spacing w:after="80" w:line="276" w:lineRule="auto"/>
              <w:jc w:val="both"/>
            </w:pPr>
            <w:r w:rsidRPr="003C2852">
              <w:rPr>
                <w:b/>
                <w:bCs/>
                <w:color w:val="FFFFFF"/>
              </w:rPr>
              <w:t>W – Schwächen (</w:t>
            </w:r>
            <w:proofErr w:type="spellStart"/>
            <w:r w:rsidRPr="003C2852">
              <w:rPr>
                <w:b/>
                <w:bCs/>
                <w:color w:val="FFFFFF"/>
              </w:rPr>
              <w:t>Weaknesses</w:t>
            </w:r>
            <w:proofErr w:type="spellEnd"/>
            <w:r w:rsidRPr="003C2852">
              <w:rPr>
                <w:b/>
                <w:bCs/>
                <w:color w:val="FFFFFF"/>
              </w:rPr>
              <w:t>)</w:t>
            </w:r>
          </w:p>
          <w:p w14:paraId="3C4C87D2" w14:textId="77777777" w:rsidR="00B35410" w:rsidRPr="003C2852" w:rsidRDefault="00B35410" w:rsidP="009D72CD">
            <w:pPr>
              <w:spacing w:after="60" w:line="276" w:lineRule="auto"/>
              <w:jc w:val="both"/>
            </w:pPr>
            <w:r w:rsidRPr="003C2852">
              <w:rPr>
                <w:color w:val="FFFFFF"/>
              </w:rPr>
              <w:t>• Abhängigkeit von Internetverbindung</w:t>
            </w:r>
          </w:p>
          <w:p w14:paraId="5F03666B" w14:textId="77777777" w:rsidR="00B35410" w:rsidRPr="003C2852" w:rsidRDefault="00B35410" w:rsidP="009D72CD">
            <w:pPr>
              <w:spacing w:after="60" w:line="276" w:lineRule="auto"/>
              <w:jc w:val="both"/>
            </w:pPr>
            <w:r w:rsidRPr="003C2852">
              <w:rPr>
                <w:color w:val="FFFFFF"/>
              </w:rPr>
              <w:t>• Datenschutz-/Sicherheitsrisiken</w:t>
            </w:r>
          </w:p>
          <w:p w14:paraId="207CFCA0" w14:textId="77777777" w:rsidR="00B35410" w:rsidRPr="003C2852" w:rsidRDefault="00B35410" w:rsidP="009D72CD">
            <w:pPr>
              <w:spacing w:after="60" w:line="276" w:lineRule="auto"/>
              <w:jc w:val="both"/>
            </w:pPr>
            <w:r w:rsidRPr="003C2852">
              <w:rPr>
                <w:color w:val="FFFFFF"/>
              </w:rPr>
              <w:t>• Wartungsaufwand für Sensoren/Aktoren</w:t>
            </w:r>
          </w:p>
          <w:p w14:paraId="75F45339" w14:textId="77777777" w:rsidR="00B35410" w:rsidRPr="003C2852" w:rsidRDefault="00B35410" w:rsidP="009D72CD">
            <w:pPr>
              <w:spacing w:after="60" w:line="276" w:lineRule="auto"/>
              <w:jc w:val="both"/>
            </w:pPr>
            <w:r w:rsidRPr="003C2852">
              <w:rPr>
                <w:color w:val="FFFFFF"/>
              </w:rPr>
              <w:t>• Begrenzte Redundanz</w:t>
            </w:r>
          </w:p>
        </w:tc>
        <w:tc>
          <w:tcPr>
            <w:tcW w:w="453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60" w:type="dxa"/>
              <w:bottom w:w="120" w:type="dxa"/>
              <w:right w:w="160" w:type="dxa"/>
            </w:tcMar>
          </w:tcPr>
          <w:p w14:paraId="3929AE63" w14:textId="77777777" w:rsidR="00B35410" w:rsidRPr="003C2852" w:rsidRDefault="00B35410" w:rsidP="009D72CD">
            <w:pPr>
              <w:spacing w:after="80" w:line="276" w:lineRule="auto"/>
              <w:jc w:val="both"/>
            </w:pPr>
            <w:r w:rsidRPr="003C2852">
              <w:rPr>
                <w:b/>
                <w:bCs/>
                <w:color w:val="FFFFFF"/>
              </w:rPr>
              <w:t>T – Risiken (Threats)</w:t>
            </w:r>
          </w:p>
          <w:p w14:paraId="0F13EF66" w14:textId="77777777" w:rsidR="00B35410" w:rsidRPr="003C2852" w:rsidRDefault="00B35410" w:rsidP="009D72CD">
            <w:pPr>
              <w:spacing w:after="60" w:line="276" w:lineRule="auto"/>
              <w:jc w:val="both"/>
            </w:pPr>
            <w:r w:rsidRPr="003C2852">
              <w:rPr>
                <w:color w:val="FFFFFF"/>
              </w:rPr>
              <w:t>• Abhängigkeit von Drittanbietern (</w:t>
            </w:r>
            <w:proofErr w:type="spellStart"/>
            <w:r w:rsidRPr="003C2852">
              <w:rPr>
                <w:color w:val="FFFFFF"/>
              </w:rPr>
              <w:t>HiveMQ</w:t>
            </w:r>
            <w:proofErr w:type="spellEnd"/>
            <w:r w:rsidRPr="003C2852">
              <w:rPr>
                <w:color w:val="FFFFFF"/>
              </w:rPr>
              <w:t>)</w:t>
            </w:r>
          </w:p>
          <w:p w14:paraId="0AD3D0F5" w14:textId="77777777" w:rsidR="00B35410" w:rsidRPr="003C2852" w:rsidRDefault="00B35410" w:rsidP="009D72CD">
            <w:pPr>
              <w:spacing w:after="60" w:line="276" w:lineRule="auto"/>
              <w:jc w:val="both"/>
            </w:pPr>
            <w:r w:rsidRPr="003C2852">
              <w:rPr>
                <w:color w:val="FFFFFF"/>
              </w:rPr>
              <w:t>• Cyberangriffe / Datenverluste</w:t>
            </w:r>
          </w:p>
          <w:p w14:paraId="7B04039E" w14:textId="77777777" w:rsidR="00B35410" w:rsidRPr="003C2852" w:rsidRDefault="00B35410" w:rsidP="009D72CD">
            <w:pPr>
              <w:keepNext/>
              <w:spacing w:after="60" w:line="276" w:lineRule="auto"/>
              <w:jc w:val="both"/>
            </w:pPr>
            <w:r w:rsidRPr="003C2852">
              <w:rPr>
                <w:color w:val="FFFFFF"/>
              </w:rPr>
              <w:t>• Schneller</w:t>
            </w:r>
            <w:r>
              <w:rPr>
                <w:color w:val="FFFFFF"/>
              </w:rPr>
              <w:t xml:space="preserve"> technologischer</w:t>
            </w:r>
            <w:r w:rsidRPr="003C2852">
              <w:rPr>
                <w:color w:val="FFFFFF"/>
              </w:rPr>
              <w:t xml:space="preserve"> Fortschritt im IoT-Bereich</w:t>
            </w:r>
          </w:p>
        </w:tc>
      </w:tr>
    </w:tbl>
    <w:p w14:paraId="32347D1C" w14:textId="252BB962" w:rsidR="008C7C30" w:rsidRPr="008C7C30" w:rsidRDefault="008C7C30" w:rsidP="009D72CD">
      <w:pPr>
        <w:pStyle w:val="Beschriftung"/>
        <w:spacing w:line="276" w:lineRule="auto"/>
        <w:jc w:val="both"/>
      </w:pPr>
      <w:bookmarkStart w:id="176" w:name="_Toc224390329"/>
      <w:r>
        <w:t xml:space="preserve">Abbildung </w:t>
      </w:r>
      <w:r w:rsidR="00E77AC2">
        <w:fldChar w:fldCharType="begin"/>
      </w:r>
      <w:r w:rsidR="00E77AC2">
        <w:instrText xml:space="preserve"> SEQ Abbildung \* ARABIC </w:instrText>
      </w:r>
      <w:r w:rsidR="00E77AC2">
        <w:fldChar w:fldCharType="separate"/>
      </w:r>
      <w:r w:rsidR="00E77AC2">
        <w:rPr>
          <w:noProof/>
        </w:rPr>
        <w:t>11</w:t>
      </w:r>
      <w:r w:rsidR="00E77AC2">
        <w:rPr>
          <w:noProof/>
        </w:rPr>
        <w:fldChar w:fldCharType="end"/>
      </w:r>
      <w:r>
        <w:t xml:space="preserve">: </w:t>
      </w:r>
      <w:r w:rsidRPr="000B3AAE">
        <w:t>SWOT-Analyse des smarten Gewächshaus-Systems</w:t>
      </w:r>
      <w:bookmarkEnd w:id="176"/>
    </w:p>
    <w:p w14:paraId="22B070BE" w14:textId="12A8B285" w:rsidR="00B35410" w:rsidRPr="00940F31" w:rsidRDefault="00387DD6" w:rsidP="009D72CD">
      <w:pPr>
        <w:pStyle w:val="berschrift3"/>
        <w:spacing w:line="276" w:lineRule="auto"/>
        <w:jc w:val="both"/>
        <w:rPr>
          <w:color w:val="4C94D8" w:themeColor="text2" w:themeTint="80"/>
        </w:rPr>
      </w:pPr>
      <w:bookmarkStart w:id="177" w:name="_Toc223075918"/>
      <w:bookmarkStart w:id="178" w:name="_Toc224771783"/>
      <w:r>
        <w:rPr>
          <w:color w:val="4C94D8" w:themeColor="text2" w:themeTint="80"/>
        </w:rPr>
        <w:t>4</w:t>
      </w:r>
      <w:r w:rsidR="00B35410">
        <w:rPr>
          <w:color w:val="4C94D8" w:themeColor="text2" w:themeTint="80"/>
        </w:rPr>
        <w:t>.</w:t>
      </w:r>
      <w:r w:rsidR="00B35410" w:rsidRPr="00940F31">
        <w:rPr>
          <w:color w:val="4C94D8" w:themeColor="text2" w:themeTint="80"/>
        </w:rPr>
        <w:t>1.3.1 Stärken (</w:t>
      </w:r>
      <w:proofErr w:type="spellStart"/>
      <w:r w:rsidR="00B35410" w:rsidRPr="00940F31">
        <w:rPr>
          <w:color w:val="4C94D8" w:themeColor="text2" w:themeTint="80"/>
        </w:rPr>
        <w:t>Strengths</w:t>
      </w:r>
      <w:proofErr w:type="spellEnd"/>
      <w:r w:rsidR="00B35410" w:rsidRPr="00940F31">
        <w:rPr>
          <w:color w:val="4C94D8" w:themeColor="text2" w:themeTint="80"/>
        </w:rPr>
        <w:t>)</w:t>
      </w:r>
      <w:bookmarkEnd w:id="177"/>
      <w:bookmarkEnd w:id="178"/>
    </w:p>
    <w:p w14:paraId="65E1ED22" w14:textId="77777777" w:rsidR="00B35410" w:rsidRPr="003C2852" w:rsidRDefault="00B35410" w:rsidP="009D72CD">
      <w:pPr>
        <w:spacing w:after="120" w:line="276" w:lineRule="auto"/>
        <w:jc w:val="both"/>
      </w:pPr>
      <w:r w:rsidRPr="003C2852">
        <w:t xml:space="preserve">Das System überzeugt durch seine hohe Automatisierung, Benutzerfreundlichkeit und Energieeffizienz. Die App bietet eine gut strukturierte und übersichtliche Oberfläche, welche durch Automatisierungen der Prozesse und einer simplen Bedienung eine vollständige Steuerung des Gewächshauses für jeden bietet, egal ob geübter oder unerfahrener Benutzer. Die Integration von Cloud-Diensten erlaubt zudem einen ortsunabhängigen Zugriff auf aktuelle Sensordaten und Steuerungsfunktionen. Darüber hinaus ist das System so aufgebaut, dass es ohne größere strukturelle Änderungen angepasst und erweitert werden kann. Eine zusätzliche Stärke ist auch der gut durchdachte </w:t>
      </w:r>
      <w:r>
        <w:t>a</w:t>
      </w:r>
      <w:r w:rsidRPr="003C2852">
        <w:t>utomatische Modus, welcher permanent darauf achtet, ob sich die gemessenen Sensorwerte in einem vom Benutzer im Pflanzen-Kompatibilitäts-Rechner festgelegten Bereich befinden. Falls dies nicht der Fall ist, werden automatisch Aktionen wie das Öffnen der Klappe ausgeführt.</w:t>
      </w:r>
    </w:p>
    <w:p w14:paraId="27530F77" w14:textId="4D1A244E" w:rsidR="00B35410" w:rsidRPr="00D2424C" w:rsidRDefault="00387DD6" w:rsidP="009D72CD">
      <w:pPr>
        <w:pStyle w:val="berschrift3"/>
        <w:spacing w:line="276" w:lineRule="auto"/>
        <w:jc w:val="both"/>
      </w:pPr>
      <w:bookmarkStart w:id="179" w:name="_Toc223075919"/>
      <w:bookmarkStart w:id="180" w:name="_Toc224771784"/>
      <w:r>
        <w:rPr>
          <w:color w:val="4C94D8" w:themeColor="text2" w:themeTint="80"/>
        </w:rPr>
        <w:t>4</w:t>
      </w:r>
      <w:r w:rsidR="00B35410">
        <w:rPr>
          <w:color w:val="4C94D8" w:themeColor="text2" w:themeTint="80"/>
        </w:rPr>
        <w:t>.</w:t>
      </w:r>
      <w:r w:rsidR="00B35410" w:rsidRPr="00940F31">
        <w:rPr>
          <w:color w:val="4C94D8" w:themeColor="text2" w:themeTint="80"/>
        </w:rPr>
        <w:t>1.3.2 Schwächen (</w:t>
      </w:r>
      <w:proofErr w:type="spellStart"/>
      <w:r w:rsidR="00B35410" w:rsidRPr="00940F31">
        <w:rPr>
          <w:color w:val="4C94D8" w:themeColor="text2" w:themeTint="80"/>
        </w:rPr>
        <w:t>Weaknesses</w:t>
      </w:r>
      <w:proofErr w:type="spellEnd"/>
      <w:r w:rsidR="00B35410" w:rsidRPr="00940F31">
        <w:rPr>
          <w:color w:val="4C94D8" w:themeColor="text2" w:themeTint="80"/>
        </w:rPr>
        <w:t>)</w:t>
      </w:r>
      <w:bookmarkEnd w:id="179"/>
      <w:bookmarkEnd w:id="180"/>
    </w:p>
    <w:p w14:paraId="3885011A" w14:textId="218E79C1" w:rsidR="00B35410" w:rsidRPr="003C2852" w:rsidRDefault="00B35410" w:rsidP="009D72CD">
      <w:pPr>
        <w:spacing w:after="120" w:line="276" w:lineRule="auto"/>
        <w:jc w:val="both"/>
      </w:pPr>
      <w:r w:rsidRPr="003C2852">
        <w:t xml:space="preserve">Eine zentrale Schwäche liegt in der Abhängigkeit von einer stabilen Internetverbindung, da die Cloudkommunikation über MQTT nur bei vorhandener Netzverbindung funktioniert. Zudem </w:t>
      </w:r>
      <w:r w:rsidRPr="003C2852">
        <w:lastRenderedPageBreak/>
        <w:t xml:space="preserve">könnten Datenschutz- und Sicherheitsprobleme im Zusammenhang mit der Cloudlösung auftreten, wobei jedoch </w:t>
      </w:r>
      <w:proofErr w:type="spellStart"/>
      <w:r w:rsidRPr="003C2852">
        <w:t>HiveMQ</w:t>
      </w:r>
      <w:proofErr w:type="spellEnd"/>
      <w:r w:rsidRPr="003C2852">
        <w:t xml:space="preserve"> großen Wert auf eine gute Datensicherheit legt. Auch der Wartungsaufwand für Sensoren und Aktoren kann die Betriebskosten erhöhen. Außerdem bietet dieses System im Vergleich zu größeren industriellen Lösungen aktuell nur begrenzte Redundanz und Fehlertoleranz.</w:t>
      </w:r>
      <w:r>
        <w:t xml:space="preserve"> </w:t>
      </w:r>
      <w:r>
        <w:fldChar w:fldCharType="begin"/>
      </w:r>
      <w:r w:rsidR="00A76D28">
        <w:instrText xml:space="preserve"> ADDIN ZOTERO_ITEM CSL_CITATION {"citationID":"6kpNkVB3","properties":{"unsorted":false,"formattedCitation":"[47]","plainCitation":"[47]","noteIndex":0},"citationItems":[{"id":"M5TFsutl/vlhyX3Nx","uris":["http://zotero.org/users/local/2B7RbLYR/items/TWIIIL3Q"],"itemData":{"id":5,"type":"webpage","abstract":"Erfahren Sie, wie MQTT, ein leichtgewichtiges Open-Source-Protokoll, Ihr IoT-Projekt unterstützen oder behindern kann. Entdecken Sie die Funktionen, Vorteile, Nachteile und Alternativen.","language":"de","title":"Was sind die Vor- und Nachteile der Verwendung von MQTT für IoT-Geräte?","URL":"https://de.linkedin.com/advice/0/what-advantages-disadvantages-using-mqtt-iot?lang=de","accessed":{"date-parts":[["2026",2,24]]}}}],"schema":"https://github.com/citation-style-language/schema/raw/master/csl-citation.json"} </w:instrText>
      </w:r>
      <w:r>
        <w:fldChar w:fldCharType="separate"/>
      </w:r>
      <w:r w:rsidR="00A76D28" w:rsidRPr="00A76D28">
        <w:rPr>
          <w:rFonts w:ascii="Aptos" w:hAnsi="Aptos"/>
        </w:rPr>
        <w:t>[47]</w:t>
      </w:r>
      <w:r>
        <w:fldChar w:fldCharType="end"/>
      </w:r>
    </w:p>
    <w:p w14:paraId="6188171D" w14:textId="4CB31211" w:rsidR="00B35410" w:rsidRPr="00940F31" w:rsidRDefault="00387DD6" w:rsidP="009D72CD">
      <w:pPr>
        <w:pStyle w:val="berschrift3"/>
        <w:spacing w:line="276" w:lineRule="auto"/>
        <w:jc w:val="both"/>
        <w:rPr>
          <w:color w:val="4C94D8" w:themeColor="text2" w:themeTint="80"/>
        </w:rPr>
      </w:pPr>
      <w:bookmarkStart w:id="181" w:name="_Toc223075920"/>
      <w:bookmarkStart w:id="182" w:name="_Toc224771785"/>
      <w:r>
        <w:rPr>
          <w:color w:val="4C94D8" w:themeColor="text2" w:themeTint="80"/>
        </w:rPr>
        <w:t>4</w:t>
      </w:r>
      <w:r w:rsidR="00B35410">
        <w:rPr>
          <w:color w:val="4C94D8" w:themeColor="text2" w:themeTint="80"/>
        </w:rPr>
        <w:t>.</w:t>
      </w:r>
      <w:r w:rsidR="00B35410" w:rsidRPr="00940F31">
        <w:rPr>
          <w:color w:val="4C94D8" w:themeColor="text2" w:themeTint="80"/>
        </w:rPr>
        <w:t>1.3.3 Chancen (</w:t>
      </w:r>
      <w:proofErr w:type="spellStart"/>
      <w:r w:rsidR="00B35410" w:rsidRPr="00940F31">
        <w:rPr>
          <w:color w:val="4C94D8" w:themeColor="text2" w:themeTint="80"/>
        </w:rPr>
        <w:t>Opportunities</w:t>
      </w:r>
      <w:proofErr w:type="spellEnd"/>
      <w:r w:rsidR="00B35410" w:rsidRPr="00940F31">
        <w:rPr>
          <w:color w:val="4C94D8" w:themeColor="text2" w:themeTint="80"/>
        </w:rPr>
        <w:t>)</w:t>
      </w:r>
      <w:bookmarkEnd w:id="181"/>
      <w:bookmarkEnd w:id="182"/>
    </w:p>
    <w:p w14:paraId="3CEB971E" w14:textId="77777777" w:rsidR="00B35410" w:rsidRPr="003C2852" w:rsidRDefault="00B35410" w:rsidP="009D72CD">
      <w:pPr>
        <w:spacing w:after="120" w:line="276" w:lineRule="auto"/>
        <w:jc w:val="both"/>
      </w:pPr>
      <w:r w:rsidRPr="003C2852">
        <w:t>Die wachsende Relevanz von Nachhaltigkeit, Energieeffizienz und Smart-Home-Technologien bietet zahlreiche Marktchancen. Das System könnte als Perspektivlösung auch als Lern- oder Demonstrationsplattform für Schulen, Forschungseinrichtungen oder Start-ups im Agrarbereich genutzt werden. Mit zunehmender Digitalisierung in der Landwirtschaft steigen zudem die Nachfrage und das Interesse an simplen, effektiven, kostengünstigen und flexiblen Steuerungssystemen – ein Umfeld, in dem sich das hier beschriebene System gut positionieren könnte.</w:t>
      </w:r>
    </w:p>
    <w:p w14:paraId="35111CBC" w14:textId="146492DA" w:rsidR="00B35410" w:rsidRPr="00940F31" w:rsidRDefault="00387DD6" w:rsidP="009D72CD">
      <w:pPr>
        <w:pStyle w:val="berschrift3"/>
        <w:spacing w:line="276" w:lineRule="auto"/>
        <w:jc w:val="both"/>
        <w:rPr>
          <w:color w:val="4C94D8" w:themeColor="text2" w:themeTint="80"/>
        </w:rPr>
      </w:pPr>
      <w:bookmarkStart w:id="183" w:name="_Toc223075921"/>
      <w:bookmarkStart w:id="184" w:name="_Toc224771786"/>
      <w:r>
        <w:rPr>
          <w:color w:val="4C94D8" w:themeColor="text2" w:themeTint="80"/>
        </w:rPr>
        <w:t>4</w:t>
      </w:r>
      <w:r w:rsidR="00B35410">
        <w:rPr>
          <w:color w:val="4C94D8" w:themeColor="text2" w:themeTint="80"/>
        </w:rPr>
        <w:t>.</w:t>
      </w:r>
      <w:r w:rsidR="00B35410" w:rsidRPr="00940F31">
        <w:rPr>
          <w:color w:val="4C94D8" w:themeColor="text2" w:themeTint="80"/>
        </w:rPr>
        <w:t>1.3.4 Risiken (Threats)</w:t>
      </w:r>
      <w:bookmarkEnd w:id="183"/>
      <w:bookmarkEnd w:id="184"/>
    </w:p>
    <w:p w14:paraId="6C883308" w14:textId="77777777" w:rsidR="00B35410" w:rsidRDefault="00B35410" w:rsidP="009D72CD">
      <w:pPr>
        <w:spacing w:after="120" w:line="276" w:lineRule="auto"/>
        <w:jc w:val="both"/>
      </w:pPr>
      <w:r w:rsidRPr="003C2852">
        <w:t xml:space="preserve">Mögliche Risiken liegen in technologischen Abhängigkeiten von Drittanbietern wie etwa die Cloudplattform </w:t>
      </w:r>
      <w:proofErr w:type="spellStart"/>
      <w:r w:rsidRPr="003C2852">
        <w:t>HiveMQ</w:t>
      </w:r>
      <w:proofErr w:type="spellEnd"/>
      <w:r w:rsidRPr="003C2852">
        <w:t xml:space="preserve"> und diversen Softwarebibliotheken. Zudem besteht ein gewisses Risiko durch Cyberangriffe oder Datenverluste, weshalb Sicherheitsmechanismen wie Zugriffskontrollen essenziell sind. Auch der schnelle technologische Fortschritt im IoT-Bereich kann bestehende Systeme rasch veralten lassen, wenn keine kontinuierliche Weiterentwicklung erfolgt.</w:t>
      </w:r>
    </w:p>
    <w:p w14:paraId="401AB8D6" w14:textId="67FD18A7" w:rsidR="00B35410" w:rsidRPr="00940F31" w:rsidRDefault="00387DD6" w:rsidP="009D72CD">
      <w:pPr>
        <w:pStyle w:val="berschrift3"/>
        <w:spacing w:line="276" w:lineRule="auto"/>
        <w:jc w:val="both"/>
        <w:rPr>
          <w:color w:val="4C94D8" w:themeColor="text2" w:themeTint="80"/>
        </w:rPr>
      </w:pPr>
      <w:bookmarkStart w:id="185" w:name="_Toc223075922"/>
      <w:bookmarkStart w:id="186" w:name="_Toc224771787"/>
      <w:r>
        <w:rPr>
          <w:color w:val="4C94D8" w:themeColor="text2" w:themeTint="80"/>
        </w:rPr>
        <w:t>4</w:t>
      </w:r>
      <w:r w:rsidR="00B35410">
        <w:rPr>
          <w:color w:val="4C94D8" w:themeColor="text2" w:themeTint="80"/>
        </w:rPr>
        <w:t>.1.3.5 Analyse</w:t>
      </w:r>
      <w:bookmarkEnd w:id="185"/>
      <w:bookmarkEnd w:id="186"/>
    </w:p>
    <w:p w14:paraId="5C31B831" w14:textId="77777777" w:rsidR="00B35410" w:rsidRPr="00574B44" w:rsidRDefault="00B35410" w:rsidP="009D72CD">
      <w:pPr>
        <w:spacing w:line="276" w:lineRule="auto"/>
        <w:jc w:val="both"/>
      </w:pPr>
      <w:r w:rsidRPr="00574B44">
        <w:t>Aus der SWOT-Analyse lassen sich konkrete strategische Maßnahmen ableiten, um das System wirtschaftlich und technologisch weiterzuentwickeln.</w:t>
      </w:r>
    </w:p>
    <w:p w14:paraId="7A741074" w14:textId="03EDD2B9" w:rsidR="00B35410" w:rsidRPr="00574B44" w:rsidRDefault="00387DD6" w:rsidP="009D72CD">
      <w:pPr>
        <w:spacing w:line="276" w:lineRule="auto"/>
        <w:jc w:val="both"/>
      </w:pPr>
      <w:bookmarkStart w:id="187" w:name="_Toc223075923"/>
      <w:bookmarkStart w:id="188" w:name="_Toc224771788"/>
      <w:r>
        <w:rPr>
          <w:rStyle w:val="berschrift3Zchn"/>
          <w:color w:val="45B0E1" w:themeColor="accent1" w:themeTint="99"/>
          <w:sz w:val="24"/>
          <w:szCs w:val="24"/>
        </w:rPr>
        <w:t>4</w:t>
      </w:r>
      <w:r w:rsidR="00B35410">
        <w:rPr>
          <w:rStyle w:val="berschrift3Zchn"/>
          <w:color w:val="45B0E1" w:themeColor="accent1" w:themeTint="99"/>
          <w:sz w:val="24"/>
          <w:szCs w:val="24"/>
        </w:rPr>
        <w:t>.</w:t>
      </w:r>
      <w:r w:rsidR="00B35410" w:rsidRPr="005B3805">
        <w:rPr>
          <w:rStyle w:val="berschrift3Zchn"/>
          <w:color w:val="45B0E1" w:themeColor="accent1" w:themeTint="99"/>
          <w:sz w:val="24"/>
          <w:szCs w:val="24"/>
        </w:rPr>
        <w:t xml:space="preserve">1.3.5.1 </w:t>
      </w:r>
      <w:r w:rsidR="00B35410" w:rsidRPr="00574B44">
        <w:rPr>
          <w:rStyle w:val="berschrift3Zchn"/>
          <w:color w:val="45B0E1" w:themeColor="accent1" w:themeTint="99"/>
          <w:sz w:val="24"/>
          <w:szCs w:val="24"/>
        </w:rPr>
        <w:t>SO-Strategien (</w:t>
      </w:r>
      <w:r w:rsidR="00B35410" w:rsidRPr="005B3805">
        <w:rPr>
          <w:rStyle w:val="berschrift3Zchn"/>
          <w:color w:val="45B0E1" w:themeColor="accent1" w:themeTint="99"/>
          <w:sz w:val="24"/>
          <w:szCs w:val="24"/>
        </w:rPr>
        <w:t>Stärken nutzen, um Chancen auszuschöpfen</w:t>
      </w:r>
      <w:r w:rsidR="00B35410" w:rsidRPr="00574B44">
        <w:rPr>
          <w:rStyle w:val="berschrift3Zchn"/>
          <w:color w:val="45B0E1" w:themeColor="accent1" w:themeTint="99"/>
          <w:sz w:val="24"/>
          <w:szCs w:val="24"/>
        </w:rPr>
        <w:t>)</w:t>
      </w:r>
      <w:bookmarkEnd w:id="187"/>
      <w:bookmarkEnd w:id="188"/>
      <w:r w:rsidR="00B35410" w:rsidRPr="00574B44">
        <w:br/>
        <w:t>Die hohe Automatisierung, Energieeffizienz und Benutzerfreundlichkeit ermöglichen eine Positionierung im wachsenden Smart-Home- und Agrartechnikmarkt. Besonders im Bildungsbereich kann das System als Lern- und Demonstrationsplattform eingesetzt werden. Der Nachhaltigkeitstrend kann zusätzlich genutzt werden, indem die energieeffiziente Steuerung und das PV-Modul als wirtschaftlicher Mehrwert hervorgehoben werden.</w:t>
      </w:r>
    </w:p>
    <w:p w14:paraId="51A83E7B" w14:textId="526E148E" w:rsidR="00B35410" w:rsidRPr="00574B44" w:rsidRDefault="00387DD6" w:rsidP="009D72CD">
      <w:pPr>
        <w:spacing w:line="276" w:lineRule="auto"/>
        <w:jc w:val="both"/>
      </w:pPr>
      <w:bookmarkStart w:id="189" w:name="_Toc223075924"/>
      <w:bookmarkStart w:id="190" w:name="_Toc224771789"/>
      <w:r>
        <w:rPr>
          <w:rStyle w:val="berschrift3Zchn"/>
          <w:color w:val="45B0E1" w:themeColor="accent1" w:themeTint="99"/>
          <w:sz w:val="24"/>
          <w:szCs w:val="24"/>
        </w:rPr>
        <w:t>4</w:t>
      </w:r>
      <w:r w:rsidR="00B35410">
        <w:rPr>
          <w:rStyle w:val="berschrift3Zchn"/>
          <w:color w:val="45B0E1" w:themeColor="accent1" w:themeTint="99"/>
          <w:sz w:val="24"/>
          <w:szCs w:val="24"/>
        </w:rPr>
        <w:t>.</w:t>
      </w:r>
      <w:r w:rsidR="00B35410" w:rsidRPr="005B3805">
        <w:rPr>
          <w:rStyle w:val="berschrift3Zchn"/>
          <w:color w:val="45B0E1" w:themeColor="accent1" w:themeTint="99"/>
          <w:sz w:val="24"/>
          <w:szCs w:val="24"/>
        </w:rPr>
        <w:t xml:space="preserve">1.3.5.2 </w:t>
      </w:r>
      <w:r w:rsidR="00B35410" w:rsidRPr="00574B44">
        <w:rPr>
          <w:rStyle w:val="berschrift3Zchn"/>
          <w:color w:val="45B0E1" w:themeColor="accent1" w:themeTint="99"/>
          <w:sz w:val="24"/>
          <w:szCs w:val="24"/>
        </w:rPr>
        <w:t>WO-Strategien (</w:t>
      </w:r>
      <w:r w:rsidR="00B35410" w:rsidRPr="005B3805">
        <w:rPr>
          <w:rStyle w:val="berschrift3Zchn"/>
          <w:color w:val="45B0E1" w:themeColor="accent1" w:themeTint="99"/>
          <w:sz w:val="24"/>
          <w:szCs w:val="24"/>
        </w:rPr>
        <w:t>Schwächen minimieren durch Chancen</w:t>
      </w:r>
      <w:r w:rsidR="00B35410" w:rsidRPr="00574B44">
        <w:rPr>
          <w:rStyle w:val="berschrift3Zchn"/>
          <w:color w:val="45B0E1" w:themeColor="accent1" w:themeTint="99"/>
          <w:sz w:val="24"/>
          <w:szCs w:val="24"/>
        </w:rPr>
        <w:t>)</w:t>
      </w:r>
      <w:bookmarkEnd w:id="189"/>
      <w:bookmarkEnd w:id="190"/>
      <w:r w:rsidR="00B35410" w:rsidRPr="00574B44">
        <w:br/>
        <w:t>Die Abhängigkeit von einer Internetverbindung könnte durch einen lokalen Notfall- oder Offline-Modus reduziert werden. Datenschutzbedenken lassen sich durch verschlüsselte Datenübertragung und transparente Informationspolitik verringern. Kooperationen mit Bildungseinrichtungen oder Technologiepartnern könnten die Weiterentwicklung unterstützen.</w:t>
      </w:r>
    </w:p>
    <w:p w14:paraId="3E71D6C4" w14:textId="6F75A575" w:rsidR="00B35410" w:rsidRPr="00574B44" w:rsidRDefault="00387DD6" w:rsidP="009D72CD">
      <w:pPr>
        <w:spacing w:line="276" w:lineRule="auto"/>
        <w:jc w:val="both"/>
      </w:pPr>
      <w:bookmarkStart w:id="191" w:name="_Toc223075925"/>
      <w:bookmarkStart w:id="192" w:name="_Toc224771790"/>
      <w:r>
        <w:rPr>
          <w:rStyle w:val="berschrift3Zchn"/>
          <w:color w:val="45B0E1" w:themeColor="accent1" w:themeTint="99"/>
          <w:sz w:val="24"/>
          <w:szCs w:val="24"/>
        </w:rPr>
        <w:t>4</w:t>
      </w:r>
      <w:r w:rsidR="00B35410">
        <w:rPr>
          <w:rStyle w:val="berschrift3Zchn"/>
          <w:color w:val="45B0E1" w:themeColor="accent1" w:themeTint="99"/>
          <w:sz w:val="24"/>
          <w:szCs w:val="24"/>
        </w:rPr>
        <w:t>.</w:t>
      </w:r>
      <w:r w:rsidR="00B35410" w:rsidRPr="005B3805">
        <w:rPr>
          <w:rStyle w:val="berschrift3Zchn"/>
          <w:color w:val="45B0E1" w:themeColor="accent1" w:themeTint="99"/>
          <w:sz w:val="24"/>
          <w:szCs w:val="24"/>
        </w:rPr>
        <w:t xml:space="preserve">1.3.5.3 </w:t>
      </w:r>
      <w:r w:rsidR="00B35410" w:rsidRPr="00574B44">
        <w:rPr>
          <w:rStyle w:val="berschrift3Zchn"/>
          <w:color w:val="45B0E1" w:themeColor="accent1" w:themeTint="99"/>
          <w:sz w:val="24"/>
          <w:szCs w:val="24"/>
        </w:rPr>
        <w:t>ST-Strategien (Stärken einsetzen gegen Risiken)</w:t>
      </w:r>
      <w:bookmarkEnd w:id="191"/>
      <w:bookmarkEnd w:id="192"/>
      <w:r w:rsidR="00B35410" w:rsidRPr="00574B44">
        <w:rPr>
          <w:b/>
          <w:color w:val="45B0E1" w:themeColor="accent1" w:themeTint="99"/>
          <w:sz w:val="26"/>
          <w:szCs w:val="26"/>
        </w:rPr>
        <w:br/>
      </w:r>
      <w:r w:rsidR="00B35410" w:rsidRPr="00574B44">
        <w:t>Durch die modulare Architektur kann flexibel auf technologische Veränderungen oder einen Wechsel des Cloudanbieters reagiert werden. Regelmäßige Updates erhöhen zudem die Systemsicherheit und reduzieren Cyberrisiken.</w:t>
      </w:r>
    </w:p>
    <w:p w14:paraId="3048EE21" w14:textId="764E6A1E" w:rsidR="00B35410" w:rsidRDefault="00387DD6" w:rsidP="009D72CD">
      <w:pPr>
        <w:spacing w:line="276" w:lineRule="auto"/>
        <w:jc w:val="both"/>
      </w:pPr>
      <w:bookmarkStart w:id="193" w:name="_Toc223075926"/>
      <w:bookmarkStart w:id="194" w:name="_Toc224771791"/>
      <w:r>
        <w:rPr>
          <w:rStyle w:val="berschrift3Zchn"/>
          <w:color w:val="45B0E1" w:themeColor="accent1" w:themeTint="99"/>
          <w:sz w:val="24"/>
          <w:szCs w:val="24"/>
        </w:rPr>
        <w:t>4</w:t>
      </w:r>
      <w:r w:rsidR="00B35410">
        <w:rPr>
          <w:rStyle w:val="berschrift3Zchn"/>
          <w:color w:val="45B0E1" w:themeColor="accent1" w:themeTint="99"/>
          <w:sz w:val="24"/>
          <w:szCs w:val="24"/>
        </w:rPr>
        <w:t>.</w:t>
      </w:r>
      <w:r w:rsidR="00B35410" w:rsidRPr="005B3805">
        <w:rPr>
          <w:rStyle w:val="berschrift3Zchn"/>
          <w:color w:val="45B0E1" w:themeColor="accent1" w:themeTint="99"/>
          <w:sz w:val="24"/>
          <w:szCs w:val="24"/>
        </w:rPr>
        <w:t xml:space="preserve">1.3.5.4 </w:t>
      </w:r>
      <w:r w:rsidR="00B35410" w:rsidRPr="00574B44">
        <w:rPr>
          <w:rStyle w:val="berschrift3Zchn"/>
          <w:color w:val="45B0E1" w:themeColor="accent1" w:themeTint="99"/>
          <w:sz w:val="24"/>
          <w:szCs w:val="24"/>
        </w:rPr>
        <w:t>WT-Strategien (Schwächen und Risiken gleichzeitig reduzieren)</w:t>
      </w:r>
      <w:bookmarkEnd w:id="193"/>
      <w:bookmarkEnd w:id="194"/>
      <w:r w:rsidR="00B35410" w:rsidRPr="00574B44">
        <w:br/>
        <w:t>Zur Minimierung von Ausfall- und Sicherheitsrisiken sollten Sicherheitsmechanismen wie Zugriffskontrollen und regelmäßige Wartung der Hardware eingeplant werden. Eine kontinuierliche Weiterentwicklung verhindert technologische Überalterung.</w:t>
      </w:r>
      <w:bookmarkStart w:id="195" w:name="_Toc223075927"/>
    </w:p>
    <w:p w14:paraId="78E4220E" w14:textId="681EA87F" w:rsidR="00B35410" w:rsidRPr="005B3805" w:rsidRDefault="00387DD6" w:rsidP="009D72CD">
      <w:pPr>
        <w:spacing w:line="276" w:lineRule="auto"/>
        <w:jc w:val="both"/>
        <w:rPr>
          <w:b/>
          <w:bCs/>
          <w:color w:val="45B0E1" w:themeColor="accent1" w:themeTint="99"/>
        </w:rPr>
      </w:pPr>
      <w:r>
        <w:rPr>
          <w:b/>
          <w:bCs/>
          <w:color w:val="45B0E1" w:themeColor="accent1" w:themeTint="99"/>
        </w:rPr>
        <w:lastRenderedPageBreak/>
        <w:t>4</w:t>
      </w:r>
      <w:r w:rsidR="00B35410">
        <w:rPr>
          <w:b/>
          <w:bCs/>
          <w:color w:val="45B0E1" w:themeColor="accent1" w:themeTint="99"/>
        </w:rPr>
        <w:t>.</w:t>
      </w:r>
      <w:r w:rsidR="00B35410" w:rsidRPr="005B3805">
        <w:rPr>
          <w:b/>
          <w:bCs/>
          <w:color w:val="45B0E1" w:themeColor="accent1" w:themeTint="99"/>
        </w:rPr>
        <w:t>1.3.5.5 Fazit</w:t>
      </w:r>
      <w:bookmarkEnd w:id="195"/>
    </w:p>
    <w:p w14:paraId="62FB6A85" w14:textId="77777777" w:rsidR="00B35410" w:rsidRDefault="00B35410" w:rsidP="009D72CD">
      <w:pPr>
        <w:spacing w:line="276" w:lineRule="auto"/>
        <w:jc w:val="both"/>
      </w:pPr>
      <w:r w:rsidRPr="00574B44">
        <w:t>Abschließend zeigt die strategische Betrachtung, dass das System bei gezielter Weiterentwicklung wirtschaftlich tragfähig und zukunftsorientiert positioniert werden kann.</w:t>
      </w:r>
    </w:p>
    <w:p w14:paraId="62325ED5" w14:textId="77777777" w:rsidR="00B35410" w:rsidRPr="003C2852" w:rsidRDefault="00B35410" w:rsidP="009D72CD">
      <w:pPr>
        <w:spacing w:line="276" w:lineRule="auto"/>
        <w:jc w:val="both"/>
      </w:pPr>
    </w:p>
    <w:p w14:paraId="416D0E82" w14:textId="6E96E757" w:rsidR="00B35410" w:rsidRPr="003C2852" w:rsidRDefault="00387DD6" w:rsidP="009D72CD">
      <w:pPr>
        <w:pStyle w:val="berschrift1"/>
        <w:spacing w:line="276" w:lineRule="auto"/>
        <w:jc w:val="both"/>
        <w:rPr>
          <w:rFonts w:asciiTheme="minorHAnsi" w:hAnsiTheme="minorHAnsi"/>
        </w:rPr>
      </w:pPr>
      <w:bookmarkStart w:id="196" w:name="_Toc223075928"/>
      <w:bookmarkStart w:id="197" w:name="_Toc224771792"/>
      <w:r>
        <w:rPr>
          <w:rFonts w:asciiTheme="minorHAnsi" w:hAnsiTheme="minorHAnsi"/>
        </w:rPr>
        <w:t>4</w:t>
      </w:r>
      <w:r w:rsidR="00F822EC">
        <w:rPr>
          <w:rFonts w:asciiTheme="minorHAnsi" w:hAnsiTheme="minorHAnsi"/>
        </w:rPr>
        <w:t>.</w:t>
      </w:r>
      <w:r w:rsidR="00B35410" w:rsidRPr="003C2852">
        <w:rPr>
          <w:rFonts w:asciiTheme="minorHAnsi" w:hAnsiTheme="minorHAnsi"/>
        </w:rPr>
        <w:t>2 Technische Grundlage</w:t>
      </w:r>
      <w:bookmarkEnd w:id="196"/>
      <w:bookmarkEnd w:id="197"/>
    </w:p>
    <w:p w14:paraId="0FD2781B" w14:textId="77777777" w:rsidR="00B35410" w:rsidRPr="003C2852" w:rsidRDefault="00B35410" w:rsidP="009D72CD">
      <w:pPr>
        <w:spacing w:after="120" w:line="276" w:lineRule="auto"/>
        <w:jc w:val="both"/>
      </w:pPr>
      <w:r w:rsidRPr="003C2852">
        <w:t>Für die Realisierung der Steuerungs-App werden mehrere moderne Technologien eingesetzt, die in Kombination eine effiziente und stabile Kommunikationsstruktur zwischen Benutzer, App und den eingebundenen Mikrocontrollern ermöglichen.</w:t>
      </w:r>
    </w:p>
    <w:p w14:paraId="18566659" w14:textId="62F8693E" w:rsidR="00B35410" w:rsidRPr="003C2852" w:rsidRDefault="00387DD6" w:rsidP="009D72CD">
      <w:pPr>
        <w:pStyle w:val="berschrift2"/>
        <w:spacing w:line="276" w:lineRule="auto"/>
        <w:jc w:val="both"/>
        <w:rPr>
          <w:rFonts w:asciiTheme="minorHAnsi" w:hAnsiTheme="minorHAnsi"/>
        </w:rPr>
      </w:pPr>
      <w:bookmarkStart w:id="198" w:name="_Toc223075929"/>
      <w:bookmarkStart w:id="199" w:name="_Toc224771793"/>
      <w:r>
        <w:rPr>
          <w:rFonts w:asciiTheme="minorHAnsi" w:hAnsiTheme="minorHAnsi"/>
        </w:rPr>
        <w:t>4</w:t>
      </w:r>
      <w:r w:rsidR="00F822EC">
        <w:rPr>
          <w:rFonts w:asciiTheme="minorHAnsi" w:hAnsiTheme="minorHAnsi"/>
        </w:rPr>
        <w:t>.</w:t>
      </w:r>
      <w:r w:rsidR="00B35410" w:rsidRPr="003C2852">
        <w:rPr>
          <w:rFonts w:asciiTheme="minorHAnsi" w:hAnsiTheme="minorHAnsi"/>
        </w:rPr>
        <w:t>2.1 Flutter</w:t>
      </w:r>
      <w:bookmarkEnd w:id="198"/>
      <w:bookmarkEnd w:id="199"/>
    </w:p>
    <w:p w14:paraId="723957EB" w14:textId="17DFDFC0" w:rsidR="00F842A3" w:rsidRPr="00F842A3" w:rsidRDefault="00B35410" w:rsidP="009D72CD">
      <w:pPr>
        <w:spacing w:line="276" w:lineRule="auto"/>
        <w:jc w:val="both"/>
      </w:pPr>
      <w:r w:rsidRPr="003C2852">
        <w:t xml:space="preserve">Flutter ist ein plattformübergreifendes Open-Source-Framework von Google, dessen Vorteil </w:t>
      </w:r>
      <w:r w:rsidR="00F842A3" w:rsidRPr="00F842A3">
        <w:t>darin besteht,</w:t>
      </w:r>
      <w:r w:rsidRPr="003C2852">
        <w:t xml:space="preserve"> Anwendungen </w:t>
      </w:r>
      <w:r w:rsidR="00F842A3" w:rsidRPr="00F842A3">
        <w:t xml:space="preserve">für mobile Geräte, Web und Desktop </w:t>
      </w:r>
      <w:r w:rsidRPr="003C2852">
        <w:t xml:space="preserve">aus einer </w:t>
      </w:r>
      <w:r w:rsidR="00F842A3" w:rsidRPr="00F842A3">
        <w:t>gemeinsamen</w:t>
      </w:r>
      <w:r w:rsidRPr="003C2852">
        <w:t xml:space="preserve"> Codebasis </w:t>
      </w:r>
      <w:r w:rsidR="00F842A3" w:rsidRPr="00F842A3">
        <w:t>entwickeln zu können.</w:t>
      </w:r>
      <w:r w:rsidRPr="003C2852">
        <w:t xml:space="preserve"> Als Programmiersprache </w:t>
      </w:r>
      <w:r w:rsidR="00F842A3" w:rsidRPr="00F842A3">
        <w:t>wird Dart verwendet, das sich durch eine gute Performance und eine vergleichsweise schnelle Ausführung auszeichnet. Gerade bei einer App, die regelmäßig Sensordaten verarbeitet und anzeigt, ist eine stabile und reaktionsschnelle Umsetzung von Vorteil.</w:t>
      </w:r>
    </w:p>
    <w:p w14:paraId="45A12332" w14:textId="4D97804E" w:rsidR="00B35410" w:rsidRPr="003C2852" w:rsidRDefault="00F842A3" w:rsidP="009D72CD">
      <w:pPr>
        <w:spacing w:after="120" w:line="276" w:lineRule="auto"/>
        <w:jc w:val="both"/>
      </w:pPr>
      <w:r w:rsidRPr="00F842A3">
        <w:t>Ein weiterer Grund für die Wahl von Flutter liegt in der effizienten Entwicklung von Benutzeroberflächen. Das Framework stellt eine große Anzahl vorgefertigter grafischer Komponenten zur Verfügung, wodurch sich moderne und einheitliche Oberflächen relativ einfach umsetzen lassen. Änderungen am Code können zudem während der Entwicklung direkt angezeigt werden, was das Testen und Anpassen der App deutlich vereinfacht.</w:t>
      </w:r>
      <w:r w:rsidR="00B35410">
        <w:fldChar w:fldCharType="begin"/>
      </w:r>
      <w:r w:rsidR="00A76D28">
        <w:instrText xml:space="preserve"> ADDIN ZOTERO_ITEM CSL_CITATION {"citationID":"3zutjErC","properties":{"unsorted":false,"formattedCitation":"[48]","plainCitation":"[48]","noteIndex":0},"citationItems":[{"id":"M5TFsutl/fHpBVzLj","uris":["http://zotero.org/users/local/2B7RbLYR/items/QQR9BLN7"],"itemData":{"id":7,"type":"webpage","abstract":"Finden Sie heraus, was Flutter ist und wie Sie Amazon Web Services für Flutter verwenden","container-title":"Amazon Web Services, Inc.","language":"de-DE","title":"Was ist Flutter? – Flutter-App erklärt – AWS","title-short":"Was ist Flutter?","URL":"https://aws.amazon.com/de/what-is/flutter/","accessed":{"date-parts":[["2026",2,24]]}}}],"schema":"https://github.com/citation-style-language/schema/raw/master/csl-citation.json"} </w:instrText>
      </w:r>
      <w:r w:rsidR="00B35410">
        <w:fldChar w:fldCharType="separate"/>
      </w:r>
      <w:r w:rsidR="00A76D28" w:rsidRPr="00A76D28">
        <w:rPr>
          <w:rFonts w:ascii="Aptos" w:hAnsi="Aptos"/>
        </w:rPr>
        <w:t>[48]</w:t>
      </w:r>
      <w:r w:rsidR="00B35410">
        <w:fldChar w:fldCharType="end"/>
      </w:r>
    </w:p>
    <w:p w14:paraId="51D01E36" w14:textId="30A7FCF2" w:rsidR="00B35410" w:rsidRPr="003C2852" w:rsidRDefault="00387DD6" w:rsidP="009D72CD">
      <w:pPr>
        <w:pStyle w:val="berschrift2"/>
        <w:spacing w:line="276" w:lineRule="auto"/>
        <w:jc w:val="both"/>
        <w:rPr>
          <w:rFonts w:asciiTheme="minorHAnsi" w:hAnsiTheme="minorHAnsi"/>
        </w:rPr>
      </w:pPr>
      <w:bookmarkStart w:id="200" w:name="_Toc223075930"/>
      <w:bookmarkStart w:id="201" w:name="_Toc224771794"/>
      <w:r>
        <w:rPr>
          <w:rFonts w:asciiTheme="minorHAnsi" w:hAnsiTheme="minorHAnsi"/>
        </w:rPr>
        <w:t>4</w:t>
      </w:r>
      <w:r w:rsidR="00F822EC">
        <w:rPr>
          <w:rFonts w:asciiTheme="minorHAnsi" w:hAnsiTheme="minorHAnsi"/>
        </w:rPr>
        <w:t>.</w:t>
      </w:r>
      <w:r w:rsidR="00B35410" w:rsidRPr="003C2852">
        <w:rPr>
          <w:rFonts w:asciiTheme="minorHAnsi" w:hAnsiTheme="minorHAnsi"/>
        </w:rPr>
        <w:t>2.2 MQTT-Protokoll</w:t>
      </w:r>
      <w:bookmarkEnd w:id="200"/>
      <w:bookmarkEnd w:id="201"/>
    </w:p>
    <w:p w14:paraId="3823F0C8" w14:textId="0C7F421A" w:rsidR="00B35410" w:rsidRPr="003C2852" w:rsidRDefault="00B35410" w:rsidP="009D72CD">
      <w:pPr>
        <w:spacing w:after="120" w:line="276" w:lineRule="auto"/>
        <w:jc w:val="both"/>
      </w:pPr>
      <w:r w:rsidRPr="003C2852">
        <w:t xml:space="preserve">Für die Kommunikation zwischen der App und dem ESP-Mikrocontroller wird das Protokoll MQTT (Message Queuing </w:t>
      </w:r>
      <w:proofErr w:type="spellStart"/>
      <w:r w:rsidRPr="003C2852">
        <w:t>Telemetry</w:t>
      </w:r>
      <w:proofErr w:type="spellEnd"/>
      <w:r w:rsidRPr="003C2852">
        <w:t xml:space="preserve"> Transport) verwendet. Es basiert auf dem sogenannten Publish/</w:t>
      </w:r>
      <w:proofErr w:type="spellStart"/>
      <w:r w:rsidRPr="003C2852">
        <w:t>Subscribe</w:t>
      </w:r>
      <w:proofErr w:type="spellEnd"/>
      <w:r w:rsidRPr="003C2852">
        <w:t xml:space="preserve">-Prinzip und zeichnet sich durch eine einfache Struktur sowie eine geringe Datenlast aus. Dadurch eignet es sich besonders gut für Steuerungsanwendungen wie die vorliegende. Als MQTT-Broker, der als Vermittler zwischen App und Mikrocontroller fungiert, kommt </w:t>
      </w:r>
      <w:proofErr w:type="spellStart"/>
      <w:r w:rsidRPr="003C2852">
        <w:t>HiveMQ</w:t>
      </w:r>
      <w:proofErr w:type="spellEnd"/>
      <w:r w:rsidRPr="003C2852">
        <w:t xml:space="preserve"> zum Einsatz.</w:t>
      </w:r>
      <w:r>
        <w:t xml:space="preserve"> </w:t>
      </w:r>
      <w:r>
        <w:fldChar w:fldCharType="begin"/>
      </w:r>
      <w:r w:rsidR="00A76D28">
        <w:instrText xml:space="preserve"> ADDIN ZOTERO_ITEM CSL_CITATION {"citationID":"JviBwHJx","properties":{"unsorted":false,"formattedCitation":"[49]","plainCitation":"[49]","noteIndex":0},"citationItems":[{"id":"M5TFsutl/gVwQ28nr","uris":["http://zotero.org/users/local/2B7RbLYR/items/IQM766AN"],"itemData":{"id":9,"type":"webpage","title":"MQTT - The Standard for IoT Messaging","URL":"https://mqtt.org/","accessed":{"date-parts":[["2026",2,24]]}}}],"schema":"https://github.com/citation-style-language/schema/raw/master/csl-citation.json"} </w:instrText>
      </w:r>
      <w:r>
        <w:fldChar w:fldCharType="separate"/>
      </w:r>
      <w:r w:rsidR="00A76D28" w:rsidRPr="00A76D28">
        <w:rPr>
          <w:rFonts w:ascii="Aptos" w:hAnsi="Aptos"/>
        </w:rPr>
        <w:t>[49]</w:t>
      </w:r>
      <w:r>
        <w:fldChar w:fldCharType="end"/>
      </w:r>
    </w:p>
    <w:p w14:paraId="585EA763" w14:textId="1B7E9DFA" w:rsidR="009262E4" w:rsidRPr="003C2852" w:rsidRDefault="009262E4" w:rsidP="009D72CD">
      <w:pPr>
        <w:spacing w:after="120" w:line="276" w:lineRule="auto"/>
        <w:jc w:val="both"/>
      </w:pPr>
      <w:r>
        <w:t xml:space="preserve">Eine </w:t>
      </w:r>
      <w:r w:rsidR="00407C05">
        <w:t>tabellarische</w:t>
      </w:r>
      <w:r>
        <w:t xml:space="preserve"> Darstellung des MQTT-Protokolls und de</w:t>
      </w:r>
      <w:r w:rsidR="00407C05">
        <w:t xml:space="preserve">ssen Wege </w:t>
      </w:r>
      <w:r w:rsidR="00EA6A53">
        <w:t>(</w:t>
      </w:r>
      <w:r w:rsidR="00407C05">
        <w:t>zum Beispiel: App zu ESP</w:t>
      </w:r>
      <w:r w:rsidR="00EA6A53">
        <w:t xml:space="preserve">) befindet sich in Kapitel 6.4.2. Eine Aufzählung und Beschreibung der einzelnen Topics </w:t>
      </w:r>
      <w:proofErr w:type="gramStart"/>
      <w:r w:rsidR="00052D27">
        <w:t>befindet</w:t>
      </w:r>
      <w:proofErr w:type="gramEnd"/>
      <w:r w:rsidR="00052D27">
        <w:t xml:space="preserve"> sich zusätzlich in Kapitel 6.6.3.4.</w:t>
      </w:r>
    </w:p>
    <w:p w14:paraId="55D90976" w14:textId="006BC361" w:rsidR="00B35410" w:rsidRPr="003C2852" w:rsidRDefault="00387DD6" w:rsidP="009D72CD">
      <w:pPr>
        <w:pStyle w:val="berschrift2"/>
        <w:spacing w:line="276" w:lineRule="auto"/>
        <w:jc w:val="both"/>
        <w:rPr>
          <w:rFonts w:asciiTheme="minorHAnsi" w:hAnsiTheme="minorHAnsi"/>
        </w:rPr>
      </w:pPr>
      <w:bookmarkStart w:id="202" w:name="_Toc223075931"/>
      <w:bookmarkStart w:id="203" w:name="_Toc224771795"/>
      <w:r>
        <w:rPr>
          <w:rFonts w:asciiTheme="minorHAnsi" w:hAnsiTheme="minorHAnsi"/>
        </w:rPr>
        <w:t>4</w:t>
      </w:r>
      <w:r w:rsidR="00F822EC">
        <w:rPr>
          <w:rFonts w:asciiTheme="minorHAnsi" w:hAnsiTheme="minorHAnsi"/>
        </w:rPr>
        <w:t>.</w:t>
      </w:r>
      <w:r w:rsidR="00B35410" w:rsidRPr="003C2852">
        <w:rPr>
          <w:rFonts w:asciiTheme="minorHAnsi" w:hAnsiTheme="minorHAnsi"/>
        </w:rPr>
        <w:t>2.3 ESP-Mikrocontroller</w:t>
      </w:r>
      <w:bookmarkEnd w:id="202"/>
      <w:bookmarkEnd w:id="203"/>
    </w:p>
    <w:p w14:paraId="024CE7C9" w14:textId="77777777" w:rsidR="00B35410" w:rsidRDefault="00B35410" w:rsidP="009D72CD">
      <w:pPr>
        <w:spacing w:after="120" w:line="276" w:lineRule="auto"/>
        <w:jc w:val="both"/>
      </w:pPr>
      <w:r w:rsidRPr="003C2852">
        <w:t>Bei den eingesetzten Mikrocontrollern handelt es sich um ESP32-Modelle, welche sich durch ihre integrierte WLAN-Funktionalität und einfache Programmierbarkeit auszeichnen. Sie dienen im Projekt als Schnittstelle zwischen Sensorik, Aktorik und der Cloud. Um diese Kommunikation zu ermöglichen, muss eine permanente Internetverbindung vorhanden sein.</w:t>
      </w:r>
    </w:p>
    <w:p w14:paraId="5B64BD6B" w14:textId="5FDE6146" w:rsidR="00B35410" w:rsidRPr="003C2852" w:rsidRDefault="00387DD6" w:rsidP="009D72CD">
      <w:pPr>
        <w:pStyle w:val="berschrift2"/>
        <w:spacing w:line="276" w:lineRule="auto"/>
        <w:jc w:val="both"/>
        <w:rPr>
          <w:rFonts w:asciiTheme="minorHAnsi" w:hAnsiTheme="minorHAnsi"/>
        </w:rPr>
      </w:pPr>
      <w:bookmarkStart w:id="204" w:name="_Toc223075932"/>
      <w:bookmarkStart w:id="205" w:name="_Toc224771796"/>
      <w:r>
        <w:rPr>
          <w:rFonts w:asciiTheme="minorHAnsi" w:hAnsiTheme="minorHAnsi"/>
        </w:rPr>
        <w:lastRenderedPageBreak/>
        <w:t>4</w:t>
      </w:r>
      <w:r w:rsidR="00F822EC">
        <w:rPr>
          <w:rFonts w:asciiTheme="minorHAnsi" w:hAnsiTheme="minorHAnsi"/>
        </w:rPr>
        <w:t>.</w:t>
      </w:r>
      <w:r w:rsidR="00B35410" w:rsidRPr="003C2852">
        <w:rPr>
          <w:rFonts w:asciiTheme="minorHAnsi" w:hAnsiTheme="minorHAnsi"/>
        </w:rPr>
        <w:t>2.4 Sensoren und Aktoren</w:t>
      </w:r>
      <w:bookmarkEnd w:id="204"/>
      <w:bookmarkEnd w:id="205"/>
    </w:p>
    <w:p w14:paraId="664EC5B3" w14:textId="26C18CC8" w:rsidR="00B35410" w:rsidRDefault="00B35410" w:rsidP="009D72CD">
      <w:pPr>
        <w:spacing w:after="120" w:line="276" w:lineRule="auto"/>
        <w:jc w:val="both"/>
      </w:pPr>
      <w:r w:rsidRPr="003C2852">
        <w:t>Für eine korrekte Funktionsweise des automatischen Modus sowie eine vollständige Übersicht des Benutzers über das Gewächshaus sind verschiedene Sensoren und Aktoren verbaut: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3692"/>
        <w:gridCol w:w="4536"/>
      </w:tblGrid>
      <w:tr w:rsidR="00D56654" w:rsidRPr="003C2852" w14:paraId="116C1FA6" w14:textId="41336456" w:rsidTr="004C351A">
        <w:trPr>
          <w:trHeight w:val="444"/>
        </w:trPr>
        <w:tc>
          <w:tcPr>
            <w:tcW w:w="1127"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7034F2C" w14:textId="77777777" w:rsidR="00B35410" w:rsidRPr="003C2852" w:rsidRDefault="00B35410" w:rsidP="009D72CD">
            <w:pPr>
              <w:spacing w:line="276" w:lineRule="auto"/>
              <w:jc w:val="both"/>
            </w:pPr>
            <w:r w:rsidRPr="003C2852">
              <w:rPr>
                <w:b/>
                <w:bCs/>
                <w:color w:val="FFFFFF"/>
              </w:rPr>
              <w:t>Typ</w:t>
            </w:r>
          </w:p>
        </w:tc>
        <w:tc>
          <w:tcPr>
            <w:tcW w:w="3692"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5014172" w14:textId="77777777" w:rsidR="00B35410" w:rsidRPr="003C2852" w:rsidRDefault="00B35410" w:rsidP="009D72CD">
            <w:pPr>
              <w:spacing w:line="276" w:lineRule="auto"/>
              <w:jc w:val="both"/>
            </w:pPr>
            <w:r w:rsidRPr="003C2852">
              <w:rPr>
                <w:b/>
                <w:bCs/>
                <w:color w:val="FFFFFF"/>
              </w:rPr>
              <w:t>Komponente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C389300" w14:textId="77777777" w:rsidR="00B35410" w:rsidRPr="003C2852" w:rsidRDefault="00B35410" w:rsidP="009D72CD">
            <w:pPr>
              <w:spacing w:line="276" w:lineRule="auto"/>
              <w:jc w:val="both"/>
            </w:pPr>
            <w:r w:rsidRPr="003C2852">
              <w:rPr>
                <w:b/>
                <w:bCs/>
                <w:color w:val="FFFFFF"/>
              </w:rPr>
              <w:t>Funktion</w:t>
            </w:r>
          </w:p>
        </w:tc>
      </w:tr>
      <w:tr w:rsidR="00D56654" w:rsidRPr="003C2852" w14:paraId="1DDCCE81" w14:textId="7DDE415D"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06E311"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1F31F" w14:textId="77777777" w:rsidR="00B35410" w:rsidRPr="003C2852" w:rsidRDefault="00B35410" w:rsidP="009D72CD">
            <w:pPr>
              <w:spacing w:line="276" w:lineRule="auto"/>
              <w:jc w:val="both"/>
            </w:pPr>
            <w:r w:rsidRPr="003C2852">
              <w:t>Bodenfeuchtigkeitssensor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8AE20" w14:textId="77777777" w:rsidR="00B35410" w:rsidRPr="003C2852" w:rsidRDefault="00B35410" w:rsidP="009D72CD">
            <w:pPr>
              <w:spacing w:line="276" w:lineRule="auto"/>
              <w:jc w:val="both"/>
            </w:pPr>
            <w:r w:rsidRPr="003C2852">
              <w:t>Bewässerungssteuerung pro Zone</w:t>
            </w:r>
          </w:p>
        </w:tc>
      </w:tr>
      <w:tr w:rsidR="00D56654" w:rsidRPr="003C2852" w14:paraId="359ED104" w14:textId="7FCE7D7C"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EAEC47"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772939" w14:textId="77777777" w:rsidR="00B35410" w:rsidRPr="003C2852" w:rsidRDefault="00B35410" w:rsidP="009D72CD">
            <w:pPr>
              <w:spacing w:line="276" w:lineRule="auto"/>
              <w:jc w:val="both"/>
            </w:pPr>
            <w:r w:rsidRPr="003C2852">
              <w:t>Luftfeuchtigkeitssensor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549D9" w14:textId="77777777" w:rsidR="00B35410" w:rsidRPr="003C2852" w:rsidRDefault="00B35410" w:rsidP="009D72CD">
            <w:pPr>
              <w:spacing w:line="276" w:lineRule="auto"/>
              <w:jc w:val="both"/>
            </w:pPr>
            <w:r w:rsidRPr="003C2852">
              <w:t>Lüftungssteuerung (Klappe)</w:t>
            </w:r>
          </w:p>
        </w:tc>
      </w:tr>
      <w:tr w:rsidR="00D56654" w:rsidRPr="003C2852" w14:paraId="4DB4E73D" w14:textId="22F0174B"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C54F5C"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24C26" w14:textId="77777777" w:rsidR="00B35410" w:rsidRPr="003C2852" w:rsidRDefault="00B35410" w:rsidP="009D72CD">
            <w:pPr>
              <w:spacing w:line="276" w:lineRule="auto"/>
              <w:jc w:val="both"/>
            </w:pPr>
            <w:r w:rsidRPr="003C2852">
              <w:t>Temperatursensor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B00B79" w14:textId="77777777" w:rsidR="00B35410" w:rsidRPr="003C2852" w:rsidRDefault="00B35410" w:rsidP="009D72CD">
            <w:pPr>
              <w:spacing w:line="276" w:lineRule="auto"/>
              <w:jc w:val="both"/>
            </w:pPr>
            <w:r w:rsidRPr="003C2852">
              <w:t>Heizungssteuerung</w:t>
            </w:r>
          </w:p>
        </w:tc>
      </w:tr>
      <w:tr w:rsidR="00D56654" w:rsidRPr="003C2852" w14:paraId="7F818FEF" w14:textId="1DEE2CB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17F789"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801D96" w14:textId="77777777" w:rsidR="00B35410" w:rsidRPr="003C2852" w:rsidRDefault="00B35410" w:rsidP="009D72CD">
            <w:pPr>
              <w:spacing w:line="276" w:lineRule="auto"/>
              <w:jc w:val="both"/>
            </w:pPr>
            <w:r w:rsidRPr="003C2852">
              <w:t>Spannungsmessung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BBCAA" w14:textId="77777777" w:rsidR="00B35410" w:rsidRPr="003C2852" w:rsidRDefault="00B35410" w:rsidP="009D72CD">
            <w:pPr>
              <w:spacing w:line="276" w:lineRule="auto"/>
              <w:jc w:val="both"/>
            </w:pPr>
            <w:r w:rsidRPr="003C2852">
              <w:t>Energiemonitoring / Akkustand</w:t>
            </w:r>
          </w:p>
        </w:tc>
      </w:tr>
      <w:tr w:rsidR="00D56654" w:rsidRPr="003C2852" w14:paraId="7CF4BF60" w14:textId="7D8145F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7BBD49"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195DEE" w14:textId="77777777" w:rsidR="00B35410" w:rsidRPr="003C2852" w:rsidRDefault="00B35410" w:rsidP="009D72CD">
            <w:pPr>
              <w:spacing w:line="276" w:lineRule="auto"/>
              <w:jc w:val="both"/>
            </w:pPr>
            <w:r w:rsidRPr="003C2852">
              <w:t>Heizlüfter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54715" w14:textId="77777777" w:rsidR="00B35410" w:rsidRPr="003C2852" w:rsidRDefault="00B35410" w:rsidP="009D72CD">
            <w:pPr>
              <w:spacing w:line="276" w:lineRule="auto"/>
              <w:jc w:val="both"/>
            </w:pPr>
            <w:r w:rsidRPr="003C2852">
              <w:t>Erwärmung des Innenraumes</w:t>
            </w:r>
          </w:p>
        </w:tc>
      </w:tr>
      <w:tr w:rsidR="00D56654" w:rsidRPr="003C2852" w14:paraId="743433D5" w14:textId="1CBAC75B"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5EC268"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54E56C" w14:textId="77777777" w:rsidR="00B35410" w:rsidRPr="003C2852" w:rsidRDefault="00B35410" w:rsidP="009D72CD">
            <w:pPr>
              <w:spacing w:line="276" w:lineRule="auto"/>
              <w:jc w:val="both"/>
            </w:pPr>
            <w:r w:rsidRPr="003C2852">
              <w:t>Linearaktuator (Klappe)</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F251AE" w14:textId="77777777" w:rsidR="00B35410" w:rsidRPr="003C2852" w:rsidRDefault="00B35410" w:rsidP="009D72CD">
            <w:pPr>
              <w:spacing w:line="276" w:lineRule="auto"/>
              <w:jc w:val="both"/>
            </w:pPr>
            <w:r w:rsidRPr="003C2852">
              <w:t>Lüftung bei hoher Luftfeuchtigkeit</w:t>
            </w:r>
          </w:p>
        </w:tc>
      </w:tr>
      <w:tr w:rsidR="00D56654" w:rsidRPr="003C2852" w14:paraId="5B000046" w14:textId="252F7FBA"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5785B"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D6E5D7" w14:textId="77777777" w:rsidR="00B35410" w:rsidRPr="003C2852" w:rsidRDefault="00B35410" w:rsidP="009D72CD">
            <w:pPr>
              <w:spacing w:line="276" w:lineRule="auto"/>
              <w:jc w:val="both"/>
            </w:pPr>
            <w:r w:rsidRPr="003C2852">
              <w:t>Bewässerungspumpen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C5E71" w14:textId="77777777" w:rsidR="00B35410" w:rsidRPr="003C2852" w:rsidRDefault="00B35410" w:rsidP="009D72CD">
            <w:pPr>
              <w:spacing w:line="276" w:lineRule="auto"/>
              <w:jc w:val="both"/>
            </w:pPr>
            <w:r w:rsidRPr="003C2852">
              <w:t>Zonenbewässerung</w:t>
            </w:r>
          </w:p>
        </w:tc>
      </w:tr>
      <w:tr w:rsidR="00D56654" w:rsidRPr="003C2852" w14:paraId="14A74073" w14:textId="52F26CBF"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17547F"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16886" w14:textId="77777777" w:rsidR="00B35410" w:rsidRPr="003C2852" w:rsidRDefault="00B35410" w:rsidP="009D72CD">
            <w:pPr>
              <w:spacing w:line="276" w:lineRule="auto"/>
              <w:jc w:val="both"/>
            </w:pPr>
            <w:r w:rsidRPr="003C2852">
              <w:t>LED-Beleuchtung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E3B519" w14:textId="77777777" w:rsidR="00B35410" w:rsidRPr="003C2852" w:rsidRDefault="00B35410" w:rsidP="009D72CD">
            <w:pPr>
              <w:keepNext/>
              <w:spacing w:line="276" w:lineRule="auto"/>
              <w:jc w:val="both"/>
            </w:pPr>
            <w:r w:rsidRPr="003C2852">
              <w:t>Wachstumsförderndes Licht</w:t>
            </w:r>
          </w:p>
        </w:tc>
      </w:tr>
    </w:tbl>
    <w:p w14:paraId="1902A4AD" w14:textId="138BB21A" w:rsidR="008C7C30" w:rsidRPr="008C7C30" w:rsidRDefault="008C7C30" w:rsidP="009D72CD">
      <w:pPr>
        <w:pStyle w:val="Beschriftung"/>
        <w:spacing w:line="276" w:lineRule="auto"/>
        <w:jc w:val="both"/>
      </w:pPr>
      <w:bookmarkStart w:id="206" w:name="_Toc224209246"/>
      <w:r>
        <w:t xml:space="preserve">Tabelle </w:t>
      </w:r>
      <w:r w:rsidR="00E77AC2">
        <w:fldChar w:fldCharType="begin"/>
      </w:r>
      <w:r w:rsidR="00E77AC2">
        <w:instrText xml:space="preserve"> SEQ Tabelle \* ARABIC </w:instrText>
      </w:r>
      <w:r w:rsidR="00E77AC2">
        <w:fldChar w:fldCharType="separate"/>
      </w:r>
      <w:r w:rsidR="00E77AC2">
        <w:rPr>
          <w:noProof/>
        </w:rPr>
        <w:t>15</w:t>
      </w:r>
      <w:r w:rsidR="00E77AC2">
        <w:rPr>
          <w:noProof/>
        </w:rPr>
        <w:fldChar w:fldCharType="end"/>
      </w:r>
      <w:r>
        <w:t xml:space="preserve">: </w:t>
      </w:r>
      <w:r w:rsidRPr="0093434E">
        <w:t>Übersicht der verbauten Sensoren und Aktoren</w:t>
      </w:r>
      <w:bookmarkEnd w:id="206"/>
    </w:p>
    <w:p w14:paraId="582CC058" w14:textId="3C11C879" w:rsidR="00B35410" w:rsidRPr="003C2852" w:rsidRDefault="00387DD6" w:rsidP="009D72CD">
      <w:pPr>
        <w:pStyle w:val="berschrift1"/>
        <w:spacing w:line="276" w:lineRule="auto"/>
        <w:jc w:val="both"/>
        <w:rPr>
          <w:rFonts w:asciiTheme="minorHAnsi" w:hAnsiTheme="minorHAnsi"/>
        </w:rPr>
      </w:pPr>
      <w:bookmarkStart w:id="207" w:name="_Toc223075933"/>
      <w:bookmarkStart w:id="208" w:name="_Toc224771797"/>
      <w:r>
        <w:rPr>
          <w:rFonts w:asciiTheme="minorHAnsi" w:hAnsiTheme="minorHAnsi"/>
        </w:rPr>
        <w:t>4</w:t>
      </w:r>
      <w:r w:rsidR="00F822EC">
        <w:rPr>
          <w:rFonts w:asciiTheme="minorHAnsi" w:hAnsiTheme="minorHAnsi"/>
        </w:rPr>
        <w:t>.</w:t>
      </w:r>
      <w:r w:rsidR="00B35410" w:rsidRPr="003C2852">
        <w:rPr>
          <w:rFonts w:asciiTheme="minorHAnsi" w:hAnsiTheme="minorHAnsi"/>
        </w:rPr>
        <w:t>3 Anforderungen</w:t>
      </w:r>
      <w:bookmarkEnd w:id="207"/>
      <w:bookmarkEnd w:id="208"/>
    </w:p>
    <w:p w14:paraId="580782C8" w14:textId="53082068" w:rsidR="008C57C6" w:rsidRPr="008C57C6" w:rsidRDefault="00B35410" w:rsidP="009D72CD">
      <w:pPr>
        <w:spacing w:after="120" w:line="276" w:lineRule="auto"/>
        <w:jc w:val="both"/>
      </w:pPr>
      <w:r w:rsidRPr="003C2852">
        <w:t>Die Entwicklung der App für das smarte Gewächshaus erfordert sowohl funktionale als auch nicht-funktionale Anforderungen. Zusätzlich werden die Rahmenbedingungen für die technische Umsetzung beschrieben, um die Entwicklungs- und Testumgebung klar abzustecken.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7A1A11" w:rsidRPr="003C2852" w14:paraId="56896B4B" w14:textId="77777777">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C93ABFA" w14:textId="77777777" w:rsidR="00B35410" w:rsidRPr="003C2852" w:rsidRDefault="00B35410" w:rsidP="009D72CD">
            <w:pPr>
              <w:spacing w:line="276" w:lineRule="auto"/>
              <w:jc w:val="both"/>
            </w:pPr>
            <w:r w:rsidRPr="003C2852">
              <w:rPr>
                <w:b/>
                <w:bCs/>
                <w:color w:val="FFFFFF"/>
              </w:rPr>
              <w:t>Kriterium</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398F47" w14:textId="77777777" w:rsidR="00B35410" w:rsidRPr="003C2852" w:rsidRDefault="00B35410" w:rsidP="009D72CD">
            <w:pPr>
              <w:spacing w:line="276" w:lineRule="auto"/>
              <w:jc w:val="both"/>
            </w:pPr>
            <w:r w:rsidRPr="003C2852">
              <w:rPr>
                <w:b/>
                <w:bCs/>
                <w:color w:val="FFFFFF"/>
              </w:rPr>
              <w:t>Kategorie</w:t>
            </w:r>
          </w:p>
        </w:tc>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33A8190" w14:textId="77777777" w:rsidR="00B35410" w:rsidRPr="003C2852" w:rsidRDefault="00B35410" w:rsidP="009D72CD">
            <w:pPr>
              <w:spacing w:line="276" w:lineRule="auto"/>
              <w:jc w:val="both"/>
            </w:pPr>
            <w:r w:rsidRPr="003C2852">
              <w:rPr>
                <w:b/>
                <w:bCs/>
                <w:color w:val="FFFFFF"/>
              </w:rPr>
              <w:t>Beschreibung</w:t>
            </w:r>
          </w:p>
        </w:tc>
      </w:tr>
      <w:tr w:rsidR="007A1A11" w:rsidRPr="003C2852" w14:paraId="3F9603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E6115B" w14:textId="77777777" w:rsidR="00B35410" w:rsidRPr="003C2852" w:rsidRDefault="00B35410" w:rsidP="009D72CD">
            <w:pPr>
              <w:spacing w:line="276" w:lineRule="auto"/>
              <w:jc w:val="both"/>
            </w:pPr>
            <w:r w:rsidRPr="003C2852">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34CC97"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99280" w14:textId="77777777" w:rsidR="00B35410" w:rsidRPr="003C2852" w:rsidRDefault="00B35410" w:rsidP="009D72CD">
            <w:pPr>
              <w:spacing w:line="276" w:lineRule="auto"/>
              <w:jc w:val="both"/>
            </w:pPr>
            <w:r w:rsidRPr="003C2852">
              <w:t>Echtzeitverarbeitung, minimale MQTT-Latenz</w:t>
            </w:r>
          </w:p>
        </w:tc>
      </w:tr>
      <w:tr w:rsidR="007A1A11" w:rsidRPr="003C2852" w14:paraId="6FD48D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141EC0" w14:textId="77777777" w:rsidR="00B35410" w:rsidRPr="003C2852" w:rsidRDefault="00B35410" w:rsidP="009D72CD">
            <w:pPr>
              <w:spacing w:line="276" w:lineRule="auto"/>
              <w:jc w:val="both"/>
            </w:pPr>
            <w:r w:rsidRPr="003C2852">
              <w:t>Benutzerfreundlichkeit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ECB1BA"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AD75A" w14:textId="77777777" w:rsidR="00B35410" w:rsidRPr="003C2852" w:rsidRDefault="00B35410" w:rsidP="009D72CD">
            <w:pPr>
              <w:spacing w:line="276" w:lineRule="auto"/>
              <w:jc w:val="both"/>
            </w:pPr>
            <w:r w:rsidRPr="003C2852">
              <w:t>Übersichtliches UI, alle Funktionen in wenigen Klicks</w:t>
            </w:r>
          </w:p>
        </w:tc>
      </w:tr>
      <w:tr w:rsidR="007A1A11" w:rsidRPr="003C2852" w14:paraId="2986E9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335721" w14:textId="77777777" w:rsidR="00B35410" w:rsidRPr="003C2852" w:rsidRDefault="00B35410" w:rsidP="009D72CD">
            <w:pPr>
              <w:spacing w:line="276" w:lineRule="auto"/>
              <w:jc w:val="both"/>
            </w:pPr>
            <w:r w:rsidRPr="003C2852">
              <w:lastRenderedPageBreak/>
              <w:t>Erweiterbarkeit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A26421"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E82959" w14:textId="77777777" w:rsidR="00B35410" w:rsidRPr="003C2852" w:rsidRDefault="00B35410" w:rsidP="009D72CD">
            <w:pPr>
              <w:spacing w:line="276" w:lineRule="auto"/>
              <w:jc w:val="both"/>
            </w:pPr>
            <w:r w:rsidRPr="003C2852">
              <w:t>Modularer Aufbau, klare Trennung von UI und Logik</w:t>
            </w:r>
          </w:p>
        </w:tc>
      </w:tr>
      <w:tr w:rsidR="007A1A11" w:rsidRPr="003C2852" w14:paraId="1DB5FC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B5562F" w14:textId="77777777" w:rsidR="00B35410" w:rsidRPr="003C2852" w:rsidRDefault="00B35410" w:rsidP="009D72CD">
            <w:pPr>
              <w:spacing w:line="276" w:lineRule="auto"/>
              <w:jc w:val="both"/>
            </w:pPr>
            <w:r w:rsidRPr="003C2852">
              <w:t>Steuerung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1846"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880F0C" w14:textId="77777777" w:rsidR="00B35410" w:rsidRPr="003C2852" w:rsidRDefault="00B35410" w:rsidP="009D72CD">
            <w:pPr>
              <w:spacing w:line="276" w:lineRule="auto"/>
              <w:jc w:val="both"/>
            </w:pPr>
            <w:r w:rsidRPr="003C2852">
              <w:t>Heizung, Klappe, Bewässerung, Beleuchtung</w:t>
            </w:r>
          </w:p>
        </w:tc>
      </w:tr>
      <w:tr w:rsidR="007A1A11" w:rsidRPr="003C2852" w14:paraId="223BFB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963D60" w14:textId="77777777" w:rsidR="00B35410" w:rsidRPr="003C2852" w:rsidRDefault="00B35410" w:rsidP="009D72CD">
            <w:pPr>
              <w:spacing w:line="276" w:lineRule="auto"/>
              <w:jc w:val="both"/>
            </w:pPr>
            <w:r w:rsidRPr="003C2852">
              <w:t>Sensordaten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BD7F57"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CB02EC" w14:textId="77777777" w:rsidR="00B35410" w:rsidRPr="003C2852" w:rsidRDefault="00B35410" w:rsidP="009D72CD">
            <w:pPr>
              <w:spacing w:line="276" w:lineRule="auto"/>
              <w:jc w:val="both"/>
            </w:pPr>
            <w:proofErr w:type="spellStart"/>
            <w:r w:rsidRPr="003C2852">
              <w:t>Echtzeitzanzeige</w:t>
            </w:r>
            <w:proofErr w:type="spellEnd"/>
            <w:r w:rsidRPr="003C2852">
              <w:t>: Temperatur, Luftfeuchtigkeit, Batterie, Leistung</w:t>
            </w:r>
          </w:p>
        </w:tc>
      </w:tr>
      <w:tr w:rsidR="007A1A11" w:rsidRPr="003C2852" w14:paraId="45C53B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F5585" w14:textId="77777777" w:rsidR="00B35410" w:rsidRPr="003C2852" w:rsidRDefault="00B35410" w:rsidP="009D72CD">
            <w:pPr>
              <w:spacing w:line="276" w:lineRule="auto"/>
              <w:jc w:val="both"/>
            </w:pPr>
            <w:r>
              <w:t>Automatischer Modus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0B24C"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64E57F" w14:textId="77777777" w:rsidR="00B35410" w:rsidRPr="003C2852" w:rsidRDefault="00B35410" w:rsidP="009D72CD">
            <w:pPr>
              <w:keepNext/>
              <w:spacing w:line="276" w:lineRule="auto"/>
              <w:jc w:val="both"/>
            </w:pPr>
            <w:r w:rsidRPr="003C2852">
              <w:t>Automatische Aktionen bei Grenzwertüberschreitung</w:t>
            </w:r>
          </w:p>
        </w:tc>
      </w:tr>
    </w:tbl>
    <w:p w14:paraId="002C9320" w14:textId="14848DDD" w:rsidR="008C57C6" w:rsidRDefault="008C57C6" w:rsidP="009D72CD">
      <w:pPr>
        <w:pStyle w:val="Beschriftung"/>
        <w:spacing w:line="276" w:lineRule="auto"/>
        <w:jc w:val="both"/>
      </w:pPr>
      <w:bookmarkStart w:id="209" w:name="_Toc224209247"/>
      <w:bookmarkStart w:id="210" w:name="_Toc223075934"/>
      <w:r>
        <w:t xml:space="preserve">Tabelle </w:t>
      </w:r>
      <w:r w:rsidR="00E77AC2">
        <w:fldChar w:fldCharType="begin"/>
      </w:r>
      <w:r w:rsidR="00E77AC2">
        <w:instrText xml:space="preserve"> SEQ Tabelle \* ARABIC </w:instrText>
      </w:r>
      <w:r w:rsidR="00E77AC2">
        <w:fldChar w:fldCharType="separate"/>
      </w:r>
      <w:r w:rsidR="00E77AC2">
        <w:rPr>
          <w:noProof/>
        </w:rPr>
        <w:t>16</w:t>
      </w:r>
      <w:r w:rsidR="00E77AC2">
        <w:rPr>
          <w:noProof/>
        </w:rPr>
        <w:fldChar w:fldCharType="end"/>
      </w:r>
      <w:r>
        <w:t xml:space="preserve">: </w:t>
      </w:r>
      <w:r w:rsidRPr="00C0613B">
        <w:t>Übersicht der funktionalen und nicht-funktionalen Anforderungen</w:t>
      </w:r>
      <w:bookmarkEnd w:id="209"/>
    </w:p>
    <w:p w14:paraId="3A946C03" w14:textId="0E1C3F83" w:rsidR="00B35410" w:rsidRPr="003C2852" w:rsidRDefault="00387DD6" w:rsidP="009D72CD">
      <w:pPr>
        <w:pStyle w:val="berschrift2"/>
        <w:spacing w:line="276" w:lineRule="auto"/>
        <w:jc w:val="both"/>
        <w:rPr>
          <w:rFonts w:asciiTheme="minorHAnsi" w:hAnsiTheme="minorHAnsi"/>
        </w:rPr>
      </w:pPr>
      <w:bookmarkStart w:id="211" w:name="_Toc224771798"/>
      <w:r>
        <w:rPr>
          <w:rFonts w:asciiTheme="minorHAnsi" w:hAnsiTheme="minorHAnsi"/>
        </w:rPr>
        <w:t>4</w:t>
      </w:r>
      <w:r w:rsidR="00F822EC">
        <w:rPr>
          <w:rFonts w:asciiTheme="minorHAnsi" w:hAnsiTheme="minorHAnsi"/>
        </w:rPr>
        <w:t>.</w:t>
      </w:r>
      <w:r w:rsidR="00B35410" w:rsidRPr="003C2852">
        <w:rPr>
          <w:rFonts w:asciiTheme="minorHAnsi" w:hAnsiTheme="minorHAnsi"/>
        </w:rPr>
        <w:t>3.1 Funktionale Anforderungen</w:t>
      </w:r>
      <w:bookmarkEnd w:id="210"/>
      <w:bookmarkEnd w:id="211"/>
    </w:p>
    <w:p w14:paraId="6B007392" w14:textId="77777777" w:rsidR="00B35410" w:rsidRPr="003C2852" w:rsidRDefault="00B35410" w:rsidP="009D72CD">
      <w:pPr>
        <w:spacing w:after="120" w:line="276" w:lineRule="auto"/>
        <w:jc w:val="both"/>
      </w:pPr>
      <w:r w:rsidRPr="003C2852">
        <w:t>Die funktionalen Anforderungen beschreiben, welche Aufgaben und Funktionen die App erfüllen soll. Die App ermöglicht die Steuerung der wichtigsten Komponenten im Gewächshaus, nämlich:</w:t>
      </w:r>
    </w:p>
    <w:p w14:paraId="0B5EA8FF" w14:textId="77777777" w:rsidR="00B35410" w:rsidRPr="003C2852" w:rsidRDefault="00B35410" w:rsidP="009D72CD">
      <w:pPr>
        <w:pStyle w:val="Listenabsatz"/>
        <w:numPr>
          <w:ilvl w:val="0"/>
          <w:numId w:val="8"/>
        </w:numPr>
        <w:spacing w:after="0" w:line="276" w:lineRule="auto"/>
        <w:contextualSpacing w:val="0"/>
        <w:jc w:val="both"/>
      </w:pPr>
      <w:r w:rsidRPr="001A6780">
        <w:rPr>
          <w:b/>
        </w:rPr>
        <w:t>Heizung</w:t>
      </w:r>
      <w:r w:rsidRPr="003C2852">
        <w:t>: Aktivierung bzw. Deaktivierung der Heizung, um auch bei kalter Umgebung den optimalen Bereich der Temperatur zu erreichen.</w:t>
      </w:r>
    </w:p>
    <w:p w14:paraId="4985E2FA" w14:textId="77777777" w:rsidR="00B35410" w:rsidRPr="003C2852" w:rsidRDefault="00B35410" w:rsidP="009D72CD">
      <w:pPr>
        <w:pStyle w:val="Listenabsatz"/>
        <w:numPr>
          <w:ilvl w:val="0"/>
          <w:numId w:val="8"/>
        </w:numPr>
        <w:spacing w:after="0" w:line="276" w:lineRule="auto"/>
        <w:contextualSpacing w:val="0"/>
        <w:jc w:val="both"/>
      </w:pPr>
      <w:r w:rsidRPr="001A6780">
        <w:rPr>
          <w:b/>
        </w:rPr>
        <w:t>Klappe</w:t>
      </w:r>
      <w:r w:rsidRPr="003C2852">
        <w:t>: Öffnen und Schließen der Klappe durch einen Linearaktuator, um bei zu hoher Luftfeuchtigkeit entgegenwirken zu können.</w:t>
      </w:r>
    </w:p>
    <w:p w14:paraId="30616E55" w14:textId="77777777" w:rsidR="00B35410" w:rsidRPr="003C2852" w:rsidRDefault="00B35410" w:rsidP="009D72CD">
      <w:pPr>
        <w:pStyle w:val="Listenabsatz"/>
        <w:numPr>
          <w:ilvl w:val="0"/>
          <w:numId w:val="8"/>
        </w:numPr>
        <w:spacing w:after="0" w:line="276" w:lineRule="auto"/>
        <w:contextualSpacing w:val="0"/>
        <w:jc w:val="both"/>
      </w:pPr>
      <w:r w:rsidRPr="001A6780">
        <w:rPr>
          <w:b/>
        </w:rPr>
        <w:t>Bewässerung</w:t>
      </w:r>
      <w:r w:rsidRPr="003C2852">
        <w:t>: Start und Stopp der Wasserzufuhr von drei unterschiedlichen Pumpen, um bei zu niedriger Boden- bzw. Luftfeuchtigkeit Maßnahmen zu ergreifen.</w:t>
      </w:r>
    </w:p>
    <w:p w14:paraId="24D280BB" w14:textId="77777777" w:rsidR="00B35410" w:rsidRPr="003C2852" w:rsidRDefault="00B35410" w:rsidP="009D72CD">
      <w:pPr>
        <w:pStyle w:val="Listenabsatz"/>
        <w:numPr>
          <w:ilvl w:val="0"/>
          <w:numId w:val="8"/>
        </w:numPr>
        <w:spacing w:after="0" w:line="276" w:lineRule="auto"/>
        <w:contextualSpacing w:val="0"/>
        <w:jc w:val="both"/>
      </w:pPr>
      <w:r w:rsidRPr="001A6780">
        <w:rPr>
          <w:b/>
        </w:rPr>
        <w:t>Beleuchtung</w:t>
      </w:r>
      <w:r w:rsidRPr="003C2852">
        <w:t>: Ein- und Ausschalten der künstlichen, wachstumsfördernden Beleuchtung.</w:t>
      </w:r>
    </w:p>
    <w:p w14:paraId="3AA15535" w14:textId="77777777" w:rsidR="00B35410" w:rsidRPr="003C2852" w:rsidRDefault="00B35410" w:rsidP="009D72CD">
      <w:pPr>
        <w:spacing w:after="80" w:line="276" w:lineRule="auto"/>
        <w:jc w:val="both"/>
      </w:pPr>
    </w:p>
    <w:p w14:paraId="5A4EB2D6" w14:textId="77777777" w:rsidR="00B35410" w:rsidRPr="003C2852" w:rsidRDefault="00B35410" w:rsidP="009D72CD">
      <w:pPr>
        <w:spacing w:after="120" w:line="276" w:lineRule="auto"/>
        <w:jc w:val="both"/>
      </w:pPr>
      <w:r w:rsidRPr="003C2852">
        <w:t>Darüber hinaus stellt die App Sensordaten in Echtzeit dar, wie etwa:</w:t>
      </w:r>
    </w:p>
    <w:p w14:paraId="182F9AC1" w14:textId="77777777" w:rsidR="00B35410" w:rsidRPr="003C2852" w:rsidRDefault="00B35410" w:rsidP="009D72CD">
      <w:pPr>
        <w:pStyle w:val="Listenabsatz"/>
        <w:numPr>
          <w:ilvl w:val="0"/>
          <w:numId w:val="8"/>
        </w:numPr>
        <w:spacing w:after="0" w:line="276" w:lineRule="auto"/>
        <w:contextualSpacing w:val="0"/>
        <w:jc w:val="both"/>
      </w:pPr>
      <w:r w:rsidRPr="003C2852">
        <w:t>Temperatur, Luftfeuchtigkeit und Bodenfeuchtigkeit (pro Zone) im Gewächshaus,</w:t>
      </w:r>
    </w:p>
    <w:p w14:paraId="75509DE0" w14:textId="77777777" w:rsidR="00B35410" w:rsidRPr="003C2852" w:rsidRDefault="00B35410" w:rsidP="009D72CD">
      <w:pPr>
        <w:pStyle w:val="Listenabsatz"/>
        <w:numPr>
          <w:ilvl w:val="0"/>
          <w:numId w:val="8"/>
        </w:numPr>
        <w:spacing w:after="0" w:line="276" w:lineRule="auto"/>
        <w:contextualSpacing w:val="0"/>
        <w:jc w:val="both"/>
      </w:pPr>
      <w:r w:rsidRPr="003C2852">
        <w:t>aktuelle elektrische Leistung,</w:t>
      </w:r>
    </w:p>
    <w:p w14:paraId="30C58A52" w14:textId="77777777" w:rsidR="00B35410" w:rsidRPr="003C2852" w:rsidRDefault="00B35410" w:rsidP="009D72CD">
      <w:pPr>
        <w:pStyle w:val="Listenabsatz"/>
        <w:numPr>
          <w:ilvl w:val="0"/>
          <w:numId w:val="8"/>
        </w:numPr>
        <w:spacing w:after="0" w:line="276" w:lineRule="auto"/>
        <w:contextualSpacing w:val="0"/>
        <w:jc w:val="both"/>
      </w:pPr>
      <w:r w:rsidRPr="003C2852">
        <w:t>Batteriestatus (in Prozent).</w:t>
      </w:r>
    </w:p>
    <w:p w14:paraId="25582DA7" w14:textId="77777777" w:rsidR="00B35410" w:rsidRPr="003C2852" w:rsidRDefault="00B35410" w:rsidP="009D72CD">
      <w:pPr>
        <w:spacing w:after="80" w:line="276" w:lineRule="auto"/>
        <w:jc w:val="both"/>
      </w:pPr>
    </w:p>
    <w:p w14:paraId="42DC2C8B" w14:textId="77777777" w:rsidR="00B35410" w:rsidRPr="003C2852" w:rsidRDefault="00B35410" w:rsidP="009D72CD">
      <w:pPr>
        <w:spacing w:after="120" w:line="276" w:lineRule="auto"/>
        <w:jc w:val="both"/>
      </w:pPr>
      <w:r w:rsidRPr="003C2852">
        <w:t>Die Anwendung bietet verschiedene Betriebsmodi und Optionen, die – falls aktiviert – folgende Funktionen bereitstellen:</w:t>
      </w:r>
    </w:p>
    <w:p w14:paraId="13A5B846" w14:textId="77777777" w:rsidR="00B35410" w:rsidRPr="003C2852" w:rsidRDefault="00B35410" w:rsidP="009D72CD">
      <w:pPr>
        <w:pStyle w:val="Listenabsatz"/>
        <w:numPr>
          <w:ilvl w:val="0"/>
          <w:numId w:val="8"/>
        </w:numPr>
        <w:spacing w:after="0" w:line="276" w:lineRule="auto"/>
        <w:contextualSpacing w:val="0"/>
        <w:jc w:val="both"/>
      </w:pPr>
      <w:r w:rsidRPr="001A6780">
        <w:rPr>
          <w:b/>
        </w:rPr>
        <w:t>Automatischer Modus</w:t>
      </w:r>
      <w:r w:rsidRPr="003C2852">
        <w:t>: Führt basierend auf dem Vergleich zwischen gemessenen Sensordaten und den im Pflanzen-Kompatibilitäts-Rechner als Standard festgelegten Werten selbstständig Aktionen aus, etwa das Öffnen einer Klappe bei Überschreiten einer bestimmten Luftfeuchtigkeit oder das Aktivieren der Heizung bei Unterschreiten einer definierten Temperatur.</w:t>
      </w:r>
    </w:p>
    <w:p w14:paraId="579B1EDC" w14:textId="77777777" w:rsidR="00B35410" w:rsidRPr="003C2852" w:rsidRDefault="00B35410" w:rsidP="009D72CD">
      <w:pPr>
        <w:pStyle w:val="Listenabsatz"/>
        <w:numPr>
          <w:ilvl w:val="0"/>
          <w:numId w:val="8"/>
        </w:numPr>
        <w:spacing w:after="0" w:line="276" w:lineRule="auto"/>
        <w:contextualSpacing w:val="0"/>
        <w:jc w:val="both"/>
      </w:pPr>
      <w:r w:rsidRPr="001A6780">
        <w:rPr>
          <w:b/>
        </w:rPr>
        <w:t>Dunkelmodus</w:t>
      </w:r>
      <w:r w:rsidRPr="003C2852">
        <w:t xml:space="preserve"> (umgangssprachlich Dark Mode): Ändert das Farbschema der App auf dunklere Töne.</w:t>
      </w:r>
    </w:p>
    <w:p w14:paraId="74FBB80F" w14:textId="77777777" w:rsidR="00B35410" w:rsidRPr="003C2852" w:rsidRDefault="00B35410" w:rsidP="009D72CD">
      <w:pPr>
        <w:pStyle w:val="Listenabsatz"/>
        <w:numPr>
          <w:ilvl w:val="0"/>
          <w:numId w:val="8"/>
        </w:numPr>
        <w:spacing w:after="0" w:line="276" w:lineRule="auto"/>
        <w:contextualSpacing w:val="0"/>
        <w:jc w:val="both"/>
      </w:pPr>
      <w:r w:rsidRPr="001A6780">
        <w:rPr>
          <w:b/>
        </w:rPr>
        <w:t>In-App-Benachrichtigungen</w:t>
      </w:r>
      <w:r w:rsidRPr="003C2852">
        <w:t>: Erzeugen ein visuelles Feedback für durchgeführte Aktionen.</w:t>
      </w:r>
    </w:p>
    <w:p w14:paraId="77D104FE" w14:textId="77777777" w:rsidR="00B35410" w:rsidRPr="003C2852" w:rsidRDefault="00B35410" w:rsidP="009D72CD">
      <w:pPr>
        <w:pStyle w:val="Listenabsatz"/>
        <w:numPr>
          <w:ilvl w:val="0"/>
          <w:numId w:val="8"/>
        </w:numPr>
        <w:spacing w:after="0" w:line="276" w:lineRule="auto"/>
        <w:contextualSpacing w:val="0"/>
        <w:jc w:val="both"/>
      </w:pPr>
      <w:r w:rsidRPr="001A6780">
        <w:rPr>
          <w:b/>
        </w:rPr>
        <w:t>Shortcuts</w:t>
      </w:r>
      <w:r w:rsidRPr="003C2852">
        <w:t>: Zwei frei belegbare Schnellaktionen, die eine komfortablere Bedienung ermöglichen.</w:t>
      </w:r>
    </w:p>
    <w:p w14:paraId="28B973B2" w14:textId="77777777" w:rsidR="00B35410" w:rsidRPr="003C2852" w:rsidRDefault="00B35410" w:rsidP="009D72CD">
      <w:pPr>
        <w:spacing w:after="120" w:line="276" w:lineRule="auto"/>
        <w:jc w:val="both"/>
      </w:pPr>
      <w:r w:rsidRPr="003C2852">
        <w:lastRenderedPageBreak/>
        <w:t>All diese Funktionen ermöglichen dem Benutzer eine ortsunabhängige, nahezu vollständige Kontrolle des Gewächshauses.</w:t>
      </w:r>
    </w:p>
    <w:p w14:paraId="6D982B09" w14:textId="34F6D500" w:rsidR="00B35410" w:rsidRPr="003C2852" w:rsidRDefault="00387DD6" w:rsidP="009D72CD">
      <w:pPr>
        <w:pStyle w:val="berschrift2"/>
        <w:spacing w:line="276" w:lineRule="auto"/>
        <w:jc w:val="both"/>
        <w:rPr>
          <w:rFonts w:asciiTheme="minorHAnsi" w:hAnsiTheme="minorHAnsi"/>
        </w:rPr>
      </w:pPr>
      <w:bookmarkStart w:id="212" w:name="_Toc223075935"/>
      <w:bookmarkStart w:id="213" w:name="_Toc224771799"/>
      <w:r>
        <w:rPr>
          <w:rFonts w:asciiTheme="minorHAnsi" w:hAnsiTheme="minorHAnsi"/>
        </w:rPr>
        <w:t>4</w:t>
      </w:r>
      <w:r w:rsidR="00F822EC">
        <w:rPr>
          <w:rFonts w:asciiTheme="minorHAnsi" w:hAnsiTheme="minorHAnsi"/>
        </w:rPr>
        <w:t>.</w:t>
      </w:r>
      <w:r w:rsidR="00B35410" w:rsidRPr="003C2852">
        <w:rPr>
          <w:rFonts w:asciiTheme="minorHAnsi" w:hAnsiTheme="minorHAnsi"/>
        </w:rPr>
        <w:t>3.2 Nicht-funktionale Anforderungen</w:t>
      </w:r>
      <w:bookmarkEnd w:id="212"/>
      <w:bookmarkEnd w:id="213"/>
    </w:p>
    <w:p w14:paraId="01B7DB07" w14:textId="77777777" w:rsidR="00B35410" w:rsidRPr="003C2852" w:rsidRDefault="00B35410" w:rsidP="009D72CD">
      <w:pPr>
        <w:spacing w:after="120" w:line="276" w:lineRule="auto"/>
        <w:jc w:val="both"/>
      </w:pPr>
      <w:r w:rsidRPr="003C2852">
        <w:t>Neben den funktionalen Aspekten spielen auch nicht-funktionale Anforderungen eine wichtige Rolle für die Benutzerfreundlichkeit der App.</w:t>
      </w:r>
    </w:p>
    <w:p w14:paraId="055A5E9C" w14:textId="77777777" w:rsidR="00B35410" w:rsidRPr="003C2852" w:rsidRDefault="00B35410" w:rsidP="009D72CD">
      <w:pPr>
        <w:pStyle w:val="Listenabsatz"/>
        <w:numPr>
          <w:ilvl w:val="0"/>
          <w:numId w:val="8"/>
        </w:numPr>
        <w:spacing w:after="0" w:line="276" w:lineRule="auto"/>
        <w:contextualSpacing w:val="0"/>
        <w:jc w:val="both"/>
      </w:pPr>
      <w:r w:rsidRPr="001A6780">
        <w:rPr>
          <w:b/>
        </w:rPr>
        <w:t>Performance</w:t>
      </w:r>
      <w:r w:rsidRPr="003C2852">
        <w:t xml:space="preserve">: Die App soll Befehle und Sensordaten nahezu in Echtzeit verarbeiten und weiterleiten bzw. empfangen können. Die Kommunikation über MQTT darf dabei nur minimale </w:t>
      </w:r>
      <w:r>
        <w:t>Verzögerungen</w:t>
      </w:r>
      <w:r w:rsidRPr="003C2852">
        <w:t xml:space="preserve"> aufweisen, um eine direkte Rückmeldung bei Steueraktionen zu ermöglichen.</w:t>
      </w:r>
    </w:p>
    <w:p w14:paraId="76EC2996" w14:textId="77777777" w:rsidR="00B35410" w:rsidRPr="003C2852" w:rsidRDefault="00B35410" w:rsidP="009D72CD">
      <w:pPr>
        <w:pStyle w:val="Listenabsatz"/>
        <w:numPr>
          <w:ilvl w:val="0"/>
          <w:numId w:val="8"/>
        </w:numPr>
        <w:spacing w:after="0" w:line="276" w:lineRule="auto"/>
        <w:contextualSpacing w:val="0"/>
        <w:jc w:val="both"/>
      </w:pPr>
      <w:r w:rsidRPr="001A6780">
        <w:rPr>
          <w:b/>
        </w:rPr>
        <w:t>Benutzerfreundlichkeit</w:t>
      </w:r>
      <w:r w:rsidRPr="003C2852">
        <w:t>: Das Benutzerinterface soll übersichtlich, intuitiv und leicht verständlich sein. Alle Hauptfunktionen müssen mit wenigen Klicks erreichbar sein. Eine klare Symbolik und ein konsistentes Design tragen zur positiven Nutzererfahrung bei.</w:t>
      </w:r>
    </w:p>
    <w:p w14:paraId="5D04690D" w14:textId="77777777" w:rsidR="00B35410" w:rsidRPr="003C2852" w:rsidRDefault="00B35410" w:rsidP="009D72CD">
      <w:pPr>
        <w:pStyle w:val="Listenabsatz"/>
        <w:numPr>
          <w:ilvl w:val="0"/>
          <w:numId w:val="8"/>
        </w:numPr>
        <w:spacing w:after="0" w:line="276" w:lineRule="auto"/>
        <w:contextualSpacing w:val="0"/>
        <w:jc w:val="both"/>
      </w:pPr>
      <w:r w:rsidRPr="001A6780">
        <w:rPr>
          <w:b/>
        </w:rPr>
        <w:t>Erweiterbarkeit und Wartbarkeit</w:t>
      </w:r>
      <w:r w:rsidRPr="003C2852">
        <w:t>: Die App soll modular aufgebaut sein, damit zukünftige Erweiterungen – beispielsweise zusätzliche Sensoren oder neue Steuerfunktionen – ohne große strukturelle Änderungen integriert werden können. Eine klare Trennung von Benutzeroberfläche, Logik und Datenkommunikation erleichtert zudem die Wartung.</w:t>
      </w:r>
    </w:p>
    <w:p w14:paraId="367415FC" w14:textId="6DD66C19" w:rsidR="009B6AEC" w:rsidRPr="003C2852" w:rsidRDefault="009B6AEC" w:rsidP="009D72CD">
      <w:pPr>
        <w:spacing w:after="0" w:line="276" w:lineRule="auto"/>
        <w:jc w:val="both"/>
      </w:pPr>
      <w:r w:rsidRPr="009B6AEC">
        <w:t xml:space="preserve">Im Rahmen dieses Projekts haben Performance und Benutzerfreundlichkeit die höchste Priorität, da eine schnelle und intuitive Steuerung des Gewächshauses für den praktischen Einsatz entscheidend ist. </w:t>
      </w:r>
      <w:r w:rsidRPr="00144E10">
        <w:t>Erweiterbarkeit und Wartbarkeit</w:t>
      </w:r>
      <w:r w:rsidRPr="009B6AEC">
        <w:t xml:space="preserve"> wurden ebenfalls berücksichtigt, spielen jedoch vor allem für zukünftige Weiterentwicklungen des Systems eine wichtige Rolle.</w:t>
      </w:r>
    </w:p>
    <w:p w14:paraId="0D3EF550" w14:textId="11672F70" w:rsidR="00B35410" w:rsidRPr="003C2852" w:rsidRDefault="00387DD6" w:rsidP="009D72CD">
      <w:pPr>
        <w:pStyle w:val="berschrift2"/>
        <w:spacing w:line="276" w:lineRule="auto"/>
        <w:jc w:val="both"/>
        <w:rPr>
          <w:rFonts w:asciiTheme="minorHAnsi" w:hAnsiTheme="minorHAnsi"/>
        </w:rPr>
      </w:pPr>
      <w:bookmarkStart w:id="214" w:name="_Toc223075936"/>
      <w:bookmarkStart w:id="215" w:name="_Toc224771800"/>
      <w:r>
        <w:rPr>
          <w:rFonts w:asciiTheme="minorHAnsi" w:hAnsiTheme="minorHAnsi"/>
        </w:rPr>
        <w:t>4</w:t>
      </w:r>
      <w:r w:rsidR="00F822EC">
        <w:rPr>
          <w:rFonts w:asciiTheme="minorHAnsi" w:hAnsiTheme="minorHAnsi"/>
        </w:rPr>
        <w:t>.</w:t>
      </w:r>
      <w:r w:rsidR="00B35410" w:rsidRPr="003C2852">
        <w:rPr>
          <w:rFonts w:asciiTheme="minorHAnsi" w:hAnsiTheme="minorHAnsi"/>
        </w:rPr>
        <w:t xml:space="preserve">3.3 </w:t>
      </w:r>
      <w:bookmarkEnd w:id="214"/>
      <w:r w:rsidR="005776FC">
        <w:rPr>
          <w:rFonts w:asciiTheme="minorHAnsi" w:hAnsiTheme="minorHAnsi"/>
        </w:rPr>
        <w:t>Rahmenbedingungen</w:t>
      </w:r>
      <w:bookmarkEnd w:id="215"/>
    </w:p>
    <w:p w14:paraId="4355AC85" w14:textId="77777777" w:rsidR="00B35410" w:rsidRPr="003C2852" w:rsidRDefault="00B35410" w:rsidP="009D72CD">
      <w:pPr>
        <w:spacing w:after="120" w:line="276" w:lineRule="auto"/>
        <w:jc w:val="both"/>
      </w:pPr>
      <w:r w:rsidRPr="003C2852">
        <w:t>Die Rahmenbedingungen definieren die technischen und organisatorischen Voraussetzungen, unter denen die App entwickelt und getestet wird.</w:t>
      </w:r>
    </w:p>
    <w:p w14:paraId="48C83578" w14:textId="362F141B" w:rsidR="00B35410" w:rsidRPr="003C2852" w:rsidRDefault="00B35410" w:rsidP="009D72CD">
      <w:pPr>
        <w:pStyle w:val="Listenabsatz"/>
        <w:numPr>
          <w:ilvl w:val="0"/>
          <w:numId w:val="8"/>
        </w:numPr>
        <w:spacing w:after="0" w:line="276" w:lineRule="auto"/>
        <w:contextualSpacing w:val="0"/>
        <w:jc w:val="both"/>
      </w:pPr>
      <w:r w:rsidRPr="00331F04">
        <w:rPr>
          <w:b/>
        </w:rPr>
        <w:t>Entwicklungsumgebung</w:t>
      </w:r>
      <w:r w:rsidRPr="003C2852">
        <w:t xml:space="preserve">: Die Programmierung erfolgt in </w:t>
      </w:r>
      <w:proofErr w:type="spellStart"/>
      <w:r w:rsidRPr="003C2852">
        <w:t>IntelliJ</w:t>
      </w:r>
      <w:proofErr w:type="spellEnd"/>
      <w:r w:rsidRPr="003C2852">
        <w:t xml:space="preserve"> IDEA, einer leistungsfähigen Entwicklungsumgebung für Flutter-Projekte. Als Flutter SDK wird die aktuelle stabile Version verwendet. Zum Testen dient der integrierte Android-Emulator sowie ein physisches Smartphone, um reale Bedienvorgänge nachvollziehen zu können.</w:t>
      </w:r>
      <w:r>
        <w:t xml:space="preserve"> </w:t>
      </w:r>
      <w:r>
        <w:fldChar w:fldCharType="begin"/>
      </w:r>
      <w:r w:rsidR="00A76D28">
        <w:instrText xml:space="preserve"> ADDIN ZOTERO_ITEM CSL_CITATION {"citationID":"Ym6qYrGe","properties":{"unsorted":false,"formattedCitation":"[50]","plainCitation":"[50]","noteIndex":0},"citationItems":[{"id":"M5TFsutl/8YUnHFAF","uris":["http://zotero.org/users/local/2B7RbLYR/items/3GRNUCUH"],"itemData":{"id":11,"type":"webpage","abstract":"Learn how to develop Flutter apps in Android Studio and other IntelliJ products.","language":"en","title":"Android Studio and IntelliJ","URL":"https://docs.flutter.dev/tools/tools/android-studio.md","accessed":{"date-parts":[["2026",2,24]]}}}],"schema":"https://github.com/citation-style-language/schema/raw/master/csl-citation.json"} </w:instrText>
      </w:r>
      <w:r>
        <w:fldChar w:fldCharType="separate"/>
      </w:r>
      <w:r w:rsidR="00A76D28" w:rsidRPr="00A76D28">
        <w:rPr>
          <w:rFonts w:ascii="Aptos" w:hAnsi="Aptos"/>
        </w:rPr>
        <w:t>[50]</w:t>
      </w:r>
      <w:r>
        <w:fldChar w:fldCharType="end"/>
      </w:r>
    </w:p>
    <w:p w14:paraId="43B81D8D" w14:textId="77777777" w:rsidR="00B35410" w:rsidRPr="003C2852" w:rsidRDefault="00B35410" w:rsidP="009D72CD">
      <w:pPr>
        <w:pStyle w:val="Listenabsatz"/>
        <w:numPr>
          <w:ilvl w:val="0"/>
          <w:numId w:val="8"/>
        </w:numPr>
        <w:spacing w:after="0" w:line="276" w:lineRule="auto"/>
        <w:contextualSpacing w:val="0"/>
        <w:jc w:val="both"/>
      </w:pPr>
      <w:r w:rsidRPr="00331F04">
        <w:rPr>
          <w:b/>
        </w:rPr>
        <w:t>Hardwareumgebung</w:t>
      </w:r>
      <w:r w:rsidRPr="003C2852">
        <w:t xml:space="preserve">: Das Gewächshaus verfügt über mehrere ESP-Mikrocontroller, die mit Sensoren (Temperatur, Luftfeuchtigkeit, Spannungsmessung) und Aktoren (Heizung, Beleuchtung, Klappenmotor, Bewässerungspumpe) verbunden sind. Die Kommunikation erfolgt über ein lokales WLAN-Netzwerk mit Internetzugang, sodass sowohl Steuerbefehle als auch Messdaten über den </w:t>
      </w:r>
      <w:proofErr w:type="spellStart"/>
      <w:r w:rsidRPr="003C2852">
        <w:t>HiveMQ</w:t>
      </w:r>
      <w:proofErr w:type="spellEnd"/>
      <w:r w:rsidRPr="003C2852">
        <w:t>-Cloudserver übertragen werden können.</w:t>
      </w:r>
    </w:p>
    <w:p w14:paraId="095285B7" w14:textId="2A3152FC" w:rsidR="00B35410" w:rsidRDefault="00B35410" w:rsidP="009D72CD">
      <w:pPr>
        <w:pStyle w:val="Listenabsatz"/>
        <w:numPr>
          <w:ilvl w:val="0"/>
          <w:numId w:val="8"/>
        </w:numPr>
        <w:spacing w:after="0" w:line="276" w:lineRule="auto"/>
        <w:contextualSpacing w:val="0"/>
        <w:jc w:val="both"/>
      </w:pPr>
      <w:r w:rsidRPr="00331F04">
        <w:rPr>
          <w:b/>
        </w:rPr>
        <w:t>Netzwerk und Cloudanbindung</w:t>
      </w:r>
      <w:r w:rsidRPr="003C2852">
        <w:t>: Da das System ortsunabhängig bedienbar sein soll, ist eine stabile Internetverbindung erforderlich. MQTT sorgt dafür, dass auch bei kurzzeitigen Unterbrechungen die Verbindung automatisch wiederhergestellt wird. Eine Datenbank wird derzeit nicht verwendet, könnte jedoch bei zukünftigen Erweiterungen – insbesondere bei der Speicherung von Sensordaten mit Zeitstempel – ergänzt werden.</w:t>
      </w:r>
      <w:r>
        <w:t xml:space="preserve"> </w:t>
      </w:r>
      <w:r>
        <w:fldChar w:fldCharType="begin"/>
      </w:r>
      <w:r w:rsidR="00A76D28">
        <w:instrText xml:space="preserve"> ADDIN ZOTERO_ITEM CSL_CITATION {"citationID":"WFmGtBpb","properties":{"unsorted":false,"formattedCitation":"[51]","plainCitation":"[51]","noteIndex":0},"citationItems":[{"id":"M5TFsutl/JrQ1q0Ew","uris":["http://zotero.org/users/local/2B7RbLYR/items/CE66NTMX"],"itemData":{"id":13,"type":"webpage","title":"What is the heartbeat packet mechanism of MQTT connection? - Tencent Cloud","URL":"https://www.tencentcloud.com/techpedia/112595","accessed":{"date-parts":[["2026",2,24]]}}}],"schema":"https://github.com/citation-style-language/schema/raw/master/csl-citation.json"} </w:instrText>
      </w:r>
      <w:r>
        <w:fldChar w:fldCharType="separate"/>
      </w:r>
      <w:r w:rsidR="00A76D28" w:rsidRPr="00A76D28">
        <w:rPr>
          <w:rFonts w:ascii="Aptos" w:hAnsi="Aptos"/>
        </w:rPr>
        <w:t>[51]</w:t>
      </w:r>
      <w:r>
        <w:fldChar w:fldCharType="end"/>
      </w:r>
    </w:p>
    <w:p w14:paraId="3DE068A4" w14:textId="77777777" w:rsidR="00B35410" w:rsidRPr="00220596" w:rsidRDefault="00B35410" w:rsidP="009D72CD">
      <w:pPr>
        <w:spacing w:line="276" w:lineRule="auto"/>
        <w:jc w:val="both"/>
        <w:rPr>
          <w:sz w:val="32"/>
          <w:szCs w:val="32"/>
        </w:rPr>
      </w:pPr>
    </w:p>
    <w:p w14:paraId="651B2707" w14:textId="3FBF7AB8" w:rsidR="00B35410" w:rsidRPr="003C2852" w:rsidRDefault="00387DD6" w:rsidP="009D72CD">
      <w:pPr>
        <w:pStyle w:val="berschrift1"/>
        <w:spacing w:line="276" w:lineRule="auto"/>
        <w:jc w:val="both"/>
        <w:rPr>
          <w:rFonts w:asciiTheme="minorHAnsi" w:hAnsiTheme="minorHAnsi"/>
        </w:rPr>
      </w:pPr>
      <w:bookmarkStart w:id="216" w:name="_Toc223075937"/>
      <w:bookmarkStart w:id="217" w:name="_Toc224771801"/>
      <w:r>
        <w:rPr>
          <w:rFonts w:asciiTheme="minorHAnsi" w:hAnsiTheme="minorHAnsi"/>
        </w:rPr>
        <w:lastRenderedPageBreak/>
        <w:t>4</w:t>
      </w:r>
      <w:r w:rsidR="00F822EC">
        <w:rPr>
          <w:rFonts w:asciiTheme="minorHAnsi" w:hAnsiTheme="minorHAnsi"/>
        </w:rPr>
        <w:t>.</w:t>
      </w:r>
      <w:r w:rsidR="00B35410" w:rsidRPr="003C2852">
        <w:rPr>
          <w:rFonts w:asciiTheme="minorHAnsi" w:hAnsiTheme="minorHAnsi"/>
        </w:rPr>
        <w:t>4 Architektur der Gesamtlösung</w:t>
      </w:r>
      <w:bookmarkEnd w:id="216"/>
      <w:bookmarkEnd w:id="217"/>
    </w:p>
    <w:p w14:paraId="5DB5345F" w14:textId="77777777" w:rsidR="00B35410" w:rsidRPr="003C2852" w:rsidRDefault="00B35410" w:rsidP="009D72CD">
      <w:pPr>
        <w:spacing w:after="120" w:line="276" w:lineRule="auto"/>
        <w:jc w:val="both"/>
      </w:pPr>
      <w:r w:rsidRPr="003C2852">
        <w:t>Für das smarte Gewächshaus wurde eine verteilte Systemarchitektur gewählt, bei der mehrere Komponenten zusammenarbeiten. Die mobile App übernimmt die Benutzerinteraktion, während Mikrocontroller die physische Steuerung und Datenerfassung im Gewächshaus durchführen. Die Kommunikation zwischen diesen Komponenten erfolgt über eine Cloud-basierte Vermittlungsstelle.</w:t>
      </w:r>
    </w:p>
    <w:p w14:paraId="0BA711E2" w14:textId="77777777" w:rsidR="00B35410" w:rsidRPr="003C2852" w:rsidRDefault="00B35410" w:rsidP="009D72CD">
      <w:pPr>
        <w:spacing w:after="120" w:line="276" w:lineRule="auto"/>
        <w:jc w:val="both"/>
      </w:pPr>
      <w:r w:rsidRPr="003C2852">
        <w:t>Durch diese Aufteilung entsteht ein flexibles System, das ortsunabhängig gesteuert werden kann und sich später leicht erweitern lässt. Gleichzeitig wird verhindert, dass die App direkt mit den Geräten im lokalen Netzwerk kommunizieren muss, wodurch Konfigurationsaufwand und Netzwerkprobleme reduziert werden.</w:t>
      </w:r>
    </w:p>
    <w:p w14:paraId="2365B7C3" w14:textId="6B6938AC" w:rsidR="00B35410" w:rsidRPr="003C2852" w:rsidRDefault="00387DD6" w:rsidP="009D72CD">
      <w:pPr>
        <w:pStyle w:val="berschrift2"/>
        <w:spacing w:line="276" w:lineRule="auto"/>
        <w:jc w:val="both"/>
        <w:rPr>
          <w:rFonts w:asciiTheme="minorHAnsi" w:hAnsiTheme="minorHAnsi"/>
        </w:rPr>
      </w:pPr>
      <w:bookmarkStart w:id="218" w:name="_Toc223075938"/>
      <w:bookmarkStart w:id="219" w:name="_Toc224771802"/>
      <w:r>
        <w:rPr>
          <w:rFonts w:asciiTheme="minorHAnsi" w:hAnsiTheme="minorHAnsi"/>
        </w:rPr>
        <w:t>4</w:t>
      </w:r>
      <w:r w:rsidR="00F822EC">
        <w:rPr>
          <w:rFonts w:asciiTheme="minorHAnsi" w:hAnsiTheme="minorHAnsi"/>
        </w:rPr>
        <w:t>.</w:t>
      </w:r>
      <w:r w:rsidR="00B35410" w:rsidRPr="003C2852">
        <w:rPr>
          <w:rFonts w:asciiTheme="minorHAnsi" w:hAnsiTheme="minorHAnsi"/>
        </w:rPr>
        <w:t>4.1 Systemübersicht</w:t>
      </w:r>
      <w:bookmarkEnd w:id="218"/>
      <w:bookmarkEnd w:id="219"/>
    </w:p>
    <w:p w14:paraId="10477136" w14:textId="77777777" w:rsidR="00B35410" w:rsidRPr="003C2852" w:rsidRDefault="00B35410" w:rsidP="009D72CD">
      <w:pPr>
        <w:spacing w:after="120" w:line="276" w:lineRule="auto"/>
        <w:jc w:val="both"/>
      </w:pPr>
      <w:r w:rsidRPr="003C2852">
        <w:t>Das Gesamtsystem besteht aus drei Hauptbestandteilen: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7490" w:rsidRPr="003C2852" w14:paraId="3AC04B89"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FCECF07"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Mobile App</w:t>
            </w:r>
          </w:p>
        </w:tc>
        <w:tc>
          <w:tcPr>
            <w:tcW w:w="3120" w:type="dxa"/>
            <w:tcBorders>
              <w:top w:val="single" w:sz="1" w:space="0" w:color="CCCCCC"/>
              <w:left w:val="single" w:sz="1" w:space="0" w:color="CCCCCC"/>
              <w:bottom w:val="single" w:sz="1" w:space="0" w:color="CCCCCC"/>
              <w:right w:val="single" w:sz="1" w:space="0" w:color="CCCCCC"/>
            </w:tcBorders>
            <w:shd w:val="clear" w:color="auto" w:fill="7B1FA2"/>
            <w:tcMar>
              <w:top w:w="100" w:type="dxa"/>
              <w:left w:w="140" w:type="dxa"/>
              <w:bottom w:w="100" w:type="dxa"/>
              <w:right w:w="140" w:type="dxa"/>
            </w:tcMar>
            <w:vAlign w:val="center"/>
          </w:tcPr>
          <w:p w14:paraId="5BE9120A"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Cloud-Broker (</w:t>
            </w:r>
            <w:proofErr w:type="spellStart"/>
            <w:r w:rsidRPr="003C2852">
              <w:rPr>
                <w:b/>
                <w:bCs/>
                <w:color w:val="FFFFFF"/>
              </w:rPr>
              <w:t>HiveMQ</w:t>
            </w:r>
            <w:proofErr w:type="spellEnd"/>
            <w:r w:rsidRPr="003C2852">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1765E2F3"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ESP-Mikrocontroller</w:t>
            </w:r>
          </w:p>
        </w:tc>
      </w:tr>
      <w:tr w:rsidR="00B35410" w:rsidRPr="003C2852" w14:paraId="343173A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E96A4" w14:textId="77777777" w:rsidR="00B35410" w:rsidRPr="003C2852" w:rsidRDefault="00B35410" w:rsidP="009D72CD">
            <w:pPr>
              <w:spacing w:line="276" w:lineRule="auto"/>
              <w:jc w:val="both"/>
            </w:pPr>
            <w:r w:rsidRPr="003C2852">
              <w:t>Flutter / Dart Benutzeroberfläche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86038B" w14:textId="77777777" w:rsidR="00B35410" w:rsidRPr="003C2852" w:rsidRDefault="00B35410" w:rsidP="009D72CD">
            <w:pPr>
              <w:spacing w:line="276" w:lineRule="auto"/>
              <w:jc w:val="both"/>
            </w:pPr>
            <w:r w:rsidRPr="003C2852">
              <w:t>MQTT-Broker Nachrichtenverteiler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42CFFA" w14:textId="77777777" w:rsidR="00B35410" w:rsidRPr="003C2852" w:rsidRDefault="00B35410" w:rsidP="009D72CD">
            <w:pPr>
              <w:spacing w:line="276" w:lineRule="auto"/>
              <w:jc w:val="both"/>
            </w:pPr>
            <w:r w:rsidRPr="003C2852">
              <w:t>ESP32 Sensorik &amp; Aktorik</w:t>
            </w:r>
          </w:p>
        </w:tc>
      </w:tr>
      <w:tr w:rsidR="00B35410" w:rsidRPr="003C2852" w14:paraId="3FE5C1B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2D97BD" w14:textId="77777777" w:rsidR="00B35410" w:rsidRPr="003C2852" w:rsidRDefault="00B35410" w:rsidP="009D72CD">
            <w:pPr>
              <w:spacing w:line="276" w:lineRule="auto"/>
              <w:jc w:val="both"/>
            </w:pPr>
            <w:r w:rsidRPr="003C2852">
              <w:t>Steuerbefehle senden Sensordaten anzeigen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232CF7" w14:textId="77777777" w:rsidR="00B35410" w:rsidRPr="003C2852" w:rsidRDefault="00B35410" w:rsidP="009D72CD">
            <w:pPr>
              <w:spacing w:line="276" w:lineRule="auto"/>
              <w:jc w:val="both"/>
            </w:pPr>
            <w:r w:rsidRPr="003C2852">
              <w:t xml:space="preserve">Publish / </w:t>
            </w:r>
            <w:proofErr w:type="spellStart"/>
            <w:r w:rsidRPr="003C2852">
              <w:t>Subscribe</w:t>
            </w:r>
            <w:proofErr w:type="spellEnd"/>
            <w:r w:rsidRPr="003C2852">
              <w:t xml:space="preserve"> kein direkter Kontakt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80CA82" w14:textId="77777777" w:rsidR="00B35410" w:rsidRPr="003C2852" w:rsidRDefault="00B35410" w:rsidP="009D72CD">
            <w:pPr>
              <w:keepNext/>
              <w:spacing w:line="276" w:lineRule="auto"/>
              <w:jc w:val="both"/>
            </w:pPr>
            <w:r w:rsidRPr="003C2852">
              <w:t>Heizung, Klappe Bewässerung, Licht</w:t>
            </w:r>
          </w:p>
        </w:tc>
      </w:tr>
    </w:tbl>
    <w:p w14:paraId="78333E58" w14:textId="45A2A775" w:rsidR="00E87033" w:rsidRDefault="00E87033" w:rsidP="009D72CD">
      <w:pPr>
        <w:pStyle w:val="Beschriftung"/>
        <w:spacing w:line="276" w:lineRule="auto"/>
        <w:jc w:val="both"/>
      </w:pPr>
      <w:bookmarkStart w:id="220" w:name="_Toc224209248"/>
      <w:r>
        <w:t xml:space="preserve">Tabelle </w:t>
      </w:r>
      <w:r w:rsidR="00E77AC2">
        <w:fldChar w:fldCharType="begin"/>
      </w:r>
      <w:r w:rsidR="00E77AC2">
        <w:instrText xml:space="preserve"> SEQ Tabelle \* ARABIC </w:instrText>
      </w:r>
      <w:r w:rsidR="00E77AC2">
        <w:fldChar w:fldCharType="separate"/>
      </w:r>
      <w:r w:rsidR="00E77AC2">
        <w:rPr>
          <w:noProof/>
        </w:rPr>
        <w:t>17</w:t>
      </w:r>
      <w:r w:rsidR="00E77AC2">
        <w:rPr>
          <w:noProof/>
        </w:rPr>
        <w:fldChar w:fldCharType="end"/>
      </w:r>
      <w:r>
        <w:t xml:space="preserve">: </w:t>
      </w:r>
      <w:r w:rsidRPr="00315A92">
        <w:t>Systemarchitektur – Übersicht der drei Hauptkomponenten</w:t>
      </w:r>
      <w:bookmarkEnd w:id="220"/>
    </w:p>
    <w:p w14:paraId="2F1692B2" w14:textId="77777777" w:rsidR="00B35410" w:rsidRPr="003C2852" w:rsidRDefault="00B35410" w:rsidP="009D72CD">
      <w:pPr>
        <w:pStyle w:val="Listenabsatz"/>
        <w:numPr>
          <w:ilvl w:val="0"/>
          <w:numId w:val="8"/>
        </w:numPr>
        <w:spacing w:after="0" w:line="276" w:lineRule="auto"/>
        <w:contextualSpacing w:val="0"/>
        <w:jc w:val="both"/>
      </w:pPr>
      <w:r w:rsidRPr="003C2852">
        <w:t>Mobile App: Die App dient als Benutzeroberfläche zur Steuerung und Überwachung des Gewächshauses. Hier werden Befehle ausgelöst, Sensordaten angezeigt und Einstellungen gespeichert.</w:t>
      </w:r>
    </w:p>
    <w:p w14:paraId="100693CE" w14:textId="77777777" w:rsidR="00B35410" w:rsidRPr="003C2852" w:rsidRDefault="00B35410" w:rsidP="009D72CD">
      <w:pPr>
        <w:pStyle w:val="Listenabsatz"/>
        <w:numPr>
          <w:ilvl w:val="0"/>
          <w:numId w:val="8"/>
        </w:numPr>
        <w:spacing w:after="0" w:line="276" w:lineRule="auto"/>
        <w:contextualSpacing w:val="0"/>
        <w:jc w:val="both"/>
      </w:pPr>
      <w:r w:rsidRPr="003C2852">
        <w:t>Cloud-Broker (MQTT-Server): Der Broker fungiert als Vermittler zwischen App und Mikrocontrollern. Er verteilt Nachrichten an alle Teilnehmer, ohne dass diese direkt miteinander verbunden sein müssen.</w:t>
      </w:r>
    </w:p>
    <w:p w14:paraId="6760F0D8" w14:textId="77777777" w:rsidR="00B35410" w:rsidRPr="003C2852" w:rsidRDefault="00B35410" w:rsidP="009D72CD">
      <w:pPr>
        <w:pStyle w:val="Listenabsatz"/>
        <w:numPr>
          <w:ilvl w:val="0"/>
          <w:numId w:val="8"/>
        </w:numPr>
        <w:spacing w:after="0" w:line="276" w:lineRule="auto"/>
        <w:contextualSpacing w:val="0"/>
        <w:jc w:val="both"/>
      </w:pPr>
      <w:r w:rsidRPr="003C2852">
        <w:t>ESP-Mikrocontroller im Gewächshaus: Die Mikrocontroller steuern Aktoren (Heizung, Beleuchtung, Klappe, Bewässerung) an und erfassen Sensordaten (Temperatur, Luftfeuchtigkeit, Energiezustand).</w:t>
      </w:r>
    </w:p>
    <w:p w14:paraId="0D04725A" w14:textId="77777777" w:rsidR="00B35410" w:rsidRDefault="00B35410" w:rsidP="009D72CD">
      <w:pPr>
        <w:spacing w:after="120" w:line="276" w:lineRule="auto"/>
        <w:jc w:val="both"/>
      </w:pPr>
      <w:r w:rsidRPr="003C2852">
        <w:t>Die Komponenten sind so aufgebaut, dass jedes Gerät unabhängig arbeiten kann. Fällt beispielsweise die App aus, läuft die Automatiklogik im Gewächshaus weiterhin auf den Mikrocontrollern.</w:t>
      </w:r>
    </w:p>
    <w:p w14:paraId="7EA39F0A" w14:textId="0329339F" w:rsidR="00B35410" w:rsidRPr="003C2852" w:rsidRDefault="00387DD6" w:rsidP="009D72CD">
      <w:pPr>
        <w:pStyle w:val="berschrift2"/>
        <w:spacing w:line="276" w:lineRule="auto"/>
        <w:jc w:val="both"/>
        <w:rPr>
          <w:rFonts w:asciiTheme="minorHAnsi" w:hAnsiTheme="minorHAnsi"/>
        </w:rPr>
      </w:pPr>
      <w:bookmarkStart w:id="221" w:name="_Toc223075939"/>
      <w:bookmarkStart w:id="222" w:name="_Toc224771803"/>
      <w:r>
        <w:rPr>
          <w:rFonts w:asciiTheme="minorHAnsi" w:hAnsiTheme="minorHAnsi"/>
        </w:rPr>
        <w:t>4</w:t>
      </w:r>
      <w:r w:rsidR="00F822EC">
        <w:rPr>
          <w:rFonts w:asciiTheme="minorHAnsi" w:hAnsiTheme="minorHAnsi"/>
        </w:rPr>
        <w:t>.</w:t>
      </w:r>
      <w:r w:rsidR="00B35410" w:rsidRPr="003C2852">
        <w:rPr>
          <w:rFonts w:asciiTheme="minorHAnsi" w:hAnsiTheme="minorHAnsi"/>
        </w:rPr>
        <w:t>4.2 Datenfluss und Kommunikationswege</w:t>
      </w:r>
      <w:bookmarkEnd w:id="221"/>
      <w:bookmarkEnd w:id="222"/>
    </w:p>
    <w:p w14:paraId="6619333F" w14:textId="77777777" w:rsidR="00B35410" w:rsidRPr="003C2852" w:rsidRDefault="00B35410" w:rsidP="009D72CD">
      <w:pPr>
        <w:spacing w:after="120" w:line="276" w:lineRule="auto"/>
        <w:jc w:val="both"/>
      </w:pPr>
      <w:r w:rsidRPr="003C2852">
        <w:t>Die Datenübertragung erfolgt in drei Richtungen, die jeweils unterschiedliche Aufgaben erfüllen.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10BE" w:rsidRPr="003C2852" w14:paraId="1B3B0C9B" w14:textId="77777777">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CFF863" w14:textId="77777777" w:rsidR="00B35410" w:rsidRPr="003C2852" w:rsidRDefault="00B35410" w:rsidP="009D72CD">
            <w:pPr>
              <w:spacing w:line="276" w:lineRule="auto"/>
              <w:jc w:val="both"/>
            </w:pPr>
            <w:r w:rsidRPr="003C2852">
              <w:rPr>
                <w:b/>
                <w:bCs/>
                <w:color w:val="FFFFFF"/>
              </w:rPr>
              <w:t>Richtung</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1878DB83" w14:textId="77777777" w:rsidR="00B35410" w:rsidRPr="003C2852" w:rsidRDefault="00B35410" w:rsidP="009D72CD">
            <w:pPr>
              <w:spacing w:line="276" w:lineRule="auto"/>
              <w:jc w:val="both"/>
            </w:pPr>
            <w:r w:rsidRPr="003C2852">
              <w:rPr>
                <w:b/>
                <w:bCs/>
                <w:color w:val="FFFFFF"/>
              </w:rPr>
              <w:t>Von → Nach</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89F9A4" w14:textId="77777777" w:rsidR="00B35410" w:rsidRPr="003C2852" w:rsidRDefault="00B35410" w:rsidP="009D72CD">
            <w:pPr>
              <w:spacing w:line="276" w:lineRule="auto"/>
              <w:jc w:val="both"/>
            </w:pPr>
            <w:r w:rsidRPr="003C2852">
              <w:rPr>
                <w:b/>
                <w:bCs/>
                <w:color w:val="FFFFFF"/>
              </w:rPr>
              <w:t>Inhalt</w:t>
            </w:r>
          </w:p>
        </w:tc>
      </w:tr>
      <w:tr w:rsidR="00D910BE" w:rsidRPr="003C2852" w14:paraId="31B2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F4BE2" w14:textId="77777777" w:rsidR="00B35410" w:rsidRPr="003C2852" w:rsidRDefault="00B35410" w:rsidP="009D72CD">
            <w:pPr>
              <w:spacing w:line="276" w:lineRule="auto"/>
              <w:jc w:val="both"/>
            </w:pPr>
            <w:r w:rsidRPr="003C2852">
              <w:t>App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EF212" w14:textId="77777777" w:rsidR="00B35410" w:rsidRPr="003C2852" w:rsidRDefault="00B35410" w:rsidP="009D72CD">
            <w:pPr>
              <w:spacing w:line="276" w:lineRule="auto"/>
              <w:jc w:val="both"/>
            </w:pPr>
            <w:r w:rsidRPr="003C2852">
              <w:t xml:space="preserve">App → </w:t>
            </w:r>
            <w:proofErr w:type="spellStart"/>
            <w:r w:rsidRPr="003C2852">
              <w:t>HiveMQ</w:t>
            </w:r>
            <w:proofErr w:type="spellEnd"/>
            <w:r w:rsidRPr="003C2852">
              <w:t xml:space="preserve">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C975A2" w14:textId="77777777" w:rsidR="00B35410" w:rsidRPr="003C2852" w:rsidRDefault="00B35410" w:rsidP="009D72CD">
            <w:pPr>
              <w:spacing w:line="276" w:lineRule="auto"/>
              <w:jc w:val="both"/>
            </w:pPr>
            <w:r w:rsidRPr="003C2852">
              <w:t>Steuerbefehle (Heizung, Klappe, Bewässerung, Licht)</w:t>
            </w:r>
          </w:p>
        </w:tc>
      </w:tr>
      <w:tr w:rsidR="00D910BE" w:rsidRPr="003C2852" w14:paraId="13BD2B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6F921" w14:textId="77777777" w:rsidR="00B35410" w:rsidRPr="003C2852" w:rsidRDefault="00B35410" w:rsidP="009D72CD">
            <w:pPr>
              <w:spacing w:line="276" w:lineRule="auto"/>
              <w:jc w:val="both"/>
            </w:pPr>
            <w:r w:rsidRPr="003C2852">
              <w:lastRenderedPageBreak/>
              <w:t>ESP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903177" w14:textId="77777777" w:rsidR="00B35410" w:rsidRPr="003C2852" w:rsidRDefault="00B35410" w:rsidP="009D72CD">
            <w:pPr>
              <w:spacing w:line="276" w:lineRule="auto"/>
              <w:jc w:val="both"/>
            </w:pPr>
            <w:r w:rsidRPr="003C2852">
              <w:t xml:space="preserve">ESP → </w:t>
            </w:r>
            <w:proofErr w:type="spellStart"/>
            <w:r w:rsidRPr="003C2852">
              <w:t>HiveMQ</w:t>
            </w:r>
            <w:proofErr w:type="spellEnd"/>
            <w:r w:rsidRPr="003C2852">
              <w:t xml:space="preserve">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9134" w14:textId="77777777" w:rsidR="00B35410" w:rsidRPr="003C2852" w:rsidRDefault="00B35410" w:rsidP="009D72CD">
            <w:pPr>
              <w:spacing w:line="276" w:lineRule="auto"/>
              <w:jc w:val="both"/>
            </w:pPr>
            <w:r w:rsidRPr="003C2852">
              <w:t>Sensordaten: Temperatur, Luftfeuchtigkeit, Bodenfeuchtigkeit, Batterie, Leistung</w:t>
            </w:r>
          </w:p>
        </w:tc>
      </w:tr>
      <w:tr w:rsidR="00D910BE" w:rsidRPr="003C2852" w14:paraId="661BBD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43E62C" w14:textId="77777777" w:rsidR="00B35410" w:rsidRPr="003C2852" w:rsidRDefault="00B35410" w:rsidP="009D72CD">
            <w:pPr>
              <w:spacing w:line="276" w:lineRule="auto"/>
              <w:jc w:val="both"/>
            </w:pPr>
            <w:r w:rsidRPr="003C2852">
              <w:t>App → App (Cloud)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E21121" w14:textId="77777777" w:rsidR="00B35410" w:rsidRPr="003C2852" w:rsidRDefault="00B35410" w:rsidP="009D72CD">
            <w:pPr>
              <w:spacing w:line="276" w:lineRule="auto"/>
              <w:jc w:val="both"/>
            </w:pPr>
            <w:r w:rsidRPr="003C2852">
              <w:t xml:space="preserve">App → </w:t>
            </w:r>
            <w:proofErr w:type="spellStart"/>
            <w:r w:rsidRPr="003C2852">
              <w:t>HiveMQ</w:t>
            </w:r>
            <w:proofErr w:type="spellEnd"/>
            <w:r w:rsidRPr="003C2852">
              <w:t xml:space="preserve">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B81573" w14:textId="77777777" w:rsidR="00B35410" w:rsidRPr="003C2852" w:rsidRDefault="00B35410" w:rsidP="009D72CD">
            <w:pPr>
              <w:spacing w:line="276" w:lineRule="auto"/>
              <w:jc w:val="both"/>
            </w:pPr>
            <w:r w:rsidRPr="003C2852">
              <w:t xml:space="preserve">Einstellungen: Dark Mode, Shortcuts, Benachrichtigungen (Topics: </w:t>
            </w:r>
            <w:proofErr w:type="spellStart"/>
            <w:r w:rsidRPr="003C2852">
              <w:t>general</w:t>
            </w:r>
            <w:proofErr w:type="spellEnd"/>
            <w:r w:rsidRPr="003C2852">
              <w:t>, sonstige)</w:t>
            </w:r>
          </w:p>
        </w:tc>
      </w:tr>
      <w:tr w:rsidR="00D910BE" w:rsidRPr="003C2852" w14:paraId="6418D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9718F" w14:textId="77777777" w:rsidR="00B35410" w:rsidRPr="003C2852" w:rsidRDefault="00B35410" w:rsidP="009D72CD">
            <w:pPr>
              <w:spacing w:line="276" w:lineRule="auto"/>
              <w:jc w:val="both"/>
            </w:pPr>
            <w:r w:rsidRPr="003C2852">
              <w:t>App → App (lokal)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6533" w14:textId="77777777" w:rsidR="00B35410" w:rsidRPr="003C2852" w:rsidRDefault="00B35410" w:rsidP="009D72CD">
            <w:pPr>
              <w:spacing w:line="276" w:lineRule="auto"/>
              <w:jc w:val="both"/>
            </w:pPr>
            <w:r w:rsidRPr="003C2852">
              <w:t>Direkte Übergabe beim Laden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51EBC" w14:textId="77777777" w:rsidR="00B35410" w:rsidRPr="003C2852" w:rsidRDefault="00B35410" w:rsidP="009D72CD">
            <w:pPr>
              <w:keepNext/>
              <w:spacing w:line="276" w:lineRule="auto"/>
              <w:jc w:val="both"/>
            </w:pPr>
            <w:r w:rsidRPr="003C2852">
              <w:t>Dark Mode (sofortige Verfügbarkeit beim Laden der Seite)</w:t>
            </w:r>
          </w:p>
        </w:tc>
      </w:tr>
    </w:tbl>
    <w:p w14:paraId="42F7FC36" w14:textId="3046528B" w:rsidR="00E87033" w:rsidRDefault="00E87033" w:rsidP="009D72CD">
      <w:pPr>
        <w:pStyle w:val="Beschriftung"/>
        <w:spacing w:line="276" w:lineRule="auto"/>
        <w:jc w:val="both"/>
      </w:pPr>
      <w:bookmarkStart w:id="223" w:name="_Toc224209249"/>
      <w:bookmarkStart w:id="224" w:name="_Toc223075940"/>
      <w:r>
        <w:t xml:space="preserve">Tabelle </w:t>
      </w:r>
      <w:r w:rsidR="00E77AC2">
        <w:fldChar w:fldCharType="begin"/>
      </w:r>
      <w:r w:rsidR="00E77AC2">
        <w:instrText xml:space="preserve"> SEQ Tabelle \* ARABIC </w:instrText>
      </w:r>
      <w:r w:rsidR="00E77AC2">
        <w:fldChar w:fldCharType="separate"/>
      </w:r>
      <w:r w:rsidR="00E77AC2">
        <w:rPr>
          <w:noProof/>
        </w:rPr>
        <w:t>18</w:t>
      </w:r>
      <w:r w:rsidR="00E77AC2">
        <w:rPr>
          <w:noProof/>
        </w:rPr>
        <w:fldChar w:fldCharType="end"/>
      </w:r>
      <w:r>
        <w:t>: Datenfluss - Kommunikationswege zwischen App, Cloud und ESP</w:t>
      </w:r>
      <w:bookmarkEnd w:id="223"/>
    </w:p>
    <w:p w14:paraId="0A0C3FCD" w14:textId="77777777" w:rsidR="00C17054" w:rsidRDefault="00C17054" w:rsidP="009D72CD">
      <w:pPr>
        <w:spacing w:line="276" w:lineRule="auto"/>
        <w:jc w:val="both"/>
      </w:pPr>
    </w:p>
    <w:p w14:paraId="5DE13987" w14:textId="77777777" w:rsidR="008A3A4B" w:rsidRDefault="00C17054" w:rsidP="009D72CD">
      <w:pPr>
        <w:keepNext/>
        <w:spacing w:line="276" w:lineRule="auto"/>
        <w:jc w:val="both"/>
      </w:pPr>
      <w:r w:rsidRPr="00C17054">
        <w:rPr>
          <w:noProof/>
        </w:rPr>
        <w:drawing>
          <wp:inline distT="0" distB="0" distL="0" distR="0" wp14:anchorId="11BFC954" wp14:editId="012991C5">
            <wp:extent cx="5760720" cy="4404360"/>
            <wp:effectExtent l="0" t="0" r="0" b="0"/>
            <wp:docPr id="2121014071"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071" name="Grafik 1" descr="Ein Bild, das Text, Screenshot, Schrift, Design enthält.&#10;&#10;KI-generierte Inhalte können fehlerhaft sein."/>
                    <pic:cNvPicPr/>
                  </pic:nvPicPr>
                  <pic:blipFill>
                    <a:blip r:embed="rId32"/>
                    <a:stretch>
                      <a:fillRect/>
                    </a:stretch>
                  </pic:blipFill>
                  <pic:spPr>
                    <a:xfrm>
                      <a:off x="0" y="0"/>
                      <a:ext cx="5760720" cy="4404360"/>
                    </a:xfrm>
                    <a:prstGeom prst="rect">
                      <a:avLst/>
                    </a:prstGeom>
                  </pic:spPr>
                </pic:pic>
              </a:graphicData>
            </a:graphic>
          </wp:inline>
        </w:drawing>
      </w:r>
    </w:p>
    <w:p w14:paraId="5D9FF36D" w14:textId="1A1BC643" w:rsidR="00C17054" w:rsidRPr="00C17054" w:rsidRDefault="008A3A4B" w:rsidP="009D72CD">
      <w:pPr>
        <w:pStyle w:val="Beschriftung"/>
        <w:spacing w:line="276" w:lineRule="auto"/>
        <w:jc w:val="both"/>
      </w:pPr>
      <w:bookmarkStart w:id="225" w:name="_Toc224390330"/>
      <w:r>
        <w:t xml:space="preserve">Abbildung </w:t>
      </w:r>
      <w:r w:rsidR="00E77AC2">
        <w:fldChar w:fldCharType="begin"/>
      </w:r>
      <w:r w:rsidR="00E77AC2">
        <w:instrText xml:space="preserve"> SEQ Abbildung \* ARABIC </w:instrText>
      </w:r>
      <w:r w:rsidR="00E77AC2">
        <w:fldChar w:fldCharType="separate"/>
      </w:r>
      <w:r w:rsidR="00E77AC2">
        <w:rPr>
          <w:noProof/>
        </w:rPr>
        <w:t>12</w:t>
      </w:r>
      <w:r w:rsidR="00E77AC2">
        <w:rPr>
          <w:noProof/>
        </w:rPr>
        <w:fldChar w:fldCharType="end"/>
      </w:r>
      <w:r>
        <w:t>: S</w:t>
      </w:r>
      <w:r>
        <w:rPr>
          <w:noProof/>
        </w:rPr>
        <w:t>equenzdiagramm der Datenwege</w:t>
      </w:r>
      <w:bookmarkEnd w:id="225"/>
    </w:p>
    <w:p w14:paraId="3B350B6C" w14:textId="588A1322" w:rsidR="00B35410" w:rsidRPr="00B33BEE" w:rsidRDefault="00387DD6" w:rsidP="009D72CD">
      <w:pPr>
        <w:pStyle w:val="berschrift3"/>
        <w:spacing w:line="276" w:lineRule="auto"/>
        <w:jc w:val="both"/>
        <w:rPr>
          <w:color w:val="4C94D8" w:themeColor="text2" w:themeTint="80"/>
        </w:rPr>
      </w:pPr>
      <w:bookmarkStart w:id="226" w:name="_Toc224771804"/>
      <w:r>
        <w:rPr>
          <w:color w:val="4C94D8" w:themeColor="text2" w:themeTint="80"/>
        </w:rPr>
        <w:t>4</w:t>
      </w:r>
      <w:r w:rsidR="00F822EC">
        <w:rPr>
          <w:color w:val="4C94D8" w:themeColor="text2" w:themeTint="80"/>
        </w:rPr>
        <w:t>.</w:t>
      </w:r>
      <w:r w:rsidR="00B35410" w:rsidRPr="00B33BEE">
        <w:rPr>
          <w:color w:val="4C94D8" w:themeColor="text2" w:themeTint="80"/>
        </w:rPr>
        <w:t>4.2.1 App → ESP (Steuerbefehle)</w:t>
      </w:r>
      <w:bookmarkEnd w:id="224"/>
      <w:bookmarkEnd w:id="226"/>
    </w:p>
    <w:p w14:paraId="7D040885" w14:textId="77777777" w:rsidR="00B35410" w:rsidRPr="003C2852" w:rsidRDefault="00B35410" w:rsidP="009D72CD">
      <w:pPr>
        <w:spacing w:after="120" w:line="276" w:lineRule="auto"/>
        <w:jc w:val="both"/>
      </w:pPr>
      <w:r w:rsidRPr="003C2852">
        <w:t>Wenn der Benutzer eine Aktion ausführt, sendet die App einen Steuerbefehl über den MQTT-Broker. Der Mikrocontroller empfängt die Nachricht und führt die entsprechende Aktion aus, beispielsweise das Aktivieren der Bewässerung oder das Einschalten der Heizung. Diese Richtung dient ausschließlich der aktiven Steuerung des Systems durch den Benutzer.</w:t>
      </w:r>
    </w:p>
    <w:p w14:paraId="1EC7D1CD" w14:textId="3C5C79D1" w:rsidR="00B35410" w:rsidRPr="00B33BEE" w:rsidRDefault="00387DD6" w:rsidP="009D72CD">
      <w:pPr>
        <w:pStyle w:val="berschrift3"/>
        <w:spacing w:line="276" w:lineRule="auto"/>
        <w:jc w:val="both"/>
        <w:rPr>
          <w:color w:val="4C94D8" w:themeColor="text2" w:themeTint="80"/>
        </w:rPr>
      </w:pPr>
      <w:bookmarkStart w:id="227" w:name="_Toc223075941"/>
      <w:bookmarkStart w:id="228" w:name="_Toc224771805"/>
      <w:r>
        <w:rPr>
          <w:color w:val="4C94D8" w:themeColor="text2" w:themeTint="80"/>
        </w:rPr>
        <w:lastRenderedPageBreak/>
        <w:t>4</w:t>
      </w:r>
      <w:r w:rsidR="00F822EC">
        <w:rPr>
          <w:color w:val="4C94D8" w:themeColor="text2" w:themeTint="80"/>
        </w:rPr>
        <w:t>.</w:t>
      </w:r>
      <w:r w:rsidR="00B35410" w:rsidRPr="00B33BEE">
        <w:rPr>
          <w:color w:val="4C94D8" w:themeColor="text2" w:themeTint="80"/>
        </w:rPr>
        <w:t>4.2.2 ESP → App (Sensordaten)</w:t>
      </w:r>
      <w:bookmarkEnd w:id="227"/>
      <w:bookmarkEnd w:id="228"/>
    </w:p>
    <w:p w14:paraId="72C86622" w14:textId="77777777" w:rsidR="00B35410" w:rsidRPr="003C2852" w:rsidRDefault="00B35410" w:rsidP="009D72CD">
      <w:pPr>
        <w:spacing w:after="120" w:line="276" w:lineRule="auto"/>
        <w:jc w:val="both"/>
      </w:pPr>
      <w:r w:rsidRPr="003C2852">
        <w:t>Die Mikrocontroller senden regelmäßig Messwerte an den Broker. Die App ist auf diese Daten abonniert und zeigt sie in Echtzeit an. Dazu zählen unter anderem:</w:t>
      </w:r>
    </w:p>
    <w:p w14:paraId="0D031D31" w14:textId="77777777" w:rsidR="00B35410" w:rsidRPr="003C2852" w:rsidRDefault="00B35410" w:rsidP="009D72CD">
      <w:pPr>
        <w:pStyle w:val="Listenabsatz"/>
        <w:numPr>
          <w:ilvl w:val="0"/>
          <w:numId w:val="8"/>
        </w:numPr>
        <w:spacing w:after="0" w:line="276" w:lineRule="auto"/>
        <w:contextualSpacing w:val="0"/>
        <w:jc w:val="both"/>
      </w:pPr>
      <w:r w:rsidRPr="003C2852">
        <w:t>Temperatur</w:t>
      </w:r>
    </w:p>
    <w:p w14:paraId="4B839793" w14:textId="77777777" w:rsidR="00B35410" w:rsidRPr="003C2852" w:rsidRDefault="00B35410" w:rsidP="009D72CD">
      <w:pPr>
        <w:pStyle w:val="Listenabsatz"/>
        <w:numPr>
          <w:ilvl w:val="0"/>
          <w:numId w:val="8"/>
        </w:numPr>
        <w:spacing w:after="0" w:line="276" w:lineRule="auto"/>
        <w:contextualSpacing w:val="0"/>
        <w:jc w:val="both"/>
      </w:pPr>
      <w:r w:rsidRPr="003C2852">
        <w:t>Luftfeuchtigkeit</w:t>
      </w:r>
    </w:p>
    <w:p w14:paraId="125AB3C7" w14:textId="77777777" w:rsidR="00B35410" w:rsidRPr="003C2852" w:rsidRDefault="00B35410" w:rsidP="009D72CD">
      <w:pPr>
        <w:pStyle w:val="Listenabsatz"/>
        <w:numPr>
          <w:ilvl w:val="0"/>
          <w:numId w:val="8"/>
        </w:numPr>
        <w:spacing w:after="0" w:line="276" w:lineRule="auto"/>
        <w:contextualSpacing w:val="0"/>
        <w:jc w:val="both"/>
      </w:pPr>
      <w:r w:rsidRPr="003C2852">
        <w:t>Batteriestatus</w:t>
      </w:r>
    </w:p>
    <w:p w14:paraId="3CAF96CF" w14:textId="77777777" w:rsidR="00B35410" w:rsidRPr="003C2852" w:rsidRDefault="00B35410" w:rsidP="009D72CD">
      <w:pPr>
        <w:pStyle w:val="Listenabsatz"/>
        <w:numPr>
          <w:ilvl w:val="0"/>
          <w:numId w:val="8"/>
        </w:numPr>
        <w:spacing w:after="0" w:line="276" w:lineRule="auto"/>
        <w:contextualSpacing w:val="0"/>
        <w:jc w:val="both"/>
      </w:pPr>
      <w:r w:rsidRPr="003C2852">
        <w:t>Leistungsdaten</w:t>
      </w:r>
    </w:p>
    <w:p w14:paraId="373961E9" w14:textId="77777777" w:rsidR="00B35410" w:rsidRPr="003C2852" w:rsidRDefault="00B35410" w:rsidP="009D72CD">
      <w:pPr>
        <w:spacing w:after="120" w:line="276" w:lineRule="auto"/>
        <w:jc w:val="both"/>
      </w:pPr>
      <w:r w:rsidRPr="003C2852">
        <w:t>Diese Datenübertragung ermöglicht dem Benutzer, den Zustand des Gewächshauses jederzeit zu überwachen.</w:t>
      </w:r>
    </w:p>
    <w:p w14:paraId="2F6DF1E6" w14:textId="7A3A08DB" w:rsidR="00B35410" w:rsidRPr="00B33BEE" w:rsidRDefault="00387DD6" w:rsidP="009D72CD">
      <w:pPr>
        <w:pStyle w:val="berschrift3"/>
        <w:spacing w:line="276" w:lineRule="auto"/>
        <w:jc w:val="both"/>
        <w:rPr>
          <w:color w:val="4C94D8" w:themeColor="text2" w:themeTint="80"/>
        </w:rPr>
      </w:pPr>
      <w:bookmarkStart w:id="229" w:name="_Toc223075942"/>
      <w:bookmarkStart w:id="230" w:name="_Toc224771806"/>
      <w:r>
        <w:rPr>
          <w:color w:val="4C94D8" w:themeColor="text2" w:themeTint="80"/>
        </w:rPr>
        <w:t>4</w:t>
      </w:r>
      <w:r w:rsidR="00F822EC">
        <w:rPr>
          <w:color w:val="4C94D8" w:themeColor="text2" w:themeTint="80"/>
        </w:rPr>
        <w:t>.</w:t>
      </w:r>
      <w:r w:rsidR="00B35410" w:rsidRPr="00B33BEE">
        <w:rPr>
          <w:color w:val="4C94D8" w:themeColor="text2" w:themeTint="80"/>
        </w:rPr>
        <w:t>4.2.3 App → App (lokale Daten)</w:t>
      </w:r>
      <w:bookmarkEnd w:id="229"/>
      <w:bookmarkEnd w:id="230"/>
    </w:p>
    <w:p w14:paraId="27E5DE9F" w14:textId="77777777" w:rsidR="00B35410" w:rsidRPr="003C2852" w:rsidRDefault="00B35410" w:rsidP="009D72CD">
      <w:pPr>
        <w:spacing w:after="120" w:line="276" w:lineRule="auto"/>
        <w:jc w:val="both"/>
      </w:pPr>
      <w:r w:rsidRPr="003C2852">
        <w:t>Nachrichten, welche von der App für die App gesendet werden, bestehen hauptsächlich aus Design-Elementen wie Dark Mode, Shortcuts und In-App-Benachrichtigungen. Hier wird erneut zwischen zwei Formen der Übertragung unterschieden.</w:t>
      </w:r>
    </w:p>
    <w:p w14:paraId="389A39FA" w14:textId="0B706C14" w:rsidR="00B35410" w:rsidRPr="00B33BEE" w:rsidRDefault="00387DD6" w:rsidP="009D72CD">
      <w:pPr>
        <w:pStyle w:val="berschrift3"/>
        <w:spacing w:line="276" w:lineRule="auto"/>
        <w:jc w:val="both"/>
        <w:rPr>
          <w:color w:val="45B0E1" w:themeColor="accent1" w:themeTint="99"/>
        </w:rPr>
      </w:pPr>
      <w:bookmarkStart w:id="231" w:name="_Toc223075943"/>
      <w:bookmarkStart w:id="232" w:name="_Toc224771807"/>
      <w:r>
        <w:rPr>
          <w:color w:val="45B0E1" w:themeColor="accent1" w:themeTint="99"/>
        </w:rPr>
        <w:t>4</w:t>
      </w:r>
      <w:r w:rsidR="00F822EC">
        <w:rPr>
          <w:color w:val="45B0E1" w:themeColor="accent1" w:themeTint="99"/>
        </w:rPr>
        <w:t>.</w:t>
      </w:r>
      <w:r w:rsidR="00B35410" w:rsidRPr="00B33BEE">
        <w:rPr>
          <w:color w:val="45B0E1" w:themeColor="accent1" w:themeTint="99"/>
        </w:rPr>
        <w:t>4.2.3.1 Cloud-Übertragung</w:t>
      </w:r>
      <w:bookmarkEnd w:id="231"/>
      <w:bookmarkEnd w:id="232"/>
    </w:p>
    <w:p w14:paraId="0FAEF8DA" w14:textId="77777777" w:rsidR="00B35410" w:rsidRPr="00467D46" w:rsidRDefault="00B35410" w:rsidP="009D72CD">
      <w:pPr>
        <w:spacing w:after="120" w:line="276" w:lineRule="auto"/>
        <w:jc w:val="both"/>
      </w:pPr>
      <w:r w:rsidRPr="003C2852">
        <w:t>Die Daten werden – gleich wie bei der Kommunikation mit den ESPs – über die Cloud gesendet, jedoch nur mit dem Ziel, sie beim nächsten Seitenaufruf in der App wieder einzulesen. Für diese Nachrichten bietet sich eine Cloud-Kommunikation an, da es nicht nur deutlich schneller, sondern auch leistungsschonender und unkomplizierter ist.</w:t>
      </w:r>
    </w:p>
    <w:p w14:paraId="468D6C2E" w14:textId="53FED88C" w:rsidR="00B35410" w:rsidRPr="00B33BEE" w:rsidRDefault="00387DD6" w:rsidP="009D72CD">
      <w:pPr>
        <w:pStyle w:val="berschrift3"/>
        <w:spacing w:line="276" w:lineRule="auto"/>
        <w:jc w:val="both"/>
        <w:rPr>
          <w:bCs/>
          <w:color w:val="45B0E1" w:themeColor="accent1" w:themeTint="99"/>
        </w:rPr>
      </w:pPr>
      <w:bookmarkStart w:id="233" w:name="_Toc223075944"/>
      <w:bookmarkStart w:id="234" w:name="_Toc224771808"/>
      <w:r>
        <w:rPr>
          <w:color w:val="45B0E1" w:themeColor="accent1" w:themeTint="99"/>
        </w:rPr>
        <w:t>4</w:t>
      </w:r>
      <w:r w:rsidR="00F822EC">
        <w:rPr>
          <w:color w:val="45B0E1" w:themeColor="accent1" w:themeTint="99"/>
        </w:rPr>
        <w:t>.</w:t>
      </w:r>
      <w:r w:rsidR="00B35410" w:rsidRPr="00B33BEE">
        <w:rPr>
          <w:color w:val="45B0E1" w:themeColor="accent1" w:themeTint="99"/>
        </w:rPr>
        <w:t>4.2.3.2 Direkte Übergabe beim Laden der Seite</w:t>
      </w:r>
      <w:bookmarkEnd w:id="233"/>
      <w:bookmarkEnd w:id="234"/>
    </w:p>
    <w:p w14:paraId="3A7C0843" w14:textId="77777777" w:rsidR="00B35410" w:rsidRPr="003C2852" w:rsidRDefault="00B35410" w:rsidP="009D72CD">
      <w:pPr>
        <w:spacing w:after="120" w:line="276" w:lineRule="auto"/>
        <w:jc w:val="both"/>
      </w:pPr>
      <w:r w:rsidRPr="003C2852">
        <w:t>Daten, welche direkt beim Laden einer Seite verfügbar sein müssen, werden lokal beim Aufruf übergeben. Dazu zählt im Falle dieser App der Dunkelmodus, da er, anders als alle anderen Daten, sofort verfügbar sein muss, um den Ladebildschirm zum Einlesen der restlichen Daten bereits im richtigen Schema darstellen zu können.</w:t>
      </w:r>
    </w:p>
    <w:p w14:paraId="4355CD3A" w14:textId="77777777" w:rsidR="00B35410" w:rsidRPr="003C2852" w:rsidRDefault="00B35410" w:rsidP="009D72CD">
      <w:pPr>
        <w:spacing w:after="80" w:line="276" w:lineRule="auto"/>
        <w:jc w:val="both"/>
      </w:pPr>
    </w:p>
    <w:p w14:paraId="4DAF1092" w14:textId="77777777" w:rsidR="00B35410" w:rsidRPr="00C47EBD" w:rsidRDefault="00B35410" w:rsidP="009D72CD">
      <w:pPr>
        <w:pBdr>
          <w:left w:val="single" w:sz="12" w:space="0" w:color="1565C0"/>
        </w:pBdr>
        <w:shd w:val="clear" w:color="auto" w:fill="F3F4F6"/>
        <w:spacing w:before="80" w:after="80" w:line="276" w:lineRule="auto"/>
        <w:ind w:left="360"/>
        <w:jc w:val="both"/>
        <w:rPr>
          <w:noProof/>
          <w:lang w:val="en-GB"/>
        </w:rPr>
      </w:pPr>
      <w:r w:rsidRPr="00C47EBD">
        <w:rPr>
          <w:rFonts w:eastAsia="Courier New" w:cs="Courier New"/>
          <w:noProof/>
          <w:color w:val="1A1A1A"/>
          <w:sz w:val="20"/>
          <w:szCs w:val="20"/>
          <w:lang w:val="en-GB"/>
        </w:rPr>
        <w:t>onTap: () {</w:t>
      </w:r>
      <w:r w:rsidRPr="00C47EBD">
        <w:rPr>
          <w:rFonts w:eastAsia="Courier New" w:cs="Courier New"/>
          <w:noProof/>
          <w:color w:val="1A1A1A"/>
          <w:sz w:val="20"/>
          <w:szCs w:val="20"/>
          <w:lang w:val="en-GB"/>
        </w:rPr>
        <w:br/>
        <w:t xml:space="preserve">    Navigator.push(</w:t>
      </w:r>
      <w:r w:rsidRPr="00C47EBD">
        <w:rPr>
          <w:rFonts w:eastAsia="Courier New" w:cs="Courier New"/>
          <w:noProof/>
          <w:color w:val="1A1A1A"/>
          <w:sz w:val="20"/>
          <w:szCs w:val="20"/>
          <w:lang w:val="en-GB"/>
        </w:rPr>
        <w:br/>
        <w:t xml:space="preserve">        context,</w:t>
      </w:r>
      <w:r w:rsidRPr="00C47EBD">
        <w:rPr>
          <w:rFonts w:eastAsia="Courier New" w:cs="Courier New"/>
          <w:noProof/>
          <w:color w:val="1A1A1A"/>
          <w:sz w:val="20"/>
          <w:szCs w:val="20"/>
          <w:lang w:val="en-GB"/>
        </w:rPr>
        <w:br/>
        <w:t xml:space="preserve">        MaterialPageRoute(builder: (context) =&gt; LightingPage(darkMode: _darkMode)),</w:t>
      </w:r>
      <w:r w:rsidRPr="00C47EBD">
        <w:rPr>
          <w:rFonts w:eastAsia="Courier New" w:cs="Courier New"/>
          <w:noProof/>
          <w:color w:val="1A1A1A"/>
          <w:sz w:val="20"/>
          <w:szCs w:val="20"/>
          <w:lang w:val="en-GB"/>
        </w:rPr>
        <w:br/>
        <w:t xml:space="preserve">    );</w:t>
      </w:r>
      <w:r w:rsidRPr="00C47EBD">
        <w:rPr>
          <w:rFonts w:eastAsia="Courier New" w:cs="Courier New"/>
          <w:noProof/>
          <w:color w:val="1A1A1A"/>
          <w:sz w:val="20"/>
          <w:szCs w:val="20"/>
          <w:lang w:val="en-GB"/>
        </w:rPr>
        <w:br/>
        <w:t>}</w:t>
      </w:r>
    </w:p>
    <w:p w14:paraId="7F0D2A07" w14:textId="77777777" w:rsidR="00E00BA0" w:rsidRPr="003E54C8" w:rsidRDefault="00E00BA0" w:rsidP="009D72CD">
      <w:pPr>
        <w:spacing w:after="120" w:line="276" w:lineRule="auto"/>
        <w:jc w:val="both"/>
        <w:rPr>
          <w:lang w:val="en-GB"/>
        </w:rPr>
      </w:pPr>
    </w:p>
    <w:p w14:paraId="4E748B56" w14:textId="0D1BD027" w:rsidR="00B35410" w:rsidRPr="003C2852" w:rsidRDefault="00B35410" w:rsidP="009D72CD">
      <w:pPr>
        <w:spacing w:after="120" w:line="276" w:lineRule="auto"/>
        <w:jc w:val="both"/>
      </w:pPr>
      <w:r w:rsidRPr="003C2852">
        <w:t>Alle Daten lokal zu übergeben, würde nicht nur die Komplexität unnötig erhöhen, sondern auch der ortsunabhängigen Verfügbarkeit der Daten widersprechen, wodurch es für diese App nicht in Frage käme.</w:t>
      </w:r>
    </w:p>
    <w:p w14:paraId="6812496B" w14:textId="3DC0F1F5" w:rsidR="00B35410" w:rsidRPr="003C2852" w:rsidRDefault="00387DD6" w:rsidP="009D72CD">
      <w:pPr>
        <w:pStyle w:val="berschrift2"/>
        <w:spacing w:line="276" w:lineRule="auto"/>
        <w:jc w:val="both"/>
        <w:rPr>
          <w:rFonts w:asciiTheme="minorHAnsi" w:hAnsiTheme="minorHAnsi"/>
        </w:rPr>
      </w:pPr>
      <w:bookmarkStart w:id="235" w:name="_Toc223075945"/>
      <w:bookmarkStart w:id="236" w:name="_Toc224771809"/>
      <w:r>
        <w:rPr>
          <w:rFonts w:asciiTheme="minorHAnsi" w:hAnsiTheme="minorHAnsi"/>
        </w:rPr>
        <w:t>4</w:t>
      </w:r>
      <w:r w:rsidR="00F822EC">
        <w:rPr>
          <w:rFonts w:asciiTheme="minorHAnsi" w:hAnsiTheme="minorHAnsi"/>
        </w:rPr>
        <w:t>.</w:t>
      </w:r>
      <w:r w:rsidR="00B35410" w:rsidRPr="003C2852">
        <w:rPr>
          <w:rFonts w:asciiTheme="minorHAnsi" w:hAnsiTheme="minorHAnsi"/>
        </w:rPr>
        <w:t>4.3 Auswahl und Begründung der Cloudlösung</w:t>
      </w:r>
      <w:bookmarkEnd w:id="235"/>
      <w:bookmarkEnd w:id="236"/>
    </w:p>
    <w:p w14:paraId="20976C48" w14:textId="77777777" w:rsidR="00B35410" w:rsidRPr="003C2852" w:rsidRDefault="00B35410" w:rsidP="009D72CD">
      <w:pPr>
        <w:spacing w:after="120" w:line="276" w:lineRule="auto"/>
        <w:jc w:val="both"/>
      </w:pPr>
      <w:r w:rsidRPr="003C2852">
        <w:t>Für die Vermittlung der Nachrichten wurde eine Cloud-basierte MQTT-Lösung gewählt. Der Hauptgrund dafür ist die einfache Implementierung und die gute Verständlichkeit der Kommunikationsstruktur. Im Vergleich zu einer direkten Netzwerkverbindung bietet die Cloudlösung mehrere Vorteile:</w:t>
      </w:r>
    </w:p>
    <w:p w14:paraId="6C21DAE6" w14:textId="77777777" w:rsidR="00B35410" w:rsidRPr="003C2852" w:rsidRDefault="00B35410" w:rsidP="009D72CD">
      <w:pPr>
        <w:pStyle w:val="Listenabsatz"/>
        <w:numPr>
          <w:ilvl w:val="0"/>
          <w:numId w:val="8"/>
        </w:numPr>
        <w:spacing w:after="0" w:line="276" w:lineRule="auto"/>
        <w:contextualSpacing w:val="0"/>
        <w:jc w:val="both"/>
      </w:pPr>
      <w:r w:rsidRPr="003C2852">
        <w:lastRenderedPageBreak/>
        <w:t>Zugriff von überall ohne Portfreigaben im Router</w:t>
      </w:r>
    </w:p>
    <w:p w14:paraId="69D7941A" w14:textId="77777777" w:rsidR="00B35410" w:rsidRPr="003C2852" w:rsidRDefault="00B35410" w:rsidP="009D72CD">
      <w:pPr>
        <w:pStyle w:val="Listenabsatz"/>
        <w:numPr>
          <w:ilvl w:val="0"/>
          <w:numId w:val="8"/>
        </w:numPr>
        <w:spacing w:after="0" w:line="276" w:lineRule="auto"/>
        <w:contextualSpacing w:val="0"/>
        <w:jc w:val="both"/>
      </w:pPr>
      <w:r w:rsidRPr="003C2852">
        <w:t>Keine feste IP-Adresse notwendig</w:t>
      </w:r>
    </w:p>
    <w:p w14:paraId="0E598EAD" w14:textId="77777777" w:rsidR="00B35410" w:rsidRPr="003C2852" w:rsidRDefault="00B35410" w:rsidP="009D72CD">
      <w:pPr>
        <w:pStyle w:val="Listenabsatz"/>
        <w:numPr>
          <w:ilvl w:val="0"/>
          <w:numId w:val="8"/>
        </w:numPr>
        <w:spacing w:after="0" w:line="276" w:lineRule="auto"/>
        <w:contextualSpacing w:val="0"/>
        <w:jc w:val="both"/>
      </w:pPr>
      <w:r w:rsidRPr="003C2852">
        <w:t>Einfache Erweiterung um weitere Geräte</w:t>
      </w:r>
    </w:p>
    <w:p w14:paraId="1CC34589" w14:textId="77777777" w:rsidR="00B35410" w:rsidRPr="003C2852" w:rsidRDefault="00B35410" w:rsidP="009D72CD">
      <w:pPr>
        <w:pStyle w:val="Listenabsatz"/>
        <w:numPr>
          <w:ilvl w:val="0"/>
          <w:numId w:val="8"/>
        </w:numPr>
        <w:spacing w:after="0" w:line="276" w:lineRule="auto"/>
        <w:contextualSpacing w:val="0"/>
        <w:jc w:val="both"/>
      </w:pPr>
      <w:r w:rsidRPr="003C2852">
        <w:t>Geringerer Wartungsaufwand</w:t>
      </w:r>
    </w:p>
    <w:p w14:paraId="0A4F6593" w14:textId="77777777" w:rsidR="00B35410" w:rsidRPr="003C2852" w:rsidRDefault="00B35410" w:rsidP="009D72CD">
      <w:pPr>
        <w:spacing w:after="120" w:line="276" w:lineRule="auto"/>
        <w:jc w:val="both"/>
      </w:pPr>
      <w:r w:rsidRPr="003C2852">
        <w:t>Eine klassische Datenbank wurde zunächst nicht verwendet, da für die Grundfunktion der Echtzeitsteuerung keine dauerhafte Speicherung erforderlich ist. Die Cloud fungiert daher primär als Nachrichtenverteiler und nicht als Datenspeicher.</w:t>
      </w:r>
    </w:p>
    <w:p w14:paraId="1DF7C5A6" w14:textId="0A6EB007" w:rsidR="007A79B9" w:rsidRPr="003C2852" w:rsidRDefault="007A79B9" w:rsidP="009D72CD">
      <w:pPr>
        <w:spacing w:after="120" w:line="276" w:lineRule="auto"/>
        <w:jc w:val="both"/>
      </w:pPr>
      <w:r w:rsidRPr="007A79B9">
        <w:t xml:space="preserve">Alternativ wäre auch der Betrieb eines </w:t>
      </w:r>
      <w:r w:rsidRPr="007A79B9">
        <w:rPr>
          <w:bCs/>
        </w:rPr>
        <w:t>lokalen MQTT-Brokers im Heimnetzwerk</w:t>
      </w:r>
      <w:r w:rsidRPr="007A79B9">
        <w:t xml:space="preserve"> oder die Nutzung eines </w:t>
      </w:r>
      <w:r w:rsidRPr="007A79B9">
        <w:rPr>
          <w:bCs/>
        </w:rPr>
        <w:t xml:space="preserve">eigenen Servers (z. B. mit einem selbst gehosteten Broker wie </w:t>
      </w:r>
      <w:proofErr w:type="spellStart"/>
      <w:r w:rsidRPr="007A79B9">
        <w:rPr>
          <w:bCs/>
        </w:rPr>
        <w:t>Mosquitto</w:t>
      </w:r>
      <w:proofErr w:type="spellEnd"/>
      <w:r w:rsidRPr="007A79B9">
        <w:rPr>
          <w:bCs/>
        </w:rPr>
        <w:t>)</w:t>
      </w:r>
      <w:r w:rsidRPr="007A79B9">
        <w:t xml:space="preserve"> möglich gewesen. Diese Lösungen würden zwar eine größere Kontrolle über die Infrastruktur bieten, erfordern jedoch einen höheren Einrichtungs- und Wartungsaufwand. Aus diesem Grund wurde im Rahmen dieses Projekts eine cloudbasierte Lösung bevorzugt.</w:t>
      </w:r>
    </w:p>
    <w:p w14:paraId="22F872D9" w14:textId="137D4A37" w:rsidR="00B35410" w:rsidRPr="003C2852" w:rsidRDefault="00387DD6" w:rsidP="009D72CD">
      <w:pPr>
        <w:pStyle w:val="berschrift2"/>
        <w:spacing w:line="276" w:lineRule="auto"/>
        <w:jc w:val="both"/>
        <w:rPr>
          <w:rFonts w:asciiTheme="minorHAnsi" w:hAnsiTheme="minorHAnsi"/>
        </w:rPr>
      </w:pPr>
      <w:bookmarkStart w:id="237" w:name="_Toc223075946"/>
      <w:bookmarkStart w:id="238" w:name="_Toc224771810"/>
      <w:r>
        <w:rPr>
          <w:rFonts w:asciiTheme="minorHAnsi" w:hAnsiTheme="minorHAnsi"/>
        </w:rPr>
        <w:t>4</w:t>
      </w:r>
      <w:r w:rsidR="00F822EC">
        <w:rPr>
          <w:rFonts w:asciiTheme="minorHAnsi" w:hAnsiTheme="minorHAnsi"/>
        </w:rPr>
        <w:t>.</w:t>
      </w:r>
      <w:r w:rsidR="00B35410" w:rsidRPr="003C2852">
        <w:rPr>
          <w:rFonts w:asciiTheme="minorHAnsi" w:hAnsiTheme="minorHAnsi"/>
        </w:rPr>
        <w:t>4.4 Sicherheitsaspekte der Architektur</w:t>
      </w:r>
      <w:bookmarkEnd w:id="237"/>
      <w:bookmarkEnd w:id="238"/>
    </w:p>
    <w:p w14:paraId="5F240A58" w14:textId="3680A8FE" w:rsidR="006C3245" w:rsidRPr="006C3245" w:rsidRDefault="006C3245" w:rsidP="009D72CD">
      <w:pPr>
        <w:spacing w:line="276" w:lineRule="auto"/>
        <w:jc w:val="both"/>
      </w:pPr>
      <w:r w:rsidRPr="006C3245">
        <w:t>Da das System über das Internet erreichbar ist, müssen grundlegende Sicherheitsmaßnahmen berücksichtigt werden. Die Kommunikation erfolgt über eine authentifizierte Verbindung zum Broker, wodurch verhindert wird, dass fremde Geräte unberechtigt Befehle senden oder Daten empfangen können. Zusätzlich werden die verwendeten MQTT-Topics getrennt, sodass jedes Gerät nur auf die vorgesehenen Daten zugreifen kann.</w:t>
      </w:r>
    </w:p>
    <w:p w14:paraId="1565B8B8" w14:textId="10888313" w:rsidR="006C3245" w:rsidRPr="006C3245" w:rsidRDefault="006C3245" w:rsidP="009D72CD">
      <w:pPr>
        <w:spacing w:line="276" w:lineRule="auto"/>
        <w:jc w:val="both"/>
      </w:pPr>
      <w:r w:rsidRPr="006C3245">
        <w:t>Diese Maßnahmen tragen dazu bei, typische Angriffe auf IoT-Systeme zu erschweren. Dazu zählen beispielsweise MQTT-Topic-Spoofing, bei dem ein Angreifer versucht, gefälschte Nachrichten über ein erlaubtes Topic zu senden, oder unbefugte Verbindungsversuche, bei denen sich fremde Geräte mit dem Broker verbinden wollen. Durch die Authentifizierung und eine klare Struktur der Topics wird das Risiko solcher Angriffe reduziert.</w:t>
      </w:r>
    </w:p>
    <w:p w14:paraId="24C250C2" w14:textId="77777777" w:rsidR="006C3245" w:rsidRDefault="006C3245" w:rsidP="009D72CD">
      <w:pPr>
        <w:spacing w:line="276" w:lineRule="auto"/>
        <w:jc w:val="both"/>
      </w:pPr>
      <w:r w:rsidRPr="006C3245">
        <w:t>Ein weiterer wichtiger Aspekt ist die Systemstabilität. Selbst bei einem Verbindungsverlust zwischen App und Cloud bleibt die lokale Steuerlogik im Gewächshaus aktiv. Kritische Funktionen wie die Temperaturregelung oder ein möglicher Frostschutz sind somit nicht direkt von der App abhängig und können weiterhin autonom arbeiten.</w:t>
      </w:r>
    </w:p>
    <w:p w14:paraId="0D9A25B6" w14:textId="1178360F" w:rsidR="00B35410" w:rsidRPr="003C2852" w:rsidRDefault="00387DD6" w:rsidP="009D72CD">
      <w:pPr>
        <w:pStyle w:val="berschrift2"/>
        <w:spacing w:line="276" w:lineRule="auto"/>
        <w:jc w:val="both"/>
        <w:rPr>
          <w:rFonts w:asciiTheme="minorHAnsi" w:hAnsiTheme="minorHAnsi"/>
        </w:rPr>
      </w:pPr>
      <w:bookmarkStart w:id="239" w:name="_Toc223075947"/>
      <w:bookmarkStart w:id="240" w:name="_Toc224771811"/>
      <w:r>
        <w:rPr>
          <w:rFonts w:asciiTheme="minorHAnsi" w:hAnsiTheme="minorHAnsi"/>
        </w:rPr>
        <w:t>4</w:t>
      </w:r>
      <w:r w:rsidR="00F822EC">
        <w:rPr>
          <w:rFonts w:asciiTheme="minorHAnsi" w:hAnsiTheme="minorHAnsi"/>
        </w:rPr>
        <w:t>.</w:t>
      </w:r>
      <w:r w:rsidR="00B35410" w:rsidRPr="003C2852">
        <w:rPr>
          <w:rFonts w:asciiTheme="minorHAnsi" w:hAnsiTheme="minorHAnsi"/>
        </w:rPr>
        <w:t xml:space="preserve">4.5 </w:t>
      </w:r>
      <w:r w:rsidR="00B35410">
        <w:rPr>
          <w:rFonts w:asciiTheme="minorHAnsi" w:hAnsiTheme="minorHAnsi"/>
        </w:rPr>
        <w:t>Z</w:t>
      </w:r>
      <w:r w:rsidR="00B35410" w:rsidRPr="003C2852">
        <w:rPr>
          <w:rFonts w:asciiTheme="minorHAnsi" w:hAnsiTheme="minorHAnsi"/>
        </w:rPr>
        <w:t>usammenfassung der Systemarchitektur</w:t>
      </w:r>
      <w:bookmarkEnd w:id="239"/>
      <w:bookmarkEnd w:id="240"/>
    </w:p>
    <w:p w14:paraId="7C2B2F94" w14:textId="70FF4881" w:rsidR="00B35410" w:rsidRDefault="00B35410" w:rsidP="009D72CD">
      <w:pPr>
        <w:spacing w:after="120" w:line="276" w:lineRule="auto"/>
        <w:jc w:val="both"/>
      </w:pPr>
      <w:r w:rsidRPr="003C2852">
        <w:t>Die gewählte Architektur trennt Benutzeroberfläche, Kommunikation und Hardwaresteuerung klar voneinander. Dadurch entsteht ein stabiles und erweiterbares System. Die App dient ausschließlich der Bedienung und Visualisierung, während die Mikrocontroller die eigentliche Steuerung übernehmen. Die Cloud vermittelt lediglich die Nachrichten zwischen beiden Seiten. Diese Aufteilung erhöht die Zuverlässigkeit, erleichtert Wartung und erlaubt zukünftige Erweiterungen, ohne die bestehende Struktur grundlegend verändern zu müssen.</w:t>
      </w:r>
    </w:p>
    <w:p w14:paraId="705B31A7" w14:textId="675AB652" w:rsidR="00B35410" w:rsidRPr="003C2852" w:rsidRDefault="00387DD6" w:rsidP="009D72CD">
      <w:pPr>
        <w:pStyle w:val="berschrift1"/>
        <w:spacing w:line="276" w:lineRule="auto"/>
        <w:jc w:val="both"/>
        <w:rPr>
          <w:rFonts w:asciiTheme="minorHAnsi" w:hAnsiTheme="minorHAnsi"/>
        </w:rPr>
      </w:pPr>
      <w:bookmarkStart w:id="241" w:name="_Toc224771812"/>
      <w:r>
        <w:rPr>
          <w:rFonts w:asciiTheme="minorHAnsi" w:hAnsiTheme="minorHAnsi"/>
        </w:rPr>
        <w:t>4</w:t>
      </w:r>
      <w:r w:rsidR="00F822EC">
        <w:rPr>
          <w:rFonts w:asciiTheme="minorHAnsi" w:hAnsiTheme="minorHAnsi"/>
        </w:rPr>
        <w:t>.</w:t>
      </w:r>
      <w:r w:rsidR="00B35410" w:rsidRPr="003C2852">
        <w:rPr>
          <w:rFonts w:asciiTheme="minorHAnsi" w:hAnsiTheme="minorHAnsi"/>
        </w:rPr>
        <w:t xml:space="preserve">5 </w:t>
      </w:r>
      <w:bookmarkStart w:id="242" w:name="_Toc223075950"/>
      <w:r w:rsidR="00B35410" w:rsidRPr="003C2852">
        <w:rPr>
          <w:rFonts w:asciiTheme="minorHAnsi" w:hAnsiTheme="minorHAnsi"/>
        </w:rPr>
        <w:t>Technische Umsetzung</w:t>
      </w:r>
      <w:bookmarkEnd w:id="242"/>
      <w:bookmarkEnd w:id="241"/>
    </w:p>
    <w:p w14:paraId="35E28CC2" w14:textId="61DDB31B" w:rsidR="00B35410" w:rsidRDefault="00B35410" w:rsidP="009D72CD">
      <w:pPr>
        <w:spacing w:after="120" w:line="276" w:lineRule="auto"/>
        <w:jc w:val="both"/>
      </w:pPr>
      <w:r w:rsidRPr="003C2852">
        <w:t>Die technische Umsetzung der App umfasst die Programmierung der Benutzeroberfläche, die Implementierung der Steuerungsfunktionen, die Anzeige der Sensordaten, die Speicherung von App-Daten sowie die Kommunikation zwischen App und ESP-Mikrocontrollern über die Cloud.</w:t>
      </w:r>
    </w:p>
    <w:p w14:paraId="4F3EBF53" w14:textId="1B4E1E47" w:rsidR="00B35410" w:rsidRPr="003C2852" w:rsidRDefault="00387DD6" w:rsidP="009D72CD">
      <w:pPr>
        <w:pStyle w:val="berschrift2"/>
        <w:spacing w:line="276" w:lineRule="auto"/>
        <w:jc w:val="both"/>
        <w:rPr>
          <w:rFonts w:asciiTheme="minorHAnsi" w:hAnsiTheme="minorHAnsi"/>
        </w:rPr>
      </w:pPr>
      <w:bookmarkStart w:id="243" w:name="_Toc223075951"/>
      <w:bookmarkStart w:id="244" w:name="_Toc224771813"/>
      <w:r>
        <w:rPr>
          <w:rFonts w:asciiTheme="minorHAnsi" w:hAnsiTheme="minorHAnsi"/>
        </w:rPr>
        <w:lastRenderedPageBreak/>
        <w:t>4</w:t>
      </w:r>
      <w:r w:rsidR="00F822EC">
        <w:rPr>
          <w:rFonts w:asciiTheme="minorHAnsi" w:hAnsiTheme="minorHAnsi"/>
        </w:rPr>
        <w:t>.</w:t>
      </w:r>
      <w:r w:rsidR="00E704A6">
        <w:rPr>
          <w:rFonts w:asciiTheme="minorHAnsi" w:hAnsiTheme="minorHAnsi"/>
        </w:rPr>
        <w:t>5</w:t>
      </w:r>
      <w:r w:rsidR="00B35410" w:rsidRPr="003C2852">
        <w:rPr>
          <w:rFonts w:asciiTheme="minorHAnsi" w:hAnsiTheme="minorHAnsi"/>
        </w:rPr>
        <w:t>.1 Projektstruktur der App</w:t>
      </w:r>
      <w:bookmarkEnd w:id="243"/>
      <w:bookmarkEnd w:id="244"/>
    </w:p>
    <w:p w14:paraId="353EAC9E" w14:textId="77777777" w:rsidR="00B35410" w:rsidRPr="003C2852" w:rsidRDefault="00B35410" w:rsidP="009D72CD">
      <w:pPr>
        <w:spacing w:after="120" w:line="276" w:lineRule="auto"/>
        <w:jc w:val="both"/>
      </w:pPr>
      <w:r w:rsidRPr="003C2852">
        <w:t xml:space="preserve">Die App wurde </w:t>
      </w:r>
      <w:proofErr w:type="gramStart"/>
      <w:r w:rsidRPr="003C2852">
        <w:t>in mehrere logische Bereiche</w:t>
      </w:r>
      <w:proofErr w:type="gramEnd"/>
      <w:r w:rsidRPr="003C2852">
        <w:t xml:space="preserve"> aufgeteilt, um Wartbarkeit und Erweiterbarkeit zu verbessern.</w:t>
      </w:r>
    </w:p>
    <w:p w14:paraId="4070FE98" w14:textId="77777777" w:rsidR="00B35410" w:rsidRPr="003C2852" w:rsidRDefault="00B35410" w:rsidP="009D72CD">
      <w:pPr>
        <w:pStyle w:val="Listenabsatz"/>
        <w:numPr>
          <w:ilvl w:val="0"/>
          <w:numId w:val="8"/>
        </w:numPr>
        <w:spacing w:after="0" w:line="276" w:lineRule="auto"/>
        <w:contextualSpacing w:val="0"/>
        <w:jc w:val="both"/>
      </w:pPr>
      <w:proofErr w:type="spellStart"/>
      <w:r w:rsidRPr="003C2852">
        <w:t>pages</w:t>
      </w:r>
      <w:proofErr w:type="spellEnd"/>
      <w:r w:rsidRPr="003C2852">
        <w:t>/ – einzelne Seiten der App (Start, Steuerung, Sensordaten, Einstellungen)</w:t>
      </w:r>
    </w:p>
    <w:p w14:paraId="49E3D4DA" w14:textId="77777777" w:rsidR="00B35410" w:rsidRPr="003C2852" w:rsidRDefault="00B35410" w:rsidP="009D72CD">
      <w:pPr>
        <w:pStyle w:val="Listenabsatz"/>
        <w:numPr>
          <w:ilvl w:val="0"/>
          <w:numId w:val="8"/>
        </w:numPr>
        <w:spacing w:after="0" w:line="276" w:lineRule="auto"/>
        <w:contextualSpacing w:val="0"/>
        <w:jc w:val="both"/>
      </w:pPr>
      <w:proofErr w:type="spellStart"/>
      <w:r w:rsidRPr="003C2852">
        <w:t>services</w:t>
      </w:r>
      <w:proofErr w:type="spellEnd"/>
      <w:r w:rsidRPr="003C2852">
        <w:t>/ – Kommunikation mit MQTT und Datenverarbeitung</w:t>
      </w:r>
    </w:p>
    <w:p w14:paraId="44697B8C" w14:textId="77777777" w:rsidR="00B35410" w:rsidRPr="003C2852" w:rsidRDefault="00B35410" w:rsidP="009D72CD">
      <w:pPr>
        <w:pStyle w:val="Listenabsatz"/>
        <w:numPr>
          <w:ilvl w:val="0"/>
          <w:numId w:val="8"/>
        </w:numPr>
        <w:spacing w:after="0" w:line="276" w:lineRule="auto"/>
        <w:contextualSpacing w:val="0"/>
        <w:jc w:val="both"/>
      </w:pPr>
      <w:r w:rsidRPr="003C2852">
        <w:t>backend/ – Backend für den Pflanzen-Kompatibilitäts-Rechner</w:t>
      </w:r>
    </w:p>
    <w:p w14:paraId="1DB58739" w14:textId="77777777" w:rsidR="00B35410" w:rsidRPr="003C2852" w:rsidRDefault="00B35410" w:rsidP="009D72CD">
      <w:pPr>
        <w:pStyle w:val="Listenabsatz"/>
        <w:numPr>
          <w:ilvl w:val="0"/>
          <w:numId w:val="8"/>
        </w:numPr>
        <w:spacing w:after="0" w:line="276" w:lineRule="auto"/>
        <w:contextualSpacing w:val="0"/>
        <w:jc w:val="both"/>
      </w:pPr>
      <w:proofErr w:type="spellStart"/>
      <w:r w:rsidRPr="003C2852">
        <w:t>backup</w:t>
      </w:r>
      <w:proofErr w:type="spellEnd"/>
      <w:r w:rsidRPr="003C2852">
        <w:t>/ – Reichlich Backups vieler Seiten</w:t>
      </w:r>
    </w:p>
    <w:p w14:paraId="5811559F" w14:textId="77777777" w:rsidR="00B35410" w:rsidRPr="003C2852" w:rsidRDefault="00B35410" w:rsidP="009D72CD">
      <w:pPr>
        <w:spacing w:after="120" w:line="276" w:lineRule="auto"/>
        <w:jc w:val="both"/>
      </w:pPr>
      <w:r w:rsidRPr="003C2852">
        <w:t>Durch diese Trennung wird verhindert, dass Benutzeroberfläche und Logik vermischt werden. Dadurch kann die App später leichter erweitert werden.</w:t>
      </w:r>
    </w:p>
    <w:p w14:paraId="2C0E8C48" w14:textId="6A2AB863" w:rsidR="00B35410" w:rsidRPr="003C2852" w:rsidRDefault="00387DD6" w:rsidP="009D72CD">
      <w:pPr>
        <w:pStyle w:val="berschrift2"/>
        <w:spacing w:line="276" w:lineRule="auto"/>
        <w:jc w:val="both"/>
        <w:rPr>
          <w:rFonts w:asciiTheme="minorHAnsi" w:hAnsiTheme="minorHAnsi"/>
        </w:rPr>
      </w:pPr>
      <w:bookmarkStart w:id="245" w:name="_Toc223075952"/>
      <w:bookmarkStart w:id="246" w:name="_Toc224771814"/>
      <w:r>
        <w:rPr>
          <w:rFonts w:asciiTheme="minorHAnsi" w:hAnsiTheme="minorHAnsi"/>
        </w:rPr>
        <w:t>4</w:t>
      </w:r>
      <w:r w:rsidR="00F822EC">
        <w:rPr>
          <w:rFonts w:asciiTheme="minorHAnsi" w:hAnsiTheme="minorHAnsi"/>
        </w:rPr>
        <w:t>.</w:t>
      </w:r>
      <w:r w:rsidR="00E704A6">
        <w:rPr>
          <w:rFonts w:asciiTheme="minorHAnsi" w:hAnsiTheme="minorHAnsi"/>
        </w:rPr>
        <w:t>5</w:t>
      </w:r>
      <w:r w:rsidR="00B35410" w:rsidRPr="003C2852">
        <w:rPr>
          <w:rFonts w:asciiTheme="minorHAnsi" w:hAnsiTheme="minorHAnsi"/>
        </w:rPr>
        <w:t>.2 Implementierung der Benutzeroberfläche</w:t>
      </w:r>
      <w:bookmarkEnd w:id="245"/>
      <w:bookmarkEnd w:id="246"/>
    </w:p>
    <w:p w14:paraId="45285FA0" w14:textId="77777777" w:rsidR="00B35410" w:rsidRPr="003C2852" w:rsidRDefault="00B35410" w:rsidP="009D72CD">
      <w:pPr>
        <w:spacing w:after="120" w:line="276" w:lineRule="auto"/>
        <w:jc w:val="both"/>
      </w:pPr>
      <w:r w:rsidRPr="003C2852">
        <w:t>Beim Entwickeln der Benutzeroberfläche wurde speziell auf Übersicht, Benutzerfreundlichkeit und schnelle Erreichbarkeit der Befehle und Daten Wert gelegt.</w:t>
      </w:r>
    </w:p>
    <w:p w14:paraId="055C7B53" w14:textId="48090E22" w:rsidR="00726D31" w:rsidRPr="003C2852" w:rsidRDefault="00FA44D1" w:rsidP="009D72CD">
      <w:pPr>
        <w:spacing w:after="120" w:line="276" w:lineRule="auto"/>
        <w:jc w:val="both"/>
      </w:pPr>
      <w:r>
        <w:t>Screenshots der App der jeweiligen Seiten wie Klappensteuerung</w:t>
      </w:r>
      <w:r w:rsidR="0066702A">
        <w:t xml:space="preserve"> und Bewässerung befinden sich in Kapitel 6.7.1</w:t>
      </w:r>
      <w:r w:rsidR="004A6E6B">
        <w:t>.</w:t>
      </w:r>
    </w:p>
    <w:p w14:paraId="38E9632E" w14:textId="42F4BDB1" w:rsidR="00B35410" w:rsidRPr="00B33BEE" w:rsidRDefault="00387DD6" w:rsidP="009D72CD">
      <w:pPr>
        <w:pStyle w:val="berschrift3"/>
        <w:spacing w:line="276" w:lineRule="auto"/>
        <w:jc w:val="both"/>
        <w:rPr>
          <w:color w:val="4C94D8" w:themeColor="text2" w:themeTint="80"/>
        </w:rPr>
      </w:pPr>
      <w:bookmarkStart w:id="247" w:name="_Toc223075953"/>
      <w:bookmarkStart w:id="248" w:name="_Toc224771815"/>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.2.1 Aufbau der Screens</w:t>
      </w:r>
      <w:bookmarkEnd w:id="247"/>
      <w:bookmarkEnd w:id="248"/>
    </w:p>
    <w:p w14:paraId="6C8E9E52" w14:textId="77777777" w:rsidR="00B35410" w:rsidRPr="003C2852" w:rsidRDefault="00B35410" w:rsidP="009D72CD">
      <w:pPr>
        <w:spacing w:after="120" w:line="276" w:lineRule="auto"/>
        <w:jc w:val="both"/>
      </w:pPr>
      <w:r w:rsidRPr="003C2852">
        <w:t>Die App besteht aus mehreren Hauptansichten:</w:t>
      </w:r>
    </w:p>
    <w:p w14:paraId="365C9BFD" w14:textId="63DDAB58" w:rsidR="00B35410" w:rsidRPr="003C2852" w:rsidRDefault="00B35410" w:rsidP="009D72CD">
      <w:pPr>
        <w:pStyle w:val="Listenabsatz"/>
        <w:numPr>
          <w:ilvl w:val="0"/>
          <w:numId w:val="8"/>
        </w:numPr>
        <w:spacing w:after="0" w:line="276" w:lineRule="auto"/>
        <w:contextualSpacing w:val="0"/>
        <w:jc w:val="both"/>
      </w:pPr>
      <w:r w:rsidRPr="003C69FD">
        <w:rPr>
          <w:b/>
        </w:rPr>
        <w:t>Startseite</w:t>
      </w:r>
      <w:r w:rsidR="003C69FD">
        <w:t>:</w:t>
      </w:r>
      <w:r w:rsidRPr="003C2852">
        <w:t xml:space="preserve"> Übersicht aller Seiten und der Shortcuts</w:t>
      </w:r>
    </w:p>
    <w:p w14:paraId="5D458473" w14:textId="3E9A134E" w:rsidR="002B69EF" w:rsidRPr="003C2852" w:rsidRDefault="00104211" w:rsidP="009D72CD">
      <w:pPr>
        <w:pStyle w:val="Listenabsatz"/>
        <w:spacing w:after="0" w:line="276" w:lineRule="auto"/>
        <w:contextualSpacing w:val="0"/>
        <w:jc w:val="both"/>
      </w:pPr>
      <w:r w:rsidRPr="00104211">
        <w:rPr>
          <w:noProof/>
        </w:rPr>
        <w:drawing>
          <wp:inline distT="0" distB="0" distL="0" distR="0" wp14:anchorId="25A3D578" wp14:editId="4860B9AA">
            <wp:extent cx="1800000" cy="3890736"/>
            <wp:effectExtent l="0" t="0" r="0" b="0"/>
            <wp:docPr id="125679112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1128" name="Grafik 1" descr="Ein Bild, das Text, Screenshot enthält.&#10;&#10;KI-generierte Inhalte können fehlerhaft sein."/>
                    <pic:cNvPicPr/>
                  </pic:nvPicPr>
                  <pic:blipFill>
                    <a:blip r:embed="rId33"/>
                    <a:stretch>
                      <a:fillRect/>
                    </a:stretch>
                  </pic:blipFill>
                  <pic:spPr>
                    <a:xfrm>
                      <a:off x="0" y="0"/>
                      <a:ext cx="1800000" cy="3890736"/>
                    </a:xfrm>
                    <a:prstGeom prst="rect">
                      <a:avLst/>
                    </a:prstGeom>
                  </pic:spPr>
                </pic:pic>
              </a:graphicData>
            </a:graphic>
          </wp:inline>
        </w:drawing>
      </w:r>
    </w:p>
    <w:p w14:paraId="19D8F77A" w14:textId="13635319" w:rsidR="00B35410" w:rsidRPr="003C2852" w:rsidRDefault="00B35410" w:rsidP="009D72CD">
      <w:pPr>
        <w:pStyle w:val="Listenabsatz"/>
        <w:numPr>
          <w:ilvl w:val="0"/>
          <w:numId w:val="8"/>
        </w:numPr>
        <w:spacing w:after="0" w:line="276" w:lineRule="auto"/>
        <w:contextualSpacing w:val="0"/>
        <w:jc w:val="both"/>
      </w:pPr>
      <w:r w:rsidRPr="003C69FD">
        <w:rPr>
          <w:b/>
        </w:rPr>
        <w:t>Steuerungsseiten</w:t>
      </w:r>
      <w:r w:rsidR="003C69FD">
        <w:t>:</w:t>
      </w:r>
      <w:r w:rsidRPr="003C2852">
        <w:t xml:space="preserve"> Seiten wie Klappe und Bewässerung, in denen Aktionen ausgeführt werden können und die jeweils relevanten Sensordaten angezeigt werden</w:t>
      </w:r>
    </w:p>
    <w:p w14:paraId="339AD07F" w14:textId="0625C170" w:rsidR="00B35410" w:rsidRPr="003C2852" w:rsidRDefault="00B35410" w:rsidP="009D72CD">
      <w:pPr>
        <w:pStyle w:val="Listenabsatz"/>
        <w:numPr>
          <w:ilvl w:val="0"/>
          <w:numId w:val="8"/>
        </w:numPr>
        <w:spacing w:after="0" w:line="276" w:lineRule="auto"/>
        <w:contextualSpacing w:val="0"/>
        <w:jc w:val="both"/>
      </w:pPr>
      <w:r w:rsidRPr="003C69FD">
        <w:rPr>
          <w:b/>
        </w:rPr>
        <w:t>Pflanze</w:t>
      </w:r>
      <w:r w:rsidR="003C69FD">
        <w:t>:</w:t>
      </w:r>
      <w:r w:rsidRPr="003C2852">
        <w:t xml:space="preserve"> KI-Analyse eines beliebigen Bildes und Pflanzen-Kompatibilitäts-Rechner</w:t>
      </w:r>
    </w:p>
    <w:p w14:paraId="553D756C" w14:textId="14FE486B" w:rsidR="00B35410" w:rsidRPr="003C2852" w:rsidRDefault="00B35410" w:rsidP="009D72CD">
      <w:pPr>
        <w:pStyle w:val="Listenabsatz"/>
        <w:numPr>
          <w:ilvl w:val="0"/>
          <w:numId w:val="8"/>
        </w:numPr>
        <w:spacing w:after="0" w:line="276" w:lineRule="auto"/>
        <w:contextualSpacing w:val="0"/>
        <w:jc w:val="both"/>
      </w:pPr>
      <w:r w:rsidRPr="003C69FD">
        <w:rPr>
          <w:b/>
        </w:rPr>
        <w:t>Sensordaten</w:t>
      </w:r>
      <w:r w:rsidR="003C69FD">
        <w:t>:</w:t>
      </w:r>
      <w:r w:rsidRPr="003C2852">
        <w:t xml:space="preserve"> Auflistung aller Sensorwerte und Anzeige der aktuellen Energiedaten wie Leistung und Akkustand</w:t>
      </w:r>
    </w:p>
    <w:p w14:paraId="31CE8F8B" w14:textId="31366DEE" w:rsidR="00B35410" w:rsidRPr="003C2852" w:rsidRDefault="00B35410" w:rsidP="009D72CD">
      <w:pPr>
        <w:pStyle w:val="Listenabsatz"/>
        <w:numPr>
          <w:ilvl w:val="0"/>
          <w:numId w:val="8"/>
        </w:numPr>
        <w:spacing w:after="0" w:line="276" w:lineRule="auto"/>
        <w:contextualSpacing w:val="0"/>
        <w:jc w:val="both"/>
      </w:pPr>
      <w:r w:rsidRPr="003C69FD">
        <w:rPr>
          <w:b/>
        </w:rPr>
        <w:lastRenderedPageBreak/>
        <w:t>Einstellungen</w:t>
      </w:r>
      <w:r w:rsidR="003C69FD">
        <w:t>:</w:t>
      </w:r>
      <w:r w:rsidRPr="003C2852">
        <w:t xml:space="preserve"> </w:t>
      </w:r>
      <w:r w:rsidR="00960724">
        <w:t>Der</w:t>
      </w:r>
      <w:r w:rsidRPr="003C2852">
        <w:t xml:space="preserve"> Dark Mode und </w:t>
      </w:r>
      <w:r w:rsidR="00960724">
        <w:t xml:space="preserve">die </w:t>
      </w:r>
      <w:r w:rsidRPr="003C2852">
        <w:t>In-App-Benachrichtigungen</w:t>
      </w:r>
      <w:r w:rsidR="00960724">
        <w:t xml:space="preserve"> können hier</w:t>
      </w:r>
      <w:r w:rsidR="00A4484C">
        <w:t xml:space="preserve"> verändert</w:t>
      </w:r>
      <w:r w:rsidR="003963A4">
        <w:t xml:space="preserve"> werden.</w:t>
      </w:r>
      <w:r w:rsidR="007F32EF">
        <w:t xml:space="preserve"> </w:t>
      </w:r>
      <w:r w:rsidR="00CF425E">
        <w:t>Zusätzlich können Daten</w:t>
      </w:r>
      <w:r w:rsidR="001578F0">
        <w:t xml:space="preserve"> </w:t>
      </w:r>
      <w:r w:rsidR="00DF0ACB">
        <w:t>des automatischen Modus wie optimale Sensorwerte und die als Standard festgelegten Pflanzen</w:t>
      </w:r>
      <w:r w:rsidR="00E2114A">
        <w:t xml:space="preserve"> eingesehen werden.</w:t>
      </w:r>
    </w:p>
    <w:p w14:paraId="5C65A322" w14:textId="77777777" w:rsidR="00B35410" w:rsidRPr="003C2852" w:rsidRDefault="00B35410" w:rsidP="009D72CD">
      <w:pPr>
        <w:spacing w:after="120" w:line="276" w:lineRule="auto"/>
        <w:jc w:val="both"/>
      </w:pPr>
      <w:r w:rsidRPr="003C2852">
        <w:t>Die Navigation erfolgt über eine Bottom-Navigation-Bar, wodurch alle Hauptfunktionen schnell erreichbar sind.</w:t>
      </w:r>
    </w:p>
    <w:p w14:paraId="42302ECF" w14:textId="1340938D" w:rsidR="00B35410" w:rsidRPr="00B33BEE" w:rsidRDefault="00387DD6" w:rsidP="009D72CD">
      <w:pPr>
        <w:pStyle w:val="berschrift3"/>
        <w:spacing w:line="276" w:lineRule="auto"/>
        <w:jc w:val="both"/>
        <w:rPr>
          <w:color w:val="4C94D8" w:themeColor="text2" w:themeTint="80"/>
        </w:rPr>
      </w:pPr>
      <w:bookmarkStart w:id="249" w:name="_Toc223075954"/>
      <w:bookmarkStart w:id="250" w:name="_Toc224771816"/>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.2.2 Sensordatenanzeige</w:t>
      </w:r>
      <w:bookmarkEnd w:id="249"/>
      <w:bookmarkEnd w:id="250"/>
    </w:p>
    <w:p w14:paraId="4D80A4C6" w14:textId="77777777" w:rsidR="00B35410" w:rsidRDefault="00B35410" w:rsidP="009D72CD">
      <w:pPr>
        <w:spacing w:after="120" w:line="276" w:lineRule="auto"/>
        <w:jc w:val="both"/>
      </w:pPr>
      <w:r w:rsidRPr="003C2852">
        <w:t>Die Daten, die in der App angezeigt werden sollen, werden in regelmäßigen Intervallen gemessen und anschließend mit einem Zeitstempel vom ESP32 an die Cloud übertragen. Die Sensordaten werden dann in den verschiedenen Bereichen der App, wie beispielsweise der Bewässerung oder der Klappe, dargestellt. Zusätzlich wird darunter zum Vergleich der im Pflanzen-Kompatibilitäts-Rechner als Standard hinterlegte Wert angezeigt. Auf diese Weise kann unmittelbar erkannt werden, ob beispielsweise eine Bewässerung erforderlich ist.</w:t>
      </w:r>
    </w:p>
    <w:p w14:paraId="7DE9B901" w14:textId="5FA772C7" w:rsidR="0056378A" w:rsidRDefault="00D412CD" w:rsidP="009D72CD">
      <w:pPr>
        <w:keepNext/>
        <w:spacing w:after="120" w:line="276" w:lineRule="auto"/>
        <w:jc w:val="both"/>
      </w:pPr>
      <w:r w:rsidRPr="00D412CD">
        <w:rPr>
          <w:noProof/>
        </w:rPr>
        <w:drawing>
          <wp:inline distT="0" distB="0" distL="0" distR="0" wp14:anchorId="35EB1F0D" wp14:editId="2AD9408F">
            <wp:extent cx="1463167" cy="1158340"/>
            <wp:effectExtent l="0" t="0" r="3810" b="3810"/>
            <wp:docPr id="183573989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9893" name="Grafik 1" descr="Ein Bild, das Text, Schrift, Screenshot, Zahl enthält.&#10;&#10;KI-generierte Inhalte können fehlerhaft sein."/>
                    <pic:cNvPicPr/>
                  </pic:nvPicPr>
                  <pic:blipFill>
                    <a:blip r:embed="rId34"/>
                    <a:stretch>
                      <a:fillRect/>
                    </a:stretch>
                  </pic:blipFill>
                  <pic:spPr>
                    <a:xfrm>
                      <a:off x="0" y="0"/>
                      <a:ext cx="1463167" cy="1158340"/>
                    </a:xfrm>
                    <a:prstGeom prst="rect">
                      <a:avLst/>
                    </a:prstGeom>
                  </pic:spPr>
                </pic:pic>
              </a:graphicData>
            </a:graphic>
          </wp:inline>
        </w:drawing>
      </w:r>
    </w:p>
    <w:p w14:paraId="5B3E1725" w14:textId="67B2FB0C" w:rsidR="00B35410" w:rsidRDefault="0056378A" w:rsidP="009D72CD">
      <w:pPr>
        <w:pStyle w:val="Beschriftung"/>
        <w:spacing w:line="276" w:lineRule="auto"/>
        <w:jc w:val="both"/>
      </w:pPr>
      <w:bookmarkStart w:id="251" w:name="_Toc224390331"/>
      <w:r>
        <w:t xml:space="preserve">Abbildung </w:t>
      </w:r>
      <w:r w:rsidR="00E77AC2">
        <w:fldChar w:fldCharType="begin"/>
      </w:r>
      <w:r w:rsidR="00E77AC2">
        <w:instrText xml:space="preserve"> SEQ Abbildung \* ARABIC </w:instrText>
      </w:r>
      <w:r w:rsidR="00E77AC2">
        <w:fldChar w:fldCharType="separate"/>
      </w:r>
      <w:r w:rsidR="00E77AC2">
        <w:rPr>
          <w:noProof/>
        </w:rPr>
        <w:t>13</w:t>
      </w:r>
      <w:r w:rsidR="00E77AC2">
        <w:rPr>
          <w:noProof/>
        </w:rPr>
        <w:fldChar w:fldCharType="end"/>
      </w:r>
      <w:r>
        <w:t xml:space="preserve">: </w:t>
      </w:r>
      <w:r w:rsidRPr="00CD4084">
        <w:t>Beispielansicht einer Kachel mit Sensordaten und dem Standardwert aus dem Pflanzen-Kompatibilitäts-Rechner</w:t>
      </w:r>
      <w:bookmarkEnd w:id="251"/>
    </w:p>
    <w:p w14:paraId="51F7BF60" w14:textId="71B9E3FE" w:rsidR="00B35410" w:rsidRPr="00B33BEE" w:rsidRDefault="00387DD6" w:rsidP="009D72CD">
      <w:pPr>
        <w:pStyle w:val="berschrift3"/>
        <w:spacing w:line="276" w:lineRule="auto"/>
        <w:jc w:val="both"/>
        <w:rPr>
          <w:color w:val="4C94D8" w:themeColor="text2" w:themeTint="80"/>
        </w:rPr>
      </w:pPr>
      <w:bookmarkStart w:id="252" w:name="_Toc223075955"/>
      <w:bookmarkStart w:id="253" w:name="_Toc224771817"/>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 xml:space="preserve">.2.3 </w:t>
      </w:r>
      <w:r w:rsidR="00104211">
        <w:rPr>
          <w:color w:val="4C94D8" w:themeColor="text2" w:themeTint="80"/>
        </w:rPr>
        <w:t>Flutter-UI-</w:t>
      </w:r>
      <w:r w:rsidR="00B35410" w:rsidRPr="00B33BEE">
        <w:rPr>
          <w:color w:val="4C94D8" w:themeColor="text2" w:themeTint="80"/>
        </w:rPr>
        <w:t>Widgets</w:t>
      </w:r>
      <w:bookmarkEnd w:id="252"/>
      <w:bookmarkEnd w:id="253"/>
    </w:p>
    <w:p w14:paraId="2875AD81" w14:textId="77777777" w:rsidR="00B35410" w:rsidRPr="003C2852" w:rsidRDefault="00B35410" w:rsidP="009D72CD">
      <w:pPr>
        <w:spacing w:after="120" w:line="276" w:lineRule="auto"/>
        <w:jc w:val="both"/>
      </w:pPr>
      <w:r w:rsidRPr="003C2852">
        <w:t xml:space="preserve">Das Framework Flutter stellt für eine unkompliziertere Programmierung vordefinierte Programmabschnitte, also sogenannte Widgets, vor, welche mit beliebigem Inhalt </w:t>
      </w:r>
      <w:proofErr w:type="gramStart"/>
      <w:r w:rsidRPr="003C2852">
        <w:t>befüllt</w:t>
      </w:r>
      <w:proofErr w:type="gramEnd"/>
      <w:r w:rsidRPr="003C2852">
        <w:t xml:space="preserve"> werden können. Dies sind einige der vielen Widgets:</w:t>
      </w:r>
    </w:p>
    <w:p w14:paraId="458DE95B" w14:textId="77777777" w:rsidR="00B35410" w:rsidRPr="003C2852" w:rsidRDefault="00B35410" w:rsidP="009D72CD">
      <w:pPr>
        <w:pStyle w:val="Listenabsatz"/>
        <w:numPr>
          <w:ilvl w:val="0"/>
          <w:numId w:val="8"/>
        </w:numPr>
        <w:spacing w:after="0" w:line="276" w:lineRule="auto"/>
        <w:contextualSpacing w:val="0"/>
        <w:jc w:val="both"/>
      </w:pPr>
      <w:proofErr w:type="spellStart"/>
      <w:r w:rsidRPr="00CA19FB">
        <w:rPr>
          <w:b/>
        </w:rPr>
        <w:t>ElevatedButton</w:t>
      </w:r>
      <w:proofErr w:type="spellEnd"/>
      <w:r w:rsidRPr="003C2852">
        <w:t>: Einheitliches Design für Buttons (klickbare Flächen in der App) möglich.</w:t>
      </w:r>
    </w:p>
    <w:p w14:paraId="703E2A70" w14:textId="77777777" w:rsidR="00B35410" w:rsidRPr="003C2852" w:rsidRDefault="00B35410" w:rsidP="009D72CD">
      <w:pPr>
        <w:pStyle w:val="Listenabsatz"/>
        <w:numPr>
          <w:ilvl w:val="0"/>
          <w:numId w:val="8"/>
        </w:numPr>
        <w:spacing w:after="0" w:line="276" w:lineRule="auto"/>
        <w:contextualSpacing w:val="0"/>
        <w:jc w:val="both"/>
      </w:pPr>
      <w:r w:rsidRPr="00CA19FB">
        <w:rPr>
          <w:b/>
        </w:rPr>
        <w:t>Icon</w:t>
      </w:r>
      <w:r w:rsidRPr="003C2852">
        <w:t>: Vorlage für Icons jeglicher Größe und Art.</w:t>
      </w:r>
    </w:p>
    <w:p w14:paraId="1BEEF77C" w14:textId="77777777" w:rsidR="00B35410" w:rsidRPr="003C2852" w:rsidRDefault="00B35410" w:rsidP="009D72CD">
      <w:pPr>
        <w:pStyle w:val="Listenabsatz"/>
        <w:numPr>
          <w:ilvl w:val="0"/>
          <w:numId w:val="8"/>
        </w:numPr>
        <w:spacing w:after="0" w:line="276" w:lineRule="auto"/>
        <w:contextualSpacing w:val="0"/>
        <w:jc w:val="both"/>
      </w:pPr>
      <w:proofErr w:type="spellStart"/>
      <w:r w:rsidRPr="00CA19FB">
        <w:rPr>
          <w:b/>
        </w:rPr>
        <w:t>SingleChildScrollView</w:t>
      </w:r>
      <w:proofErr w:type="spellEnd"/>
      <w:r w:rsidRPr="003C2852">
        <w:t>: Eine Art Box, in welcher ein einzelnes Widget (Container, Text, Image, Row, …) durch Scrollen verschiebbar angezeigt werden kann.</w:t>
      </w:r>
    </w:p>
    <w:p w14:paraId="39991FFF" w14:textId="77777777" w:rsidR="00B35410" w:rsidRPr="003C2852" w:rsidRDefault="00B35410" w:rsidP="009D72CD">
      <w:pPr>
        <w:pStyle w:val="Listenabsatz"/>
        <w:numPr>
          <w:ilvl w:val="0"/>
          <w:numId w:val="8"/>
        </w:numPr>
        <w:spacing w:after="0" w:line="276" w:lineRule="auto"/>
        <w:contextualSpacing w:val="0"/>
        <w:jc w:val="both"/>
      </w:pPr>
      <w:r w:rsidRPr="00CA19FB">
        <w:rPr>
          <w:b/>
        </w:rPr>
        <w:t>Image</w:t>
      </w:r>
      <w:r w:rsidRPr="003C2852">
        <w:t>: Vorlage für Bilder jeglicher Größe und Art.</w:t>
      </w:r>
    </w:p>
    <w:p w14:paraId="426D4C35" w14:textId="77777777" w:rsidR="00B35410" w:rsidRPr="003C2852" w:rsidRDefault="00B35410" w:rsidP="009D72CD">
      <w:pPr>
        <w:pStyle w:val="Listenabsatz"/>
        <w:numPr>
          <w:ilvl w:val="0"/>
          <w:numId w:val="8"/>
        </w:numPr>
        <w:spacing w:after="0" w:line="276" w:lineRule="auto"/>
        <w:contextualSpacing w:val="0"/>
        <w:jc w:val="both"/>
      </w:pPr>
      <w:r w:rsidRPr="00CA19FB">
        <w:rPr>
          <w:b/>
        </w:rPr>
        <w:t xml:space="preserve">Row / </w:t>
      </w:r>
      <w:proofErr w:type="spellStart"/>
      <w:r w:rsidRPr="00CA19FB">
        <w:rPr>
          <w:b/>
        </w:rPr>
        <w:t>Column</w:t>
      </w:r>
      <w:proofErr w:type="spellEnd"/>
      <w:r w:rsidRPr="003C2852">
        <w:t xml:space="preserve">: Row und </w:t>
      </w:r>
      <w:proofErr w:type="spellStart"/>
      <w:r w:rsidRPr="003C2852">
        <w:t>Column</w:t>
      </w:r>
      <w:proofErr w:type="spellEnd"/>
      <w:r w:rsidRPr="003C2852">
        <w:t xml:space="preserve"> können mehrere Kinder anordnen: Row horizontal nebeneinander, </w:t>
      </w:r>
      <w:proofErr w:type="spellStart"/>
      <w:r w:rsidRPr="003C2852">
        <w:t>Column</w:t>
      </w:r>
      <w:proofErr w:type="spellEnd"/>
      <w:r w:rsidRPr="003C2852">
        <w:t xml:space="preserve"> vertikal untereinander.</w:t>
      </w:r>
    </w:p>
    <w:p w14:paraId="76116D89" w14:textId="77777777" w:rsidR="00B35410" w:rsidRPr="003C2852" w:rsidRDefault="00B35410" w:rsidP="009D72CD">
      <w:pPr>
        <w:pStyle w:val="Listenabsatz"/>
        <w:numPr>
          <w:ilvl w:val="0"/>
          <w:numId w:val="8"/>
        </w:numPr>
        <w:spacing w:after="0" w:line="276" w:lineRule="auto"/>
        <w:contextualSpacing w:val="0"/>
        <w:jc w:val="both"/>
      </w:pPr>
      <w:proofErr w:type="spellStart"/>
      <w:r w:rsidRPr="00CA19FB">
        <w:rPr>
          <w:b/>
        </w:rPr>
        <w:t>Expanded</w:t>
      </w:r>
      <w:proofErr w:type="spellEnd"/>
      <w:r w:rsidRPr="003C2852">
        <w:t xml:space="preserve">: Ermöglicht es einem Kind-Widget, den verbleibenden freien Platz in einer Row, </w:t>
      </w:r>
      <w:proofErr w:type="spellStart"/>
      <w:r w:rsidRPr="003C2852">
        <w:t>Column</w:t>
      </w:r>
      <w:proofErr w:type="spellEnd"/>
      <w:r w:rsidRPr="003C2852">
        <w:t xml:space="preserve"> oder Flex automatisch auszufüllen.</w:t>
      </w:r>
    </w:p>
    <w:p w14:paraId="15A40A45" w14:textId="30427474" w:rsidR="00B35410" w:rsidRPr="003C2852" w:rsidRDefault="00B35410" w:rsidP="009D72CD">
      <w:pPr>
        <w:spacing w:after="120" w:line="276" w:lineRule="auto"/>
        <w:jc w:val="both"/>
      </w:pPr>
      <w:r w:rsidRPr="003C2852">
        <w:t>Diese Komponenten können mehrfach verwendet werden und sorgen für ein einheitliches Design. Außerdem reduziert dies den Programmcode erheblich.</w:t>
      </w:r>
      <w:r>
        <w:t xml:space="preserve"> </w:t>
      </w:r>
      <w:r>
        <w:fldChar w:fldCharType="begin"/>
      </w:r>
      <w:r w:rsidR="00A76D28">
        <w:instrText xml:space="preserve"> ADDIN ZOTERO_ITEM CSL_CITATION {"citationID":"9DqtBwaO","properties":{"unsorted":false,"formattedCitation":"[52]","plainCitation":"[52]","noteIndex":0},"citationItems":[{"id":"M5TFsutl/gdMltaOb","uris":["http://zotero.org/users/local/2B7RbLYR/items/5VARK5HY"],"itemData":{"id":15,"type":"webpage","abstract":"A catalog of some of Flutter's rich set of widgets.","language":"en","title":"Widget catalog","URL":"https://docs.flutter.dev/ui/ui/widgets/index.md","accessed":{"date-parts":[["2026",2,24]]}}}],"schema":"https://github.com/citation-style-language/schema/raw/master/csl-citation.json"} </w:instrText>
      </w:r>
      <w:r>
        <w:fldChar w:fldCharType="separate"/>
      </w:r>
      <w:r w:rsidR="00A76D28" w:rsidRPr="00A76D28">
        <w:rPr>
          <w:rFonts w:ascii="Aptos" w:hAnsi="Aptos"/>
        </w:rPr>
        <w:t>[52]</w:t>
      </w:r>
      <w:r>
        <w:fldChar w:fldCharType="end"/>
      </w:r>
    </w:p>
    <w:p w14:paraId="512AC950" w14:textId="72D8C49F" w:rsidR="00B35410" w:rsidRPr="003C2852" w:rsidRDefault="00387DD6" w:rsidP="009D72CD">
      <w:pPr>
        <w:pStyle w:val="berschrift2"/>
        <w:spacing w:line="276" w:lineRule="auto"/>
        <w:jc w:val="both"/>
        <w:rPr>
          <w:rFonts w:asciiTheme="minorHAnsi" w:hAnsiTheme="minorHAnsi"/>
        </w:rPr>
      </w:pPr>
      <w:bookmarkStart w:id="254" w:name="_Toc223075956"/>
      <w:bookmarkStart w:id="255" w:name="_Toc224771818"/>
      <w:r>
        <w:rPr>
          <w:rFonts w:asciiTheme="minorHAnsi" w:hAnsiTheme="minorHAnsi"/>
        </w:rPr>
        <w:t>4</w:t>
      </w:r>
      <w:r w:rsidR="00F822EC">
        <w:rPr>
          <w:rFonts w:asciiTheme="minorHAnsi" w:hAnsiTheme="minorHAnsi"/>
        </w:rPr>
        <w:t>.</w:t>
      </w:r>
      <w:r w:rsidR="00E704A6">
        <w:rPr>
          <w:rFonts w:asciiTheme="minorHAnsi" w:hAnsiTheme="minorHAnsi"/>
        </w:rPr>
        <w:t>5</w:t>
      </w:r>
      <w:r w:rsidR="00B35410" w:rsidRPr="003C2852">
        <w:rPr>
          <w:rFonts w:asciiTheme="minorHAnsi" w:hAnsiTheme="minorHAnsi"/>
        </w:rPr>
        <w:t>.3 Kommunikation über die Cloud</w:t>
      </w:r>
      <w:bookmarkEnd w:id="254"/>
      <w:bookmarkEnd w:id="255"/>
    </w:p>
    <w:p w14:paraId="7179F081" w14:textId="77777777" w:rsidR="00B35410" w:rsidRPr="003C2852" w:rsidRDefault="00B35410" w:rsidP="009D72CD">
      <w:pPr>
        <w:spacing w:after="120" w:line="276" w:lineRule="auto"/>
        <w:jc w:val="both"/>
      </w:pPr>
      <w:r w:rsidRPr="003C2852">
        <w:t>Beim Entwickeln der Benutzeroberfläche wurde speziell auf Übersicht, Benutzerfreundlichkeit und schnelle Erreichbarkeit der Befehle und Daten Wert gelegt.</w:t>
      </w:r>
    </w:p>
    <w:p w14:paraId="6E0C7B06" w14:textId="5C3B298C" w:rsidR="00B35410" w:rsidRPr="00B33BEE" w:rsidRDefault="00387DD6" w:rsidP="009D72CD">
      <w:pPr>
        <w:pStyle w:val="berschrift3"/>
        <w:spacing w:line="276" w:lineRule="auto"/>
        <w:jc w:val="both"/>
        <w:rPr>
          <w:color w:val="4C94D8" w:themeColor="text2" w:themeTint="80"/>
        </w:rPr>
      </w:pPr>
      <w:bookmarkStart w:id="256" w:name="_Toc223075957"/>
      <w:bookmarkStart w:id="257" w:name="_Toc224771819"/>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.3.1 Senden der Daten</w:t>
      </w:r>
      <w:bookmarkEnd w:id="256"/>
      <w:bookmarkEnd w:id="257"/>
    </w:p>
    <w:p w14:paraId="6FD88040" w14:textId="77777777" w:rsidR="00B35410" w:rsidRPr="003C2852" w:rsidRDefault="00B35410" w:rsidP="009D72CD">
      <w:pPr>
        <w:spacing w:after="120" w:line="276" w:lineRule="auto"/>
        <w:jc w:val="both"/>
      </w:pPr>
      <w:r w:rsidRPr="003C2852">
        <w:t>Das Senden an die Cloud benötigt in der Regel folgende Schritte:</w:t>
      </w:r>
    </w:p>
    <w:p w14:paraId="5FBD06D1" w14:textId="77777777" w:rsidR="00B35410" w:rsidRPr="003C2852" w:rsidRDefault="00B35410" w:rsidP="009D72CD">
      <w:pPr>
        <w:pStyle w:val="Listenabsatz"/>
        <w:numPr>
          <w:ilvl w:val="0"/>
          <w:numId w:val="9"/>
        </w:numPr>
        <w:spacing w:after="0" w:line="276" w:lineRule="auto"/>
        <w:contextualSpacing w:val="0"/>
        <w:jc w:val="both"/>
      </w:pPr>
      <w:r w:rsidRPr="003C2852">
        <w:lastRenderedPageBreak/>
        <w:t>Erstellen des Clients</w:t>
      </w:r>
    </w:p>
    <w:p w14:paraId="71BB6B98" w14:textId="77777777" w:rsidR="00B35410" w:rsidRPr="003C2852" w:rsidRDefault="00B35410" w:rsidP="009D72CD">
      <w:pPr>
        <w:pStyle w:val="Listenabsatz"/>
        <w:numPr>
          <w:ilvl w:val="0"/>
          <w:numId w:val="9"/>
        </w:numPr>
        <w:spacing w:after="0" w:line="276" w:lineRule="auto"/>
        <w:contextualSpacing w:val="0"/>
        <w:jc w:val="both"/>
      </w:pPr>
      <w:r w:rsidRPr="003C2852">
        <w:t>Herstellen der Verbindung zu MQTT</w:t>
      </w:r>
    </w:p>
    <w:p w14:paraId="3E1BA719" w14:textId="77777777" w:rsidR="00B35410" w:rsidRPr="003C2852" w:rsidRDefault="00B35410" w:rsidP="009D72CD">
      <w:pPr>
        <w:pStyle w:val="Listenabsatz"/>
        <w:numPr>
          <w:ilvl w:val="0"/>
          <w:numId w:val="9"/>
        </w:numPr>
        <w:spacing w:after="0" w:line="276" w:lineRule="auto"/>
        <w:contextualSpacing w:val="0"/>
        <w:jc w:val="both"/>
      </w:pPr>
      <w:r w:rsidRPr="003C2852">
        <w:t>Senden der Nachricht</w:t>
      </w:r>
    </w:p>
    <w:p w14:paraId="45E62DBE" w14:textId="77777777" w:rsidR="00B35410" w:rsidRPr="003C2852" w:rsidRDefault="00B35410" w:rsidP="009D72CD">
      <w:pPr>
        <w:pStyle w:val="Listenabsatz"/>
        <w:numPr>
          <w:ilvl w:val="0"/>
          <w:numId w:val="9"/>
        </w:numPr>
        <w:spacing w:after="0" w:line="276" w:lineRule="auto"/>
        <w:contextualSpacing w:val="0"/>
        <w:jc w:val="both"/>
      </w:pPr>
      <w:r w:rsidRPr="003C2852">
        <w:t>Abwarten, bis die Daten gesendet wurden</w:t>
      </w:r>
    </w:p>
    <w:p w14:paraId="2A75ACB0" w14:textId="77777777" w:rsidR="00B35410" w:rsidRPr="003C2852" w:rsidRDefault="00B35410" w:rsidP="009D72CD">
      <w:pPr>
        <w:pStyle w:val="Listenabsatz"/>
        <w:numPr>
          <w:ilvl w:val="0"/>
          <w:numId w:val="9"/>
        </w:numPr>
        <w:spacing w:after="0" w:line="276" w:lineRule="auto"/>
        <w:contextualSpacing w:val="0"/>
        <w:jc w:val="both"/>
      </w:pPr>
      <w:r w:rsidRPr="003C2852">
        <w:t>Trennung des Clients</w:t>
      </w:r>
    </w:p>
    <w:p w14:paraId="7F6EAD88" w14:textId="77777777" w:rsidR="00B35410" w:rsidRPr="003C2852" w:rsidRDefault="00B35410" w:rsidP="009D72CD">
      <w:pPr>
        <w:spacing w:after="120" w:line="276" w:lineRule="auto"/>
        <w:jc w:val="both"/>
      </w:pPr>
      <w:r w:rsidRPr="003C2852">
        <w:t>Dabei ist eine Nachricht an die Cloud im Code folgendermaßen aufgebaut:</w:t>
      </w:r>
    </w:p>
    <w:p w14:paraId="54043331" w14:textId="77777777" w:rsidR="00B35410" w:rsidRPr="003C2852" w:rsidRDefault="00B35410" w:rsidP="009D72CD">
      <w:pPr>
        <w:spacing w:after="80" w:line="276" w:lineRule="auto"/>
        <w:jc w:val="both"/>
      </w:pPr>
    </w:p>
    <w:p w14:paraId="402CB126" w14:textId="77777777" w:rsidR="00B35410"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C2852">
        <w:rPr>
          <w:rFonts w:eastAsia="Courier New" w:cs="Courier New"/>
          <w:noProof/>
          <w:color w:val="1A1A1A"/>
          <w:sz w:val="20"/>
          <w:szCs w:val="20"/>
        </w:rPr>
        <w:t xml:space="preserve">final generalMessage = StringBuffer(''); </w:t>
      </w:r>
      <w:r>
        <w:rPr>
          <w:rFonts w:eastAsia="Courier New" w:cs="Courier New"/>
          <w:noProof/>
          <w:color w:val="1A1A1A"/>
          <w:sz w:val="20"/>
          <w:szCs w:val="20"/>
        </w:rPr>
        <w:br/>
      </w:r>
      <w:r w:rsidRPr="003C2852">
        <w:rPr>
          <w:rFonts w:eastAsia="Courier New" w:cs="Courier New"/>
          <w:noProof/>
          <w:color w:val="1A1A1A"/>
          <w:sz w:val="20"/>
          <w:szCs w:val="20"/>
        </w:rPr>
        <w:t xml:space="preserve">final sonstigeMessage = StringBuffer(''); </w:t>
      </w:r>
    </w:p>
    <w:p w14:paraId="0D94CA30" w14:textId="77777777" w:rsidR="00B35410"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Pr>
          <w:rFonts w:eastAsia="Courier New" w:cs="Courier New"/>
          <w:noProof/>
          <w:color w:val="1A1A1A"/>
          <w:sz w:val="20"/>
          <w:szCs w:val="20"/>
        </w:rPr>
        <w:t>……</w:t>
      </w:r>
    </w:p>
    <w:p w14:paraId="201D3C93" w14:textId="77777777" w:rsidR="00B35410"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C2852">
        <w:rPr>
          <w:rFonts w:eastAsia="Courier New" w:cs="Courier New"/>
          <w:noProof/>
          <w:color w:val="1A1A1A"/>
          <w:sz w:val="20"/>
          <w:szCs w:val="20"/>
        </w:rPr>
        <w:t xml:space="preserve">sonstigeMessage.write(_darkMode ? ' DM: ein;' : ' DM: aus;'); </w:t>
      </w:r>
      <w:r>
        <w:rPr>
          <w:rFonts w:eastAsia="Courier New" w:cs="Courier New"/>
          <w:noProof/>
          <w:color w:val="1A1A1A"/>
          <w:sz w:val="20"/>
          <w:szCs w:val="20"/>
        </w:rPr>
        <w:br/>
      </w:r>
      <w:r w:rsidRPr="003C2852">
        <w:rPr>
          <w:rFonts w:eastAsia="Courier New" w:cs="Courier New"/>
          <w:noProof/>
          <w:color w:val="1A1A1A"/>
          <w:sz w:val="20"/>
          <w:szCs w:val="20"/>
        </w:rPr>
        <w:t xml:space="preserve">generalMessage.write(_isFlapOpen ? ' K: auf;' : ' K: zu;'); </w:t>
      </w:r>
    </w:p>
    <w:p w14:paraId="1CA9A287" w14:textId="77777777" w:rsidR="00B35410"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Pr>
          <w:rFonts w:eastAsia="Courier New" w:cs="Courier New"/>
          <w:noProof/>
          <w:color w:val="1A1A1A"/>
          <w:sz w:val="20"/>
          <w:szCs w:val="20"/>
        </w:rPr>
        <w:t>……</w:t>
      </w:r>
    </w:p>
    <w:p w14:paraId="32CCE7B1" w14:textId="77777777" w:rsidR="00B35410"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C2852">
        <w:rPr>
          <w:rFonts w:eastAsia="Courier New" w:cs="Courier New"/>
          <w:noProof/>
          <w:color w:val="1A1A1A"/>
          <w:sz w:val="20"/>
          <w:szCs w:val="20"/>
        </w:rPr>
        <w:t>try {</w:t>
      </w:r>
      <w:r>
        <w:rPr>
          <w:rFonts w:eastAsia="Courier New" w:cs="Courier New"/>
          <w:noProof/>
          <w:color w:val="1A1A1A"/>
          <w:sz w:val="20"/>
          <w:szCs w:val="20"/>
        </w:rPr>
        <w:br/>
        <w:t xml:space="preserve">    </w:t>
      </w:r>
      <w:r w:rsidRPr="003C2852">
        <w:rPr>
          <w:rFonts w:eastAsia="Courier New" w:cs="Courier New"/>
          <w:noProof/>
          <w:color w:val="1A1A1A"/>
          <w:sz w:val="20"/>
          <w:szCs w:val="20"/>
        </w:rPr>
        <w:t>await mqtt.connectAndSendBatch([</w:t>
      </w:r>
      <w:r>
        <w:rPr>
          <w:rFonts w:eastAsia="Courier New" w:cs="Courier New"/>
          <w:noProof/>
          <w:color w:val="1A1A1A"/>
          <w:sz w:val="20"/>
          <w:szCs w:val="20"/>
        </w:rPr>
        <w:br/>
        <w:t xml:space="preserve">        </w:t>
      </w:r>
      <w:r w:rsidRPr="003C2852">
        <w:rPr>
          <w:rFonts w:eastAsia="Courier New" w:cs="Courier New"/>
          <w:noProof/>
          <w:color w:val="1A1A1A"/>
          <w:sz w:val="20"/>
          <w:szCs w:val="20"/>
        </w:rPr>
        <w:t>{'topic': 'greenhouse/commands/flap', 'message': _isFlapOpen ? "true" : "false"},</w:t>
      </w:r>
      <w:r>
        <w:rPr>
          <w:rFonts w:eastAsia="Courier New" w:cs="Courier New"/>
          <w:noProof/>
          <w:color w:val="1A1A1A"/>
          <w:sz w:val="20"/>
          <w:szCs w:val="20"/>
        </w:rPr>
        <w:br/>
        <w:t xml:space="preserve">        </w:t>
      </w:r>
      <w:r w:rsidRPr="003C2852">
        <w:rPr>
          <w:rFonts w:eastAsia="Courier New" w:cs="Courier New"/>
          <w:noProof/>
          <w:color w:val="1A1A1A"/>
          <w:sz w:val="20"/>
          <w:szCs w:val="20"/>
        </w:rPr>
        <w:t>{'topic': 'general', 'message': generalMessage.toString()},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{'topic': 'sonstige', 'message': sonstigeMessage.toString()},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w:t>
      </w:r>
      <w:r>
        <w:rPr>
          <w:rFonts w:eastAsia="Courier New" w:cs="Courier New"/>
          <w:noProof/>
          <w:color w:val="1A1A1A"/>
          <w:sz w:val="20"/>
          <w:szCs w:val="20"/>
        </w:rPr>
        <w:br/>
      </w:r>
      <w:r w:rsidRPr="003C2852">
        <w:rPr>
          <w:rFonts w:eastAsia="Courier New" w:cs="Courier New"/>
          <w:noProof/>
          <w:color w:val="1A1A1A"/>
          <w:sz w:val="20"/>
          <w:szCs w:val="20"/>
        </w:rPr>
        <w:t>}</w:t>
      </w:r>
    </w:p>
    <w:p w14:paraId="79E1322F" w14:textId="77777777" w:rsidR="00B35410" w:rsidRPr="003C2852" w:rsidRDefault="00B35410" w:rsidP="009D72CD">
      <w:pPr>
        <w:pBdr>
          <w:left w:val="single" w:sz="12" w:space="0" w:color="1565C0"/>
        </w:pBdr>
        <w:shd w:val="clear" w:color="auto" w:fill="F3F4F6"/>
        <w:spacing w:before="80" w:after="80" w:line="276" w:lineRule="auto"/>
        <w:ind w:left="360"/>
        <w:jc w:val="both"/>
        <w:rPr>
          <w:noProof/>
        </w:rPr>
      </w:pPr>
      <w:r w:rsidRPr="003C2852">
        <w:rPr>
          <w:rFonts w:eastAsia="Courier New" w:cs="Courier New"/>
          <w:noProof/>
          <w:color w:val="1A1A1A"/>
          <w:sz w:val="20"/>
          <w:szCs w:val="20"/>
        </w:rPr>
        <w:t>catch (e)</w:t>
      </w:r>
      <w:r>
        <w:rPr>
          <w:rFonts w:eastAsia="Courier New" w:cs="Courier New"/>
          <w:noProof/>
          <w:color w:val="1A1A1A"/>
          <w:sz w:val="20"/>
          <w:szCs w:val="20"/>
        </w:rPr>
        <w:br/>
      </w:r>
      <w:r w:rsidRPr="003C2852">
        <w:rPr>
          <w:rFonts w:eastAsia="Courier New" w:cs="Courier New"/>
          <w:noProof/>
          <w:color w:val="1A1A1A"/>
          <w:sz w:val="20"/>
          <w:szCs w:val="20"/>
        </w:rPr>
        <w:t>{</w:t>
      </w:r>
      <w:r>
        <w:rPr>
          <w:rFonts w:eastAsia="Courier New" w:cs="Courier New"/>
          <w:noProof/>
          <w:color w:val="1A1A1A"/>
          <w:sz w:val="20"/>
          <w:szCs w:val="20"/>
        </w:rPr>
        <w:br/>
        <w:t xml:space="preserve">    </w:t>
      </w:r>
      <w:r w:rsidRPr="003C2852">
        <w:rPr>
          <w:rFonts w:eastAsia="Courier New" w:cs="Courier New"/>
          <w:noProof/>
          <w:color w:val="1A1A1A"/>
          <w:sz w:val="20"/>
          <w:szCs w:val="20"/>
        </w:rPr>
        <w:t>print('Fehler beim Senden: $e');</w:t>
      </w:r>
      <w:r>
        <w:rPr>
          <w:rFonts w:eastAsia="Courier New" w:cs="Courier New"/>
          <w:noProof/>
          <w:color w:val="1A1A1A"/>
          <w:sz w:val="20"/>
          <w:szCs w:val="20"/>
        </w:rPr>
        <w:br/>
      </w:r>
      <w:r w:rsidRPr="003C2852">
        <w:rPr>
          <w:rFonts w:eastAsia="Courier New" w:cs="Courier New"/>
          <w:noProof/>
          <w:color w:val="1A1A1A"/>
          <w:sz w:val="20"/>
          <w:szCs w:val="20"/>
        </w:rPr>
        <w:t>}</w:t>
      </w:r>
    </w:p>
    <w:p w14:paraId="2E7662A0" w14:textId="39920942" w:rsidR="00B35410" w:rsidRPr="003C2852" w:rsidRDefault="0056378A" w:rsidP="009D72CD">
      <w:pPr>
        <w:spacing w:after="120" w:line="276" w:lineRule="auto"/>
        <w:jc w:val="both"/>
      </w:pPr>
      <w:r>
        <w:br/>
      </w:r>
      <w:r w:rsidR="00B35410" w:rsidRPr="003C2852">
        <w:t>I</w:t>
      </w:r>
      <w:r w:rsidR="000F4CAC">
        <w:t>m Code oben</w:t>
      </w:r>
      <w:r w:rsidR="00B35410" w:rsidRPr="003C2852">
        <w:t xml:space="preserve"> ist gut zu erkennen, wie die Daten gestaffelt an die Cloud gesendet werden, obwohl unterschiedliche Topics verwendet werden, um lediglich einen Client erstellen zu müssen. Die Nachrichten für die Topics </w:t>
      </w:r>
      <w:proofErr w:type="spellStart"/>
      <w:r w:rsidR="00B35410" w:rsidRPr="003C2852">
        <w:t>general</w:t>
      </w:r>
      <w:proofErr w:type="spellEnd"/>
      <w:r w:rsidR="00B35410" w:rsidRPr="003C2852">
        <w:t xml:space="preserve"> und sonstige werden direkt in der Senden-Methode mit den aus dem Auslesen gewonnenen Daten (siehe Kapitel 6.3.2) erstellt und befüllt, unabhängig davon, ob diese verändert wurden oder nicht. Die Variablen aller weiteren Topics – in diesem Beispiel die Klappensteuerung – werden in den jeweils zuständigen Methoden angepasst; andernfalls wird auch hier automatisch der vorherige Zustand verwendet.</w:t>
      </w:r>
    </w:p>
    <w:p w14:paraId="0EB25FA8" w14:textId="77777777" w:rsidR="00B35410" w:rsidRPr="003C2852" w:rsidRDefault="00B35410" w:rsidP="009D72CD">
      <w:pPr>
        <w:spacing w:after="120" w:line="276" w:lineRule="auto"/>
        <w:jc w:val="both"/>
      </w:pPr>
      <w:r w:rsidRPr="003C2852">
        <w:t xml:space="preserve">Dies ließe sich durch eine </w:t>
      </w:r>
      <w:proofErr w:type="spellStart"/>
      <w:r w:rsidRPr="003C2852">
        <w:t>If</w:t>
      </w:r>
      <w:proofErr w:type="spellEnd"/>
      <w:r w:rsidRPr="003C2852">
        <w:t>-Abfrage vor den Topics erweitern, da auf bestimmten Seiten beispielsweise ausgeschlossen werden kann, dass sich ein Wert des Topics sonstige verändert. Dadurch würde nicht nur die Ladezeit reduziert, sondern auch der verfügbare Speicherplatz in der Cloud weniger belastet.</w:t>
      </w:r>
    </w:p>
    <w:p w14:paraId="6C0C671A" w14:textId="4C20D757" w:rsidR="00B35410" w:rsidRPr="00B33BEE" w:rsidRDefault="00387DD6" w:rsidP="009D72CD">
      <w:pPr>
        <w:pStyle w:val="berschrift3"/>
        <w:spacing w:line="276" w:lineRule="auto"/>
        <w:jc w:val="both"/>
        <w:rPr>
          <w:color w:val="4C94D8" w:themeColor="text2" w:themeTint="80"/>
        </w:rPr>
      </w:pPr>
      <w:bookmarkStart w:id="258" w:name="_Toc223075958"/>
      <w:bookmarkStart w:id="259" w:name="_Toc224771820"/>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.3.2 Empfangen der Daten</w:t>
      </w:r>
      <w:bookmarkEnd w:id="258"/>
      <w:bookmarkEnd w:id="259"/>
    </w:p>
    <w:p w14:paraId="32DC3DB1" w14:textId="77777777" w:rsidR="00B35410" w:rsidRPr="003C2852" w:rsidRDefault="00B35410" w:rsidP="009D72CD">
      <w:pPr>
        <w:spacing w:after="120" w:line="276" w:lineRule="auto"/>
        <w:jc w:val="both"/>
      </w:pPr>
      <w:r w:rsidRPr="003C2852">
        <w:t>Das Empfangen der Daten aus der Cloud benötigt in der Regel folgende Schritte:</w:t>
      </w:r>
    </w:p>
    <w:p w14:paraId="463782D9" w14:textId="77777777" w:rsidR="00B35410" w:rsidRPr="003C2852" w:rsidRDefault="00B35410" w:rsidP="009D72CD">
      <w:pPr>
        <w:pStyle w:val="Listenabsatz"/>
        <w:numPr>
          <w:ilvl w:val="0"/>
          <w:numId w:val="10"/>
        </w:numPr>
        <w:spacing w:after="0" w:line="276" w:lineRule="auto"/>
        <w:contextualSpacing w:val="0"/>
        <w:jc w:val="both"/>
      </w:pPr>
      <w:r w:rsidRPr="003C2852">
        <w:t>Erstellen des Clients</w:t>
      </w:r>
    </w:p>
    <w:p w14:paraId="5AA3869D" w14:textId="77777777" w:rsidR="00B35410" w:rsidRPr="003C2852" w:rsidRDefault="00B35410" w:rsidP="009D72CD">
      <w:pPr>
        <w:pStyle w:val="Listenabsatz"/>
        <w:numPr>
          <w:ilvl w:val="0"/>
          <w:numId w:val="10"/>
        </w:numPr>
        <w:spacing w:after="0" w:line="276" w:lineRule="auto"/>
        <w:contextualSpacing w:val="0"/>
        <w:jc w:val="both"/>
      </w:pPr>
      <w:r w:rsidRPr="003C2852">
        <w:t>Herstellen der Verbindung zu MQTT</w:t>
      </w:r>
    </w:p>
    <w:p w14:paraId="4E700F53" w14:textId="77777777" w:rsidR="00B35410" w:rsidRPr="003C2852" w:rsidRDefault="00B35410" w:rsidP="009D72CD">
      <w:pPr>
        <w:pStyle w:val="Listenabsatz"/>
        <w:numPr>
          <w:ilvl w:val="0"/>
          <w:numId w:val="10"/>
        </w:numPr>
        <w:spacing w:after="0" w:line="276" w:lineRule="auto"/>
        <w:contextualSpacing w:val="0"/>
        <w:jc w:val="both"/>
      </w:pPr>
      <w:r w:rsidRPr="003C2852">
        <w:t>Empfangen der Nachricht</w:t>
      </w:r>
    </w:p>
    <w:p w14:paraId="3C08B845" w14:textId="77777777" w:rsidR="00B35410" w:rsidRPr="003C2852" w:rsidRDefault="00B35410" w:rsidP="009D72CD">
      <w:pPr>
        <w:pStyle w:val="Listenabsatz"/>
        <w:numPr>
          <w:ilvl w:val="0"/>
          <w:numId w:val="10"/>
        </w:numPr>
        <w:spacing w:after="0" w:line="276" w:lineRule="auto"/>
        <w:contextualSpacing w:val="0"/>
        <w:jc w:val="both"/>
      </w:pPr>
      <w:r w:rsidRPr="003C2852">
        <w:t>Abwarten, bis alle Daten empfangen wurden</w:t>
      </w:r>
    </w:p>
    <w:p w14:paraId="35921618" w14:textId="77777777" w:rsidR="00B35410" w:rsidRPr="003C2852" w:rsidRDefault="00B35410" w:rsidP="009D72CD">
      <w:pPr>
        <w:pStyle w:val="Listenabsatz"/>
        <w:numPr>
          <w:ilvl w:val="0"/>
          <w:numId w:val="10"/>
        </w:numPr>
        <w:spacing w:after="0" w:line="276" w:lineRule="auto"/>
        <w:contextualSpacing w:val="0"/>
        <w:jc w:val="both"/>
      </w:pPr>
      <w:r w:rsidRPr="003C2852">
        <w:t>Trennung des Clients</w:t>
      </w:r>
    </w:p>
    <w:p w14:paraId="40666731" w14:textId="77777777" w:rsidR="00B35410" w:rsidRPr="003C2852" w:rsidRDefault="00B35410" w:rsidP="009D72CD">
      <w:pPr>
        <w:spacing w:after="120" w:line="276" w:lineRule="auto"/>
        <w:jc w:val="both"/>
      </w:pPr>
      <w:r w:rsidRPr="003C2852">
        <w:lastRenderedPageBreak/>
        <w:t>Das Auslesen einer Nachricht aus der Cloud ist dabei im Code folgendermaßen aufgebaut:</w:t>
      </w:r>
    </w:p>
    <w:p w14:paraId="33919FCA" w14:textId="77777777" w:rsidR="00B35410" w:rsidRPr="003C2852" w:rsidRDefault="00B35410" w:rsidP="009D72CD">
      <w:pPr>
        <w:spacing w:after="80" w:line="276" w:lineRule="auto"/>
        <w:jc w:val="both"/>
      </w:pPr>
    </w:p>
    <w:p w14:paraId="7DB6FD0B"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E54C8">
        <w:rPr>
          <w:rFonts w:eastAsia="Courier New" w:cs="Courier New"/>
          <w:noProof/>
          <w:color w:val="1A1A1A"/>
          <w:sz w:val="20"/>
          <w:szCs w:val="20"/>
        </w:rPr>
        <w:t xml:space="preserve">final generalMsg = await mqtt.connectAndListenLastMessage('general');  </w:t>
      </w:r>
    </w:p>
    <w:p w14:paraId="70169364"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p>
    <w:p w14:paraId="2D216209" w14:textId="77777777" w:rsidR="00B35410" w:rsidRPr="003E54C8" w:rsidRDefault="00B35410" w:rsidP="009D72CD">
      <w:pPr>
        <w:pBdr>
          <w:left w:val="single" w:sz="12" w:space="0" w:color="1565C0"/>
        </w:pBdr>
        <w:shd w:val="clear" w:color="auto" w:fill="F3F4F6"/>
        <w:spacing w:before="80" w:after="80" w:line="276" w:lineRule="auto"/>
        <w:ind w:left="360"/>
        <w:jc w:val="both"/>
        <w:rPr>
          <w:noProof/>
        </w:rPr>
      </w:pPr>
      <w:r w:rsidRPr="003E54C8">
        <w:rPr>
          <w:rFonts w:eastAsia="Courier New" w:cs="Courier New"/>
          <w:noProof/>
          <w:color w:val="1A1A1A"/>
          <w:sz w:val="20"/>
          <w:szCs w:val="20"/>
        </w:rPr>
        <w:t xml:space="preserve">if (generalMsg != null) </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 xml:space="preserve">    setState(() </w:t>
      </w:r>
      <w:r w:rsidRPr="003E54C8">
        <w:rPr>
          <w:rFonts w:eastAsia="Courier New" w:cs="Courier New"/>
          <w:noProof/>
          <w:color w:val="1A1A1A"/>
          <w:sz w:val="20"/>
          <w:szCs w:val="20"/>
        </w:rPr>
        <w:br/>
        <w:t xml:space="preserve">    {     </w:t>
      </w:r>
      <w:r w:rsidRPr="003E54C8">
        <w:rPr>
          <w:rFonts w:eastAsia="Courier New" w:cs="Courier New"/>
          <w:noProof/>
          <w:color w:val="1A1A1A"/>
          <w:sz w:val="20"/>
          <w:szCs w:val="20"/>
        </w:rPr>
        <w:br/>
        <w:t xml:space="preserve">        _isFlapOpen = generalMsg.contains('Klappe: offen');</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w:t>
      </w:r>
    </w:p>
    <w:p w14:paraId="3881B4B7" w14:textId="1F5AAAF6" w:rsidR="00B35410" w:rsidRPr="003C2852" w:rsidRDefault="00B35410" w:rsidP="009D72CD">
      <w:pPr>
        <w:spacing w:after="120" w:line="276" w:lineRule="auto"/>
        <w:jc w:val="both"/>
      </w:pPr>
      <w:r w:rsidRPr="003C2852">
        <w:t xml:space="preserve">Im Code </w:t>
      </w:r>
      <w:r w:rsidR="009C556B">
        <w:t>oben</w:t>
      </w:r>
      <w:r w:rsidRPr="003C2852">
        <w:t xml:space="preserve"> wurde zugunsten der Lesbarkeit nur das Auslesen vom Status der Klappe dargestellt.</w:t>
      </w:r>
    </w:p>
    <w:p w14:paraId="62FE933D" w14:textId="397324CF" w:rsidR="00B35410" w:rsidRPr="00B33BEE" w:rsidRDefault="00387DD6" w:rsidP="009D72CD">
      <w:pPr>
        <w:pStyle w:val="berschrift3"/>
        <w:spacing w:line="276" w:lineRule="auto"/>
        <w:jc w:val="both"/>
        <w:rPr>
          <w:color w:val="4C94D8" w:themeColor="text2" w:themeTint="80"/>
        </w:rPr>
      </w:pPr>
      <w:bookmarkStart w:id="260" w:name="_Toc223075959"/>
      <w:bookmarkStart w:id="261" w:name="_Toc224771821"/>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.3.3 Topic (in Bezug zu MQTT)</w:t>
      </w:r>
      <w:bookmarkEnd w:id="260"/>
      <w:bookmarkEnd w:id="261"/>
    </w:p>
    <w:p w14:paraId="5B63854B" w14:textId="77777777" w:rsidR="00B35410" w:rsidRPr="003C2852" w:rsidRDefault="00B35410" w:rsidP="009D72CD">
      <w:pPr>
        <w:spacing w:after="120" w:line="276" w:lineRule="auto"/>
        <w:jc w:val="both"/>
      </w:pPr>
      <w:r w:rsidRPr="003C2852">
        <w:t>Topics sind sogenannte Kapitel, welche differenziert voneinander aufgelistet werden können und in erster Linie der Lesbarkeit dienen. Es wurde sich hier bewusst gegen eine Auftrennung der Daten in einzelne Topics entschieden, da sonst pro Datensatz ein neuer Client eröffnet werden hätte müssen und ansonsten das Auslesen der Daten deutlich komplizierter geworden wäre.</w:t>
      </w:r>
    </w:p>
    <w:p w14:paraId="13FD6AEF" w14:textId="76BA50CD" w:rsidR="00B35410" w:rsidRPr="00B33BEE" w:rsidRDefault="00387DD6" w:rsidP="009D72CD">
      <w:pPr>
        <w:pStyle w:val="berschrift3"/>
        <w:spacing w:line="276" w:lineRule="auto"/>
        <w:jc w:val="both"/>
        <w:rPr>
          <w:color w:val="4C94D8" w:themeColor="text2" w:themeTint="80"/>
        </w:rPr>
      </w:pPr>
      <w:bookmarkStart w:id="262" w:name="_Toc223075960"/>
      <w:bookmarkStart w:id="263" w:name="_Toc224771822"/>
      <w:r>
        <w:rPr>
          <w:color w:val="4C94D8" w:themeColor="text2" w:themeTint="80"/>
        </w:rPr>
        <w:t>4</w:t>
      </w:r>
      <w:r w:rsidR="00F822EC">
        <w:rPr>
          <w:color w:val="4C94D8" w:themeColor="text2" w:themeTint="80"/>
        </w:rPr>
        <w:t>.</w:t>
      </w:r>
      <w:r w:rsidR="00E704A6">
        <w:rPr>
          <w:color w:val="4C94D8" w:themeColor="text2" w:themeTint="80"/>
        </w:rPr>
        <w:t>5</w:t>
      </w:r>
      <w:r w:rsidR="00B35410" w:rsidRPr="00B33BEE">
        <w:rPr>
          <w:color w:val="4C94D8" w:themeColor="text2" w:themeTint="80"/>
        </w:rPr>
        <w:t>.3.4 Topic-Struktur</w:t>
      </w:r>
      <w:bookmarkEnd w:id="262"/>
      <w:bookmarkEnd w:id="263"/>
    </w:p>
    <w:p w14:paraId="7BFC20BF" w14:textId="77777777" w:rsidR="00B35410" w:rsidRPr="003C2852" w:rsidRDefault="00B35410" w:rsidP="009D72CD">
      <w:pPr>
        <w:spacing w:after="120" w:line="276" w:lineRule="auto"/>
        <w:jc w:val="both"/>
      </w:pPr>
      <w:r w:rsidRPr="003C2852">
        <w:t xml:space="preserve">Für eine klare und übersichtliche Kommunikation wurde eine strukturierte Topic-Hierarchie definiert. Eine detaillierte Aufteilung ist jedoch nur bei den Daten für den ESP und den Daten vom ESP vorhanden. Für die Daten, welche von der App für die App gesendet werden, werden zwei durchgehende Strings verwendet, um das Einlesen und somit die Wartezeit pro Seite zu verkürzen. Es werden daher die zwei Topics </w:t>
      </w:r>
      <w:proofErr w:type="spellStart"/>
      <w:r w:rsidRPr="003C2852">
        <w:t>general</w:t>
      </w:r>
      <w:proofErr w:type="spellEnd"/>
      <w:r w:rsidRPr="003C2852">
        <w:t xml:space="preserve"> und sonstige verwendet.</w:t>
      </w:r>
    </w:p>
    <w:p w14:paraId="02E75BD0" w14:textId="1D8C33FF" w:rsidR="00B35410" w:rsidRDefault="00B35410" w:rsidP="009D72CD">
      <w:pPr>
        <w:pStyle w:val="Beschriftung"/>
        <w:keepNext/>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451"/>
        <w:gridCol w:w="4399"/>
      </w:tblGrid>
      <w:tr w:rsidR="007A1A11" w:rsidRPr="003C2852" w14:paraId="703F427B" w14:textId="77777777">
        <w:tc>
          <w:tcPr>
            <w:tcW w:w="351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00B9FA8E" w14:textId="77777777" w:rsidR="00B35410" w:rsidRPr="003C2852" w:rsidRDefault="00B35410" w:rsidP="009D72CD">
            <w:pPr>
              <w:spacing w:line="276" w:lineRule="auto"/>
              <w:jc w:val="both"/>
            </w:pPr>
            <w:r w:rsidRPr="003C2852">
              <w:rPr>
                <w:b/>
                <w:bCs/>
                <w:color w:val="FFFFFF"/>
              </w:rPr>
              <w:t>MQTT-Topic</w:t>
            </w:r>
          </w:p>
        </w:tc>
        <w:tc>
          <w:tcPr>
            <w:tcW w:w="1451"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79CDD1B5" w14:textId="77777777" w:rsidR="00B35410" w:rsidRPr="003C2852" w:rsidRDefault="00B35410" w:rsidP="009D72CD">
            <w:pPr>
              <w:spacing w:line="276" w:lineRule="auto"/>
              <w:jc w:val="both"/>
            </w:pPr>
            <w:r w:rsidRPr="003C2852">
              <w:rPr>
                <w:b/>
                <w:bCs/>
                <w:color w:val="FFFFFF"/>
              </w:rPr>
              <w:t>Richtung</w:t>
            </w:r>
          </w:p>
        </w:tc>
        <w:tc>
          <w:tcPr>
            <w:tcW w:w="4399"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67F2FF76" w14:textId="77777777" w:rsidR="00B35410" w:rsidRPr="003C2852" w:rsidRDefault="00B35410" w:rsidP="009D72CD">
            <w:pPr>
              <w:spacing w:line="276" w:lineRule="auto"/>
              <w:jc w:val="both"/>
            </w:pPr>
            <w:r w:rsidRPr="003C2852">
              <w:rPr>
                <w:b/>
                <w:bCs/>
                <w:color w:val="FFFFFF"/>
              </w:rPr>
              <w:t>Inhalt</w:t>
            </w:r>
          </w:p>
        </w:tc>
      </w:tr>
      <w:tr w:rsidR="007A1A11" w:rsidRPr="003C2852" w14:paraId="3329646D"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E6691C" w14:textId="77777777" w:rsidR="00B35410" w:rsidRPr="003C2852" w:rsidRDefault="00B35410" w:rsidP="009D72CD">
            <w:pPr>
              <w:spacing w:line="276" w:lineRule="auto"/>
              <w:jc w:val="both"/>
              <w:rPr>
                <w:noProof/>
              </w:rPr>
            </w:pPr>
            <w:r>
              <w:rPr>
                <w:noProof/>
              </w:rPr>
              <w:t>general</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5B3DE6"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627B84" w14:textId="77777777" w:rsidR="00B35410" w:rsidRPr="003C2852" w:rsidRDefault="00B35410" w:rsidP="009D72CD">
            <w:pPr>
              <w:spacing w:line="276" w:lineRule="auto"/>
              <w:jc w:val="both"/>
            </w:pPr>
            <w:r>
              <w:t>Daten wie Heizung und letzte Bewässerung</w:t>
            </w:r>
          </w:p>
        </w:tc>
      </w:tr>
      <w:tr w:rsidR="007A1A11" w:rsidRPr="003C2852" w14:paraId="540D5C1B"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FE6B89" w14:textId="77777777" w:rsidR="00B35410" w:rsidRPr="003C2852" w:rsidRDefault="00B35410" w:rsidP="009D72CD">
            <w:pPr>
              <w:spacing w:line="276" w:lineRule="auto"/>
              <w:jc w:val="both"/>
              <w:rPr>
                <w:noProof/>
              </w:rPr>
            </w:pPr>
            <w:r>
              <w:rPr>
                <w:noProof/>
              </w:rPr>
              <w:t>sonstige</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03A9E"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857CB1" w14:textId="77777777" w:rsidR="00B35410" w:rsidRPr="003C2852" w:rsidRDefault="00B35410" w:rsidP="009D72CD">
            <w:pPr>
              <w:spacing w:line="276" w:lineRule="auto"/>
              <w:jc w:val="both"/>
            </w:pPr>
            <w:r>
              <w:t xml:space="preserve">Daten wie Shortcuts und </w:t>
            </w:r>
            <w:proofErr w:type="spellStart"/>
            <w:r>
              <w:t>DarkMode</w:t>
            </w:r>
            <w:proofErr w:type="spellEnd"/>
          </w:p>
        </w:tc>
      </w:tr>
      <w:tr w:rsidR="007A1A11" w:rsidRPr="003C2852" w14:paraId="11D80B47"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34E6E" w14:textId="77777777" w:rsidR="00B35410" w:rsidRPr="003C2852" w:rsidRDefault="00B35410" w:rsidP="009D72CD">
            <w:pPr>
              <w:spacing w:line="276" w:lineRule="auto"/>
              <w:jc w:val="both"/>
              <w:rPr>
                <w:noProof/>
              </w:rPr>
            </w:pPr>
            <w:r w:rsidRPr="003C2852">
              <w:rPr>
                <w:noProof/>
              </w:rPr>
              <w:t>greenhouse/commands</w:t>
            </w:r>
            <w:r>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348489" w14:textId="77777777" w:rsidR="00B35410" w:rsidRPr="003C2852" w:rsidRDefault="00B35410" w:rsidP="009D72CD">
            <w:pPr>
              <w:spacing w:line="276" w:lineRule="auto"/>
              <w:jc w:val="both"/>
            </w:pPr>
            <w:r w:rsidRPr="003C2852">
              <w:t>App → 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D6CEA" w14:textId="77777777" w:rsidR="00B35410" w:rsidRPr="003C2852" w:rsidRDefault="00B35410" w:rsidP="009D72CD">
            <w:pPr>
              <w:spacing w:line="276" w:lineRule="auto"/>
              <w:jc w:val="both"/>
            </w:pPr>
            <w:r>
              <w:t>Befehle</w:t>
            </w:r>
          </w:p>
        </w:tc>
      </w:tr>
      <w:tr w:rsidR="007A1A11" w:rsidRPr="003C2852" w14:paraId="41D7BD11"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55419" w14:textId="77777777" w:rsidR="00B35410" w:rsidRPr="003C2852" w:rsidRDefault="00B35410" w:rsidP="009D72CD">
            <w:pPr>
              <w:spacing w:line="276" w:lineRule="auto"/>
              <w:jc w:val="both"/>
              <w:rPr>
                <w:noProof/>
              </w:rPr>
            </w:pPr>
            <w:r>
              <w:rPr>
                <w:noProof/>
              </w:rPr>
              <w:t>greenhouse/sensors/…</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80A7E" w14:textId="77777777" w:rsidR="00B35410" w:rsidRPr="003C2852" w:rsidRDefault="00B35410" w:rsidP="009D72CD">
            <w:pPr>
              <w:spacing w:line="276" w:lineRule="auto"/>
              <w:jc w:val="both"/>
            </w:pPr>
            <w:r>
              <w:t>ESP</w:t>
            </w:r>
            <w:r w:rsidRPr="003C2852">
              <w:t xml:space="preserve">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73B39" w14:textId="77777777" w:rsidR="00B35410" w:rsidRPr="003C2852" w:rsidRDefault="00B35410" w:rsidP="009D72CD">
            <w:pPr>
              <w:spacing w:line="276" w:lineRule="auto"/>
              <w:jc w:val="both"/>
            </w:pPr>
            <w:r>
              <w:t>Temperatur, Feuchtigkeit, Lichtstärke, …</w:t>
            </w:r>
          </w:p>
        </w:tc>
      </w:tr>
      <w:tr w:rsidR="007A1A11" w:rsidRPr="003C2852" w14:paraId="32BE3E92"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7D1A55" w14:textId="77777777" w:rsidR="00B35410" w:rsidRPr="003C2852" w:rsidRDefault="00B35410" w:rsidP="009D72CD">
            <w:pPr>
              <w:spacing w:line="276" w:lineRule="auto"/>
              <w:jc w:val="both"/>
              <w:rPr>
                <w:noProof/>
              </w:rPr>
            </w:pPr>
            <w:r w:rsidRPr="003C2852">
              <w:rPr>
                <w:noProof/>
              </w:rPr>
              <w:t>greenhouse/</w:t>
            </w:r>
            <w:r>
              <w:rPr>
                <w:noProof/>
              </w:rPr>
              <w:t>parameters</w:t>
            </w:r>
            <w:r w:rsidRPr="003C2852">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67F610" w14:textId="77777777" w:rsidR="00B35410" w:rsidRPr="003C2852" w:rsidRDefault="00B35410" w:rsidP="009D72CD">
            <w:pPr>
              <w:spacing w:line="276" w:lineRule="auto"/>
              <w:jc w:val="both"/>
            </w:pPr>
            <w:r>
              <w:t>App</w:t>
            </w:r>
            <w:r w:rsidRPr="003C2852">
              <w:t xml:space="preserve"> → </w:t>
            </w:r>
            <w:r>
              <w:t>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578CB8" w14:textId="77777777" w:rsidR="00B35410" w:rsidRPr="008E1CA5" w:rsidRDefault="00B35410" w:rsidP="009D72CD">
            <w:pPr>
              <w:keepNext/>
              <w:spacing w:line="276" w:lineRule="auto"/>
              <w:jc w:val="both"/>
            </w:pPr>
            <w:r>
              <w:t>Parameter für den automatischen Modus</w:t>
            </w:r>
          </w:p>
        </w:tc>
      </w:tr>
    </w:tbl>
    <w:p w14:paraId="477324B4" w14:textId="2396E329" w:rsidR="00B35410" w:rsidRPr="009D68DB" w:rsidRDefault="0056378A" w:rsidP="009D72CD">
      <w:pPr>
        <w:pStyle w:val="Beschriftung"/>
        <w:spacing w:line="276" w:lineRule="auto"/>
        <w:jc w:val="both"/>
        <w:rPr>
          <w:sz w:val="32"/>
          <w:szCs w:val="32"/>
        </w:rPr>
      </w:pPr>
      <w:bookmarkStart w:id="264" w:name="_Toc224209250"/>
      <w:r>
        <w:t xml:space="preserve">Tabelle </w:t>
      </w:r>
      <w:r w:rsidR="00E77AC2">
        <w:fldChar w:fldCharType="begin"/>
      </w:r>
      <w:r w:rsidR="00E77AC2">
        <w:instrText xml:space="preserve"> SEQ Tabelle \* ARABIC </w:instrText>
      </w:r>
      <w:r w:rsidR="00E77AC2">
        <w:fldChar w:fldCharType="separate"/>
      </w:r>
      <w:r w:rsidR="00E77AC2">
        <w:rPr>
          <w:noProof/>
        </w:rPr>
        <w:t>19</w:t>
      </w:r>
      <w:r w:rsidR="00E77AC2">
        <w:rPr>
          <w:noProof/>
        </w:rPr>
        <w:fldChar w:fldCharType="end"/>
      </w:r>
      <w:r>
        <w:t xml:space="preserve">: </w:t>
      </w:r>
      <w:r w:rsidRPr="009916E8">
        <w:t>MQTT-Topic-Struktur – Übersicht der Kommunikationskanäle</w:t>
      </w:r>
      <w:bookmarkEnd w:id="264"/>
    </w:p>
    <w:p w14:paraId="2753FA0A" w14:textId="6B4CF6A1" w:rsidR="00B35410" w:rsidRPr="003C2852" w:rsidRDefault="00387DD6" w:rsidP="009D72CD">
      <w:pPr>
        <w:pStyle w:val="berschrift1"/>
        <w:spacing w:line="276" w:lineRule="auto"/>
        <w:jc w:val="both"/>
        <w:rPr>
          <w:rFonts w:asciiTheme="minorHAnsi" w:hAnsiTheme="minorHAnsi"/>
        </w:rPr>
      </w:pPr>
      <w:bookmarkStart w:id="265" w:name="_Toc223075961"/>
      <w:bookmarkStart w:id="266" w:name="_Toc224771823"/>
      <w:r>
        <w:rPr>
          <w:rFonts w:asciiTheme="minorHAnsi" w:hAnsiTheme="minorHAnsi"/>
        </w:rPr>
        <w:lastRenderedPageBreak/>
        <w:t>4</w:t>
      </w:r>
      <w:r w:rsidR="00F822EC">
        <w:rPr>
          <w:rFonts w:asciiTheme="minorHAnsi" w:hAnsiTheme="minorHAnsi"/>
        </w:rPr>
        <w:t>.</w:t>
      </w:r>
      <w:r w:rsidR="00E704A6">
        <w:rPr>
          <w:rFonts w:asciiTheme="minorHAnsi" w:hAnsiTheme="minorHAnsi"/>
        </w:rPr>
        <w:t>6</w:t>
      </w:r>
      <w:r w:rsidR="00B35410" w:rsidRPr="003C2852">
        <w:rPr>
          <w:rFonts w:asciiTheme="minorHAnsi" w:hAnsiTheme="minorHAnsi"/>
        </w:rPr>
        <w:t xml:space="preserve"> Implementierte Funktionen im Detail</w:t>
      </w:r>
      <w:bookmarkEnd w:id="265"/>
      <w:bookmarkEnd w:id="266"/>
    </w:p>
    <w:p w14:paraId="5BAC13A5" w14:textId="77777777" w:rsidR="00B35410" w:rsidRDefault="00B35410" w:rsidP="009D72CD">
      <w:pPr>
        <w:spacing w:after="120" w:line="276" w:lineRule="auto"/>
        <w:jc w:val="both"/>
      </w:pPr>
      <w:r w:rsidRPr="003C2852">
        <w:t>In diesem Kapitel werden die in der App implementierten Funktionen im Detail beschrieben. Ziel dieser Funktionen ist es, die Steuerung und Überwachung des Gewächshauses so einfach und zuverlässig wie möglich zu gestalten.</w:t>
      </w:r>
    </w:p>
    <w:p w14:paraId="737A7BC0" w14:textId="1280DFE1" w:rsidR="00B35410" w:rsidRPr="003C2852" w:rsidRDefault="00387DD6" w:rsidP="009D72CD">
      <w:pPr>
        <w:pStyle w:val="berschrift2"/>
        <w:spacing w:line="276" w:lineRule="auto"/>
        <w:jc w:val="both"/>
        <w:rPr>
          <w:rFonts w:asciiTheme="minorHAnsi" w:hAnsiTheme="minorHAnsi"/>
        </w:rPr>
      </w:pPr>
      <w:bookmarkStart w:id="267" w:name="_Toc223075962"/>
      <w:bookmarkStart w:id="268" w:name="_Toc224771824"/>
      <w:r>
        <w:rPr>
          <w:rFonts w:asciiTheme="minorHAnsi" w:hAnsiTheme="minorHAnsi"/>
        </w:rPr>
        <w:t>4</w:t>
      </w:r>
      <w:r w:rsidR="00F822EC">
        <w:rPr>
          <w:rFonts w:asciiTheme="minorHAnsi" w:hAnsiTheme="minorHAnsi"/>
        </w:rPr>
        <w:t>.</w:t>
      </w:r>
      <w:r w:rsidR="00E704A6">
        <w:rPr>
          <w:rFonts w:asciiTheme="minorHAnsi" w:hAnsiTheme="minorHAnsi"/>
        </w:rPr>
        <w:t>6</w:t>
      </w:r>
      <w:r w:rsidR="00B35410" w:rsidRPr="003C2852">
        <w:rPr>
          <w:rFonts w:asciiTheme="minorHAnsi" w:hAnsiTheme="minorHAnsi"/>
        </w:rPr>
        <w:t>.1 Steuerungselemente</w:t>
      </w:r>
      <w:bookmarkEnd w:id="267"/>
      <w:bookmarkEnd w:id="268"/>
    </w:p>
    <w:p w14:paraId="3CEA7AA6" w14:textId="11329478" w:rsidR="00B35410" w:rsidRPr="003C2852" w:rsidRDefault="00B35410" w:rsidP="009D72CD">
      <w:pPr>
        <w:spacing w:after="120" w:line="276" w:lineRule="auto"/>
        <w:jc w:val="both"/>
      </w:pPr>
      <w:r w:rsidRPr="003C2852">
        <w:t>Die App ermöglicht eine direkte Steuerung der vier zentralen Komponenten des Gewächshauses: Heizung, Klappe, Bewässerung und Beleuchtung. Jede dieser Funktionen ist über klar gekennzeichnete Schaltflächen zugänglich.</w:t>
      </w:r>
      <w:r w:rsidR="00927097">
        <w:t xml:space="preserve"> Vergl</w:t>
      </w:r>
      <w:r w:rsidR="00735DE4">
        <w:t>ichen mit dem automatischen Modus, welcher</w:t>
      </w:r>
      <w:r w:rsidR="005D6B07">
        <w:t xml:space="preserve">, wie bereits bekannt, die Funktionen automatisch ausführt, </w:t>
      </w:r>
      <w:r w:rsidR="00B532E6">
        <w:t xml:space="preserve">liegt der Vorteil bei der manuellen Steuerung in </w:t>
      </w:r>
      <w:r w:rsidR="00681CB9">
        <w:t>der selbstständigen Kontrolle</w:t>
      </w:r>
      <w:r w:rsidR="003F272C">
        <w:t>. Dies kann jedoch auch schnell zum Nachteil werden</w:t>
      </w:r>
      <w:r w:rsidR="00157D0B">
        <w:t>, da man zum Beispiel manche Werte übersehen könnte, wodurch entschlossen wurde</w:t>
      </w:r>
      <w:r w:rsidR="008E5E6C">
        <w:t>, dass der automatische Modus im Hintergrund permanent aktiviert ist</w:t>
      </w:r>
      <w:r w:rsidR="009B6D18">
        <w:t>.</w:t>
      </w:r>
    </w:p>
    <w:p w14:paraId="0A6FFC90" w14:textId="6DE222EB" w:rsidR="00B35410" w:rsidRPr="00B33BEE" w:rsidRDefault="00387DD6" w:rsidP="009D72CD">
      <w:pPr>
        <w:pStyle w:val="berschrift3"/>
        <w:spacing w:line="276" w:lineRule="auto"/>
        <w:jc w:val="both"/>
        <w:rPr>
          <w:color w:val="4C94D8" w:themeColor="text2" w:themeTint="80"/>
        </w:rPr>
      </w:pPr>
      <w:bookmarkStart w:id="269" w:name="_Toc223075963"/>
      <w:bookmarkStart w:id="270" w:name="_Toc224771825"/>
      <w:r>
        <w:rPr>
          <w:color w:val="4C94D8" w:themeColor="text2" w:themeTint="80"/>
        </w:rPr>
        <w:t>4</w:t>
      </w:r>
      <w:r w:rsidR="00F822EC">
        <w:rPr>
          <w:color w:val="4C94D8" w:themeColor="text2" w:themeTint="80"/>
        </w:rPr>
        <w:t>.</w:t>
      </w:r>
      <w:r w:rsidR="00E704A6">
        <w:rPr>
          <w:color w:val="4C94D8" w:themeColor="text2" w:themeTint="80"/>
        </w:rPr>
        <w:t>6</w:t>
      </w:r>
      <w:r w:rsidR="00B35410" w:rsidRPr="00B33BEE">
        <w:rPr>
          <w:color w:val="4C94D8" w:themeColor="text2" w:themeTint="80"/>
        </w:rPr>
        <w:t>.1.1 Heizung</w:t>
      </w:r>
      <w:bookmarkEnd w:id="269"/>
      <w:bookmarkEnd w:id="270"/>
    </w:p>
    <w:p w14:paraId="0538D404" w14:textId="77777777" w:rsidR="00B35410" w:rsidRDefault="00B35410" w:rsidP="009D72CD">
      <w:pPr>
        <w:spacing w:after="120" w:line="276" w:lineRule="auto"/>
        <w:jc w:val="both"/>
      </w:pPr>
      <w:r w:rsidRPr="003C2852">
        <w:t>Die Heizung kann manuell aktiviert oder deaktiviert werden. Zuständig für das Erwärmen des Innenraumes ist ein Heizlüfter.</w:t>
      </w:r>
    </w:p>
    <w:p w14:paraId="0ED1A587" w14:textId="00254519" w:rsidR="0056378A" w:rsidRDefault="002A2AF1" w:rsidP="009D72CD">
      <w:pPr>
        <w:keepNext/>
        <w:spacing w:after="120" w:line="276" w:lineRule="auto"/>
        <w:jc w:val="both"/>
      </w:pPr>
      <w:r w:rsidRPr="002A2AF1">
        <w:rPr>
          <w:noProof/>
        </w:rPr>
        <w:drawing>
          <wp:inline distT="0" distB="0" distL="0" distR="0" wp14:anchorId="17A47BA1" wp14:editId="27B5DDD7">
            <wp:extent cx="2160000" cy="2902180"/>
            <wp:effectExtent l="0" t="0" r="0" b="0"/>
            <wp:docPr id="62768105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1054" name="Grafik 1" descr="Ein Bild, das Text, Screenshot, Schrift, Zahl enthält.&#10;&#10;KI-generierte Inhalte können fehlerhaft sein."/>
                    <pic:cNvPicPr/>
                  </pic:nvPicPr>
                  <pic:blipFill>
                    <a:blip r:embed="rId35"/>
                    <a:stretch>
                      <a:fillRect/>
                    </a:stretch>
                  </pic:blipFill>
                  <pic:spPr>
                    <a:xfrm>
                      <a:off x="0" y="0"/>
                      <a:ext cx="2160000" cy="2902180"/>
                    </a:xfrm>
                    <a:prstGeom prst="rect">
                      <a:avLst/>
                    </a:prstGeom>
                  </pic:spPr>
                </pic:pic>
              </a:graphicData>
            </a:graphic>
          </wp:inline>
        </w:drawing>
      </w:r>
    </w:p>
    <w:p w14:paraId="702A5DAA" w14:textId="0C24F903" w:rsidR="00B35410" w:rsidRDefault="0056378A" w:rsidP="009D72CD">
      <w:pPr>
        <w:pStyle w:val="Beschriftung"/>
        <w:spacing w:line="276" w:lineRule="auto"/>
        <w:jc w:val="both"/>
      </w:pPr>
      <w:bookmarkStart w:id="271" w:name="_Toc224390332"/>
      <w:r>
        <w:t xml:space="preserve">Abbildung </w:t>
      </w:r>
      <w:r w:rsidR="00E77AC2">
        <w:fldChar w:fldCharType="begin"/>
      </w:r>
      <w:r w:rsidR="00E77AC2">
        <w:instrText xml:space="preserve"> SEQ Abbildung \* ARABIC </w:instrText>
      </w:r>
      <w:r w:rsidR="00E77AC2">
        <w:fldChar w:fldCharType="separate"/>
      </w:r>
      <w:r w:rsidR="00E77AC2">
        <w:rPr>
          <w:noProof/>
        </w:rPr>
        <w:t>14</w:t>
      </w:r>
      <w:r w:rsidR="00E77AC2">
        <w:rPr>
          <w:noProof/>
        </w:rPr>
        <w:fldChar w:fldCharType="end"/>
      </w:r>
      <w:r>
        <w:t xml:space="preserve">: </w:t>
      </w:r>
      <w:r w:rsidRPr="00E217D7">
        <w:t>Heizungs-Interface</w:t>
      </w:r>
      <w:bookmarkEnd w:id="271"/>
    </w:p>
    <w:p w14:paraId="67221F27" w14:textId="37DFAF89" w:rsidR="00B35410" w:rsidRPr="00B33BEE" w:rsidRDefault="00387DD6" w:rsidP="009D72CD">
      <w:pPr>
        <w:pStyle w:val="berschrift3"/>
        <w:spacing w:line="276" w:lineRule="auto"/>
        <w:jc w:val="both"/>
        <w:rPr>
          <w:color w:val="4C94D8" w:themeColor="text2" w:themeTint="80"/>
        </w:rPr>
      </w:pPr>
      <w:bookmarkStart w:id="272" w:name="_Toc223075964"/>
      <w:bookmarkStart w:id="273" w:name="_Toc224771826"/>
      <w:r>
        <w:rPr>
          <w:color w:val="4C94D8" w:themeColor="text2" w:themeTint="80"/>
        </w:rPr>
        <w:t>4</w:t>
      </w:r>
      <w:r w:rsidR="00F822EC">
        <w:rPr>
          <w:color w:val="4C94D8" w:themeColor="text2" w:themeTint="80"/>
        </w:rPr>
        <w:t>.</w:t>
      </w:r>
      <w:r w:rsidR="00E704A6">
        <w:rPr>
          <w:color w:val="4C94D8" w:themeColor="text2" w:themeTint="80"/>
        </w:rPr>
        <w:t>6</w:t>
      </w:r>
      <w:r w:rsidR="00B35410" w:rsidRPr="00B33BEE">
        <w:rPr>
          <w:color w:val="4C94D8" w:themeColor="text2" w:themeTint="80"/>
        </w:rPr>
        <w:t>.1.2 Klappe</w:t>
      </w:r>
      <w:bookmarkEnd w:id="272"/>
      <w:bookmarkEnd w:id="273"/>
    </w:p>
    <w:p w14:paraId="231202B9" w14:textId="2BC6DDBD" w:rsidR="00B35410" w:rsidRDefault="00B35410" w:rsidP="009D72CD">
      <w:pPr>
        <w:spacing w:after="120" w:line="276" w:lineRule="auto"/>
        <w:jc w:val="both"/>
      </w:pPr>
      <w:r w:rsidRPr="003C2852">
        <w:t>Die Klappe lässt sich über einen Knopf öffnen bzw. schließen. Dieser steuert einen Linearaktuator im Gewächshaus an, der sich aus- und einfahren lässt, um die Klappe anzuheben und abzusenken.</w:t>
      </w:r>
      <w:r w:rsidR="00624B51">
        <w:t xml:space="preserve"> </w:t>
      </w:r>
    </w:p>
    <w:p w14:paraId="3D8BBC91" w14:textId="7C8F5E61" w:rsidR="004B2A56" w:rsidRDefault="007F5EEC" w:rsidP="009D72CD">
      <w:pPr>
        <w:keepNext/>
        <w:spacing w:after="120" w:line="276" w:lineRule="auto"/>
        <w:jc w:val="both"/>
      </w:pPr>
      <w:r w:rsidRPr="007F5EEC">
        <w:rPr>
          <w:noProof/>
        </w:rPr>
        <w:lastRenderedPageBreak/>
        <w:drawing>
          <wp:inline distT="0" distB="0" distL="0" distR="0" wp14:anchorId="7B21D110" wp14:editId="388A709E">
            <wp:extent cx="2160000" cy="2964807"/>
            <wp:effectExtent l="0" t="0" r="0" b="7620"/>
            <wp:docPr id="55393413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4133" name="Grafik 1" descr="Ein Bild, das Text, Screenshot, Schrift, Zahl enthält.&#10;&#10;KI-generierte Inhalte können fehlerhaft sein."/>
                    <pic:cNvPicPr/>
                  </pic:nvPicPr>
                  <pic:blipFill>
                    <a:blip r:embed="rId36"/>
                    <a:stretch>
                      <a:fillRect/>
                    </a:stretch>
                  </pic:blipFill>
                  <pic:spPr>
                    <a:xfrm>
                      <a:off x="0" y="0"/>
                      <a:ext cx="2160000" cy="2964807"/>
                    </a:xfrm>
                    <a:prstGeom prst="rect">
                      <a:avLst/>
                    </a:prstGeom>
                  </pic:spPr>
                </pic:pic>
              </a:graphicData>
            </a:graphic>
          </wp:inline>
        </w:drawing>
      </w:r>
    </w:p>
    <w:p w14:paraId="04FF27BC" w14:textId="0637C65B" w:rsidR="00B35410" w:rsidRDefault="004B2A56" w:rsidP="009D72CD">
      <w:pPr>
        <w:pStyle w:val="Beschriftung"/>
        <w:spacing w:line="276" w:lineRule="auto"/>
        <w:jc w:val="both"/>
      </w:pPr>
      <w:bookmarkStart w:id="274" w:name="_Toc224390333"/>
      <w:r>
        <w:t xml:space="preserve">Abbildung </w:t>
      </w:r>
      <w:r w:rsidR="00E77AC2">
        <w:fldChar w:fldCharType="begin"/>
      </w:r>
      <w:r w:rsidR="00E77AC2">
        <w:instrText xml:space="preserve"> SEQ Abbildung \* ARABIC </w:instrText>
      </w:r>
      <w:r w:rsidR="00E77AC2">
        <w:fldChar w:fldCharType="separate"/>
      </w:r>
      <w:r w:rsidR="00E77AC2">
        <w:rPr>
          <w:noProof/>
        </w:rPr>
        <w:t>15</w:t>
      </w:r>
      <w:r w:rsidR="00E77AC2">
        <w:rPr>
          <w:noProof/>
        </w:rPr>
        <w:fldChar w:fldCharType="end"/>
      </w:r>
      <w:r>
        <w:t>: Klappen-Interface</w:t>
      </w:r>
      <w:bookmarkEnd w:id="274"/>
    </w:p>
    <w:p w14:paraId="7123E9BE" w14:textId="7BE01479" w:rsidR="00B35410" w:rsidRPr="00B33BEE" w:rsidRDefault="00387DD6" w:rsidP="009D72CD">
      <w:pPr>
        <w:pStyle w:val="berschrift3"/>
        <w:spacing w:line="276" w:lineRule="auto"/>
        <w:jc w:val="both"/>
        <w:rPr>
          <w:color w:val="4C94D8" w:themeColor="text2" w:themeTint="80"/>
        </w:rPr>
      </w:pPr>
      <w:bookmarkStart w:id="275" w:name="_Toc223075965"/>
      <w:bookmarkStart w:id="276" w:name="_Toc224771827"/>
      <w:r>
        <w:rPr>
          <w:color w:val="4C94D8" w:themeColor="text2" w:themeTint="80"/>
        </w:rPr>
        <w:t>4</w:t>
      </w:r>
      <w:r w:rsidR="00F822EC">
        <w:rPr>
          <w:color w:val="4C94D8" w:themeColor="text2" w:themeTint="80"/>
        </w:rPr>
        <w:t>.</w:t>
      </w:r>
      <w:r w:rsidR="00E704A6">
        <w:rPr>
          <w:color w:val="4C94D8" w:themeColor="text2" w:themeTint="80"/>
        </w:rPr>
        <w:t>6</w:t>
      </w:r>
      <w:r w:rsidR="00B35410" w:rsidRPr="00B33BEE">
        <w:rPr>
          <w:color w:val="4C94D8" w:themeColor="text2" w:themeTint="80"/>
        </w:rPr>
        <w:t>.1.3 Bewässerung</w:t>
      </w:r>
      <w:bookmarkEnd w:id="275"/>
      <w:bookmarkEnd w:id="276"/>
    </w:p>
    <w:p w14:paraId="09CB17DC" w14:textId="77777777" w:rsidR="00B35410" w:rsidRDefault="00B35410" w:rsidP="009D72CD">
      <w:pPr>
        <w:spacing w:after="120" w:line="276" w:lineRule="auto"/>
        <w:jc w:val="both"/>
      </w:pPr>
      <w:r w:rsidRPr="003C2852">
        <w:t>Die Bewässerungssteuerung erfolgt über ein Zonensystem, das heißt, dass das Gewächshaus im Bezug zur Bewässerung auf drei Zonen aufgeteilt ist, welche unabhängig voneinander bewässert werden können. Pro Zone ist ein Bodenfeuchtigkeitssensor verbaut, wodurch die Zonen durch den automatischen Modus unabhängig ausgewertet und somit bewässert werden können.</w:t>
      </w:r>
    </w:p>
    <w:p w14:paraId="3B510A37" w14:textId="5051A079" w:rsidR="009C4D66" w:rsidRDefault="007D12A5" w:rsidP="009D72CD">
      <w:pPr>
        <w:keepNext/>
        <w:spacing w:after="120" w:line="276" w:lineRule="auto"/>
        <w:jc w:val="both"/>
      </w:pPr>
      <w:r w:rsidRPr="007D12A5">
        <w:rPr>
          <w:noProof/>
        </w:rPr>
        <w:lastRenderedPageBreak/>
        <w:drawing>
          <wp:inline distT="0" distB="0" distL="0" distR="0" wp14:anchorId="11750702" wp14:editId="5695E6F7">
            <wp:extent cx="2160000" cy="4382010"/>
            <wp:effectExtent l="0" t="0" r="0" b="0"/>
            <wp:docPr id="199661953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19538" name="Grafik 1" descr="Ein Bild, das Text, Screenshot, Schrift, Design enthält.&#10;&#10;KI-generierte Inhalte können fehlerhaft sein."/>
                    <pic:cNvPicPr/>
                  </pic:nvPicPr>
                  <pic:blipFill>
                    <a:blip r:embed="rId37"/>
                    <a:stretch>
                      <a:fillRect/>
                    </a:stretch>
                  </pic:blipFill>
                  <pic:spPr>
                    <a:xfrm>
                      <a:off x="0" y="0"/>
                      <a:ext cx="2160000" cy="4382010"/>
                    </a:xfrm>
                    <a:prstGeom prst="rect">
                      <a:avLst/>
                    </a:prstGeom>
                  </pic:spPr>
                </pic:pic>
              </a:graphicData>
            </a:graphic>
          </wp:inline>
        </w:drawing>
      </w:r>
    </w:p>
    <w:p w14:paraId="4F5F13E2" w14:textId="7D0E1B11" w:rsidR="00B35410" w:rsidRDefault="009C4D66" w:rsidP="009D72CD">
      <w:pPr>
        <w:pStyle w:val="Beschriftung"/>
        <w:spacing w:line="276" w:lineRule="auto"/>
        <w:jc w:val="both"/>
      </w:pPr>
      <w:bookmarkStart w:id="277" w:name="_Toc224390334"/>
      <w:r>
        <w:t xml:space="preserve">Abbildung </w:t>
      </w:r>
      <w:r w:rsidR="00E77AC2">
        <w:fldChar w:fldCharType="begin"/>
      </w:r>
      <w:r w:rsidR="00E77AC2">
        <w:instrText xml:space="preserve"> SEQ Abbildung \* ARABIC </w:instrText>
      </w:r>
      <w:r w:rsidR="00E77AC2">
        <w:fldChar w:fldCharType="separate"/>
      </w:r>
      <w:r w:rsidR="00E77AC2">
        <w:rPr>
          <w:noProof/>
        </w:rPr>
        <w:t>16</w:t>
      </w:r>
      <w:r w:rsidR="00E77AC2">
        <w:rPr>
          <w:noProof/>
        </w:rPr>
        <w:fldChar w:fldCharType="end"/>
      </w:r>
      <w:r>
        <w:t>: Bewässerungs-Interface</w:t>
      </w:r>
      <w:bookmarkEnd w:id="277"/>
    </w:p>
    <w:p w14:paraId="1CC65548" w14:textId="323BE367" w:rsidR="00B35410" w:rsidRPr="00B33BEE" w:rsidRDefault="00387DD6" w:rsidP="009D72CD">
      <w:pPr>
        <w:pStyle w:val="berschrift3"/>
        <w:spacing w:line="276" w:lineRule="auto"/>
        <w:jc w:val="both"/>
        <w:rPr>
          <w:color w:val="4C94D8" w:themeColor="text2" w:themeTint="80"/>
        </w:rPr>
      </w:pPr>
      <w:bookmarkStart w:id="278" w:name="_Toc223075966"/>
      <w:bookmarkStart w:id="279" w:name="_Toc224771828"/>
      <w:r>
        <w:rPr>
          <w:color w:val="4C94D8" w:themeColor="text2" w:themeTint="80"/>
        </w:rPr>
        <w:t>4</w:t>
      </w:r>
      <w:r w:rsidR="00F822EC">
        <w:rPr>
          <w:color w:val="4C94D8" w:themeColor="text2" w:themeTint="80"/>
        </w:rPr>
        <w:t>.</w:t>
      </w:r>
      <w:r w:rsidR="00E704A6">
        <w:rPr>
          <w:color w:val="4C94D8" w:themeColor="text2" w:themeTint="80"/>
        </w:rPr>
        <w:t>6</w:t>
      </w:r>
      <w:r w:rsidR="00B35410" w:rsidRPr="00B33BEE">
        <w:rPr>
          <w:color w:val="4C94D8" w:themeColor="text2" w:themeTint="80"/>
        </w:rPr>
        <w:t>.1.4 Beleuchtung</w:t>
      </w:r>
      <w:bookmarkEnd w:id="278"/>
      <w:bookmarkEnd w:id="279"/>
    </w:p>
    <w:p w14:paraId="7FC27016" w14:textId="77777777" w:rsidR="00B35410" w:rsidRDefault="00B35410" w:rsidP="009D72CD">
      <w:pPr>
        <w:spacing w:after="120" w:line="276" w:lineRule="auto"/>
        <w:jc w:val="both"/>
      </w:pPr>
      <w:r w:rsidRPr="003C2852">
        <w:t>Auch die Beleuchtung, sprich die Helligkeit, die Farbe und der Status der LEDs (an bzw. aus), kann gesteuert werden. Dabei lässt sich die Farbe der wachstumsfördernden LEDs bei einem Android-Gerät in 20 verschiedenen Farben individuell einstellen. Zudem wird die Helligkeit über einen Schieberegler konfiguriert, welcher in 10%-Schritten einstellbar ist. Zu guter Letzt lassen sich die LEDs über einen Knopf manuell ein- und ausschalten.</w:t>
      </w:r>
    </w:p>
    <w:p w14:paraId="0F4BC480" w14:textId="4027A6D4" w:rsidR="009C4D66" w:rsidRDefault="00407583" w:rsidP="009D72CD">
      <w:pPr>
        <w:keepNext/>
        <w:spacing w:after="120" w:line="276" w:lineRule="auto"/>
        <w:jc w:val="both"/>
      </w:pPr>
      <w:r w:rsidRPr="00407583">
        <w:rPr>
          <w:noProof/>
        </w:rPr>
        <w:lastRenderedPageBreak/>
        <w:drawing>
          <wp:inline distT="0" distB="0" distL="0" distR="0" wp14:anchorId="09D80137" wp14:editId="6729E3A4">
            <wp:extent cx="2160000" cy="4073143"/>
            <wp:effectExtent l="0" t="0" r="0" b="3810"/>
            <wp:docPr id="1550934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48" name="Grafik 1" descr="Ein Bild, das Text, Screenshot, Schrift, Zahl enthält.&#10;&#10;KI-generierte Inhalte können fehlerhaft sein."/>
                    <pic:cNvPicPr/>
                  </pic:nvPicPr>
                  <pic:blipFill>
                    <a:blip r:embed="rId38"/>
                    <a:stretch>
                      <a:fillRect/>
                    </a:stretch>
                  </pic:blipFill>
                  <pic:spPr>
                    <a:xfrm>
                      <a:off x="0" y="0"/>
                      <a:ext cx="2160000" cy="4073143"/>
                    </a:xfrm>
                    <a:prstGeom prst="rect">
                      <a:avLst/>
                    </a:prstGeom>
                  </pic:spPr>
                </pic:pic>
              </a:graphicData>
            </a:graphic>
          </wp:inline>
        </w:drawing>
      </w:r>
    </w:p>
    <w:p w14:paraId="61530064" w14:textId="39D96A90" w:rsidR="00B35410" w:rsidRDefault="009C4D66" w:rsidP="009D72CD">
      <w:pPr>
        <w:pStyle w:val="Beschriftung"/>
        <w:spacing w:line="276" w:lineRule="auto"/>
        <w:jc w:val="both"/>
      </w:pPr>
      <w:bookmarkStart w:id="280" w:name="_Toc224390335"/>
      <w:r>
        <w:t xml:space="preserve">Abbildung </w:t>
      </w:r>
      <w:r w:rsidR="00E77AC2">
        <w:fldChar w:fldCharType="begin"/>
      </w:r>
      <w:r w:rsidR="00E77AC2">
        <w:instrText xml:space="preserve"> SEQ Abbildung \* ARABIC </w:instrText>
      </w:r>
      <w:r w:rsidR="00E77AC2">
        <w:fldChar w:fldCharType="separate"/>
      </w:r>
      <w:r w:rsidR="00E77AC2">
        <w:rPr>
          <w:noProof/>
        </w:rPr>
        <w:t>17</w:t>
      </w:r>
      <w:r w:rsidR="00E77AC2">
        <w:rPr>
          <w:noProof/>
        </w:rPr>
        <w:fldChar w:fldCharType="end"/>
      </w:r>
      <w:r>
        <w:t>: Beleuchtungs-Interface</w:t>
      </w:r>
      <w:bookmarkEnd w:id="280"/>
    </w:p>
    <w:p w14:paraId="41A91045" w14:textId="2BEF143A" w:rsidR="00B70686" w:rsidRPr="003C2852" w:rsidRDefault="00387DD6" w:rsidP="009D72CD">
      <w:pPr>
        <w:pStyle w:val="berschrift2"/>
        <w:spacing w:line="276" w:lineRule="auto"/>
        <w:jc w:val="both"/>
        <w:rPr>
          <w:rFonts w:asciiTheme="minorHAnsi" w:hAnsiTheme="minorHAnsi"/>
        </w:rPr>
      </w:pPr>
      <w:bookmarkStart w:id="281" w:name="_Toc224771829"/>
      <w:r>
        <w:rPr>
          <w:rFonts w:asciiTheme="minorHAnsi" w:hAnsiTheme="minorHAnsi"/>
        </w:rPr>
        <w:t>4</w:t>
      </w:r>
      <w:r w:rsidR="00B70686">
        <w:rPr>
          <w:rFonts w:asciiTheme="minorHAnsi" w:hAnsiTheme="minorHAnsi"/>
        </w:rPr>
        <w:t>.</w:t>
      </w:r>
      <w:r w:rsidR="00E704A6">
        <w:rPr>
          <w:rFonts w:asciiTheme="minorHAnsi" w:hAnsiTheme="minorHAnsi"/>
        </w:rPr>
        <w:t>6</w:t>
      </w:r>
      <w:r w:rsidR="00B70686" w:rsidRPr="003C2852">
        <w:rPr>
          <w:rFonts w:asciiTheme="minorHAnsi" w:hAnsiTheme="minorHAnsi"/>
        </w:rPr>
        <w:t>.</w:t>
      </w:r>
      <w:r w:rsidR="00B70686">
        <w:rPr>
          <w:rFonts w:asciiTheme="minorHAnsi" w:hAnsiTheme="minorHAnsi"/>
        </w:rPr>
        <w:t>2</w:t>
      </w:r>
      <w:r w:rsidR="00B70686" w:rsidRPr="003C2852">
        <w:rPr>
          <w:rFonts w:asciiTheme="minorHAnsi" w:hAnsiTheme="minorHAnsi"/>
        </w:rPr>
        <w:t xml:space="preserve"> </w:t>
      </w:r>
      <w:r w:rsidR="00B70686">
        <w:rPr>
          <w:rFonts w:asciiTheme="minorHAnsi" w:hAnsiTheme="minorHAnsi"/>
        </w:rPr>
        <w:t>Sonstige Elemente</w:t>
      </w:r>
      <w:bookmarkEnd w:id="281"/>
    </w:p>
    <w:p w14:paraId="0DE21178" w14:textId="77777777" w:rsidR="00B70686" w:rsidRDefault="00B70686" w:rsidP="009D72CD">
      <w:pPr>
        <w:spacing w:after="120" w:line="276" w:lineRule="auto"/>
        <w:jc w:val="both"/>
      </w:pPr>
      <w:r w:rsidRPr="003C2852">
        <w:t>Die App ermöglicht eine direkte Steuerung der vier zentralen Komponenten des Gewächshauses: Heizung, Klappe, Bewässerung und Beleuchtung. Jede dieser Funktionen ist über klar gekennzeichnete Schaltflächen zugänglich.</w:t>
      </w:r>
    </w:p>
    <w:p w14:paraId="7375056E" w14:textId="0FDCFF1F" w:rsidR="00822613" w:rsidRPr="00B33BEE" w:rsidRDefault="00387DD6" w:rsidP="009D72CD">
      <w:pPr>
        <w:pStyle w:val="berschrift3"/>
        <w:spacing w:line="276" w:lineRule="auto"/>
        <w:jc w:val="both"/>
        <w:rPr>
          <w:color w:val="4C94D8" w:themeColor="text2" w:themeTint="80"/>
        </w:rPr>
      </w:pPr>
      <w:bookmarkStart w:id="282" w:name="_Toc224771830"/>
      <w:r>
        <w:rPr>
          <w:color w:val="4C94D8" w:themeColor="text2" w:themeTint="80"/>
        </w:rPr>
        <w:t>4</w:t>
      </w:r>
      <w:r w:rsidR="00822613">
        <w:rPr>
          <w:color w:val="4C94D8" w:themeColor="text2" w:themeTint="80"/>
        </w:rPr>
        <w:t>.</w:t>
      </w:r>
      <w:r w:rsidR="00E704A6">
        <w:rPr>
          <w:color w:val="4C94D8" w:themeColor="text2" w:themeTint="80"/>
        </w:rPr>
        <w:t>6</w:t>
      </w:r>
      <w:r w:rsidR="00822613" w:rsidRPr="00B33BEE">
        <w:rPr>
          <w:color w:val="4C94D8" w:themeColor="text2" w:themeTint="80"/>
        </w:rPr>
        <w:t>.</w:t>
      </w:r>
      <w:r w:rsidR="00822613">
        <w:rPr>
          <w:color w:val="4C94D8" w:themeColor="text2" w:themeTint="80"/>
        </w:rPr>
        <w:t>2.1</w:t>
      </w:r>
      <w:r w:rsidR="00822613" w:rsidRPr="00B33BEE">
        <w:rPr>
          <w:color w:val="4C94D8" w:themeColor="text2" w:themeTint="80"/>
        </w:rPr>
        <w:t xml:space="preserve"> </w:t>
      </w:r>
      <w:r w:rsidR="00822613">
        <w:rPr>
          <w:color w:val="4C94D8" w:themeColor="text2" w:themeTint="80"/>
        </w:rPr>
        <w:t>Sensordaten</w:t>
      </w:r>
      <w:bookmarkEnd w:id="282"/>
    </w:p>
    <w:p w14:paraId="6B5E49A4" w14:textId="19D72BA3" w:rsidR="00822613" w:rsidRDefault="00526FA1" w:rsidP="009D72CD">
      <w:pPr>
        <w:spacing w:after="120" w:line="276" w:lineRule="auto"/>
        <w:jc w:val="both"/>
      </w:pPr>
      <w:r>
        <w:t xml:space="preserve">Um alle Sensordaten gestaffelt in einem Interface einsehen zu können, </w:t>
      </w:r>
      <w:r w:rsidR="001365D2">
        <w:t>wurde eine extra Kachel im Hauptmenü namens Sensordaten angelegt.</w:t>
      </w:r>
      <w:r w:rsidR="005956FA">
        <w:t xml:space="preserve"> Zusätzlich wurde die Funktion „Sensordaten aktualisieren“ implementiert, wodurch der Benutzer jederzeit die </w:t>
      </w:r>
      <w:proofErr w:type="gramStart"/>
      <w:r w:rsidR="005956FA">
        <w:t>aktuellsten</w:t>
      </w:r>
      <w:proofErr w:type="gramEnd"/>
      <w:r w:rsidR="005956FA">
        <w:t xml:space="preserve"> Daten aus dem Gewächshaus bekomm</w:t>
      </w:r>
      <w:r w:rsidR="00440F5C">
        <w:t>en kann.</w:t>
      </w:r>
    </w:p>
    <w:p w14:paraId="1B3BFC03" w14:textId="16729729" w:rsidR="00822613" w:rsidRDefault="00D07995" w:rsidP="009D72CD">
      <w:pPr>
        <w:keepNext/>
        <w:spacing w:after="120" w:line="276" w:lineRule="auto"/>
        <w:jc w:val="both"/>
      </w:pPr>
      <w:r w:rsidRPr="00D07995">
        <w:rPr>
          <w:noProof/>
        </w:rPr>
        <w:lastRenderedPageBreak/>
        <w:drawing>
          <wp:inline distT="0" distB="0" distL="0" distR="0" wp14:anchorId="644AAED5" wp14:editId="4EB094AA">
            <wp:extent cx="2160000" cy="3695545"/>
            <wp:effectExtent l="0" t="0" r="0" b="635"/>
            <wp:docPr id="1490598552"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8552" name="Grafik 1" descr="Ein Bild, das Text, Screenshot, Schrift, Software enthält.&#10;&#10;KI-generierte Inhalte können fehlerhaft sein."/>
                    <pic:cNvPicPr/>
                  </pic:nvPicPr>
                  <pic:blipFill>
                    <a:blip r:embed="rId39"/>
                    <a:stretch>
                      <a:fillRect/>
                    </a:stretch>
                  </pic:blipFill>
                  <pic:spPr>
                    <a:xfrm>
                      <a:off x="0" y="0"/>
                      <a:ext cx="2160000" cy="3695545"/>
                    </a:xfrm>
                    <a:prstGeom prst="rect">
                      <a:avLst/>
                    </a:prstGeom>
                  </pic:spPr>
                </pic:pic>
              </a:graphicData>
            </a:graphic>
          </wp:inline>
        </w:drawing>
      </w:r>
    </w:p>
    <w:p w14:paraId="673FB410" w14:textId="7C010C98" w:rsidR="00822613" w:rsidRDefault="00822613" w:rsidP="009D72CD">
      <w:pPr>
        <w:pStyle w:val="Beschriftung"/>
        <w:spacing w:line="276" w:lineRule="auto"/>
        <w:jc w:val="both"/>
      </w:pPr>
      <w:r>
        <w:t xml:space="preserve">Abbildung </w:t>
      </w:r>
      <w:r w:rsidR="00526FA1">
        <w:t>11</w:t>
      </w:r>
      <w:r>
        <w:t xml:space="preserve">: </w:t>
      </w:r>
      <w:r w:rsidR="00526FA1">
        <w:t>Sensordaten</w:t>
      </w:r>
      <w:r w:rsidRPr="00E217D7">
        <w:t>-Interface</w:t>
      </w:r>
    </w:p>
    <w:p w14:paraId="771AFC30" w14:textId="64E24A13" w:rsidR="00822613" w:rsidRPr="00B33BEE" w:rsidRDefault="00387DD6" w:rsidP="009D72CD">
      <w:pPr>
        <w:pStyle w:val="berschrift3"/>
        <w:spacing w:line="276" w:lineRule="auto"/>
        <w:jc w:val="both"/>
        <w:rPr>
          <w:color w:val="4C94D8" w:themeColor="text2" w:themeTint="80"/>
        </w:rPr>
      </w:pPr>
      <w:bookmarkStart w:id="283" w:name="_Toc224771831"/>
      <w:r>
        <w:rPr>
          <w:color w:val="4C94D8" w:themeColor="text2" w:themeTint="80"/>
        </w:rPr>
        <w:t>4</w:t>
      </w:r>
      <w:r w:rsidR="00822613">
        <w:rPr>
          <w:color w:val="4C94D8" w:themeColor="text2" w:themeTint="80"/>
        </w:rPr>
        <w:t>.</w:t>
      </w:r>
      <w:r w:rsidR="00E704A6">
        <w:rPr>
          <w:color w:val="4C94D8" w:themeColor="text2" w:themeTint="80"/>
        </w:rPr>
        <w:t>6</w:t>
      </w:r>
      <w:r w:rsidR="00822613" w:rsidRPr="00B33BEE">
        <w:rPr>
          <w:color w:val="4C94D8" w:themeColor="text2" w:themeTint="80"/>
        </w:rPr>
        <w:t xml:space="preserve">.1.1 </w:t>
      </w:r>
      <w:r w:rsidR="00526FA1">
        <w:rPr>
          <w:color w:val="4C94D8" w:themeColor="text2" w:themeTint="80"/>
        </w:rPr>
        <w:t>Pflanze</w:t>
      </w:r>
      <w:bookmarkEnd w:id="283"/>
    </w:p>
    <w:p w14:paraId="6149A5E3" w14:textId="6533459D" w:rsidR="00822613" w:rsidRDefault="00440F5C" w:rsidP="009D72CD">
      <w:pPr>
        <w:spacing w:after="120" w:line="276" w:lineRule="auto"/>
        <w:jc w:val="both"/>
      </w:pPr>
      <w:r>
        <w:t>Im Bereich Pflanze befinde</w:t>
      </w:r>
      <w:r w:rsidR="00EC26FC">
        <w:t>n</w:t>
      </w:r>
      <w:r>
        <w:t xml:space="preserve"> sich </w:t>
      </w:r>
      <w:r w:rsidR="008945C7">
        <w:t>der Pflanzen-Kompatibilitäts-Rechner und die KI-Bild-Analyse, welche in Kapitel 6.7.5</w:t>
      </w:r>
      <w:r w:rsidR="00297276">
        <w:t xml:space="preserve"> genau beschrieben werden.</w:t>
      </w:r>
    </w:p>
    <w:p w14:paraId="616DD765" w14:textId="30392C2F" w:rsidR="00822613" w:rsidRDefault="008E0A3B" w:rsidP="009D72CD">
      <w:pPr>
        <w:keepNext/>
        <w:spacing w:after="120" w:line="276" w:lineRule="auto"/>
        <w:jc w:val="both"/>
      </w:pPr>
      <w:r w:rsidRPr="008E0A3B">
        <w:rPr>
          <w:noProof/>
        </w:rPr>
        <w:drawing>
          <wp:inline distT="0" distB="0" distL="0" distR="0" wp14:anchorId="1C60C5B7" wp14:editId="1310A385">
            <wp:extent cx="1620000" cy="3049640"/>
            <wp:effectExtent l="0" t="0" r="0" b="0"/>
            <wp:docPr id="1854873119"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73119" name="Grafik 1" descr="Ein Bild, das Text, Screenshot, Design enthält.&#10;&#10;KI-generierte Inhalte können fehlerhaft sein."/>
                    <pic:cNvPicPr/>
                  </pic:nvPicPr>
                  <pic:blipFill>
                    <a:blip r:embed="rId40"/>
                    <a:stretch>
                      <a:fillRect/>
                    </a:stretch>
                  </pic:blipFill>
                  <pic:spPr>
                    <a:xfrm>
                      <a:off x="0" y="0"/>
                      <a:ext cx="1620000" cy="3049640"/>
                    </a:xfrm>
                    <a:prstGeom prst="rect">
                      <a:avLst/>
                    </a:prstGeom>
                  </pic:spPr>
                </pic:pic>
              </a:graphicData>
            </a:graphic>
          </wp:inline>
        </w:drawing>
      </w:r>
    </w:p>
    <w:p w14:paraId="4DED270A" w14:textId="27FC37B4" w:rsidR="00822613" w:rsidRDefault="00822613" w:rsidP="009D72CD">
      <w:pPr>
        <w:pStyle w:val="Beschriftung"/>
        <w:spacing w:line="276" w:lineRule="auto"/>
        <w:jc w:val="both"/>
      </w:pPr>
      <w:r>
        <w:t xml:space="preserve">Abbildung </w:t>
      </w:r>
      <w:r w:rsidR="008E0A3B">
        <w:t>12</w:t>
      </w:r>
      <w:r>
        <w:t xml:space="preserve">: </w:t>
      </w:r>
      <w:r w:rsidR="008E0A3B">
        <w:t>Pflanze-Interface – Unterpunkt: Gewächshaus (KI-Bild-Analyse)</w:t>
      </w:r>
    </w:p>
    <w:p w14:paraId="03DDA67B" w14:textId="3DEE1F1A" w:rsidR="008E0A3B" w:rsidRPr="008E0A3B" w:rsidRDefault="00E37487" w:rsidP="009D72CD">
      <w:pPr>
        <w:spacing w:line="276" w:lineRule="auto"/>
        <w:jc w:val="both"/>
      </w:pPr>
      <w:r w:rsidRPr="00E37487">
        <w:rPr>
          <w:noProof/>
        </w:rPr>
        <w:lastRenderedPageBreak/>
        <w:drawing>
          <wp:inline distT="0" distB="0" distL="0" distR="0" wp14:anchorId="732C04D4" wp14:editId="3576CA3A">
            <wp:extent cx="1620000" cy="2863166"/>
            <wp:effectExtent l="0" t="0" r="0" b="0"/>
            <wp:docPr id="13388196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960" name="Grafik 1" descr="Ein Bild, das Text, Screenshot enthält.&#10;&#10;KI-generierte Inhalte können fehlerhaft sein."/>
                    <pic:cNvPicPr/>
                  </pic:nvPicPr>
                  <pic:blipFill>
                    <a:blip r:embed="rId41"/>
                    <a:stretch>
                      <a:fillRect/>
                    </a:stretch>
                  </pic:blipFill>
                  <pic:spPr>
                    <a:xfrm>
                      <a:off x="0" y="0"/>
                      <a:ext cx="1620000" cy="2863166"/>
                    </a:xfrm>
                    <a:prstGeom prst="rect">
                      <a:avLst/>
                    </a:prstGeom>
                  </pic:spPr>
                </pic:pic>
              </a:graphicData>
            </a:graphic>
          </wp:inline>
        </w:drawing>
      </w:r>
    </w:p>
    <w:p w14:paraId="233BA155" w14:textId="49E7722D" w:rsidR="00B70686" w:rsidRPr="00B70686" w:rsidRDefault="00E37487" w:rsidP="009D72CD">
      <w:pPr>
        <w:pStyle w:val="Beschriftung"/>
        <w:spacing w:line="276" w:lineRule="auto"/>
        <w:jc w:val="both"/>
      </w:pPr>
      <w:r>
        <w:t>Abbildung 13: Pflanze-Interface – Unterpunkt: Pflanzen (Pflanzen-Kompatibilitäts-Rechner). Zur</w:t>
      </w:r>
      <w:r w:rsidR="000C73FD">
        <w:t xml:space="preserve"> besseren Übersicht wurden hier nur sechs der eigentlich 39 Pflanzen angezeigt</w:t>
      </w:r>
      <w:r w:rsidR="00FF7A8E">
        <w:t>, sowie keine Analyse ausgeführt (siehe Kapitel 6.7.5).</w:t>
      </w:r>
    </w:p>
    <w:p w14:paraId="46E583E1" w14:textId="44BBBEF9" w:rsidR="00B35410" w:rsidRPr="003C2852" w:rsidRDefault="00387DD6" w:rsidP="009D72CD">
      <w:pPr>
        <w:pStyle w:val="berschrift2"/>
        <w:spacing w:line="276" w:lineRule="auto"/>
        <w:jc w:val="both"/>
        <w:rPr>
          <w:rFonts w:asciiTheme="minorHAnsi" w:hAnsiTheme="minorHAnsi"/>
        </w:rPr>
      </w:pPr>
      <w:bookmarkStart w:id="284" w:name="_Toc223075967"/>
      <w:bookmarkStart w:id="285" w:name="_Toc224771832"/>
      <w:r>
        <w:rPr>
          <w:rFonts w:asciiTheme="minorHAnsi" w:hAnsiTheme="minorHAnsi"/>
        </w:rPr>
        <w:t>4</w:t>
      </w:r>
      <w:r w:rsidR="00F822EC">
        <w:rPr>
          <w:rFonts w:asciiTheme="minorHAnsi" w:hAnsiTheme="minorHAnsi"/>
        </w:rPr>
        <w:t>.</w:t>
      </w:r>
      <w:r w:rsidR="00E704A6">
        <w:rPr>
          <w:rFonts w:asciiTheme="minorHAnsi" w:hAnsiTheme="minorHAnsi"/>
        </w:rPr>
        <w:t>6</w:t>
      </w:r>
      <w:r w:rsidR="00B35410" w:rsidRPr="003C2852">
        <w:rPr>
          <w:rFonts w:asciiTheme="minorHAnsi" w:hAnsiTheme="minorHAnsi"/>
        </w:rPr>
        <w:t>.</w:t>
      </w:r>
      <w:r w:rsidR="00A929F6">
        <w:rPr>
          <w:rFonts w:asciiTheme="minorHAnsi" w:hAnsiTheme="minorHAnsi"/>
        </w:rPr>
        <w:t>3</w:t>
      </w:r>
      <w:r w:rsidR="00B35410" w:rsidRPr="003C2852">
        <w:rPr>
          <w:rFonts w:asciiTheme="minorHAnsi" w:hAnsiTheme="minorHAnsi"/>
        </w:rPr>
        <w:t xml:space="preserve"> </w:t>
      </w:r>
      <w:r w:rsidR="00B35410">
        <w:rPr>
          <w:rFonts w:asciiTheme="minorHAnsi" w:hAnsiTheme="minorHAnsi"/>
        </w:rPr>
        <w:t>Automatischer Modus</w:t>
      </w:r>
      <w:bookmarkEnd w:id="284"/>
      <w:bookmarkEnd w:id="285"/>
    </w:p>
    <w:p w14:paraId="6E012DD2" w14:textId="77777777" w:rsidR="00B35410" w:rsidRPr="003C2852" w:rsidRDefault="00B35410" w:rsidP="009D72CD">
      <w:pPr>
        <w:spacing w:after="120" w:line="276" w:lineRule="auto"/>
        <w:jc w:val="both"/>
      </w:pPr>
      <w:r w:rsidRPr="003C2852">
        <w:t xml:space="preserve">Der </w:t>
      </w:r>
      <w:r>
        <w:t>automatische Modus</w:t>
      </w:r>
      <w:r w:rsidRPr="003C2852">
        <w:t xml:space="preserve"> entlastet den Benutzer, indem er Aktionen wie unter anderem das Öffnen bzw. Schließen der Klappe und das Aktivieren bzw. Deaktivieren der Heizung automatisch ausführt. Der Mikrocontroller vergleicht laufend die gemessenen Sensorwerte wie Luftfeuchtigkeit und Temperatur und vergleicht diese mit den im Pflanzen-Kompatibilitäts-Rechner als Standard festgelegten Werten.</w:t>
      </w:r>
    </w:p>
    <w:p w14:paraId="3E47BE63" w14:textId="77777777" w:rsidR="00B35410" w:rsidRPr="003C2852" w:rsidRDefault="00B35410" w:rsidP="009D72CD">
      <w:pPr>
        <w:spacing w:after="120" w:line="276" w:lineRule="auto"/>
        <w:jc w:val="both"/>
      </w:pPr>
      <w:r w:rsidRPr="003C2852">
        <w:t>Beispiele für solche automatischen Abläufe sind:</w:t>
      </w:r>
    </w:p>
    <w:p w14:paraId="01C26C47" w14:textId="2AC3FE3B" w:rsidR="00A929F6" w:rsidRDefault="00B35410" w:rsidP="009D72CD">
      <w:pPr>
        <w:pStyle w:val="Listenabsatz"/>
        <w:numPr>
          <w:ilvl w:val="0"/>
          <w:numId w:val="8"/>
        </w:numPr>
        <w:spacing w:after="0" w:line="276" w:lineRule="auto"/>
        <w:contextualSpacing w:val="0"/>
        <w:jc w:val="both"/>
      </w:pPr>
      <w:r w:rsidRPr="003C2852">
        <w:t>Die Klappe öffnet sich automatisch, wenn die Temperatur über x °C steigt.</w:t>
      </w:r>
      <w:r w:rsidR="000F5AF5">
        <w:t xml:space="preserve"> </w:t>
      </w:r>
      <w:r w:rsidRPr="003C2852">
        <w:t>Die Heizung wird aktiviert, wenn die Temperatur unter x °C fällt.</w:t>
      </w:r>
    </w:p>
    <w:p w14:paraId="483D3ECC" w14:textId="3558CD2D" w:rsidR="009B6D18" w:rsidRPr="003C2852" w:rsidRDefault="009B6D18" w:rsidP="009D72CD">
      <w:pPr>
        <w:spacing w:after="0" w:line="276" w:lineRule="auto"/>
        <w:jc w:val="both"/>
      </w:pPr>
      <w:r>
        <w:t xml:space="preserve">Um menschliche Fehler permanent zu verhindern, wurde sich </w:t>
      </w:r>
      <w:r w:rsidR="000F5AF5">
        <w:t>dazu entschieden, dass der automatische Modus permanent aktiv sein sollte.</w:t>
      </w:r>
      <w:r>
        <w:t xml:space="preserve"> </w:t>
      </w:r>
    </w:p>
    <w:p w14:paraId="7314DF5A" w14:textId="453E2E22" w:rsidR="00B35410" w:rsidRPr="003C2852" w:rsidRDefault="00387DD6" w:rsidP="009D72CD">
      <w:pPr>
        <w:pStyle w:val="berschrift2"/>
        <w:spacing w:line="276" w:lineRule="auto"/>
        <w:jc w:val="both"/>
        <w:rPr>
          <w:rFonts w:asciiTheme="minorHAnsi" w:hAnsiTheme="minorHAnsi"/>
        </w:rPr>
      </w:pPr>
      <w:bookmarkStart w:id="286" w:name="_Toc223075968"/>
      <w:bookmarkStart w:id="287" w:name="_Toc224771833"/>
      <w:r>
        <w:rPr>
          <w:rFonts w:asciiTheme="minorHAnsi" w:hAnsiTheme="minorHAnsi"/>
        </w:rPr>
        <w:t>4</w:t>
      </w:r>
      <w:r w:rsidR="00F822EC">
        <w:rPr>
          <w:rFonts w:asciiTheme="minorHAnsi" w:hAnsiTheme="minorHAnsi"/>
        </w:rPr>
        <w:t>.</w:t>
      </w:r>
      <w:r w:rsidR="00E704A6">
        <w:rPr>
          <w:rFonts w:asciiTheme="minorHAnsi" w:hAnsiTheme="minorHAnsi"/>
        </w:rPr>
        <w:t>6</w:t>
      </w:r>
      <w:r w:rsidR="00B35410" w:rsidRPr="003C2852">
        <w:rPr>
          <w:rFonts w:asciiTheme="minorHAnsi" w:hAnsiTheme="minorHAnsi"/>
        </w:rPr>
        <w:t>.</w:t>
      </w:r>
      <w:r w:rsidR="00A929F6">
        <w:rPr>
          <w:rFonts w:asciiTheme="minorHAnsi" w:hAnsiTheme="minorHAnsi"/>
        </w:rPr>
        <w:t>4</w:t>
      </w:r>
      <w:r w:rsidR="00B35410" w:rsidRPr="003C2852">
        <w:rPr>
          <w:rFonts w:asciiTheme="minorHAnsi" w:hAnsiTheme="minorHAnsi"/>
        </w:rPr>
        <w:t xml:space="preserve"> Shortcuts</w:t>
      </w:r>
      <w:bookmarkEnd w:id="286"/>
      <w:bookmarkEnd w:id="287"/>
    </w:p>
    <w:p w14:paraId="02C9817A" w14:textId="77777777" w:rsidR="00B35410" w:rsidRPr="003C2852" w:rsidRDefault="00B35410" w:rsidP="009D72CD">
      <w:pPr>
        <w:spacing w:after="120" w:line="276" w:lineRule="auto"/>
        <w:jc w:val="both"/>
      </w:pPr>
      <w:r w:rsidRPr="003C2852">
        <w:t>Zur Steigerung der Benutzerfreundlichkeit bietet die App zwei frei belegbare Shortcuts. Diese Schnellaktionen ermöglichen das Ausführen häufig genutzter Funktionen in kürzester Zeit. Beispiele für mögliche Shortcut-Belegungen sind:</w:t>
      </w:r>
    </w:p>
    <w:p w14:paraId="0778C984" w14:textId="77777777" w:rsidR="00B35410" w:rsidRPr="003C2852" w:rsidRDefault="00B35410" w:rsidP="009D72CD">
      <w:pPr>
        <w:pStyle w:val="Listenabsatz"/>
        <w:numPr>
          <w:ilvl w:val="0"/>
          <w:numId w:val="8"/>
        </w:numPr>
        <w:spacing w:after="0" w:line="276" w:lineRule="auto"/>
        <w:contextualSpacing w:val="0"/>
        <w:jc w:val="both"/>
      </w:pPr>
      <w:r w:rsidRPr="003C2852">
        <w:t>Klappe</w:t>
      </w:r>
    </w:p>
    <w:p w14:paraId="3FD7762B" w14:textId="77777777" w:rsidR="00B35410" w:rsidRPr="003C2852" w:rsidRDefault="00B35410" w:rsidP="009D72CD">
      <w:pPr>
        <w:pStyle w:val="Listenabsatz"/>
        <w:numPr>
          <w:ilvl w:val="0"/>
          <w:numId w:val="8"/>
        </w:numPr>
        <w:spacing w:after="0" w:line="276" w:lineRule="auto"/>
        <w:contextualSpacing w:val="0"/>
        <w:jc w:val="both"/>
      </w:pPr>
      <w:r w:rsidRPr="003C2852">
        <w:t>Beleuchtung</w:t>
      </w:r>
    </w:p>
    <w:p w14:paraId="47DD1658" w14:textId="77777777" w:rsidR="00B35410" w:rsidRPr="003C2852" w:rsidRDefault="00B35410" w:rsidP="009D72CD">
      <w:pPr>
        <w:pStyle w:val="Listenabsatz"/>
        <w:numPr>
          <w:ilvl w:val="0"/>
          <w:numId w:val="8"/>
        </w:numPr>
        <w:spacing w:after="0" w:line="276" w:lineRule="auto"/>
        <w:contextualSpacing w:val="0"/>
        <w:jc w:val="both"/>
      </w:pPr>
      <w:r w:rsidRPr="003C2852">
        <w:t>Heizung</w:t>
      </w:r>
    </w:p>
    <w:p w14:paraId="07AF0A82" w14:textId="77777777" w:rsidR="00B35410" w:rsidRDefault="00B35410" w:rsidP="009D72CD">
      <w:pPr>
        <w:spacing w:after="120" w:line="276" w:lineRule="auto"/>
        <w:jc w:val="both"/>
      </w:pPr>
      <w:r w:rsidRPr="003C2852">
        <w:t>Die Shortcuts dienen insbesondere dazu, Routineaufgaben zu beschleunigen und die Benutzerinteraktion zu vereinfachen.</w:t>
      </w:r>
    </w:p>
    <w:p w14:paraId="2263A792" w14:textId="68F69AFF" w:rsidR="00145796" w:rsidRDefault="00145796" w:rsidP="009D72CD">
      <w:pPr>
        <w:pStyle w:val="Beschriftung"/>
        <w:spacing w:line="276" w:lineRule="auto"/>
        <w:jc w:val="both"/>
      </w:pPr>
      <w:r w:rsidRPr="00145796">
        <w:rPr>
          <w:noProof/>
        </w:rPr>
        <w:lastRenderedPageBreak/>
        <w:drawing>
          <wp:inline distT="0" distB="0" distL="0" distR="0" wp14:anchorId="7720873C" wp14:editId="79FBE1DE">
            <wp:extent cx="3063505" cy="1653683"/>
            <wp:effectExtent l="0" t="0" r="3810" b="3810"/>
            <wp:docPr id="105991593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5932" name="Grafik 1" descr="Ein Bild, das Text, Screenshot, Schrift enthält.&#10;&#10;KI-generierte Inhalte können fehlerhaft sein."/>
                    <pic:cNvPicPr/>
                  </pic:nvPicPr>
                  <pic:blipFill>
                    <a:blip r:embed="rId42"/>
                    <a:stretch>
                      <a:fillRect/>
                    </a:stretch>
                  </pic:blipFill>
                  <pic:spPr>
                    <a:xfrm>
                      <a:off x="0" y="0"/>
                      <a:ext cx="3063505" cy="1653683"/>
                    </a:xfrm>
                    <a:prstGeom prst="rect">
                      <a:avLst/>
                    </a:prstGeom>
                  </pic:spPr>
                </pic:pic>
              </a:graphicData>
            </a:graphic>
          </wp:inline>
        </w:drawing>
      </w:r>
      <w:r>
        <w:br/>
        <w:t xml:space="preserve">Abbildung 14: </w:t>
      </w:r>
      <w:r w:rsidR="00D56FC0">
        <w:t>Shortcut-Anzeige (befindet sich unten in der Hauptseite)</w:t>
      </w:r>
    </w:p>
    <w:p w14:paraId="6132DD37" w14:textId="30EE8140" w:rsidR="00B35410" w:rsidRPr="003C2852" w:rsidRDefault="00387DD6" w:rsidP="009D72CD">
      <w:pPr>
        <w:pStyle w:val="berschrift2"/>
        <w:spacing w:line="276" w:lineRule="auto"/>
        <w:jc w:val="both"/>
        <w:rPr>
          <w:rFonts w:asciiTheme="minorHAnsi" w:hAnsiTheme="minorHAnsi"/>
        </w:rPr>
      </w:pPr>
      <w:bookmarkStart w:id="288" w:name="_Toc224771834"/>
      <w:r>
        <w:rPr>
          <w:rFonts w:asciiTheme="minorHAnsi" w:hAnsiTheme="minorHAnsi"/>
        </w:rPr>
        <w:t>4</w:t>
      </w:r>
      <w:r w:rsidR="00F822EC">
        <w:rPr>
          <w:rFonts w:asciiTheme="minorHAnsi" w:hAnsiTheme="minorHAnsi"/>
        </w:rPr>
        <w:t>.</w:t>
      </w:r>
      <w:bookmarkStart w:id="289" w:name="_Toc223075969"/>
      <w:r w:rsidR="00E704A6">
        <w:rPr>
          <w:rFonts w:asciiTheme="minorHAnsi" w:hAnsiTheme="minorHAnsi"/>
        </w:rPr>
        <w:t>6</w:t>
      </w:r>
      <w:r w:rsidR="00B35410" w:rsidRPr="003C2852">
        <w:rPr>
          <w:rFonts w:asciiTheme="minorHAnsi" w:hAnsiTheme="minorHAnsi"/>
        </w:rPr>
        <w:t>.</w:t>
      </w:r>
      <w:r w:rsidR="00A929F6">
        <w:rPr>
          <w:rFonts w:asciiTheme="minorHAnsi" w:hAnsiTheme="minorHAnsi"/>
        </w:rPr>
        <w:t>5</w:t>
      </w:r>
      <w:r w:rsidR="00B35410" w:rsidRPr="003C2852">
        <w:rPr>
          <w:rFonts w:asciiTheme="minorHAnsi" w:hAnsiTheme="minorHAnsi"/>
        </w:rPr>
        <w:t xml:space="preserve"> In-App-Benachrichtigungen</w:t>
      </w:r>
      <w:bookmarkEnd w:id="289"/>
      <w:bookmarkEnd w:id="288"/>
    </w:p>
    <w:p w14:paraId="47DE3CFB" w14:textId="77777777" w:rsidR="00205540" w:rsidRDefault="00205540" w:rsidP="009D72CD">
      <w:pPr>
        <w:spacing w:after="120" w:line="276" w:lineRule="auto"/>
        <w:jc w:val="both"/>
      </w:pPr>
      <w:r w:rsidRPr="00205540">
        <w:t>Damit der Benutzer stets ein visuelles Feedback über durchgeführte Aktionen bekommt, wurde ein System für In-App-Benachrichtigungen implementiert. Diese Benachrichtigungen erscheinen in Form eines Popups, sobald eine Aktion ausgeführt wurde, wie beispielsweise das Einschalten der Heizung oder das Öffnen der Klappe.</w:t>
      </w:r>
    </w:p>
    <w:p w14:paraId="4DB52526" w14:textId="18DF4171" w:rsidR="006C6DBF" w:rsidRPr="006C6DBF" w:rsidRDefault="006C6DBF" w:rsidP="009D72CD">
      <w:pPr>
        <w:spacing w:after="120" w:line="276" w:lineRule="auto"/>
        <w:jc w:val="both"/>
        <w:rPr>
          <w:lang w:val="de-DE"/>
        </w:rPr>
      </w:pPr>
      <w:r w:rsidRPr="006C6DBF">
        <w:rPr>
          <w:lang w:val="de-DE"/>
        </w:rPr>
        <w:t xml:space="preserve">Technisch werden die Benachrichtigungen über </w:t>
      </w:r>
      <w:r w:rsidRPr="006C6DBF">
        <w:rPr>
          <w:bCs/>
          <w:lang w:val="de-DE"/>
        </w:rPr>
        <w:t>Overlays</w:t>
      </w:r>
      <w:r w:rsidRPr="006C6DBF">
        <w:rPr>
          <w:lang w:val="de-DE"/>
        </w:rPr>
        <w:t xml:space="preserve"> realisiert, die über der aktuellen Benutzeroberfläche angezeigt werden. Für die Animationen kommt ein </w:t>
      </w:r>
      <w:proofErr w:type="spellStart"/>
      <w:r w:rsidRPr="006C6DBF">
        <w:rPr>
          <w:bCs/>
          <w:lang w:val="de-DE"/>
        </w:rPr>
        <w:t>AnimationController</w:t>
      </w:r>
      <w:proofErr w:type="spellEnd"/>
      <w:r w:rsidRPr="006C6DBF">
        <w:rPr>
          <w:lang w:val="de-DE"/>
        </w:rPr>
        <w:t xml:space="preserve"> zum Einsatz, der sowohl </w:t>
      </w:r>
      <w:r w:rsidRPr="006C6DBF">
        <w:rPr>
          <w:bCs/>
          <w:lang w:val="de-DE"/>
        </w:rPr>
        <w:t>Slide-</w:t>
      </w:r>
      <w:proofErr w:type="spellStart"/>
      <w:r w:rsidRPr="006C6DBF">
        <w:rPr>
          <w:bCs/>
          <w:lang w:val="de-DE"/>
        </w:rPr>
        <w:t>Transitions</w:t>
      </w:r>
      <w:proofErr w:type="spellEnd"/>
      <w:r w:rsidRPr="006C6DBF">
        <w:rPr>
          <w:lang w:val="de-DE"/>
        </w:rPr>
        <w:t xml:space="preserve"> als auch </w:t>
      </w:r>
      <w:r w:rsidRPr="006C6DBF">
        <w:rPr>
          <w:bCs/>
          <w:lang w:val="de-DE"/>
        </w:rPr>
        <w:t>Fade-</w:t>
      </w:r>
      <w:proofErr w:type="spellStart"/>
      <w:r w:rsidRPr="006C6DBF">
        <w:rPr>
          <w:bCs/>
          <w:lang w:val="de-DE"/>
        </w:rPr>
        <w:t>Transitions</w:t>
      </w:r>
      <w:proofErr w:type="spellEnd"/>
      <w:r w:rsidRPr="006C6DBF">
        <w:rPr>
          <w:lang w:val="de-DE"/>
        </w:rPr>
        <w:t xml:space="preserve"> steuert. Dadurch können Popups dynamisch ein- und ausgeblendet werden.</w:t>
      </w:r>
    </w:p>
    <w:p w14:paraId="395EEF9B" w14:textId="77777777" w:rsidR="006C6DBF" w:rsidRPr="006C6DBF" w:rsidRDefault="006C6DBF" w:rsidP="009D72CD">
      <w:pPr>
        <w:spacing w:after="120" w:line="276" w:lineRule="auto"/>
        <w:jc w:val="both"/>
        <w:rPr>
          <w:lang w:val="de-DE"/>
        </w:rPr>
      </w:pPr>
      <w:r w:rsidRPr="006C6DBF">
        <w:rPr>
          <w:lang w:val="de-DE"/>
        </w:rPr>
        <w:t>Es gibt zwei Varianten:</w:t>
      </w:r>
    </w:p>
    <w:p w14:paraId="0A1AEE1F" w14:textId="77777777" w:rsidR="006C6DBF" w:rsidRPr="006C6DBF" w:rsidRDefault="006C6DBF" w:rsidP="009D72CD">
      <w:pPr>
        <w:numPr>
          <w:ilvl w:val="0"/>
          <w:numId w:val="11"/>
        </w:numPr>
        <w:spacing w:after="120" w:line="276" w:lineRule="auto"/>
        <w:jc w:val="both"/>
        <w:rPr>
          <w:lang w:val="de-DE"/>
        </w:rPr>
      </w:pPr>
      <w:r w:rsidRPr="006C6DBF">
        <w:rPr>
          <w:bCs/>
          <w:lang w:val="de-DE"/>
        </w:rPr>
        <w:t>Kurzzeitbenachrichtigung (</w:t>
      </w:r>
      <w:proofErr w:type="spellStart"/>
      <w:r w:rsidRPr="006C6DBF">
        <w:rPr>
          <w:bCs/>
          <w:lang w:val="de-DE"/>
        </w:rPr>
        <w:t>inAppNoti</w:t>
      </w:r>
      <w:proofErr w:type="spellEnd"/>
      <w:r w:rsidRPr="006C6DBF">
        <w:rPr>
          <w:bCs/>
          <w:lang w:val="de-DE"/>
        </w:rPr>
        <w:t>)</w:t>
      </w:r>
      <w:r w:rsidRPr="006C6DBF">
        <w:rPr>
          <w:lang w:val="de-DE"/>
        </w:rPr>
        <w:t xml:space="preserve"> – wird automatisch nach einer konfigurierbaren Dauer ausgeblendet.</w:t>
      </w:r>
    </w:p>
    <w:p w14:paraId="462DC273" w14:textId="77777777" w:rsidR="006C6DBF" w:rsidRPr="006C6DBF" w:rsidRDefault="006C6DBF" w:rsidP="009D72CD">
      <w:pPr>
        <w:numPr>
          <w:ilvl w:val="0"/>
          <w:numId w:val="11"/>
        </w:numPr>
        <w:spacing w:after="120" w:line="276" w:lineRule="auto"/>
        <w:jc w:val="both"/>
        <w:rPr>
          <w:lang w:val="de-DE"/>
        </w:rPr>
      </w:pPr>
      <w:r w:rsidRPr="006C6DBF">
        <w:rPr>
          <w:bCs/>
          <w:lang w:val="de-DE"/>
        </w:rPr>
        <w:t>Alert-Benachrichtigung (</w:t>
      </w:r>
      <w:proofErr w:type="spellStart"/>
      <w:r w:rsidRPr="006C6DBF">
        <w:rPr>
          <w:bCs/>
          <w:lang w:val="de-DE"/>
        </w:rPr>
        <w:t>inAppAlert</w:t>
      </w:r>
      <w:proofErr w:type="spellEnd"/>
      <w:r w:rsidRPr="006C6DBF">
        <w:rPr>
          <w:bCs/>
          <w:lang w:val="de-DE"/>
        </w:rPr>
        <w:t>)</w:t>
      </w:r>
      <w:r w:rsidRPr="006C6DBF">
        <w:rPr>
          <w:lang w:val="de-DE"/>
        </w:rPr>
        <w:t xml:space="preserve"> – bleibt sichtbar, bis der Benutzer sie aktiv über einen Button schließt.</w:t>
      </w:r>
    </w:p>
    <w:p w14:paraId="7C7FCC47" w14:textId="7644CA41" w:rsidR="006C6DBF" w:rsidRPr="006C6DBF" w:rsidRDefault="006C6DBF" w:rsidP="009D72CD">
      <w:pPr>
        <w:spacing w:after="120" w:line="276" w:lineRule="auto"/>
        <w:jc w:val="both"/>
        <w:rPr>
          <w:lang w:val="de-DE"/>
        </w:rPr>
      </w:pPr>
      <w:r w:rsidRPr="006C6DBF">
        <w:rPr>
          <w:lang w:val="de-DE"/>
        </w:rPr>
        <w:t xml:space="preserve">Die Overlay-Struktur sorgt dafür, dass die Benachrichtigungen </w:t>
      </w:r>
      <w:r w:rsidRPr="006C6DBF">
        <w:rPr>
          <w:bCs/>
          <w:lang w:val="de-DE"/>
        </w:rPr>
        <w:t>immer im Vordergrund</w:t>
      </w:r>
      <w:r w:rsidRPr="006C6DBF">
        <w:rPr>
          <w:lang w:val="de-DE"/>
        </w:rPr>
        <w:t xml:space="preserve"> erscheinen und unabhängig von der aktuellen App-Seite funktionieren. Durch diese Umsetzung erhält der Benutzer sofortige Rückmeldung über alle Aktionen und Änderungen, was die Transparenz und das Vertrauen in das System erhöht.</w:t>
      </w:r>
    </w:p>
    <w:p w14:paraId="550A61F1" w14:textId="070793D3" w:rsidR="00B35410" w:rsidRPr="003C2852" w:rsidRDefault="00387DD6" w:rsidP="009D72CD">
      <w:pPr>
        <w:pStyle w:val="berschrift2"/>
        <w:spacing w:line="276" w:lineRule="auto"/>
        <w:jc w:val="both"/>
        <w:rPr>
          <w:rFonts w:asciiTheme="minorHAnsi" w:hAnsiTheme="minorHAnsi"/>
        </w:rPr>
      </w:pPr>
      <w:bookmarkStart w:id="290" w:name="_Toc223075970"/>
      <w:bookmarkStart w:id="291" w:name="_Toc224771835"/>
      <w:r>
        <w:rPr>
          <w:rFonts w:asciiTheme="minorHAnsi" w:hAnsiTheme="minorHAnsi"/>
        </w:rPr>
        <w:t>4</w:t>
      </w:r>
      <w:r w:rsidR="00F822EC">
        <w:rPr>
          <w:rFonts w:asciiTheme="minorHAnsi" w:hAnsiTheme="minorHAnsi"/>
        </w:rPr>
        <w:t>.</w:t>
      </w:r>
      <w:r w:rsidR="00E704A6">
        <w:rPr>
          <w:rFonts w:asciiTheme="minorHAnsi" w:hAnsiTheme="minorHAnsi"/>
        </w:rPr>
        <w:t>6</w:t>
      </w:r>
      <w:r w:rsidR="00B35410" w:rsidRPr="003C2852">
        <w:rPr>
          <w:rFonts w:asciiTheme="minorHAnsi" w:hAnsiTheme="minorHAnsi"/>
        </w:rPr>
        <w:t>.</w:t>
      </w:r>
      <w:r w:rsidR="00A929F6">
        <w:rPr>
          <w:rFonts w:asciiTheme="minorHAnsi" w:hAnsiTheme="minorHAnsi"/>
        </w:rPr>
        <w:t>6</w:t>
      </w:r>
      <w:r w:rsidR="00B35410" w:rsidRPr="003C2852">
        <w:rPr>
          <w:rFonts w:asciiTheme="minorHAnsi" w:hAnsiTheme="minorHAnsi"/>
        </w:rPr>
        <w:t xml:space="preserve"> Pflanzen-Kompatibilitäts-Rechner und KI-Bild-Analyse</w:t>
      </w:r>
      <w:bookmarkEnd w:id="290"/>
      <w:bookmarkEnd w:id="291"/>
    </w:p>
    <w:p w14:paraId="0A5C40FB" w14:textId="1537769D" w:rsidR="00B35410" w:rsidRPr="003C2852" w:rsidRDefault="00B35410" w:rsidP="009D72CD">
      <w:pPr>
        <w:spacing w:after="120" w:line="276" w:lineRule="auto"/>
        <w:jc w:val="both"/>
      </w:pPr>
      <w:r w:rsidRPr="003C2852">
        <w:t>Der Pflanzen-Kompatibilitäts-Rechner ist ein Modul, in dem mindestens zwei vordefinierte Pflanzen ausgewählt werden können, um anschließend deren Kompatibilität zu bestimmen und in einem Punktesystem mit maximal 10 Punkten auszugeben. Zudem werden optimale Wertebereiche für Temperatur, Luftfeuchtigkeit, Bodenfeuchtigkeit und Lichtintensität berechnet. Diese spielen eine wichtige Rolle für den automatischen Modus, da beim Betätigen des Buttons 'Als Standard festlegen' während der Analyse die optimalen Daten gespeichert und anschließend mit den gemessenen Werten verglichen werden.</w:t>
      </w:r>
    </w:p>
    <w:p w14:paraId="10359C47" w14:textId="77777777" w:rsidR="00B35410" w:rsidRDefault="00B35410" w:rsidP="009D72CD">
      <w:pPr>
        <w:spacing w:after="120" w:line="276" w:lineRule="auto"/>
        <w:jc w:val="both"/>
      </w:pPr>
      <w:r w:rsidRPr="003C2852">
        <w:t>Bei der KI-Bild-Analyse muss ein Bild in die App hochgeladen werden, das anschließend – sofern Pflanzen erkannt werden – analysiert wird, wobei der Zustand der Pflanzen sowie mögliche Verbesserungsmaßnahmen angegeben werden.</w:t>
      </w:r>
    </w:p>
    <w:p w14:paraId="68CBA9DC" w14:textId="0995995E" w:rsidR="00A56389" w:rsidRPr="00A56389" w:rsidRDefault="00A56389" w:rsidP="009D72CD">
      <w:pPr>
        <w:spacing w:after="120" w:line="276" w:lineRule="auto"/>
        <w:jc w:val="both"/>
        <w:rPr>
          <w:b/>
        </w:rPr>
      </w:pPr>
      <w:r>
        <w:rPr>
          <w:b/>
        </w:rPr>
        <w:t>Ausgeführte Pflanzen-Analyse:</w:t>
      </w:r>
    </w:p>
    <w:p w14:paraId="73B90105" w14:textId="31AE426C" w:rsidR="00B35410" w:rsidRPr="009D68DB" w:rsidRDefault="00C80D94" w:rsidP="009D72CD">
      <w:pPr>
        <w:spacing w:after="120" w:line="276" w:lineRule="auto"/>
        <w:jc w:val="both"/>
        <w:rPr>
          <w:sz w:val="32"/>
          <w:szCs w:val="32"/>
        </w:rPr>
      </w:pPr>
      <w:r w:rsidRPr="00C80D94">
        <w:rPr>
          <w:noProof/>
          <w:sz w:val="32"/>
          <w:szCs w:val="32"/>
        </w:rPr>
        <w:lastRenderedPageBreak/>
        <w:drawing>
          <wp:inline distT="0" distB="0" distL="0" distR="0" wp14:anchorId="0536F584" wp14:editId="17E50024">
            <wp:extent cx="1620000" cy="3247751"/>
            <wp:effectExtent l="0" t="0" r="0" b="0"/>
            <wp:docPr id="65344619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198" name="Grafik 1" descr="Ein Bild, das Text, Screenshot enthält.&#10;&#10;KI-generierte Inhalte können fehlerhaft sein."/>
                    <pic:cNvPicPr/>
                  </pic:nvPicPr>
                  <pic:blipFill>
                    <a:blip r:embed="rId43"/>
                    <a:stretch>
                      <a:fillRect/>
                    </a:stretch>
                  </pic:blipFill>
                  <pic:spPr>
                    <a:xfrm>
                      <a:off x="0" y="0"/>
                      <a:ext cx="1620000" cy="3247751"/>
                    </a:xfrm>
                    <a:prstGeom prst="rect">
                      <a:avLst/>
                    </a:prstGeom>
                  </pic:spPr>
                </pic:pic>
              </a:graphicData>
            </a:graphic>
          </wp:inline>
        </w:drawing>
      </w:r>
    </w:p>
    <w:p w14:paraId="09EA35CE" w14:textId="0A4722A2" w:rsidR="00C80D94" w:rsidRDefault="00C80D94" w:rsidP="009D72CD">
      <w:pPr>
        <w:pStyle w:val="Beschriftung"/>
        <w:spacing w:line="276" w:lineRule="auto"/>
        <w:jc w:val="both"/>
      </w:pPr>
      <w:r>
        <w:t>Abbildung 14: Pflanze-Interface – Unterpunkt: Pflanzen (Pflanzen-Kompatibilitäts-Rechner). Hier wird eine ausgeführte Analyse angezeigt</w:t>
      </w:r>
      <w:r w:rsidR="00733ACC">
        <w:t xml:space="preserve">. </w:t>
      </w:r>
      <w:r w:rsidR="00AA1821">
        <w:t>Weiters w</w:t>
      </w:r>
      <w:r w:rsidR="00A56389">
        <w:t>erden hier noch Empfehlungen, Probleme und der „Als Standard festlegen“-Button für den automatischen Modus angezeigt</w:t>
      </w:r>
    </w:p>
    <w:p w14:paraId="7B7B37AC" w14:textId="73232E91" w:rsidR="003D6210" w:rsidRPr="003D6210" w:rsidRDefault="003D6210" w:rsidP="009D72CD">
      <w:pPr>
        <w:spacing w:line="276" w:lineRule="auto"/>
        <w:jc w:val="both"/>
      </w:pPr>
      <w:r>
        <w:t>Eine detaillier</w:t>
      </w:r>
      <w:r w:rsidR="004516E8">
        <w:t>tere Beschreibung des Pflanzen-</w:t>
      </w:r>
      <w:r w:rsidR="00670788" w:rsidRPr="000B691D">
        <w:t>Kompatibilität</w:t>
      </w:r>
      <w:r w:rsidR="004516E8">
        <w:t xml:space="preserve">-Rechners befindet sich in Kapitel </w:t>
      </w:r>
      <w:r w:rsidR="0073689F">
        <w:t>3</w:t>
      </w:r>
      <w:r w:rsidR="004516E8">
        <w:t>.</w:t>
      </w:r>
      <w:r w:rsidR="000A3014">
        <w:t>4</w:t>
      </w:r>
      <w:r w:rsidR="004516E8">
        <w:t>.3</w:t>
      </w:r>
      <w:r w:rsidR="000A3014">
        <w:t xml:space="preserve">, die KI-Bild-Analyse wurde </w:t>
      </w:r>
      <w:r w:rsidR="005B39D9">
        <w:t xml:space="preserve">in Kapitel </w:t>
      </w:r>
      <w:r w:rsidR="0073689F">
        <w:t>3</w:t>
      </w:r>
      <w:r w:rsidR="005B39D9">
        <w:t>.4.2 genau</w:t>
      </w:r>
      <w:r w:rsidR="00953FCC">
        <w:t>er</w:t>
      </w:r>
      <w:r w:rsidR="005B39D9">
        <w:t xml:space="preserve"> erläutert.</w:t>
      </w:r>
    </w:p>
    <w:p w14:paraId="55D2C297" w14:textId="56D9C3C8" w:rsidR="002D73BC" w:rsidRDefault="00387DD6" w:rsidP="009D72CD">
      <w:pPr>
        <w:pStyle w:val="berschrift2"/>
        <w:spacing w:line="276" w:lineRule="auto"/>
        <w:jc w:val="both"/>
        <w:rPr>
          <w:rFonts w:asciiTheme="minorHAnsi" w:hAnsiTheme="minorHAnsi"/>
        </w:rPr>
      </w:pPr>
      <w:bookmarkStart w:id="292" w:name="_Toc224771836"/>
      <w:r>
        <w:rPr>
          <w:rFonts w:asciiTheme="minorHAnsi" w:hAnsiTheme="minorHAnsi"/>
        </w:rPr>
        <w:t>4</w:t>
      </w:r>
      <w:r w:rsidR="002D73BC">
        <w:rPr>
          <w:rFonts w:asciiTheme="minorHAnsi" w:hAnsiTheme="minorHAnsi"/>
        </w:rPr>
        <w:t>.6</w:t>
      </w:r>
      <w:r w:rsidR="002D73BC" w:rsidRPr="003C2852">
        <w:rPr>
          <w:rFonts w:asciiTheme="minorHAnsi" w:hAnsiTheme="minorHAnsi"/>
        </w:rPr>
        <w:t>.</w:t>
      </w:r>
      <w:r w:rsidR="002D73BC">
        <w:rPr>
          <w:rFonts w:asciiTheme="minorHAnsi" w:hAnsiTheme="minorHAnsi"/>
        </w:rPr>
        <w:t>7</w:t>
      </w:r>
      <w:r w:rsidR="002D73BC" w:rsidRPr="003C2852">
        <w:rPr>
          <w:rFonts w:asciiTheme="minorHAnsi" w:hAnsiTheme="minorHAnsi"/>
        </w:rPr>
        <w:t xml:space="preserve"> </w:t>
      </w:r>
      <w:r w:rsidR="002D73BC">
        <w:rPr>
          <w:rFonts w:asciiTheme="minorHAnsi" w:hAnsiTheme="minorHAnsi"/>
        </w:rPr>
        <w:t>Automatik-Modus-Pause</w:t>
      </w:r>
      <w:bookmarkEnd w:id="292"/>
    </w:p>
    <w:p w14:paraId="62725DAA" w14:textId="626E407C" w:rsidR="002D73BC" w:rsidRDefault="004F654E" w:rsidP="009D72CD">
      <w:pPr>
        <w:spacing w:line="276" w:lineRule="auto"/>
        <w:jc w:val="both"/>
      </w:pPr>
      <w:r>
        <w:t xml:space="preserve">Die Pause des automatischen Modus nach dem manuellen Ausführen einer Aktion wurde hinzugefügt, um unmittelbare Korrekturen der KI </w:t>
      </w:r>
      <w:r w:rsidR="00EC7B3F">
        <w:t xml:space="preserve">zu verhindern. </w:t>
      </w:r>
      <w:r w:rsidR="00915D47">
        <w:t>Wenn der Benutzer beispielsweise</w:t>
      </w:r>
      <w:r w:rsidR="00602693">
        <w:t xml:space="preserve"> die Heizung aktiviert, wäre es destruktiv, wenn der automatische Modus</w:t>
      </w:r>
      <w:r w:rsidR="00B96350">
        <w:t xml:space="preserve"> im selben Moment die Heizung wieder deaktivieren würde, auch wenn es gerade zu heiß ist.</w:t>
      </w:r>
    </w:p>
    <w:p w14:paraId="13050F5B" w14:textId="46C2C3E0" w:rsidR="00B96350" w:rsidRDefault="00B96350" w:rsidP="009D72CD">
      <w:pPr>
        <w:spacing w:line="276" w:lineRule="auto"/>
        <w:jc w:val="both"/>
      </w:pPr>
      <w:r>
        <w:t>D</w:t>
      </w:r>
      <w:r w:rsidR="00F84E07">
        <w:t xml:space="preserve">ie Pause ist von zehn Minuten bis sechs Stunden </w:t>
      </w:r>
      <w:r w:rsidR="00D34B9D">
        <w:t xml:space="preserve">einstellbar, </w:t>
      </w:r>
      <w:r w:rsidR="00ED7930">
        <w:t xml:space="preserve">wobei selbstverständlich auch die Option „Keine Pause“ zur Verfügung steht. Zusätzlich kann der </w:t>
      </w:r>
      <w:proofErr w:type="spellStart"/>
      <w:r w:rsidR="00ED7930">
        <w:t>Timer</w:t>
      </w:r>
      <w:proofErr w:type="spellEnd"/>
      <w:r w:rsidR="00ED7930">
        <w:t xml:space="preserve"> jederzeit beendet werden, sodass der automatische Modus zu jedem beliebigen Zeitpunkt wieder fortgeführt werden kann.</w:t>
      </w:r>
    </w:p>
    <w:p w14:paraId="3BC0BCC6" w14:textId="3A4C5D33" w:rsidR="0039446E" w:rsidRPr="002D73BC" w:rsidRDefault="00F2539A" w:rsidP="009D72CD">
      <w:pPr>
        <w:spacing w:line="276" w:lineRule="auto"/>
        <w:jc w:val="both"/>
      </w:pPr>
      <w:r>
        <w:t>Diese Funktionalität wurde für die Klappensteuerung, die Heizung und die Beleuchtung hinzugefügt.</w:t>
      </w:r>
      <w:r w:rsidR="00B47D3E">
        <w:t xml:space="preserve"> Bei der Bewässerung hätte die Implementierung keinen Sinn gemacht, da </w:t>
      </w:r>
      <w:r w:rsidR="008D3A98">
        <w:t>bei falschen Werten nach einer Bewässerung die KI lediglich eine erneute Bewässerung ausführen könnte</w:t>
      </w:r>
      <w:r w:rsidR="003A21C9">
        <w:t>, also dementsprechend keine Aktion rückgängig machen könnte wie bei den anderen Funktionen</w:t>
      </w:r>
      <w:r w:rsidR="0039446E">
        <w:t>.</w:t>
      </w:r>
      <w:r w:rsidR="00423BF2">
        <w:t xml:space="preserve"> </w:t>
      </w:r>
    </w:p>
    <w:p w14:paraId="02D3B5DF" w14:textId="51368B50" w:rsidR="00423BF2" w:rsidRDefault="0073689F" w:rsidP="009D72CD">
      <w:pPr>
        <w:pStyle w:val="berschrift2"/>
        <w:spacing w:line="276" w:lineRule="auto"/>
        <w:jc w:val="both"/>
        <w:rPr>
          <w:rFonts w:asciiTheme="minorHAnsi" w:hAnsiTheme="minorHAnsi"/>
        </w:rPr>
      </w:pPr>
      <w:bookmarkStart w:id="293" w:name="_Toc224771837"/>
      <w:r>
        <w:rPr>
          <w:rFonts w:asciiTheme="minorHAnsi" w:hAnsiTheme="minorHAnsi"/>
        </w:rPr>
        <w:t>4</w:t>
      </w:r>
      <w:r w:rsidR="00423BF2">
        <w:rPr>
          <w:rFonts w:asciiTheme="minorHAnsi" w:hAnsiTheme="minorHAnsi"/>
        </w:rPr>
        <w:t>.6</w:t>
      </w:r>
      <w:r w:rsidR="00423BF2" w:rsidRPr="003C2852">
        <w:rPr>
          <w:rFonts w:asciiTheme="minorHAnsi" w:hAnsiTheme="minorHAnsi"/>
        </w:rPr>
        <w:t>.</w:t>
      </w:r>
      <w:r w:rsidR="00423BF2">
        <w:rPr>
          <w:rFonts w:asciiTheme="minorHAnsi" w:hAnsiTheme="minorHAnsi"/>
        </w:rPr>
        <w:t>8</w:t>
      </w:r>
      <w:r w:rsidR="00423BF2" w:rsidRPr="003C2852">
        <w:rPr>
          <w:rFonts w:asciiTheme="minorHAnsi" w:hAnsiTheme="minorHAnsi"/>
        </w:rPr>
        <w:t xml:space="preserve"> </w:t>
      </w:r>
      <w:r w:rsidR="00423BF2">
        <w:rPr>
          <w:rFonts w:asciiTheme="minorHAnsi" w:hAnsiTheme="minorHAnsi"/>
        </w:rPr>
        <w:t>Automatik-Modus-Banner</w:t>
      </w:r>
      <w:bookmarkEnd w:id="293"/>
    </w:p>
    <w:p w14:paraId="531E8B4C" w14:textId="266CDDE9" w:rsidR="002D73BC" w:rsidRDefault="00423BF2" w:rsidP="009D72CD">
      <w:pPr>
        <w:spacing w:line="276" w:lineRule="auto"/>
        <w:jc w:val="both"/>
      </w:pPr>
      <w:r>
        <w:t xml:space="preserve">Der Banner für den automatischen Modus </w:t>
      </w:r>
      <w:r w:rsidR="008737CB">
        <w:t xml:space="preserve">dient ausschließlich als Information </w:t>
      </w:r>
      <w:r w:rsidR="00063D03">
        <w:t>dessen aktuellen Status für den Benutzer. Dabei gibt es zwei Darstellungsoptionen:</w:t>
      </w:r>
    </w:p>
    <w:p w14:paraId="7CA7C895" w14:textId="2864F853" w:rsidR="00063D03" w:rsidRDefault="00063D03" w:rsidP="009D72CD">
      <w:pPr>
        <w:pStyle w:val="Listenabsatz"/>
        <w:numPr>
          <w:ilvl w:val="0"/>
          <w:numId w:val="13"/>
        </w:numPr>
        <w:spacing w:line="276" w:lineRule="auto"/>
        <w:jc w:val="both"/>
      </w:pPr>
      <w:r>
        <w:rPr>
          <w:b/>
        </w:rPr>
        <w:t>Automatik-Modus-Banner</w:t>
      </w:r>
      <w:r>
        <w:t>:</w:t>
      </w:r>
    </w:p>
    <w:p w14:paraId="4393E737" w14:textId="77777777" w:rsidR="007A058C" w:rsidRDefault="00F931B8" w:rsidP="009D72CD">
      <w:pPr>
        <w:pStyle w:val="Listenabsatz"/>
        <w:keepNext/>
        <w:spacing w:line="276" w:lineRule="auto"/>
        <w:jc w:val="both"/>
      </w:pPr>
      <w:r w:rsidRPr="00F931B8">
        <w:rPr>
          <w:noProof/>
        </w:rPr>
        <w:drawing>
          <wp:inline distT="0" distB="0" distL="0" distR="0" wp14:anchorId="61D30650" wp14:editId="6F7B9234">
            <wp:extent cx="2520000" cy="404672"/>
            <wp:effectExtent l="0" t="0" r="0" b="0"/>
            <wp:docPr id="464056149"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6149" name="Grafik 1" descr="Ein Bild, das Text, Screenshot, Schrift, Electric Blue (Farbe) enthält.&#10;&#10;KI-generierte Inhalte können fehlerhaft sein."/>
                    <pic:cNvPicPr/>
                  </pic:nvPicPr>
                  <pic:blipFill>
                    <a:blip r:embed="rId44"/>
                    <a:stretch>
                      <a:fillRect/>
                    </a:stretch>
                  </pic:blipFill>
                  <pic:spPr>
                    <a:xfrm>
                      <a:off x="0" y="0"/>
                      <a:ext cx="2520000" cy="404672"/>
                    </a:xfrm>
                    <a:prstGeom prst="rect">
                      <a:avLst/>
                    </a:prstGeom>
                  </pic:spPr>
                </pic:pic>
              </a:graphicData>
            </a:graphic>
          </wp:inline>
        </w:drawing>
      </w:r>
    </w:p>
    <w:p w14:paraId="56B30642" w14:textId="67426E87" w:rsidR="00F931B8" w:rsidRDefault="007A058C" w:rsidP="009D72CD">
      <w:pPr>
        <w:pStyle w:val="Beschriftung"/>
        <w:spacing w:line="276" w:lineRule="auto"/>
        <w:ind w:firstLine="708"/>
        <w:jc w:val="both"/>
      </w:pPr>
      <w:bookmarkStart w:id="294" w:name="_Toc224390336"/>
      <w:r>
        <w:t xml:space="preserve">Abbildung </w:t>
      </w:r>
      <w:r w:rsidR="00E77AC2">
        <w:fldChar w:fldCharType="begin"/>
      </w:r>
      <w:r w:rsidR="00E77AC2">
        <w:instrText xml:space="preserve"> SEQ Abbildung \* ARABIC </w:instrText>
      </w:r>
      <w:r w:rsidR="00E77AC2">
        <w:fldChar w:fldCharType="separate"/>
      </w:r>
      <w:r w:rsidR="00E77AC2">
        <w:rPr>
          <w:noProof/>
        </w:rPr>
        <w:t>18</w:t>
      </w:r>
      <w:r w:rsidR="00E77AC2">
        <w:rPr>
          <w:noProof/>
        </w:rPr>
        <w:fldChar w:fldCharType="end"/>
      </w:r>
      <w:r>
        <w:t>: Automatik-Modus-Banner im aktivierten Zustand</w:t>
      </w:r>
      <w:bookmarkEnd w:id="294"/>
    </w:p>
    <w:p w14:paraId="7B5B4430" w14:textId="62065E18" w:rsidR="00063D03" w:rsidRDefault="00063D03" w:rsidP="009D72CD">
      <w:pPr>
        <w:pStyle w:val="Listenabsatz"/>
        <w:numPr>
          <w:ilvl w:val="0"/>
          <w:numId w:val="13"/>
        </w:numPr>
        <w:spacing w:line="276" w:lineRule="auto"/>
        <w:jc w:val="both"/>
      </w:pPr>
      <w:r>
        <w:rPr>
          <w:b/>
        </w:rPr>
        <w:lastRenderedPageBreak/>
        <w:t>Automatik-Modus-Banner während de</w:t>
      </w:r>
      <w:r w:rsidR="00C34A64">
        <w:rPr>
          <w:b/>
        </w:rPr>
        <w:t xml:space="preserve">r Pause des automatischen Modus </w:t>
      </w:r>
      <w:r w:rsidR="00C34A64">
        <w:t xml:space="preserve">(Kapitel </w:t>
      </w:r>
      <w:r w:rsidR="0073689F">
        <w:t>4</w:t>
      </w:r>
      <w:r w:rsidR="00C34A64">
        <w:t>.6.7):</w:t>
      </w:r>
    </w:p>
    <w:p w14:paraId="6B527FD0" w14:textId="77777777" w:rsidR="007A058C" w:rsidRDefault="007A058C" w:rsidP="009D72CD">
      <w:pPr>
        <w:pStyle w:val="Listenabsatz"/>
        <w:keepNext/>
        <w:spacing w:line="276" w:lineRule="auto"/>
        <w:jc w:val="both"/>
      </w:pPr>
      <w:r w:rsidRPr="007A058C">
        <w:rPr>
          <w:noProof/>
        </w:rPr>
        <w:drawing>
          <wp:inline distT="0" distB="0" distL="0" distR="0" wp14:anchorId="09AEFFC4" wp14:editId="2350D813">
            <wp:extent cx="2520000" cy="972089"/>
            <wp:effectExtent l="0" t="0" r="0" b="0"/>
            <wp:docPr id="1597273405"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3405" name="Grafik 1" descr="Ein Bild, das Text, Screenshot, Schrift, Logo enthält.&#10;&#10;KI-generierte Inhalte können fehlerhaft sein."/>
                    <pic:cNvPicPr/>
                  </pic:nvPicPr>
                  <pic:blipFill>
                    <a:blip r:embed="rId45"/>
                    <a:stretch>
                      <a:fillRect/>
                    </a:stretch>
                  </pic:blipFill>
                  <pic:spPr>
                    <a:xfrm>
                      <a:off x="0" y="0"/>
                      <a:ext cx="2520000" cy="972089"/>
                    </a:xfrm>
                    <a:prstGeom prst="rect">
                      <a:avLst/>
                    </a:prstGeom>
                  </pic:spPr>
                </pic:pic>
              </a:graphicData>
            </a:graphic>
          </wp:inline>
        </w:drawing>
      </w:r>
    </w:p>
    <w:p w14:paraId="37078D11" w14:textId="3FF63105" w:rsidR="00C34A64" w:rsidRPr="003D6210" w:rsidRDefault="007A058C" w:rsidP="009D72CD">
      <w:pPr>
        <w:pStyle w:val="Beschriftung"/>
        <w:spacing w:line="276" w:lineRule="auto"/>
        <w:ind w:left="12" w:firstLine="708"/>
        <w:jc w:val="both"/>
      </w:pPr>
      <w:bookmarkStart w:id="295" w:name="_Toc224390337"/>
      <w:r>
        <w:t xml:space="preserve">Abbildung </w:t>
      </w:r>
      <w:r w:rsidR="00E77AC2">
        <w:fldChar w:fldCharType="begin"/>
      </w:r>
      <w:r w:rsidR="00E77AC2">
        <w:instrText xml:space="preserve"> SEQ Abbildung \* ARABIC </w:instrText>
      </w:r>
      <w:r w:rsidR="00E77AC2">
        <w:fldChar w:fldCharType="separate"/>
      </w:r>
      <w:r w:rsidR="00E77AC2">
        <w:rPr>
          <w:noProof/>
        </w:rPr>
        <w:t>19</w:t>
      </w:r>
      <w:r w:rsidR="00E77AC2">
        <w:rPr>
          <w:noProof/>
        </w:rPr>
        <w:fldChar w:fldCharType="end"/>
      </w:r>
      <w:r>
        <w:t>: Automatik-Modus-Banner während der Pause</w:t>
      </w:r>
      <w:bookmarkEnd w:id="295"/>
    </w:p>
    <w:p w14:paraId="1B69039F" w14:textId="31082E1C" w:rsidR="00B35410" w:rsidRPr="003C2852" w:rsidRDefault="0073689F" w:rsidP="009D72CD">
      <w:pPr>
        <w:pStyle w:val="berschrift1"/>
        <w:spacing w:line="276" w:lineRule="auto"/>
        <w:jc w:val="both"/>
        <w:rPr>
          <w:rFonts w:asciiTheme="minorHAnsi" w:hAnsiTheme="minorHAnsi"/>
        </w:rPr>
      </w:pPr>
      <w:bookmarkStart w:id="296" w:name="_Toc223075971"/>
      <w:bookmarkStart w:id="297" w:name="_Toc224771838"/>
      <w:r>
        <w:rPr>
          <w:rFonts w:asciiTheme="minorHAnsi" w:hAnsiTheme="minorHAnsi"/>
        </w:rPr>
        <w:t>4</w:t>
      </w:r>
      <w:r w:rsidR="00F822EC">
        <w:rPr>
          <w:rFonts w:asciiTheme="minorHAnsi" w:hAnsiTheme="minorHAnsi"/>
        </w:rPr>
        <w:t>.</w:t>
      </w:r>
      <w:r w:rsidR="00E704A6">
        <w:rPr>
          <w:rFonts w:asciiTheme="minorHAnsi" w:hAnsiTheme="minorHAnsi"/>
        </w:rPr>
        <w:t>7</w:t>
      </w:r>
      <w:r w:rsidR="00B35410" w:rsidRPr="003C2852">
        <w:rPr>
          <w:rFonts w:asciiTheme="minorHAnsi" w:hAnsiTheme="minorHAnsi"/>
        </w:rPr>
        <w:t xml:space="preserve"> Datenspeicherung, Synchronisation und Sicherheit</w:t>
      </w:r>
      <w:bookmarkEnd w:id="296"/>
      <w:bookmarkEnd w:id="297"/>
    </w:p>
    <w:p w14:paraId="26BCA655" w14:textId="77777777" w:rsidR="00B35410" w:rsidRPr="003C2852" w:rsidRDefault="00B35410" w:rsidP="009D72CD">
      <w:pPr>
        <w:spacing w:after="120" w:line="276" w:lineRule="auto"/>
        <w:jc w:val="both"/>
      </w:pPr>
      <w:r w:rsidRPr="003C2852">
        <w:t>Neben der Echtzeitübertragung stellt sich die Frage der dauerhaften Speicherung von Sensordaten.</w:t>
      </w:r>
    </w:p>
    <w:p w14:paraId="2E45CDDE" w14:textId="50917F7B" w:rsidR="00B35410" w:rsidRPr="003C2852" w:rsidRDefault="0073689F" w:rsidP="009D72CD">
      <w:pPr>
        <w:pStyle w:val="berschrift2"/>
        <w:spacing w:line="276" w:lineRule="auto"/>
        <w:jc w:val="both"/>
        <w:rPr>
          <w:rFonts w:asciiTheme="minorHAnsi" w:hAnsiTheme="minorHAnsi"/>
        </w:rPr>
      </w:pPr>
      <w:bookmarkStart w:id="298" w:name="_Toc223075972"/>
      <w:bookmarkStart w:id="299" w:name="_Toc224771839"/>
      <w:r>
        <w:rPr>
          <w:rFonts w:asciiTheme="minorHAnsi" w:hAnsiTheme="minorHAnsi"/>
        </w:rPr>
        <w:t>4</w:t>
      </w:r>
      <w:r w:rsidR="00F822EC">
        <w:rPr>
          <w:rFonts w:asciiTheme="minorHAnsi" w:hAnsiTheme="minorHAnsi"/>
        </w:rPr>
        <w:t>.</w:t>
      </w:r>
      <w:r w:rsidR="00E704A6">
        <w:rPr>
          <w:rFonts w:asciiTheme="minorHAnsi" w:hAnsiTheme="minorHAnsi"/>
        </w:rPr>
        <w:t>7</w:t>
      </w:r>
      <w:r w:rsidR="00B35410" w:rsidRPr="003C2852">
        <w:rPr>
          <w:rFonts w:asciiTheme="minorHAnsi" w:hAnsiTheme="minorHAnsi"/>
        </w:rPr>
        <w:t>.1 Aktueller Stand</w:t>
      </w:r>
      <w:bookmarkEnd w:id="298"/>
      <w:bookmarkEnd w:id="299"/>
    </w:p>
    <w:p w14:paraId="46F77FF6" w14:textId="77777777" w:rsidR="00B35410" w:rsidRPr="003C2852" w:rsidRDefault="00B35410" w:rsidP="009D72CD">
      <w:pPr>
        <w:spacing w:after="120" w:line="276" w:lineRule="auto"/>
        <w:jc w:val="both"/>
      </w:pPr>
      <w:r w:rsidRPr="003C2852">
        <w:t>Im aktuellen System werden Sensordaten in Echtzeit empfangen und angezeigt, jedoch nicht langfristig in der Cloud gespeichert. Die App speichert lediglich benutzerbezogene Einstellungen lokal auf dem Gerät. Diese Lösung ist ausreichend für die direkte Steuerung, bietet jedoch keine Möglichkeit zur langfristigen Analyse oder Darstellung historischer Verläufe.</w:t>
      </w:r>
    </w:p>
    <w:p w14:paraId="1FF4D0B1" w14:textId="09221A5D" w:rsidR="00B35410" w:rsidRPr="003C2852" w:rsidRDefault="0073689F" w:rsidP="009D72CD">
      <w:pPr>
        <w:pStyle w:val="berschrift2"/>
        <w:spacing w:line="276" w:lineRule="auto"/>
        <w:jc w:val="both"/>
        <w:rPr>
          <w:rFonts w:asciiTheme="minorHAnsi" w:hAnsiTheme="minorHAnsi"/>
        </w:rPr>
      </w:pPr>
      <w:bookmarkStart w:id="300" w:name="_Toc223075973"/>
      <w:bookmarkStart w:id="301" w:name="_Toc224771840"/>
      <w:r>
        <w:rPr>
          <w:rFonts w:asciiTheme="minorHAnsi" w:hAnsiTheme="minorHAnsi"/>
        </w:rPr>
        <w:t>4</w:t>
      </w:r>
      <w:r w:rsidR="00F822EC">
        <w:rPr>
          <w:rFonts w:asciiTheme="minorHAnsi" w:hAnsiTheme="minorHAnsi"/>
        </w:rPr>
        <w:t>.</w:t>
      </w:r>
      <w:r w:rsidR="00E704A6">
        <w:rPr>
          <w:rFonts w:asciiTheme="minorHAnsi" w:hAnsiTheme="minorHAnsi"/>
        </w:rPr>
        <w:t>7</w:t>
      </w:r>
      <w:r w:rsidR="00B35410" w:rsidRPr="003C2852">
        <w:rPr>
          <w:rFonts w:asciiTheme="minorHAnsi" w:hAnsiTheme="minorHAnsi"/>
        </w:rPr>
        <w:t>.2 Mögliche Datenbanklösung</w:t>
      </w:r>
      <w:bookmarkEnd w:id="300"/>
      <w:bookmarkEnd w:id="301"/>
    </w:p>
    <w:p w14:paraId="0DF6E55A" w14:textId="77777777" w:rsidR="00B35410" w:rsidRPr="003C2852" w:rsidRDefault="00B35410" w:rsidP="009D72CD">
      <w:pPr>
        <w:spacing w:after="120" w:line="276" w:lineRule="auto"/>
        <w:jc w:val="both"/>
      </w:pPr>
      <w:r w:rsidRPr="003C2852">
        <w:t>Falls eine Speicherung mit Zeitstempel erforderlich wird, könnte eine zusätzliche Datenbanklösung integriert werden. Geeignete Optionen wären:</w:t>
      </w:r>
    </w:p>
    <w:p w14:paraId="53C9795F" w14:textId="77777777" w:rsidR="00B35410" w:rsidRPr="003C2852" w:rsidRDefault="00B35410" w:rsidP="009D72CD">
      <w:pPr>
        <w:pStyle w:val="Listenabsatz"/>
        <w:numPr>
          <w:ilvl w:val="0"/>
          <w:numId w:val="8"/>
        </w:numPr>
        <w:spacing w:after="0" w:line="276" w:lineRule="auto"/>
        <w:contextualSpacing w:val="0"/>
        <w:jc w:val="both"/>
      </w:pPr>
      <w:r w:rsidRPr="003C2852">
        <w:t>Cloud-basierte Echtzeitdatenbanken</w:t>
      </w:r>
    </w:p>
    <w:p w14:paraId="73421CE2" w14:textId="77777777" w:rsidR="00B35410" w:rsidRPr="003C2852" w:rsidRDefault="00B35410" w:rsidP="009D72CD">
      <w:pPr>
        <w:pStyle w:val="Listenabsatz"/>
        <w:numPr>
          <w:ilvl w:val="0"/>
          <w:numId w:val="8"/>
        </w:numPr>
        <w:spacing w:after="0" w:line="276" w:lineRule="auto"/>
        <w:contextualSpacing w:val="0"/>
        <w:jc w:val="both"/>
      </w:pPr>
      <w:r w:rsidRPr="003C2852">
        <w:t>Spezialisierte Zeitreihendatenbanken</w:t>
      </w:r>
    </w:p>
    <w:p w14:paraId="4A5AEF1B" w14:textId="77777777" w:rsidR="00B35410" w:rsidRPr="003C2852" w:rsidRDefault="00B35410" w:rsidP="009D72CD">
      <w:pPr>
        <w:pStyle w:val="Listenabsatz"/>
        <w:numPr>
          <w:ilvl w:val="0"/>
          <w:numId w:val="8"/>
        </w:numPr>
        <w:spacing w:after="0" w:line="276" w:lineRule="auto"/>
        <w:contextualSpacing w:val="0"/>
        <w:jc w:val="both"/>
      </w:pPr>
      <w:r w:rsidRPr="003C2852">
        <w:t>Backend-Server mit API-Anbindung</w:t>
      </w:r>
    </w:p>
    <w:p w14:paraId="1D93B2F5" w14:textId="77777777" w:rsidR="00B35410" w:rsidRPr="003C2852" w:rsidRDefault="00B35410" w:rsidP="009D72CD">
      <w:pPr>
        <w:spacing w:after="120" w:line="276" w:lineRule="auto"/>
        <w:jc w:val="both"/>
      </w:pPr>
      <w:r w:rsidRPr="003C2852">
        <w:t>Eine solche Erweiterung würde ermöglichen:</w:t>
      </w:r>
    </w:p>
    <w:p w14:paraId="464513CE" w14:textId="77777777" w:rsidR="00B35410" w:rsidRPr="003C2852" w:rsidRDefault="00B35410" w:rsidP="009D72CD">
      <w:pPr>
        <w:pStyle w:val="Listenabsatz"/>
        <w:numPr>
          <w:ilvl w:val="0"/>
          <w:numId w:val="8"/>
        </w:numPr>
        <w:spacing w:after="0" w:line="276" w:lineRule="auto"/>
        <w:contextualSpacing w:val="0"/>
        <w:jc w:val="both"/>
      </w:pPr>
      <w:r w:rsidRPr="003C2852">
        <w:t>Speicherung von Sensordaten mit Zeitstempel</w:t>
      </w:r>
    </w:p>
    <w:p w14:paraId="6315A584" w14:textId="77777777" w:rsidR="00B35410" w:rsidRPr="003C2852" w:rsidRDefault="00B35410" w:rsidP="009D72CD">
      <w:pPr>
        <w:pStyle w:val="Listenabsatz"/>
        <w:numPr>
          <w:ilvl w:val="0"/>
          <w:numId w:val="8"/>
        </w:numPr>
        <w:spacing w:after="0" w:line="276" w:lineRule="auto"/>
        <w:contextualSpacing w:val="0"/>
        <w:jc w:val="both"/>
      </w:pPr>
      <w:r w:rsidRPr="003C2852">
        <w:t>Erstellung von Diagrammen über längere Zeiträume</w:t>
      </w:r>
    </w:p>
    <w:p w14:paraId="507BB76E" w14:textId="77777777" w:rsidR="00B35410" w:rsidRPr="003C2852" w:rsidRDefault="00B35410" w:rsidP="009D72CD">
      <w:pPr>
        <w:pStyle w:val="Listenabsatz"/>
        <w:numPr>
          <w:ilvl w:val="0"/>
          <w:numId w:val="8"/>
        </w:numPr>
        <w:spacing w:after="0" w:line="276" w:lineRule="auto"/>
        <w:contextualSpacing w:val="0"/>
        <w:jc w:val="both"/>
      </w:pPr>
      <w:r w:rsidRPr="003C2852">
        <w:t>Analyse von Temperatur- oder Feuchtigkeitsverläufen</w:t>
      </w:r>
    </w:p>
    <w:p w14:paraId="415BE4B8" w14:textId="649F4B85" w:rsidR="00B35410" w:rsidRDefault="00B35410" w:rsidP="009D72CD">
      <w:pPr>
        <w:spacing w:after="120" w:line="276" w:lineRule="auto"/>
        <w:jc w:val="both"/>
      </w:pPr>
      <w:r w:rsidRPr="003C2852">
        <w:t>Die Entscheidung für oder gegen eine Datenbank hängt von den Projektanforderungen sowie von Kosten- und Wartungsaspekten ab.</w:t>
      </w:r>
      <w:r>
        <w:t xml:space="preserve"> </w:t>
      </w:r>
      <w:r>
        <w:fldChar w:fldCharType="begin"/>
      </w:r>
      <w:r w:rsidR="00A76D28">
        <w:instrText xml:space="preserve"> ADDIN ZOTERO_ITEM CSL_CITATION {"citationID":"eRrTYGww","properties":{"unsorted":false,"formattedCitation":"[53]","plainCitation":"[53]","noteIndex":0},"citationItems":[{"id":"M5TFsutl/sT4h9mw2","uris":["http://zotero.org/users/local/2B7RbLYR/items/23WKU3ZI"],"itemData":{"id":19,"type":"webpage","title":"InfluxData","URL":"https://www.influxdata.com/","accessed":{"date-parts":[["2026",2,24]]}}}],"schema":"https://github.com/citation-style-language/schema/raw/master/csl-citation.json"} </w:instrText>
      </w:r>
      <w:r>
        <w:fldChar w:fldCharType="separate"/>
      </w:r>
      <w:r w:rsidR="00A76D28" w:rsidRPr="00A76D28">
        <w:rPr>
          <w:rFonts w:ascii="Aptos" w:hAnsi="Aptos"/>
        </w:rPr>
        <w:t>[53]</w:t>
      </w:r>
      <w:r>
        <w:fldChar w:fldCharType="end"/>
      </w:r>
      <w:bookmarkStart w:id="302" w:name="_Toc223075974"/>
    </w:p>
    <w:p w14:paraId="7D6236DD" w14:textId="261F8653" w:rsidR="00B35410" w:rsidRPr="003C2852" w:rsidRDefault="0073689F" w:rsidP="009D72CD">
      <w:pPr>
        <w:pStyle w:val="berschrift2"/>
        <w:spacing w:line="276" w:lineRule="auto"/>
        <w:jc w:val="both"/>
        <w:rPr>
          <w:rFonts w:asciiTheme="minorHAnsi" w:hAnsiTheme="minorHAnsi"/>
        </w:rPr>
      </w:pPr>
      <w:bookmarkStart w:id="303" w:name="_Toc224771841"/>
      <w:r>
        <w:rPr>
          <w:rFonts w:asciiTheme="minorHAnsi" w:hAnsiTheme="minorHAnsi"/>
        </w:rPr>
        <w:t>4</w:t>
      </w:r>
      <w:r w:rsidR="00F822EC">
        <w:rPr>
          <w:rFonts w:asciiTheme="minorHAnsi" w:hAnsiTheme="minorHAnsi"/>
        </w:rPr>
        <w:t>.</w:t>
      </w:r>
      <w:r w:rsidR="00E704A6">
        <w:rPr>
          <w:rFonts w:asciiTheme="minorHAnsi" w:hAnsiTheme="minorHAnsi"/>
        </w:rPr>
        <w:t>7</w:t>
      </w:r>
      <w:r w:rsidR="00B35410" w:rsidRPr="003C2852">
        <w:rPr>
          <w:rFonts w:asciiTheme="minorHAnsi" w:hAnsiTheme="minorHAnsi"/>
        </w:rPr>
        <w:t>.3 Zusammenfassung der Datenarchitektur</w:t>
      </w:r>
      <w:bookmarkEnd w:id="302"/>
      <w:bookmarkEnd w:id="303"/>
    </w:p>
    <w:p w14:paraId="114359AD" w14:textId="5971E676" w:rsidR="00B35410" w:rsidRPr="00E704A6" w:rsidRDefault="00B35410" w:rsidP="009D72CD">
      <w:pPr>
        <w:spacing w:after="120" w:line="276" w:lineRule="auto"/>
        <w:jc w:val="both"/>
      </w:pPr>
      <w:r w:rsidRPr="003C2852">
        <w:t xml:space="preserve">Die gewählte Architektur basiert auf einer klar strukturierten MQTT-Kommunikation über </w:t>
      </w:r>
      <w:proofErr w:type="spellStart"/>
      <w:r w:rsidRPr="003C2852">
        <w:t>HiveMQ</w:t>
      </w:r>
      <w:proofErr w:type="spellEnd"/>
      <w:r w:rsidRPr="003C2852">
        <w:t>. Dieses System ermöglicht eine schnelle und zuverlässige Datenübertragung zwischen App und Gewächshaus. Während die aktuelle Lösung primär auf Echtzeitsteuerung ausgelegt ist, bietet sie ausreichend Flexibilität, um zukünftig um eine Datenbanklösung mit Zeitstempel und Verlaufsanalyse erweitert zu werden. Die Kombination aus klarer Topic-Struktur, sicherer Verbindung und modularer Implementierung stellt eine stabile Grundlage für das gesamte Smart-Gewächshaus-System dar</w:t>
      </w:r>
      <w:r>
        <w:t>.</w:t>
      </w:r>
    </w:p>
    <w:p w14:paraId="5FD40C53" w14:textId="61542F0D" w:rsidR="00B35410" w:rsidRPr="003C2852" w:rsidRDefault="0073689F" w:rsidP="009D72CD">
      <w:pPr>
        <w:pStyle w:val="berschrift1"/>
        <w:spacing w:line="276" w:lineRule="auto"/>
        <w:jc w:val="both"/>
        <w:rPr>
          <w:rFonts w:asciiTheme="minorHAnsi" w:hAnsiTheme="minorHAnsi"/>
        </w:rPr>
      </w:pPr>
      <w:bookmarkStart w:id="304" w:name="_Toc223075975"/>
      <w:bookmarkStart w:id="305" w:name="_Toc224771842"/>
      <w:r>
        <w:rPr>
          <w:rFonts w:asciiTheme="minorHAnsi" w:hAnsiTheme="minorHAnsi"/>
        </w:rPr>
        <w:lastRenderedPageBreak/>
        <w:t>4</w:t>
      </w:r>
      <w:r w:rsidR="00F822EC">
        <w:rPr>
          <w:rFonts w:asciiTheme="minorHAnsi" w:hAnsiTheme="minorHAnsi"/>
        </w:rPr>
        <w:t>.</w:t>
      </w:r>
      <w:r w:rsidR="00E704A6">
        <w:rPr>
          <w:rFonts w:asciiTheme="minorHAnsi" w:hAnsiTheme="minorHAnsi"/>
        </w:rPr>
        <w:t>8</w:t>
      </w:r>
      <w:r w:rsidR="00B35410" w:rsidRPr="003C2852">
        <w:rPr>
          <w:rFonts w:asciiTheme="minorHAnsi" w:hAnsiTheme="minorHAnsi"/>
        </w:rPr>
        <w:t xml:space="preserve"> Sicherheit und Stabilität</w:t>
      </w:r>
      <w:bookmarkEnd w:id="304"/>
      <w:bookmarkEnd w:id="305"/>
    </w:p>
    <w:p w14:paraId="64E9BB1F" w14:textId="77777777" w:rsidR="00B35410" w:rsidRPr="003C2852" w:rsidRDefault="00B35410" w:rsidP="009D72CD">
      <w:pPr>
        <w:spacing w:after="120" w:line="276" w:lineRule="auto"/>
        <w:jc w:val="both"/>
      </w:pPr>
      <w:r w:rsidRPr="003C2852">
        <w:t>Da das smarte Gewächshaus über das Internet steuerbar ist, spielen Sicherheit und Stabilität eine zentrale Rolle in der Systemarchitektur. Sowohl die Datenübertragung als auch die interne Logik der App müssen zuverlässig und gegen unbefugten Zugriff geschützt sein. In diesem Kapitel werden die getroffenen Maßnahmen zur Absicherung der Kommunikation sowie zur Gewährleistung eines stabilen Betriebs beschrieben.</w:t>
      </w:r>
    </w:p>
    <w:p w14:paraId="75BC6E79" w14:textId="44BEA72C" w:rsidR="00B35410" w:rsidRPr="003C2852" w:rsidRDefault="0073689F" w:rsidP="009D72CD">
      <w:pPr>
        <w:pStyle w:val="berschrift2"/>
        <w:spacing w:line="276" w:lineRule="auto"/>
        <w:jc w:val="both"/>
        <w:rPr>
          <w:rFonts w:asciiTheme="minorHAnsi" w:hAnsiTheme="minorHAnsi"/>
        </w:rPr>
      </w:pPr>
      <w:bookmarkStart w:id="306" w:name="_Toc223075976"/>
      <w:bookmarkStart w:id="307" w:name="_Toc224771843"/>
      <w:r>
        <w:rPr>
          <w:rFonts w:asciiTheme="minorHAnsi" w:hAnsiTheme="minorHAnsi"/>
        </w:rPr>
        <w:t>4</w:t>
      </w:r>
      <w:r w:rsidR="00F822EC">
        <w:rPr>
          <w:rFonts w:asciiTheme="minorHAnsi" w:hAnsiTheme="minorHAnsi"/>
        </w:rPr>
        <w:t>.</w:t>
      </w:r>
      <w:r w:rsidR="00E704A6">
        <w:rPr>
          <w:rFonts w:asciiTheme="minorHAnsi" w:hAnsiTheme="minorHAnsi"/>
        </w:rPr>
        <w:t>8</w:t>
      </w:r>
      <w:r w:rsidR="00B35410" w:rsidRPr="003C2852">
        <w:rPr>
          <w:rFonts w:asciiTheme="minorHAnsi" w:hAnsiTheme="minorHAnsi"/>
        </w:rPr>
        <w:t>.1 Verschlüsselung</w:t>
      </w:r>
      <w:bookmarkEnd w:id="306"/>
      <w:bookmarkEnd w:id="307"/>
    </w:p>
    <w:p w14:paraId="58E70C78" w14:textId="79E75E5C" w:rsidR="00B35410" w:rsidRDefault="00B35410" w:rsidP="009D72CD">
      <w:pPr>
        <w:spacing w:after="120" w:line="276" w:lineRule="auto"/>
        <w:jc w:val="both"/>
      </w:pPr>
      <w:r w:rsidRPr="003C2852">
        <w:t>Die MQTT-Verbindung kann über TLS verschlüsselt werden, sodass die übertragenen Daten vor unbefugtem Zugriff geschützt sind. Dadurch wird verhindert, dass Steuerbefehle abgefangen oder manipuliert werden.</w:t>
      </w:r>
      <w:r>
        <w:t xml:space="preserve"> </w:t>
      </w:r>
      <w:r>
        <w:fldChar w:fldCharType="begin"/>
      </w:r>
      <w:r w:rsidR="00A76D28">
        <w:instrText xml:space="preserve"> ADDIN ZOTERO_ITEM CSL_CITATION {"citationID":"4nT3EB32","properties":{"unsorted":false,"formattedCitation":"[54]","plainCitation":"[54]","noteIndex":0},"citationItems":[{"id":"M5TFsutl/FVSImDQP","uris":["http://zotero.org/users/local/2B7RbLYR/items/V36EXR7F"],"itemData":{"id":17,"type":"webpage","abstract":"MQTT Security Fundamentals: Learn about transport encryption with TLS/SSL while implementing MQTT.","language":"en","note":"section: blog","title":"TLS/SSL - MQTT Security Fundamentals","URL":"https://www.hivemq.com/blog/mqtt-security-fundamentals-tls-ssl/","accessed":{"date-parts":[["2026",2,24]]},"issued":{"date-parts":[["2026",2,19]]}}}],"schema":"https://github.com/citation-style-language/schema/raw/master/csl-citation.json"} </w:instrText>
      </w:r>
      <w:r>
        <w:fldChar w:fldCharType="separate"/>
      </w:r>
      <w:r w:rsidR="00A76D28" w:rsidRPr="00A76D28">
        <w:rPr>
          <w:rFonts w:ascii="Aptos" w:hAnsi="Aptos"/>
        </w:rPr>
        <w:t>[54]</w:t>
      </w:r>
      <w:r>
        <w:fldChar w:fldCharType="end"/>
      </w:r>
    </w:p>
    <w:p w14:paraId="32D642D1" w14:textId="2AC77C41" w:rsidR="00B35410" w:rsidRPr="003C2852" w:rsidRDefault="0073689F" w:rsidP="009D72CD">
      <w:pPr>
        <w:pStyle w:val="berschrift2"/>
        <w:spacing w:line="276" w:lineRule="auto"/>
        <w:jc w:val="both"/>
        <w:rPr>
          <w:rFonts w:asciiTheme="minorHAnsi" w:hAnsiTheme="minorHAnsi"/>
        </w:rPr>
      </w:pPr>
      <w:bookmarkStart w:id="308" w:name="_Toc223075977"/>
      <w:bookmarkStart w:id="309" w:name="_Toc224771844"/>
      <w:r>
        <w:rPr>
          <w:rFonts w:asciiTheme="minorHAnsi" w:hAnsiTheme="minorHAnsi"/>
        </w:rPr>
        <w:t>4</w:t>
      </w:r>
      <w:r w:rsidR="00F822EC">
        <w:rPr>
          <w:rFonts w:asciiTheme="minorHAnsi" w:hAnsiTheme="minorHAnsi"/>
        </w:rPr>
        <w:t>.</w:t>
      </w:r>
      <w:r w:rsidR="00E704A6">
        <w:rPr>
          <w:rFonts w:asciiTheme="minorHAnsi" w:hAnsiTheme="minorHAnsi"/>
        </w:rPr>
        <w:t>8</w:t>
      </w:r>
      <w:r w:rsidR="00B35410" w:rsidRPr="003C2852">
        <w:rPr>
          <w:rFonts w:asciiTheme="minorHAnsi" w:hAnsiTheme="minorHAnsi"/>
        </w:rPr>
        <w:t>.2 Authentifizierung</w:t>
      </w:r>
      <w:bookmarkEnd w:id="308"/>
      <w:bookmarkEnd w:id="309"/>
    </w:p>
    <w:p w14:paraId="60CE22FE" w14:textId="77777777" w:rsidR="00B35410" w:rsidRDefault="00B35410" w:rsidP="009D72CD">
      <w:pPr>
        <w:spacing w:after="120" w:line="276" w:lineRule="auto"/>
        <w:jc w:val="both"/>
      </w:pPr>
      <w:r w:rsidRPr="003C2852">
        <w:t>Zur Sicherstellung der Zugriffsberechtigung werden Benutzername und Passwort verwendet. Zusätzlich können Topic-Berechtigungen definiert werden, sodass nur autorisierte Geräte bestimmte Topics veröffentlichen oder abonnieren dürfen.</w:t>
      </w:r>
    </w:p>
    <w:p w14:paraId="5F2146A9" w14:textId="2ABC6925" w:rsidR="00B35410" w:rsidRPr="003C2852" w:rsidRDefault="0073689F" w:rsidP="009D72CD">
      <w:pPr>
        <w:pStyle w:val="berschrift2"/>
        <w:spacing w:line="276" w:lineRule="auto"/>
        <w:jc w:val="both"/>
        <w:rPr>
          <w:rFonts w:asciiTheme="minorHAnsi" w:hAnsiTheme="minorHAnsi"/>
        </w:rPr>
      </w:pPr>
      <w:bookmarkStart w:id="310" w:name="_Toc223075978"/>
      <w:bookmarkStart w:id="311" w:name="_Toc224771845"/>
      <w:r>
        <w:rPr>
          <w:rFonts w:asciiTheme="minorHAnsi" w:hAnsiTheme="minorHAnsi"/>
        </w:rPr>
        <w:t>4</w:t>
      </w:r>
      <w:r w:rsidR="00F822EC">
        <w:rPr>
          <w:rFonts w:asciiTheme="minorHAnsi" w:hAnsiTheme="minorHAnsi"/>
        </w:rPr>
        <w:t>.</w:t>
      </w:r>
      <w:r w:rsidR="00E704A6">
        <w:rPr>
          <w:rFonts w:asciiTheme="minorHAnsi" w:hAnsiTheme="minorHAnsi"/>
        </w:rPr>
        <w:t>8</w:t>
      </w:r>
      <w:r w:rsidR="00B35410" w:rsidRPr="003C2852">
        <w:rPr>
          <w:rFonts w:asciiTheme="minorHAnsi" w:hAnsiTheme="minorHAnsi"/>
        </w:rPr>
        <w:t>.3 Fehlerbehandlung</w:t>
      </w:r>
      <w:bookmarkEnd w:id="310"/>
      <w:bookmarkEnd w:id="311"/>
    </w:p>
    <w:p w14:paraId="1AA099D0" w14:textId="77777777" w:rsidR="00B35410" w:rsidRPr="003C2852" w:rsidRDefault="00B35410" w:rsidP="009D72CD">
      <w:pPr>
        <w:spacing w:after="120" w:line="276" w:lineRule="auto"/>
        <w:jc w:val="both"/>
      </w:pPr>
      <w:r w:rsidRPr="003C2852">
        <w:t xml:space="preserve">Die App erkennt Verbindungsabbrüche sowie ungültige Datenformate. Automatische Wiederverbindungsversuche gewährleisten eine stabile Kommunikation auch bei kurzfristigen Netzwerkausfällen. Zusätzlich ist ein Backup-Mechanismus implementiert, der bei einem Verbindungsversuch von über acht Sekunden automatisch gesendet wird, um das Topic im Falle einer fehlenden </w:t>
      </w:r>
      <w:proofErr w:type="spellStart"/>
      <w:r w:rsidRPr="003C2852">
        <w:t>Retained</w:t>
      </w:r>
      <w:proofErr w:type="spellEnd"/>
      <w:r w:rsidRPr="003C2852">
        <w:t>-Nachricht erneut zu befüllen und damit vorübergehend eine Kommunikation zu ermöglichen, bis wieder eine stabile Verbindung besteht.</w:t>
      </w:r>
    </w:p>
    <w:p w14:paraId="1E3980EE" w14:textId="26272CA5" w:rsidR="00B35410" w:rsidRPr="003C2852" w:rsidRDefault="0073689F" w:rsidP="009D72CD">
      <w:pPr>
        <w:pStyle w:val="berschrift2"/>
        <w:spacing w:line="276" w:lineRule="auto"/>
        <w:jc w:val="both"/>
        <w:rPr>
          <w:rFonts w:asciiTheme="minorHAnsi" w:hAnsiTheme="minorHAnsi"/>
        </w:rPr>
      </w:pPr>
      <w:bookmarkStart w:id="312" w:name="_Toc223075979"/>
      <w:bookmarkStart w:id="313" w:name="_Toc224771846"/>
      <w:r>
        <w:rPr>
          <w:rFonts w:asciiTheme="minorHAnsi" w:hAnsiTheme="minorHAnsi"/>
        </w:rPr>
        <w:t>4</w:t>
      </w:r>
      <w:r w:rsidR="00F822EC">
        <w:rPr>
          <w:rFonts w:asciiTheme="minorHAnsi" w:hAnsiTheme="minorHAnsi"/>
        </w:rPr>
        <w:t>.</w:t>
      </w:r>
      <w:r w:rsidR="00E704A6">
        <w:rPr>
          <w:rFonts w:asciiTheme="minorHAnsi" w:hAnsiTheme="minorHAnsi"/>
        </w:rPr>
        <w:t>8</w:t>
      </w:r>
      <w:r w:rsidR="00B35410" w:rsidRPr="003C2852">
        <w:rPr>
          <w:rFonts w:asciiTheme="minorHAnsi" w:hAnsiTheme="minorHAnsi"/>
        </w:rPr>
        <w:t>.4 Stabilität der App-Architektur</w:t>
      </w:r>
      <w:bookmarkEnd w:id="312"/>
      <w:bookmarkEnd w:id="313"/>
    </w:p>
    <w:p w14:paraId="1F13DF10" w14:textId="77777777" w:rsidR="00B35410" w:rsidRPr="003C2852" w:rsidRDefault="00B35410" w:rsidP="009D72CD">
      <w:pPr>
        <w:spacing w:after="120" w:line="276" w:lineRule="auto"/>
        <w:jc w:val="both"/>
      </w:pPr>
      <w:r w:rsidRPr="003C2852">
        <w:t>Auch die interne Struktur der App beeinflusst die Stabilität des Gesamtsystems.</w:t>
      </w:r>
    </w:p>
    <w:p w14:paraId="58612FEB" w14:textId="3F28C59B" w:rsidR="00B35410" w:rsidRPr="00B33BEE" w:rsidRDefault="0073689F" w:rsidP="009D72CD">
      <w:pPr>
        <w:pStyle w:val="berschrift3"/>
        <w:spacing w:line="276" w:lineRule="auto"/>
        <w:jc w:val="both"/>
        <w:rPr>
          <w:color w:val="4C94D8" w:themeColor="text2" w:themeTint="80"/>
        </w:rPr>
      </w:pPr>
      <w:bookmarkStart w:id="314" w:name="_Toc223075980"/>
      <w:bookmarkStart w:id="315" w:name="_Toc224771847"/>
      <w:r>
        <w:rPr>
          <w:color w:val="4C94D8" w:themeColor="text2" w:themeTint="80"/>
        </w:rPr>
        <w:t>4</w:t>
      </w:r>
      <w:r w:rsidR="00F822EC">
        <w:rPr>
          <w:color w:val="4C94D8" w:themeColor="text2" w:themeTint="80"/>
        </w:rPr>
        <w:t>.</w:t>
      </w:r>
      <w:r w:rsidR="00AF6329">
        <w:rPr>
          <w:color w:val="4C94D8" w:themeColor="text2" w:themeTint="80"/>
        </w:rPr>
        <w:t>8</w:t>
      </w:r>
      <w:r w:rsidR="00B35410" w:rsidRPr="00B33BEE">
        <w:rPr>
          <w:color w:val="4C94D8" w:themeColor="text2" w:themeTint="80"/>
        </w:rPr>
        <w:t>.4.1 Modulare Struktur</w:t>
      </w:r>
      <w:bookmarkEnd w:id="314"/>
      <w:bookmarkEnd w:id="315"/>
    </w:p>
    <w:p w14:paraId="237832AC" w14:textId="77777777" w:rsidR="00B35410" w:rsidRPr="003C2852" w:rsidRDefault="00B35410" w:rsidP="009D72CD">
      <w:pPr>
        <w:spacing w:after="120" w:line="276" w:lineRule="auto"/>
        <w:jc w:val="both"/>
      </w:pPr>
      <w:r w:rsidRPr="003C2852">
        <w:t>Die App wurde modular aufgebaut, indem Benutzeroberfläche, Kommunikationslogik und Datenspeicherung voneinander getrennt wurden. Diese Struktur reduziert Fehleranfälligkeit und erleichtert Wartung sowie Erweiterungen.</w:t>
      </w:r>
    </w:p>
    <w:p w14:paraId="553CC454" w14:textId="7CD03D87" w:rsidR="00B35410" w:rsidRPr="00B33BEE" w:rsidRDefault="0073689F" w:rsidP="009D72CD">
      <w:pPr>
        <w:pStyle w:val="berschrift3"/>
        <w:spacing w:line="276" w:lineRule="auto"/>
        <w:jc w:val="both"/>
        <w:rPr>
          <w:color w:val="4C94D8" w:themeColor="text2" w:themeTint="80"/>
        </w:rPr>
      </w:pPr>
      <w:bookmarkStart w:id="316" w:name="_Toc223075981"/>
      <w:bookmarkStart w:id="317" w:name="_Toc224771848"/>
      <w:r>
        <w:rPr>
          <w:color w:val="4C94D8" w:themeColor="text2" w:themeTint="80"/>
        </w:rPr>
        <w:t>4</w:t>
      </w:r>
      <w:r w:rsidR="00F822EC">
        <w:rPr>
          <w:color w:val="4C94D8" w:themeColor="text2" w:themeTint="80"/>
        </w:rPr>
        <w:t>.</w:t>
      </w:r>
      <w:r w:rsidR="00AF6329">
        <w:rPr>
          <w:color w:val="4C94D8" w:themeColor="text2" w:themeTint="80"/>
        </w:rPr>
        <w:t>8</w:t>
      </w:r>
      <w:r w:rsidR="00B35410" w:rsidRPr="00B33BEE">
        <w:rPr>
          <w:color w:val="4C94D8" w:themeColor="text2" w:themeTint="80"/>
        </w:rPr>
        <w:t>.4.2 Zustandsverwaltung</w:t>
      </w:r>
      <w:bookmarkEnd w:id="316"/>
      <w:bookmarkEnd w:id="317"/>
    </w:p>
    <w:p w14:paraId="1744AE2C" w14:textId="77777777" w:rsidR="00B35410" w:rsidRPr="003C2852" w:rsidRDefault="00B35410" w:rsidP="009D72CD">
      <w:pPr>
        <w:spacing w:after="120" w:line="276" w:lineRule="auto"/>
        <w:jc w:val="both"/>
      </w:pPr>
      <w:r w:rsidRPr="003C2852">
        <w:t>Durch den Einsatz eines strukturierten State-Management-Systems wird sichergestellt, dass Änderungen im Systemzustand korrekt im UI dargestellt werden. Inkonsistente Anzeigen oder fehlerhafte Statusmeldungen werden dadurch minimiert.</w:t>
      </w:r>
    </w:p>
    <w:p w14:paraId="40DA97CA" w14:textId="219F373A" w:rsidR="00B35410" w:rsidRPr="00B33BEE" w:rsidRDefault="0073689F" w:rsidP="009D72CD">
      <w:pPr>
        <w:pStyle w:val="berschrift3"/>
        <w:spacing w:line="276" w:lineRule="auto"/>
        <w:jc w:val="both"/>
        <w:rPr>
          <w:color w:val="4C94D8" w:themeColor="text2" w:themeTint="80"/>
        </w:rPr>
      </w:pPr>
      <w:bookmarkStart w:id="318" w:name="_Toc223075982"/>
      <w:bookmarkStart w:id="319" w:name="_Toc224771849"/>
      <w:r>
        <w:rPr>
          <w:color w:val="4C94D8" w:themeColor="text2" w:themeTint="80"/>
        </w:rPr>
        <w:t>4</w:t>
      </w:r>
      <w:r w:rsidR="00F822EC">
        <w:rPr>
          <w:color w:val="4C94D8" w:themeColor="text2" w:themeTint="80"/>
        </w:rPr>
        <w:t>.</w:t>
      </w:r>
      <w:r w:rsidR="00AF6329">
        <w:rPr>
          <w:color w:val="4C94D8" w:themeColor="text2" w:themeTint="80"/>
        </w:rPr>
        <w:t>8</w:t>
      </w:r>
      <w:r w:rsidR="00B35410" w:rsidRPr="00B33BEE">
        <w:rPr>
          <w:color w:val="4C94D8" w:themeColor="text2" w:themeTint="80"/>
        </w:rPr>
        <w:t>.4.3 Ressourcenschonung</w:t>
      </w:r>
      <w:bookmarkEnd w:id="318"/>
      <w:bookmarkEnd w:id="319"/>
    </w:p>
    <w:p w14:paraId="1CFDF701" w14:textId="77777777" w:rsidR="00B35410" w:rsidRDefault="00B35410" w:rsidP="009D72CD">
      <w:pPr>
        <w:spacing w:after="120" w:line="276" w:lineRule="auto"/>
        <w:jc w:val="both"/>
      </w:pPr>
      <w:r w:rsidRPr="003C2852">
        <w:t xml:space="preserve">Bei der Programmierung wurde besonders auf die effiziente Nutzung von Speicher und Prozessorleistung geachtet. Unnötige Hintergrundprozesse wurden vermieden, und MQTT-Abfragen werden nur in sinnvollen Intervallen durchgeführt. Beispielsweise werden alle Befehle, welche über MQTT gesendet oder empfangen werden, gesammelt und anschließend in einer Einheit verarbeitet, um </w:t>
      </w:r>
      <w:r w:rsidRPr="003C2852">
        <w:lastRenderedPageBreak/>
        <w:t>Wartezeiten beim Laden einer Seite und Prozessorleistung zu sparen, indem nicht pro Übertragung und Topic ein eigener Client erstellt werden muss.</w:t>
      </w:r>
    </w:p>
    <w:p w14:paraId="55F993F0" w14:textId="77777777" w:rsidR="00B35410" w:rsidRPr="003C2852" w:rsidRDefault="00B35410" w:rsidP="009D72CD">
      <w:pPr>
        <w:spacing w:after="120" w:line="276" w:lineRule="auto"/>
        <w:jc w:val="both"/>
      </w:pPr>
    </w:p>
    <w:p w14:paraId="62AD4F54" w14:textId="1ABDDFA0" w:rsidR="00B35410" w:rsidRPr="003C2852" w:rsidRDefault="0073689F" w:rsidP="009D72CD">
      <w:pPr>
        <w:pStyle w:val="berschrift1"/>
        <w:spacing w:line="276" w:lineRule="auto"/>
        <w:jc w:val="both"/>
        <w:rPr>
          <w:rFonts w:asciiTheme="minorHAnsi" w:hAnsiTheme="minorHAnsi"/>
        </w:rPr>
      </w:pPr>
      <w:bookmarkStart w:id="320" w:name="_Toc223075983"/>
      <w:bookmarkStart w:id="321" w:name="_Toc224771850"/>
      <w:r>
        <w:rPr>
          <w:rFonts w:asciiTheme="minorHAnsi" w:hAnsiTheme="minorHAnsi"/>
        </w:rPr>
        <w:t>4</w:t>
      </w:r>
      <w:r w:rsidR="00F822EC">
        <w:rPr>
          <w:rFonts w:asciiTheme="minorHAnsi" w:hAnsiTheme="minorHAnsi"/>
        </w:rPr>
        <w:t>.</w:t>
      </w:r>
      <w:r w:rsidR="00E704A6">
        <w:rPr>
          <w:rFonts w:asciiTheme="minorHAnsi" w:hAnsiTheme="minorHAnsi"/>
        </w:rPr>
        <w:t>9</w:t>
      </w:r>
      <w:r w:rsidR="00B35410" w:rsidRPr="003C2852">
        <w:rPr>
          <w:rFonts w:asciiTheme="minorHAnsi" w:hAnsiTheme="minorHAnsi"/>
        </w:rPr>
        <w:t xml:space="preserve"> Tests</w:t>
      </w:r>
      <w:bookmarkEnd w:id="320"/>
      <w:bookmarkEnd w:id="321"/>
    </w:p>
    <w:p w14:paraId="2DC92DFF" w14:textId="77777777" w:rsidR="00B35410" w:rsidRPr="003C2852" w:rsidRDefault="00B35410" w:rsidP="009D72CD">
      <w:pPr>
        <w:spacing w:after="120" w:line="276" w:lineRule="auto"/>
        <w:jc w:val="both"/>
      </w:pPr>
      <w:r w:rsidRPr="003C2852">
        <w:t>Nach der Implementierung der App wurde das Gesamtsystem aus App, MQTT-Kommunikation und Mikrocontroller-Hardware systematisch getestet. Ziel der Tests war es, die korrekte Funktion aller Steuerungen, die Stabilität der Verbindung sowie die Benutzerfreundlichkeit der Oberfläche zu überprüfen.</w:t>
      </w:r>
    </w:p>
    <w:p w14:paraId="19F6595E" w14:textId="7B53E224" w:rsidR="00B35410" w:rsidRPr="003C2852" w:rsidRDefault="0073689F" w:rsidP="009D72CD">
      <w:pPr>
        <w:pStyle w:val="berschrift2"/>
        <w:spacing w:line="276" w:lineRule="auto"/>
        <w:jc w:val="both"/>
        <w:rPr>
          <w:rFonts w:asciiTheme="minorHAnsi" w:hAnsiTheme="minorHAnsi"/>
        </w:rPr>
      </w:pPr>
      <w:bookmarkStart w:id="322" w:name="_Toc223075984"/>
      <w:bookmarkStart w:id="323" w:name="_Toc224771851"/>
      <w:r>
        <w:rPr>
          <w:rFonts w:asciiTheme="minorHAnsi" w:hAnsiTheme="minorHAnsi"/>
        </w:rPr>
        <w:t>4</w:t>
      </w:r>
      <w:r w:rsidR="00F822EC">
        <w:rPr>
          <w:rFonts w:asciiTheme="minorHAnsi" w:hAnsiTheme="minorHAnsi"/>
        </w:rPr>
        <w:t>.</w:t>
      </w:r>
      <w:r w:rsidR="00E704A6">
        <w:rPr>
          <w:rFonts w:asciiTheme="minorHAnsi" w:hAnsiTheme="minorHAnsi"/>
        </w:rPr>
        <w:t>9</w:t>
      </w:r>
      <w:r w:rsidR="00B35410" w:rsidRPr="003C2852">
        <w:rPr>
          <w:rFonts w:asciiTheme="minorHAnsi" w:hAnsiTheme="minorHAnsi"/>
        </w:rPr>
        <w:t>.1 Testumgebung</w:t>
      </w:r>
      <w:bookmarkEnd w:id="322"/>
      <w:bookmarkEnd w:id="323"/>
    </w:p>
    <w:p w14:paraId="1ACF3ACD" w14:textId="77777777" w:rsidR="00B35410" w:rsidRPr="003C2852" w:rsidRDefault="00B35410" w:rsidP="009D72CD">
      <w:pPr>
        <w:spacing w:after="120" w:line="276" w:lineRule="auto"/>
        <w:jc w:val="both"/>
      </w:pPr>
      <w:r w:rsidRPr="003C2852">
        <w:t>Die Tests wurden in einer möglichst realitätsnahen Umgebung durchgeführt, um den späteren Einsatz der Anwendung zu simulieren.</w:t>
      </w:r>
    </w:p>
    <w:p w14:paraId="1B0F812C" w14:textId="0DD3BAED" w:rsidR="00B35410" w:rsidRPr="00B33BEE" w:rsidRDefault="0073689F" w:rsidP="009D72CD">
      <w:pPr>
        <w:pStyle w:val="berschrift3"/>
        <w:spacing w:line="276" w:lineRule="auto"/>
        <w:jc w:val="both"/>
        <w:rPr>
          <w:color w:val="4C94D8" w:themeColor="text2" w:themeTint="80"/>
        </w:rPr>
      </w:pPr>
      <w:bookmarkStart w:id="324" w:name="_Toc223075985"/>
      <w:bookmarkStart w:id="325" w:name="_Toc224771852"/>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.1.1 Hardware-Setup</w:t>
      </w:r>
      <w:bookmarkEnd w:id="324"/>
      <w:bookmarkEnd w:id="325"/>
    </w:p>
    <w:p w14:paraId="3CDB3F64" w14:textId="77777777" w:rsidR="00B35410" w:rsidRPr="003C2852" w:rsidRDefault="00B35410" w:rsidP="009D72CD">
      <w:pPr>
        <w:spacing w:after="120" w:line="276" w:lineRule="auto"/>
        <w:jc w:val="both"/>
      </w:pPr>
      <w:r w:rsidRPr="003C2852">
        <w:t>Das Testsystem bestand aus:</w:t>
      </w:r>
    </w:p>
    <w:p w14:paraId="421BA0F7" w14:textId="77777777" w:rsidR="00B35410" w:rsidRPr="003C2852" w:rsidRDefault="00B35410" w:rsidP="009D72CD">
      <w:pPr>
        <w:pStyle w:val="Listenabsatz"/>
        <w:numPr>
          <w:ilvl w:val="0"/>
          <w:numId w:val="8"/>
        </w:numPr>
        <w:spacing w:after="0" w:line="276" w:lineRule="auto"/>
        <w:contextualSpacing w:val="0"/>
        <w:jc w:val="both"/>
      </w:pPr>
      <w:r w:rsidRPr="003C2852">
        <w:t>Smartphone mit installierter App</w:t>
      </w:r>
    </w:p>
    <w:p w14:paraId="38FB0211" w14:textId="77777777" w:rsidR="00B35410" w:rsidRPr="003C2852" w:rsidRDefault="00B35410" w:rsidP="009D72CD">
      <w:pPr>
        <w:pStyle w:val="Listenabsatz"/>
        <w:numPr>
          <w:ilvl w:val="0"/>
          <w:numId w:val="8"/>
        </w:numPr>
        <w:spacing w:after="0" w:line="276" w:lineRule="auto"/>
        <w:contextualSpacing w:val="0"/>
        <w:jc w:val="both"/>
      </w:pPr>
      <w:r w:rsidRPr="003C2852">
        <w:t>ESP-Mikrocontroller im Gewächshaus</w:t>
      </w:r>
    </w:p>
    <w:p w14:paraId="108B13F4" w14:textId="77777777" w:rsidR="00B35410" w:rsidRPr="003C2852" w:rsidRDefault="00B35410" w:rsidP="009D72CD">
      <w:pPr>
        <w:pStyle w:val="Listenabsatz"/>
        <w:numPr>
          <w:ilvl w:val="0"/>
          <w:numId w:val="8"/>
        </w:numPr>
        <w:spacing w:after="0" w:line="276" w:lineRule="auto"/>
        <w:contextualSpacing w:val="0"/>
        <w:jc w:val="both"/>
      </w:pPr>
      <w:r w:rsidRPr="003C2852">
        <w:t>Sensoren (Temperatur, Luftfeuchtigkeit, Bodenfeuchte, Licht)</w:t>
      </w:r>
    </w:p>
    <w:p w14:paraId="42893FF2" w14:textId="77777777" w:rsidR="00B35410" w:rsidRPr="003C2852" w:rsidRDefault="00B35410" w:rsidP="009D72CD">
      <w:pPr>
        <w:pStyle w:val="Listenabsatz"/>
        <w:numPr>
          <w:ilvl w:val="0"/>
          <w:numId w:val="8"/>
        </w:numPr>
        <w:spacing w:after="0" w:line="276" w:lineRule="auto"/>
        <w:contextualSpacing w:val="0"/>
        <w:jc w:val="both"/>
      </w:pPr>
      <w:r w:rsidRPr="003C2852">
        <w:t>Aktoren (Heizung, Lüftungsklappe, Bewässerung, Beleuchtung)</w:t>
      </w:r>
    </w:p>
    <w:p w14:paraId="26670B9F" w14:textId="77777777" w:rsidR="00B35410" w:rsidRPr="003C2852" w:rsidRDefault="00B35410" w:rsidP="009D72CD">
      <w:pPr>
        <w:pStyle w:val="Listenabsatz"/>
        <w:numPr>
          <w:ilvl w:val="0"/>
          <w:numId w:val="8"/>
        </w:numPr>
        <w:spacing w:after="0" w:line="276" w:lineRule="auto"/>
        <w:contextualSpacing w:val="0"/>
        <w:jc w:val="both"/>
      </w:pPr>
      <w:r w:rsidRPr="003C2852">
        <w:t>WLAN-Netzwerk mit Internetverbindung</w:t>
      </w:r>
    </w:p>
    <w:p w14:paraId="5A358B08" w14:textId="77777777" w:rsidR="00B35410" w:rsidRPr="003C2852" w:rsidRDefault="00B35410" w:rsidP="009D72CD">
      <w:pPr>
        <w:spacing w:after="120" w:line="276" w:lineRule="auto"/>
        <w:jc w:val="both"/>
      </w:pPr>
      <w:r w:rsidRPr="003C2852">
        <w:t>Die Hardware wurde dabei dauerhaft betrieben, um auch Langzeiteffekte und Stabilität beobachten zu können.</w:t>
      </w:r>
    </w:p>
    <w:p w14:paraId="53239B8E" w14:textId="16D2AD65" w:rsidR="00B35410" w:rsidRPr="00B33BEE" w:rsidRDefault="0073689F" w:rsidP="009D72CD">
      <w:pPr>
        <w:pStyle w:val="berschrift3"/>
        <w:spacing w:line="276" w:lineRule="auto"/>
        <w:jc w:val="both"/>
        <w:rPr>
          <w:color w:val="4C94D8" w:themeColor="text2" w:themeTint="80"/>
        </w:rPr>
      </w:pPr>
      <w:bookmarkStart w:id="326" w:name="_Toc223075986"/>
      <w:bookmarkStart w:id="327" w:name="_Toc224771853"/>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.1.2 Software-Setup</w:t>
      </w:r>
      <w:bookmarkEnd w:id="326"/>
      <w:bookmarkEnd w:id="327"/>
    </w:p>
    <w:p w14:paraId="181374C6" w14:textId="77777777" w:rsidR="00B35410" w:rsidRPr="003C2852" w:rsidRDefault="00B35410" w:rsidP="009D72CD">
      <w:pPr>
        <w:spacing w:after="120" w:line="276" w:lineRule="auto"/>
        <w:jc w:val="both"/>
      </w:pPr>
      <w:r w:rsidRPr="003C2852">
        <w:t>Für die Tests wurden mehrere Versionen der App verwendet:</w:t>
      </w:r>
    </w:p>
    <w:p w14:paraId="3D738FC5" w14:textId="77777777" w:rsidR="00B35410" w:rsidRPr="003C2852" w:rsidRDefault="00B35410" w:rsidP="009D72CD">
      <w:pPr>
        <w:pStyle w:val="Listenabsatz"/>
        <w:numPr>
          <w:ilvl w:val="0"/>
          <w:numId w:val="8"/>
        </w:numPr>
        <w:spacing w:after="0" w:line="276" w:lineRule="auto"/>
        <w:contextualSpacing w:val="0"/>
        <w:jc w:val="both"/>
      </w:pPr>
      <w:proofErr w:type="spellStart"/>
      <w:r w:rsidRPr="003C2852">
        <w:t>Debug</w:t>
      </w:r>
      <w:proofErr w:type="spellEnd"/>
      <w:r w:rsidRPr="003C2852">
        <w:t xml:space="preserve">-Version (Fehlersuche und </w:t>
      </w:r>
      <w:proofErr w:type="spellStart"/>
      <w:r w:rsidRPr="003C2852">
        <w:t>Logging</w:t>
      </w:r>
      <w:proofErr w:type="spellEnd"/>
      <w:r w:rsidRPr="003C2852">
        <w:t>)</w:t>
      </w:r>
    </w:p>
    <w:p w14:paraId="155F491E" w14:textId="77777777" w:rsidR="00B35410" w:rsidRPr="003C2852" w:rsidRDefault="00B35410" w:rsidP="009D72CD">
      <w:pPr>
        <w:pStyle w:val="Listenabsatz"/>
        <w:numPr>
          <w:ilvl w:val="0"/>
          <w:numId w:val="8"/>
        </w:numPr>
        <w:spacing w:after="0" w:line="276" w:lineRule="auto"/>
        <w:contextualSpacing w:val="0"/>
        <w:jc w:val="both"/>
      </w:pPr>
      <w:r w:rsidRPr="003C2852">
        <w:t>Release-Version (realistische Performance)</w:t>
      </w:r>
    </w:p>
    <w:p w14:paraId="0384C17E" w14:textId="77777777" w:rsidR="00B35410" w:rsidRPr="003C2852" w:rsidRDefault="00B35410" w:rsidP="009D72CD">
      <w:pPr>
        <w:pStyle w:val="Listenabsatz"/>
        <w:numPr>
          <w:ilvl w:val="0"/>
          <w:numId w:val="8"/>
        </w:numPr>
        <w:spacing w:after="0" w:line="276" w:lineRule="auto"/>
        <w:contextualSpacing w:val="0"/>
        <w:jc w:val="both"/>
      </w:pPr>
      <w:r w:rsidRPr="003C2852">
        <w:t>Unterschiedliche Bildschirmgrößen (Smartphone und Tablet)</w:t>
      </w:r>
    </w:p>
    <w:p w14:paraId="16FFBE17" w14:textId="77777777" w:rsidR="00B35410" w:rsidRPr="003C2852" w:rsidRDefault="00B35410" w:rsidP="009D72CD">
      <w:pPr>
        <w:spacing w:after="120" w:line="276" w:lineRule="auto"/>
        <w:jc w:val="both"/>
      </w:pPr>
      <w:r w:rsidRPr="003C2852">
        <w:t>Zusätzlich wurden Verbindungsabbrüche und Neustarts gezielt simuliert, um die Reaktion des Systems zu prüfen.</w:t>
      </w:r>
    </w:p>
    <w:p w14:paraId="6C2C3E7C" w14:textId="1ED76DA1" w:rsidR="00B35410" w:rsidRPr="003C2852" w:rsidRDefault="0073689F" w:rsidP="009D72CD">
      <w:pPr>
        <w:pStyle w:val="berschrift2"/>
        <w:spacing w:line="276" w:lineRule="auto"/>
        <w:jc w:val="both"/>
        <w:rPr>
          <w:rFonts w:asciiTheme="minorHAnsi" w:hAnsiTheme="minorHAnsi"/>
        </w:rPr>
      </w:pPr>
      <w:bookmarkStart w:id="328" w:name="_Toc223075987"/>
      <w:bookmarkStart w:id="329" w:name="_Toc224771854"/>
      <w:r>
        <w:rPr>
          <w:rFonts w:asciiTheme="minorHAnsi" w:hAnsiTheme="minorHAnsi"/>
        </w:rPr>
        <w:t>4</w:t>
      </w:r>
      <w:r w:rsidR="00F822EC">
        <w:rPr>
          <w:rFonts w:asciiTheme="minorHAnsi" w:hAnsiTheme="minorHAnsi"/>
        </w:rPr>
        <w:t>.</w:t>
      </w:r>
      <w:r w:rsidR="00E704A6">
        <w:rPr>
          <w:rFonts w:asciiTheme="minorHAnsi" w:hAnsiTheme="minorHAnsi"/>
        </w:rPr>
        <w:t>9</w:t>
      </w:r>
      <w:r w:rsidR="00B35410" w:rsidRPr="003C2852">
        <w:rPr>
          <w:rFonts w:asciiTheme="minorHAnsi" w:hAnsiTheme="minorHAnsi"/>
        </w:rPr>
        <w:t>.2 Funktionstests</w:t>
      </w:r>
      <w:bookmarkEnd w:id="328"/>
      <w:bookmarkEnd w:id="329"/>
    </w:p>
    <w:p w14:paraId="78661BD8" w14:textId="77777777" w:rsidR="00B35410" w:rsidRPr="003C2852" w:rsidRDefault="00B35410" w:rsidP="009D72CD">
      <w:pPr>
        <w:spacing w:after="120" w:line="276" w:lineRule="auto"/>
        <w:jc w:val="both"/>
      </w:pPr>
      <w:r w:rsidRPr="003C2852">
        <w:t>Zuerst wurde überprüft, ob alle implementierten Funktionen korrekt arbeiten.</w:t>
      </w:r>
    </w:p>
    <w:p w14:paraId="004736F7" w14:textId="090E3D07" w:rsidR="00B35410" w:rsidRPr="00B33BEE" w:rsidRDefault="0073689F" w:rsidP="009D72CD">
      <w:pPr>
        <w:pStyle w:val="berschrift3"/>
        <w:spacing w:line="276" w:lineRule="auto"/>
        <w:jc w:val="both"/>
        <w:rPr>
          <w:color w:val="4C94D8" w:themeColor="text2" w:themeTint="80"/>
        </w:rPr>
      </w:pPr>
      <w:bookmarkStart w:id="330" w:name="_Toc223075988"/>
      <w:bookmarkStart w:id="331" w:name="_Toc224771855"/>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.2.1 Steuerfunktionen</w:t>
      </w:r>
      <w:bookmarkEnd w:id="330"/>
      <w:bookmarkEnd w:id="331"/>
    </w:p>
    <w:p w14:paraId="47146132" w14:textId="77777777" w:rsidR="00B35410" w:rsidRPr="003C2852" w:rsidRDefault="00B35410" w:rsidP="009D72CD">
      <w:pPr>
        <w:spacing w:after="120" w:line="276" w:lineRule="auto"/>
        <w:jc w:val="both"/>
      </w:pPr>
      <w:r w:rsidRPr="003C2852">
        <w:t>Alle vier Hauptsteuerungen wurden einzeln getestet:</w:t>
      </w:r>
    </w:p>
    <w:p w14:paraId="73E18F3B" w14:textId="77777777" w:rsidR="00B35410" w:rsidRPr="003C2852" w:rsidRDefault="00B35410" w:rsidP="009D72CD">
      <w:pPr>
        <w:pStyle w:val="Listenabsatz"/>
        <w:numPr>
          <w:ilvl w:val="0"/>
          <w:numId w:val="8"/>
        </w:numPr>
        <w:spacing w:after="0" w:line="276" w:lineRule="auto"/>
        <w:contextualSpacing w:val="0"/>
        <w:jc w:val="both"/>
      </w:pPr>
      <w:r w:rsidRPr="003C2852">
        <w:t>Heizung ein/aus</w:t>
      </w:r>
    </w:p>
    <w:p w14:paraId="2F40D161" w14:textId="77777777" w:rsidR="00B35410" w:rsidRPr="003C2852" w:rsidRDefault="00B35410" w:rsidP="009D72CD">
      <w:pPr>
        <w:pStyle w:val="Listenabsatz"/>
        <w:numPr>
          <w:ilvl w:val="0"/>
          <w:numId w:val="8"/>
        </w:numPr>
        <w:spacing w:after="0" w:line="276" w:lineRule="auto"/>
        <w:contextualSpacing w:val="0"/>
        <w:jc w:val="both"/>
      </w:pPr>
      <w:r w:rsidRPr="003C2852">
        <w:t>Klappe öffnen/schließen</w:t>
      </w:r>
    </w:p>
    <w:p w14:paraId="64AD5552" w14:textId="77777777" w:rsidR="00B35410" w:rsidRPr="003C2852" w:rsidRDefault="00B35410" w:rsidP="009D72CD">
      <w:pPr>
        <w:pStyle w:val="Listenabsatz"/>
        <w:numPr>
          <w:ilvl w:val="0"/>
          <w:numId w:val="8"/>
        </w:numPr>
        <w:spacing w:after="0" w:line="276" w:lineRule="auto"/>
        <w:contextualSpacing w:val="0"/>
        <w:jc w:val="both"/>
      </w:pPr>
      <w:r w:rsidRPr="003C2852">
        <w:t>Bewässerung starten/stoppen</w:t>
      </w:r>
    </w:p>
    <w:p w14:paraId="68AF17E2" w14:textId="77777777" w:rsidR="00B35410" w:rsidRPr="003C2852" w:rsidRDefault="00B35410" w:rsidP="009D72CD">
      <w:pPr>
        <w:pStyle w:val="Listenabsatz"/>
        <w:numPr>
          <w:ilvl w:val="0"/>
          <w:numId w:val="8"/>
        </w:numPr>
        <w:spacing w:after="0" w:line="276" w:lineRule="auto"/>
        <w:contextualSpacing w:val="0"/>
        <w:jc w:val="both"/>
      </w:pPr>
      <w:r w:rsidRPr="003C2852">
        <w:t>Beleuchtung aktivieren/deaktivieren</w:t>
      </w:r>
    </w:p>
    <w:p w14:paraId="203424ED" w14:textId="77777777" w:rsidR="00B35410" w:rsidRPr="003C2852" w:rsidRDefault="00B35410" w:rsidP="009D72CD">
      <w:pPr>
        <w:spacing w:after="120" w:line="276" w:lineRule="auto"/>
        <w:jc w:val="both"/>
      </w:pPr>
      <w:r w:rsidRPr="003C2852">
        <w:lastRenderedPageBreak/>
        <w:t>Dabei wurde geprüft, ob der Befehl korrekt übertragen wird, ob der ESP reagiert und ob die Statusanzeige in der App aktualisiert wird. Die Steuerbefehle wurden mehrfach hintereinander ausgeführt, um mögliche Synchronisationsprobleme zu erkennen.</w:t>
      </w:r>
    </w:p>
    <w:p w14:paraId="0B795A30" w14:textId="096129CA" w:rsidR="00B35410" w:rsidRPr="00B33BEE" w:rsidRDefault="0073689F" w:rsidP="009D72CD">
      <w:pPr>
        <w:pStyle w:val="berschrift3"/>
        <w:spacing w:line="276" w:lineRule="auto"/>
        <w:jc w:val="both"/>
        <w:rPr>
          <w:color w:val="4C94D8" w:themeColor="text2" w:themeTint="80"/>
        </w:rPr>
      </w:pPr>
      <w:bookmarkStart w:id="332" w:name="_Toc223075989"/>
      <w:bookmarkStart w:id="333" w:name="_Toc224771856"/>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 xml:space="preserve">.2.2 </w:t>
      </w:r>
      <w:r w:rsidR="00B35410">
        <w:rPr>
          <w:color w:val="4C94D8" w:themeColor="text2" w:themeTint="80"/>
        </w:rPr>
        <w:t>Automatischer Modus</w:t>
      </w:r>
      <w:bookmarkEnd w:id="332"/>
      <w:bookmarkEnd w:id="333"/>
    </w:p>
    <w:p w14:paraId="49859EDB" w14:textId="77777777" w:rsidR="00B35410" w:rsidRPr="003C2852" w:rsidRDefault="00B35410" w:rsidP="009D72CD">
      <w:pPr>
        <w:spacing w:after="120" w:line="276" w:lineRule="auto"/>
        <w:jc w:val="both"/>
      </w:pPr>
      <w:r w:rsidRPr="003C2852">
        <w:t xml:space="preserve">Der </w:t>
      </w:r>
      <w:r>
        <w:t>automatische Modus</w:t>
      </w:r>
      <w:r w:rsidRPr="003C2852">
        <w:t xml:space="preserve"> wurde mit veränderten Sensordaten getestet. Dazu wurden Grenzwerte </w:t>
      </w:r>
      <w:r>
        <w:t>bewusst</w:t>
      </w:r>
      <w:r w:rsidRPr="003C2852">
        <w:t xml:space="preserve"> überschritten</w:t>
      </w:r>
      <w:r>
        <w:t xml:space="preserve"> bzw. Werte in der App gezielt falsch ausgewählt</w:t>
      </w:r>
      <w:r w:rsidRPr="003C2852">
        <w:t>, um Reaktionen auszulösen. Beispiele:</w:t>
      </w:r>
    </w:p>
    <w:p w14:paraId="262C12F9" w14:textId="77777777" w:rsidR="00B35410" w:rsidRPr="003C2852" w:rsidRDefault="00B35410" w:rsidP="009D72CD">
      <w:pPr>
        <w:pStyle w:val="Listenabsatz"/>
        <w:numPr>
          <w:ilvl w:val="0"/>
          <w:numId w:val="8"/>
        </w:numPr>
        <w:spacing w:after="0" w:line="276" w:lineRule="auto"/>
        <w:contextualSpacing w:val="0"/>
        <w:jc w:val="both"/>
      </w:pPr>
      <w:r w:rsidRPr="003C2852">
        <w:t>Temperatur über Grenzwert → Klappe öffnet</w:t>
      </w:r>
    </w:p>
    <w:p w14:paraId="03E0A504" w14:textId="77777777" w:rsidR="00B35410" w:rsidRPr="003C2852" w:rsidRDefault="00B35410" w:rsidP="009D72CD">
      <w:pPr>
        <w:pStyle w:val="Listenabsatz"/>
        <w:numPr>
          <w:ilvl w:val="0"/>
          <w:numId w:val="8"/>
        </w:numPr>
        <w:spacing w:after="0" w:line="276" w:lineRule="auto"/>
        <w:contextualSpacing w:val="0"/>
        <w:jc w:val="both"/>
      </w:pPr>
      <w:r w:rsidRPr="003C2852">
        <w:t>Bodenfeuchte zu niedrig → Bewässerung startet</w:t>
      </w:r>
    </w:p>
    <w:p w14:paraId="5C2733AA" w14:textId="77777777" w:rsidR="00B35410" w:rsidRPr="003C2852" w:rsidRDefault="00B35410" w:rsidP="009D72CD">
      <w:pPr>
        <w:pStyle w:val="Listenabsatz"/>
        <w:numPr>
          <w:ilvl w:val="0"/>
          <w:numId w:val="8"/>
        </w:numPr>
        <w:spacing w:after="0" w:line="276" w:lineRule="auto"/>
        <w:contextualSpacing w:val="0"/>
        <w:jc w:val="both"/>
      </w:pPr>
      <w:r w:rsidRPr="003C2852">
        <w:t>Dunkelheit → Beleuchtung aktiviert</w:t>
      </w:r>
    </w:p>
    <w:p w14:paraId="66F5D6D9" w14:textId="77777777" w:rsidR="00B35410" w:rsidRPr="003C2852" w:rsidRDefault="00B35410" w:rsidP="009D72CD">
      <w:pPr>
        <w:spacing w:after="120" w:line="276" w:lineRule="auto"/>
        <w:jc w:val="both"/>
      </w:pPr>
      <w:r w:rsidRPr="003C2852">
        <w:t>Alle automatischen Aktionen wurden korrekt ausgeführt und in der App angezeigt.</w:t>
      </w:r>
    </w:p>
    <w:p w14:paraId="004037B9" w14:textId="088FE4F6" w:rsidR="00B35410" w:rsidRPr="003C2852" w:rsidRDefault="0073689F" w:rsidP="009D72CD">
      <w:pPr>
        <w:pStyle w:val="berschrift2"/>
        <w:spacing w:line="276" w:lineRule="auto"/>
        <w:jc w:val="both"/>
        <w:rPr>
          <w:rFonts w:asciiTheme="minorHAnsi" w:hAnsiTheme="minorHAnsi"/>
        </w:rPr>
      </w:pPr>
      <w:bookmarkStart w:id="334" w:name="_Toc223075990"/>
      <w:bookmarkStart w:id="335" w:name="_Toc224771857"/>
      <w:r>
        <w:rPr>
          <w:rFonts w:asciiTheme="minorHAnsi" w:hAnsiTheme="minorHAnsi"/>
        </w:rPr>
        <w:t>4</w:t>
      </w:r>
      <w:r w:rsidR="00F822EC">
        <w:rPr>
          <w:rFonts w:asciiTheme="minorHAnsi" w:hAnsiTheme="minorHAnsi"/>
        </w:rPr>
        <w:t>.</w:t>
      </w:r>
      <w:r w:rsidR="00E704A6">
        <w:rPr>
          <w:rFonts w:asciiTheme="minorHAnsi" w:hAnsiTheme="minorHAnsi"/>
        </w:rPr>
        <w:t>9</w:t>
      </w:r>
      <w:r w:rsidR="00B35410" w:rsidRPr="003C2852">
        <w:rPr>
          <w:rFonts w:asciiTheme="minorHAnsi" w:hAnsiTheme="minorHAnsi"/>
        </w:rPr>
        <w:t>.</w:t>
      </w:r>
      <w:r w:rsidR="00B35410">
        <w:rPr>
          <w:rFonts w:asciiTheme="minorHAnsi" w:hAnsiTheme="minorHAnsi"/>
        </w:rPr>
        <w:t>3</w:t>
      </w:r>
      <w:r w:rsidR="00B35410" w:rsidRPr="003C2852">
        <w:rPr>
          <w:rFonts w:asciiTheme="minorHAnsi" w:hAnsiTheme="minorHAnsi"/>
        </w:rPr>
        <w:t xml:space="preserve"> Benutzerfreundlichkeit</w:t>
      </w:r>
      <w:bookmarkEnd w:id="334"/>
      <w:bookmarkEnd w:id="335"/>
    </w:p>
    <w:p w14:paraId="3AA67578" w14:textId="77777777" w:rsidR="00B35410" w:rsidRPr="003C2852" w:rsidRDefault="00B35410" w:rsidP="009D72CD">
      <w:pPr>
        <w:spacing w:after="120" w:line="276" w:lineRule="auto"/>
        <w:jc w:val="both"/>
      </w:pPr>
      <w:r w:rsidRPr="003C2852">
        <w:t>Zusätzlich zur technischen Prüfung wurde die Bedienbarkeit bewertet.</w:t>
      </w:r>
    </w:p>
    <w:p w14:paraId="1EF55E74" w14:textId="6940F41A" w:rsidR="00B35410" w:rsidRPr="00B33BEE" w:rsidRDefault="0073689F" w:rsidP="009D72CD">
      <w:pPr>
        <w:pStyle w:val="berschrift3"/>
        <w:spacing w:line="276" w:lineRule="auto"/>
        <w:jc w:val="both"/>
        <w:rPr>
          <w:color w:val="4C94D8" w:themeColor="text2" w:themeTint="80"/>
        </w:rPr>
      </w:pPr>
      <w:bookmarkStart w:id="336" w:name="_Toc223075991"/>
      <w:bookmarkStart w:id="337" w:name="_Toc224771858"/>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.1 Testdurchführung</w:t>
      </w:r>
      <w:bookmarkEnd w:id="336"/>
      <w:bookmarkEnd w:id="337"/>
    </w:p>
    <w:p w14:paraId="4635528B" w14:textId="77777777" w:rsidR="00B35410" w:rsidRPr="003C2852" w:rsidRDefault="00B35410" w:rsidP="009D72CD">
      <w:pPr>
        <w:spacing w:after="120" w:line="276" w:lineRule="auto"/>
        <w:jc w:val="both"/>
      </w:pPr>
      <w:r w:rsidRPr="003C2852">
        <w:t>Mehrere Testpersonen nutzten die App ohne vorherige Erklärung und sollten typische Aufgaben durchführen, wie beispielsweise:</w:t>
      </w:r>
    </w:p>
    <w:p w14:paraId="06AC8680" w14:textId="77777777" w:rsidR="00B35410" w:rsidRPr="003C2852" w:rsidRDefault="00B35410" w:rsidP="009D72CD">
      <w:pPr>
        <w:pStyle w:val="Listenabsatz"/>
        <w:numPr>
          <w:ilvl w:val="0"/>
          <w:numId w:val="8"/>
        </w:numPr>
        <w:spacing w:after="0" w:line="276" w:lineRule="auto"/>
        <w:contextualSpacing w:val="0"/>
        <w:jc w:val="both"/>
      </w:pPr>
      <w:r w:rsidRPr="003C2852">
        <w:t>Heizung aktivieren</w:t>
      </w:r>
    </w:p>
    <w:p w14:paraId="23B09479" w14:textId="77777777" w:rsidR="00B35410" w:rsidRPr="003C2852" w:rsidRDefault="00B35410" w:rsidP="009D72CD">
      <w:pPr>
        <w:pStyle w:val="Listenabsatz"/>
        <w:numPr>
          <w:ilvl w:val="0"/>
          <w:numId w:val="8"/>
        </w:numPr>
        <w:spacing w:after="0" w:line="276" w:lineRule="auto"/>
        <w:contextualSpacing w:val="0"/>
        <w:jc w:val="both"/>
      </w:pPr>
      <w:r w:rsidRPr="003C2852">
        <w:t>Sensordaten ablesen</w:t>
      </w:r>
    </w:p>
    <w:p w14:paraId="483CB3BC" w14:textId="77777777" w:rsidR="00B35410" w:rsidRPr="003C2852" w:rsidRDefault="00B35410" w:rsidP="009D72CD">
      <w:pPr>
        <w:pStyle w:val="Listenabsatz"/>
        <w:numPr>
          <w:ilvl w:val="0"/>
          <w:numId w:val="8"/>
        </w:numPr>
        <w:spacing w:after="0" w:line="276" w:lineRule="auto"/>
        <w:contextualSpacing w:val="0"/>
        <w:jc w:val="both"/>
      </w:pPr>
      <w:r>
        <w:t>Automatischen Modus</w:t>
      </w:r>
      <w:r w:rsidRPr="003C2852">
        <w:t xml:space="preserve"> starten</w:t>
      </w:r>
    </w:p>
    <w:p w14:paraId="2883F371" w14:textId="3A0BB3C7" w:rsidR="00F822EC" w:rsidRPr="009D68DB" w:rsidRDefault="00B35410" w:rsidP="009D72CD">
      <w:pPr>
        <w:pStyle w:val="Listenabsatz"/>
        <w:numPr>
          <w:ilvl w:val="0"/>
          <w:numId w:val="8"/>
        </w:numPr>
        <w:spacing w:after="0" w:line="276" w:lineRule="auto"/>
        <w:contextualSpacing w:val="0"/>
        <w:jc w:val="both"/>
      </w:pPr>
      <w:r w:rsidRPr="003C2852">
        <w:t>Bewässerung manuell auslösen</w:t>
      </w:r>
    </w:p>
    <w:p w14:paraId="220C27A7" w14:textId="1481CCF7" w:rsidR="00B35410" w:rsidRPr="00B33BEE" w:rsidRDefault="0073689F" w:rsidP="009D72CD">
      <w:pPr>
        <w:pStyle w:val="berschrift3"/>
        <w:spacing w:line="276" w:lineRule="auto"/>
        <w:jc w:val="both"/>
        <w:rPr>
          <w:color w:val="4C94D8" w:themeColor="text2" w:themeTint="80"/>
        </w:rPr>
      </w:pPr>
      <w:bookmarkStart w:id="338" w:name="_Toc223075992"/>
      <w:bookmarkStart w:id="339" w:name="_Toc224771859"/>
      <w:r>
        <w:rPr>
          <w:color w:val="4C94D8" w:themeColor="text2" w:themeTint="80"/>
        </w:rPr>
        <w:t>4</w:t>
      </w:r>
      <w:r w:rsidR="00F822EC">
        <w:rPr>
          <w:color w:val="4C94D8" w:themeColor="text2" w:themeTint="80"/>
        </w:rPr>
        <w:t>.</w:t>
      </w:r>
      <w:r w:rsidR="00E704A6">
        <w:rPr>
          <w:color w:val="4C94D8" w:themeColor="text2" w:themeTint="80"/>
        </w:rPr>
        <w:t>9</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.2 Beobachtungen</w:t>
      </w:r>
      <w:bookmarkEnd w:id="338"/>
      <w:bookmarkEnd w:id="339"/>
    </w:p>
    <w:p w14:paraId="4759E9F0" w14:textId="77777777" w:rsidR="00B35410" w:rsidRDefault="00B35410" w:rsidP="009D72CD">
      <w:pPr>
        <w:spacing w:after="120" w:line="276" w:lineRule="auto"/>
        <w:jc w:val="both"/>
      </w:pPr>
      <w:r w:rsidRPr="003C2852">
        <w:t>Die Nutzer fanden sich schnell zurecht, da alle wichtigen Funktionen direkt über den Hauptbildschirm erreichbar sind. Probleme traten hauptsächlich bei selten genutzten Einstellungen auf, weshalb diese später klarer strukturiert wurden.</w:t>
      </w:r>
    </w:p>
    <w:p w14:paraId="5F7085D6" w14:textId="77777777" w:rsidR="00B35410" w:rsidRPr="009D68DB" w:rsidRDefault="00B35410" w:rsidP="009D72CD">
      <w:pPr>
        <w:spacing w:after="120" w:line="276" w:lineRule="auto"/>
        <w:jc w:val="both"/>
        <w:rPr>
          <w:sz w:val="32"/>
          <w:szCs w:val="32"/>
        </w:rPr>
      </w:pPr>
    </w:p>
    <w:p w14:paraId="7ACB40EC" w14:textId="00435960" w:rsidR="00B35410" w:rsidRPr="003C2852" w:rsidRDefault="0073689F" w:rsidP="009D72CD">
      <w:pPr>
        <w:pStyle w:val="berschrift1"/>
        <w:spacing w:line="276" w:lineRule="auto"/>
        <w:jc w:val="both"/>
        <w:rPr>
          <w:rFonts w:asciiTheme="minorHAnsi" w:hAnsiTheme="minorHAnsi"/>
        </w:rPr>
      </w:pPr>
      <w:bookmarkStart w:id="340" w:name="_Toc223075993"/>
      <w:bookmarkStart w:id="341" w:name="_Toc224771860"/>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E704A6">
        <w:rPr>
          <w:rFonts w:asciiTheme="minorHAnsi" w:hAnsiTheme="minorHAnsi"/>
        </w:rPr>
        <w:t>0</w:t>
      </w:r>
      <w:r w:rsidR="00B35410" w:rsidRPr="003C2852">
        <w:rPr>
          <w:rFonts w:asciiTheme="minorHAnsi" w:hAnsiTheme="minorHAnsi"/>
        </w:rPr>
        <w:t xml:space="preserve"> </w:t>
      </w:r>
      <w:r w:rsidR="00455EFD">
        <w:rPr>
          <w:rFonts w:asciiTheme="minorHAnsi" w:hAnsiTheme="minorHAnsi"/>
        </w:rPr>
        <w:t xml:space="preserve">Zusammenfassung und </w:t>
      </w:r>
      <w:r w:rsidR="00B35410" w:rsidRPr="003C2852">
        <w:rPr>
          <w:rFonts w:asciiTheme="minorHAnsi" w:hAnsiTheme="minorHAnsi"/>
        </w:rPr>
        <w:t>Ausblick</w:t>
      </w:r>
      <w:bookmarkEnd w:id="340"/>
      <w:bookmarkEnd w:id="341"/>
    </w:p>
    <w:p w14:paraId="6286AA4C" w14:textId="77777777" w:rsidR="00B35410" w:rsidRPr="003C2852" w:rsidRDefault="00B35410" w:rsidP="009D72CD">
      <w:pPr>
        <w:spacing w:after="120" w:line="276" w:lineRule="auto"/>
        <w:jc w:val="both"/>
      </w:pPr>
      <w:r w:rsidRPr="003C2852">
        <w:t>Die App für das smarte Gewächshaus erfüllt bereits die grundlegenden Anforderungen an Steuerung, Sensordatenanzeige und Nutzerfreundlichkeit. Dennoch gibt es zahlreiche Möglichkeiten, die Anwendung weiterzuentwickeln, um zusätzlichen Nutzen, Komfort und Effizienz zu schaffen.</w:t>
      </w:r>
    </w:p>
    <w:p w14:paraId="63401C85" w14:textId="4F29DD97" w:rsidR="00B35410" w:rsidRPr="003C2852" w:rsidRDefault="0073689F" w:rsidP="009D72CD">
      <w:pPr>
        <w:pStyle w:val="berschrift2"/>
        <w:spacing w:line="276" w:lineRule="auto"/>
        <w:jc w:val="both"/>
        <w:rPr>
          <w:rFonts w:asciiTheme="minorHAnsi" w:hAnsiTheme="minorHAnsi"/>
        </w:rPr>
      </w:pPr>
      <w:bookmarkStart w:id="342" w:name="_Toc223075994"/>
      <w:bookmarkStart w:id="343" w:name="_Toc224771861"/>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E704A6">
        <w:rPr>
          <w:rFonts w:asciiTheme="minorHAnsi" w:hAnsiTheme="minorHAnsi"/>
        </w:rPr>
        <w:t>0</w:t>
      </w:r>
      <w:r w:rsidR="00B35410" w:rsidRPr="003C2852">
        <w:rPr>
          <w:rFonts w:asciiTheme="minorHAnsi" w:hAnsiTheme="minorHAnsi"/>
        </w:rPr>
        <w:t>.1 Mögliche Erweiterungen</w:t>
      </w:r>
      <w:bookmarkEnd w:id="342"/>
      <w:bookmarkEnd w:id="343"/>
    </w:p>
    <w:p w14:paraId="2D92FE46" w14:textId="77777777" w:rsidR="00B35410" w:rsidRPr="003C2852" w:rsidRDefault="00B35410" w:rsidP="009D72CD">
      <w:pPr>
        <w:spacing w:after="120" w:line="276" w:lineRule="auto"/>
        <w:jc w:val="both"/>
      </w:pPr>
      <w:r w:rsidRPr="003C2852">
        <w:t>Zukünftige Versionen der App könnten durch verschiedene Funktionen ergänzt werden:</w:t>
      </w:r>
    </w:p>
    <w:p w14:paraId="7B3182BE" w14:textId="77777777" w:rsidR="00B35410" w:rsidRPr="003C2852" w:rsidRDefault="00B35410" w:rsidP="009D72CD">
      <w:pPr>
        <w:pStyle w:val="Listenabsatz"/>
        <w:numPr>
          <w:ilvl w:val="0"/>
          <w:numId w:val="8"/>
        </w:numPr>
        <w:spacing w:after="0" w:line="276" w:lineRule="auto"/>
        <w:contextualSpacing w:val="0"/>
        <w:jc w:val="both"/>
      </w:pPr>
      <w:r w:rsidRPr="001B135B">
        <w:rPr>
          <w:b/>
        </w:rPr>
        <w:t>Historische Sensordatenanalyse</w:t>
      </w:r>
      <w:r w:rsidRPr="003C2852">
        <w:t>: Speicherung von Temperatur, Luftfeuchtigkeit oder Energieverbrauch in einer Datenbank, um Trends über längere Zeiträume darzustellen.</w:t>
      </w:r>
    </w:p>
    <w:p w14:paraId="35719F85" w14:textId="77777777" w:rsidR="00B35410" w:rsidRPr="003C2852" w:rsidRDefault="00B35410" w:rsidP="009D72CD">
      <w:pPr>
        <w:pStyle w:val="Listenabsatz"/>
        <w:numPr>
          <w:ilvl w:val="0"/>
          <w:numId w:val="8"/>
        </w:numPr>
        <w:spacing w:after="0" w:line="276" w:lineRule="auto"/>
        <w:contextualSpacing w:val="0"/>
        <w:jc w:val="both"/>
      </w:pPr>
      <w:r w:rsidRPr="001B135B">
        <w:rPr>
          <w:b/>
        </w:rPr>
        <w:t xml:space="preserve">Erweiterter </w:t>
      </w:r>
      <w:r>
        <w:rPr>
          <w:b/>
        </w:rPr>
        <w:t>automatischer Modus</w:t>
      </w:r>
      <w:r w:rsidRPr="003C2852">
        <w:t>: Zum Beispiel ein lernfähiger Algorithmus, der anhand vergangener Daten automatisch optimierte Steuerungsentscheidungen trifft.</w:t>
      </w:r>
    </w:p>
    <w:p w14:paraId="63018BC1" w14:textId="77777777" w:rsidR="00B35410" w:rsidRPr="003C2852" w:rsidRDefault="00B35410" w:rsidP="009D72CD">
      <w:pPr>
        <w:pStyle w:val="Listenabsatz"/>
        <w:numPr>
          <w:ilvl w:val="0"/>
          <w:numId w:val="8"/>
        </w:numPr>
        <w:spacing w:after="0" w:line="276" w:lineRule="auto"/>
        <w:contextualSpacing w:val="0"/>
        <w:jc w:val="both"/>
      </w:pPr>
      <w:r w:rsidRPr="001B135B">
        <w:rPr>
          <w:b/>
        </w:rPr>
        <w:lastRenderedPageBreak/>
        <w:t>Push-Benachrichtigungen</w:t>
      </w:r>
      <w:r w:rsidRPr="003C2852">
        <w:t>: Echtzeitwarnungen auf das Smartphone, etwa bei kritischen Temperaturen, Batteriestand oder Ausfällen.</w:t>
      </w:r>
    </w:p>
    <w:p w14:paraId="4D5B4E2B" w14:textId="77777777" w:rsidR="00B35410" w:rsidRPr="003C2852" w:rsidRDefault="00B35410" w:rsidP="009D72CD">
      <w:pPr>
        <w:pStyle w:val="Listenabsatz"/>
        <w:numPr>
          <w:ilvl w:val="0"/>
          <w:numId w:val="8"/>
        </w:numPr>
        <w:spacing w:after="0" w:line="276" w:lineRule="auto"/>
        <w:contextualSpacing w:val="0"/>
        <w:jc w:val="both"/>
      </w:pPr>
      <w:r w:rsidRPr="001B135B">
        <w:rPr>
          <w:b/>
        </w:rPr>
        <w:t>Integration weiterer Sensoren oder Aktoren</w:t>
      </w:r>
      <w:r w:rsidRPr="003C2852">
        <w:t>: Zusätzliche Geräte wie CO₂-Sensoren, Lüftungssysteme oder weitere Beleuchtungselemente könnten in die App eingebunden werden.</w:t>
      </w:r>
    </w:p>
    <w:p w14:paraId="42D2A668" w14:textId="77777777" w:rsidR="00B35410" w:rsidRPr="00FB6C78" w:rsidRDefault="00B35410" w:rsidP="009D72CD">
      <w:pPr>
        <w:pStyle w:val="Listenabsatz"/>
        <w:numPr>
          <w:ilvl w:val="0"/>
          <w:numId w:val="8"/>
        </w:numPr>
        <w:spacing w:after="0" w:line="276" w:lineRule="auto"/>
        <w:contextualSpacing w:val="0"/>
        <w:jc w:val="both"/>
      </w:pPr>
      <w:r w:rsidRPr="001B135B">
        <w:rPr>
          <w:b/>
        </w:rPr>
        <w:t>Mehrere Gewächshäuser</w:t>
      </w:r>
      <w:r w:rsidRPr="001B135B">
        <w:t>:</w:t>
      </w:r>
      <w:r w:rsidRPr="003C2852">
        <w:t xml:space="preserve"> Verwaltung und Steuerung mehrerer Anlagen innerhalb einer App, inklusive individueller Profile und Übersichtsdiagramme. Dies könnte in Hinsicht auf den MQTT-Datenverkehr durch personalisierte Topics pro Profil in der App realisiert werden, zum Beispiel: &lt;Benutzername&gt;/</w:t>
      </w:r>
      <w:proofErr w:type="spellStart"/>
      <w:r w:rsidRPr="003C2852">
        <w:t>general</w:t>
      </w:r>
      <w:proofErr w:type="spellEnd"/>
    </w:p>
    <w:p w14:paraId="37CAAFE5" w14:textId="7DFA4F30" w:rsidR="006B77D1" w:rsidRPr="00FB6C78" w:rsidRDefault="006B77D1" w:rsidP="009D72CD">
      <w:pPr>
        <w:spacing w:after="0" w:line="276" w:lineRule="auto"/>
        <w:jc w:val="both"/>
      </w:pPr>
      <w:r w:rsidRPr="006B77D1">
        <w:t xml:space="preserve">Die Reihenfolge der Umsetzung sollte sich nach dem praktischen Nutzen und der technischen Machbarkeit richten. Vorrangig sinnvoll ist zunächst die </w:t>
      </w:r>
      <w:r w:rsidRPr="006B77D1">
        <w:rPr>
          <w:b/>
          <w:bCs/>
        </w:rPr>
        <w:t>Integration einer Datenbank</w:t>
      </w:r>
      <w:r w:rsidRPr="006B77D1">
        <w:t xml:space="preserve">, da die kontinuierliche Speicherung von Sensordaten die Grundlage für alle weiteren Optimierungen bildet. Anschließend kann der </w:t>
      </w:r>
      <w:r w:rsidRPr="006B77D1">
        <w:rPr>
          <w:b/>
          <w:bCs/>
        </w:rPr>
        <w:t>automatische Modus erweitert</w:t>
      </w:r>
      <w:r w:rsidRPr="006B77D1">
        <w:t xml:space="preserve"> werden, um auf Basis der gesammelten Daten effizientere Steuerungen zu ermöglichen. </w:t>
      </w:r>
      <w:r w:rsidRPr="006B77D1">
        <w:rPr>
          <w:b/>
          <w:bCs/>
        </w:rPr>
        <w:t>Push-Benachrichtigungen</w:t>
      </w:r>
      <w:r w:rsidRPr="006B77D1">
        <w:t xml:space="preserve"> lassen sich relativ einfach ergänzen und erhöhen direkt die Sicherheit und Transparenz für den Benutzer. Die Einbindung zusätzlicher </w:t>
      </w:r>
      <w:r w:rsidRPr="006B77D1">
        <w:rPr>
          <w:b/>
          <w:bCs/>
        </w:rPr>
        <w:t>Sensoren oder Aktoren</w:t>
      </w:r>
      <w:r w:rsidRPr="006B77D1">
        <w:t xml:space="preserve"> sowie die Möglichkeit, </w:t>
      </w:r>
      <w:r w:rsidRPr="006B77D1">
        <w:rPr>
          <w:b/>
          <w:bCs/>
        </w:rPr>
        <w:t>mehrere Gewächshäuser zu verwalten</w:t>
      </w:r>
      <w:r w:rsidRPr="006B77D1">
        <w:t>, stellen komplexere Erweiterungen dar, die vor allem langfristig den Funktionsumfang und die Flexibilität der App erhöhen. Durch diese abgestufte Reihenfolge wird sichergestellt, dass zuerst die Funktionen umgesetzt werden, die den größten unmittelbaren Nutzen für die Bedienung und Optimierung des Gewächshauses bieten, während komplexere Features später folgen können.</w:t>
      </w:r>
    </w:p>
    <w:p w14:paraId="2646B501" w14:textId="2FA9C444" w:rsidR="00B35410" w:rsidRDefault="0073689F" w:rsidP="009D72CD">
      <w:pPr>
        <w:pStyle w:val="berschrift2"/>
        <w:spacing w:line="276" w:lineRule="auto"/>
        <w:jc w:val="both"/>
        <w:rPr>
          <w:rFonts w:asciiTheme="minorHAnsi" w:hAnsiTheme="minorHAnsi"/>
        </w:rPr>
      </w:pPr>
      <w:bookmarkStart w:id="344" w:name="_Toc223075995"/>
      <w:bookmarkStart w:id="345" w:name="_Toc224771862"/>
      <w:r>
        <w:rPr>
          <w:rFonts w:asciiTheme="minorHAnsi" w:hAnsiTheme="minorHAnsi"/>
        </w:rPr>
        <w:t>4</w:t>
      </w:r>
      <w:r w:rsidR="00F822EC">
        <w:rPr>
          <w:rFonts w:asciiTheme="minorHAnsi" w:hAnsiTheme="minorHAnsi"/>
        </w:rPr>
        <w:t>.</w:t>
      </w:r>
      <w:r w:rsidR="00B35410">
        <w:rPr>
          <w:rFonts w:asciiTheme="minorHAnsi" w:hAnsiTheme="minorHAnsi"/>
        </w:rPr>
        <w:t>1</w:t>
      </w:r>
      <w:r w:rsidR="00E704A6">
        <w:rPr>
          <w:rFonts w:asciiTheme="minorHAnsi" w:hAnsiTheme="minorHAnsi"/>
        </w:rPr>
        <w:t>0</w:t>
      </w:r>
      <w:r w:rsidR="00B35410">
        <w:rPr>
          <w:rFonts w:asciiTheme="minorHAnsi" w:hAnsiTheme="minorHAnsi"/>
        </w:rPr>
        <w:t xml:space="preserve">.2 </w:t>
      </w:r>
      <w:bookmarkEnd w:id="344"/>
      <w:r w:rsidR="004D59DD">
        <w:rPr>
          <w:rFonts w:asciiTheme="minorHAnsi" w:hAnsiTheme="minorHAnsi"/>
        </w:rPr>
        <w:t>Fazit</w:t>
      </w:r>
      <w:bookmarkEnd w:id="345"/>
    </w:p>
    <w:p w14:paraId="08FF9D84" w14:textId="019ABD4F" w:rsidR="00B35410" w:rsidRPr="00B05200" w:rsidRDefault="00B35410" w:rsidP="009D72CD">
      <w:pPr>
        <w:pStyle w:val="font-claude-response-body"/>
        <w:spacing w:line="276" w:lineRule="auto"/>
        <w:jc w:val="both"/>
        <w:rPr>
          <w:rFonts w:asciiTheme="minorHAnsi" w:hAnsiTheme="minorHAnsi"/>
          <w:sz w:val="22"/>
          <w:szCs w:val="22"/>
        </w:rPr>
      </w:pPr>
      <w:r w:rsidRPr="00E24C86">
        <w:rPr>
          <w:rFonts w:asciiTheme="minorHAnsi" w:hAnsiTheme="minorHAnsi"/>
        </w:rPr>
        <w:t>Grundsätzlich wurde die Entwicklung der App erfolgreich abgeschlossen, da nicht nur der Großteil der zu Beginn definierten Ziele und gewünschten Funktionen umgesetzt werden konnte, sondern auch zusätzliche Features darüber hinaus realisiert wurden. Auch wenn der Energiesparmodus sowie die historische Sensordatenverfolgung im Verlauf des Projekts gestrichen wurden, konnte der automatische Modus entsprechend deutlich weiter ausgebaut werden. Zudem haben sich die Performance sowie die Ladeeffizienz der Cloud-Daten im Vergleich zu Beginn und zur Mitte des Projekts als deutlich stabiler und schneller erwiesen als ursprünglich erwartet.</w:t>
      </w:r>
    </w:p>
    <w:p w14:paraId="11461447" w14:textId="77777777" w:rsidR="002E008E" w:rsidRDefault="002E008E" w:rsidP="00D3035B">
      <w:pPr>
        <w:pStyle w:val="font-claude-response-body"/>
        <w:rPr>
          <w:rFonts w:asciiTheme="minorHAnsi" w:hAnsiTheme="minorHAnsi"/>
        </w:rPr>
      </w:pPr>
    </w:p>
    <w:p w14:paraId="234DF758" w14:textId="77777777" w:rsidR="002E008E" w:rsidRDefault="002E008E" w:rsidP="00D3035B">
      <w:pPr>
        <w:pStyle w:val="font-claude-response-body"/>
        <w:rPr>
          <w:rFonts w:asciiTheme="minorHAnsi" w:hAnsiTheme="minorHAnsi"/>
        </w:rPr>
      </w:pPr>
    </w:p>
    <w:p w14:paraId="42241A84" w14:textId="77777777" w:rsidR="00D3035B" w:rsidRDefault="00D3035B" w:rsidP="00D3035B">
      <w:pPr>
        <w:pStyle w:val="font-claude-response-body"/>
        <w:rPr>
          <w:rFonts w:asciiTheme="minorHAnsi" w:hAnsiTheme="minorHAnsi"/>
        </w:rPr>
      </w:pPr>
    </w:p>
    <w:p w14:paraId="5C26543A" w14:textId="5AE178D7" w:rsidR="00D3035B" w:rsidRDefault="0073689F" w:rsidP="007117CC">
      <w:pPr>
        <w:pStyle w:val="berschrift1"/>
      </w:pPr>
      <w:bookmarkStart w:id="346" w:name="_Toc222737822"/>
      <w:bookmarkStart w:id="347" w:name="_Toc224771863"/>
      <w:r>
        <w:t>5</w:t>
      </w:r>
      <w:r w:rsidR="007117CC">
        <w:t xml:space="preserve"> </w:t>
      </w:r>
      <w:r w:rsidR="00D3035B">
        <w:t>Quellenverzeichnis</w:t>
      </w:r>
      <w:bookmarkEnd w:id="346"/>
      <w:bookmarkEnd w:id="347"/>
    </w:p>
    <w:p w14:paraId="12D01AA1" w14:textId="77777777" w:rsidR="001614B0" w:rsidRDefault="000C17FF" w:rsidP="001614B0">
      <w:pPr>
        <w:pStyle w:val="Literaturverzeichnis"/>
      </w:pPr>
      <w:r>
        <w:fldChar w:fldCharType="begin"/>
      </w:r>
      <w:r w:rsidR="001614B0">
        <w:instrText xml:space="preserve"> ADDIN ZOTERO_BIBL {"uncited":[],"omitted":[],"custom":[]} CSL_BIBLIOGRAPHY </w:instrText>
      </w:r>
      <w:r>
        <w:fldChar w:fldCharType="separate"/>
      </w:r>
      <w:r w:rsidR="001614B0">
        <w:t>[1]</w:t>
      </w:r>
      <w:r w:rsidR="001614B0">
        <w:tab/>
        <w:t>Photovoltaik.org, „Bedeutung der Photovoltaik-Kennlinie“, Photovoltaik.org. Zugegriffen: 27. Januar 2026. [Online]. Verfügbar unter: https://photovoltaik.org/solarstrom/elektro/kennlinie</w:t>
      </w:r>
    </w:p>
    <w:p w14:paraId="549A4D02" w14:textId="77777777" w:rsidR="001614B0" w:rsidRDefault="001614B0" w:rsidP="001614B0">
      <w:pPr>
        <w:pStyle w:val="Literaturverzeichnis"/>
      </w:pPr>
      <w:r>
        <w:lastRenderedPageBreak/>
        <w:t>[2]</w:t>
      </w:r>
      <w:r>
        <w:tab/>
        <w:t>„2. Allgemeine Beschreibung“. Zugegriffen: 5. Februar 2026. [Online]. Verfügbar unter: https://www.victronenergy.com/media/pg/SmartSolar_MPPT_RS/de/general-description.html</w:t>
      </w:r>
    </w:p>
    <w:p w14:paraId="3E891A3F" w14:textId="77777777" w:rsidR="001614B0" w:rsidRDefault="001614B0" w:rsidP="001614B0">
      <w:pPr>
        <w:pStyle w:val="Literaturverzeichnis"/>
      </w:pPr>
      <w:r>
        <w:t>[3]</w:t>
      </w:r>
      <w:r>
        <w:tab/>
        <w:t>„Zeitliche Variation der Sonnen­ein­strah­lung“, pv-wissen.de. Zugegriffen: 6. Februar 2026. [Online]. Verfügbar unter: https://www.pv-wissen.de/zeitliche-variation-der-sonneneinstrahlung/</w:t>
      </w:r>
    </w:p>
    <w:p w14:paraId="2CC0B888" w14:textId="77777777" w:rsidR="001614B0" w:rsidRDefault="001614B0" w:rsidP="001614B0">
      <w:pPr>
        <w:pStyle w:val="Literaturverzeichnis"/>
      </w:pPr>
      <w:r>
        <w:t>[4]</w:t>
      </w:r>
      <w:r>
        <w:tab/>
        <w:t>„Sonnenstand“, pv-wissen.de. Zugegriffen: 6. Februar 2026. [Online]. Verfügbar unter: https://www.pv-wissen.de/sonnenstand/</w:t>
      </w:r>
    </w:p>
    <w:p w14:paraId="7874047B" w14:textId="77777777" w:rsidR="001614B0" w:rsidRDefault="001614B0" w:rsidP="001614B0">
      <w:pPr>
        <w:pStyle w:val="Literaturverzeichnis"/>
      </w:pPr>
      <w:r>
        <w:t>[5]</w:t>
      </w:r>
      <w:r>
        <w:tab/>
        <w:t>„enjoysolar_Monokristallines_Solarmodul_DATENBLATT_1100180_DE.pdf“. Zugegriffen: 6. Februar 2026. [Online]. Verfügbar unter: https://solarv.de/Datenblatt/2023/12/SOLAR/enjoysolar_Monokristallines_Solarmodul_DATENBLATT_1100180_DE.pdf</w:t>
      </w:r>
    </w:p>
    <w:p w14:paraId="15DCE30A" w14:textId="77777777" w:rsidR="001614B0" w:rsidRDefault="001614B0" w:rsidP="001614B0">
      <w:pPr>
        <w:pStyle w:val="Literaturverzeichnis"/>
      </w:pPr>
      <w:r>
        <w:t>[6]</w:t>
      </w:r>
      <w: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55FEAFF4" w14:textId="77777777" w:rsidR="001614B0" w:rsidRDefault="001614B0" w:rsidP="001614B0">
      <w:pPr>
        <w:pStyle w:val="Literaturverzeichnis"/>
      </w:pPr>
      <w:r w:rsidRPr="005C6A6C">
        <w:rPr>
          <w:lang w:val="en-GB"/>
        </w:rPr>
        <w:t>[7]</w:t>
      </w:r>
      <w:r w:rsidRPr="005C6A6C">
        <w:rPr>
          <w:lang w:val="en-GB"/>
        </w:rPr>
        <w:tab/>
        <w:t xml:space="preserve">„Datasheet-Cerbo-GX-GX-Touch-DE.pdf“. </w:t>
      </w:r>
      <w:r>
        <w:t>Zugegriffen: 16. Februar 2026. [Online]. Verfügbar unter: https://www.victronenergy.de/upload/documents/Datasheet-Cerbo-GX-GX-Touch-DE.pdf</w:t>
      </w:r>
    </w:p>
    <w:p w14:paraId="26B0FBC2" w14:textId="77777777" w:rsidR="001614B0" w:rsidRDefault="001614B0" w:rsidP="001614B0">
      <w:pPr>
        <w:pStyle w:val="Literaturverzeichnis"/>
      </w:pPr>
      <w:r>
        <w:t>[8]</w:t>
      </w:r>
      <w:r>
        <w:tab/>
        <w:t>„Datasheet-SmartShunt-DE.pdf“. Zugegriffen: 16. Februar 2026. [Online]. Verfügbar unter: https://www.victronenergy.de/upload/documents/Datasheet-SmartShunt-DE.pdf</w:t>
      </w:r>
    </w:p>
    <w:p w14:paraId="6EB70C54" w14:textId="77777777" w:rsidR="001614B0" w:rsidRDefault="001614B0" w:rsidP="001614B0">
      <w:pPr>
        <w:pStyle w:val="Literaturverzeichnis"/>
      </w:pPr>
      <w:r>
        <w:t>[9]</w:t>
      </w:r>
      <w:r>
        <w:tab/>
        <w:t>„Datasheet-MultiPlus-inverter-charger-800VA-5kVA-DE.pdf“. Zugegriffen: 16. Februar 2026. [Online]. Verfügbar unter: https://www.victronenergy.com/upload/documents/Datasheet-MultiPlus-inverter-charger-800VA-5kVA-DE.pdf</w:t>
      </w:r>
    </w:p>
    <w:p w14:paraId="7F60DDF6" w14:textId="77777777" w:rsidR="001614B0" w:rsidRDefault="001614B0" w:rsidP="001614B0">
      <w:pPr>
        <w:pStyle w:val="Literaturverzeichnis"/>
      </w:pPr>
      <w:r w:rsidRPr="005C6A6C">
        <w:rPr>
          <w:lang w:val="en-GB"/>
        </w:rPr>
        <w:t>[10]</w:t>
      </w:r>
      <w:r w:rsidRPr="005C6A6C">
        <w:rPr>
          <w:lang w:val="en-GB"/>
        </w:rPr>
        <w:tab/>
        <w:t xml:space="preserve">„Datasheet-AGM-Super-Cycle-battery-DE.pdf“. </w:t>
      </w:r>
      <w:r>
        <w:t>Zugegriffen: 16. Februar 2026. [Online]. Verfügbar unter: https://www.victronenergy.de/upload/documents/Datasheet-AGM-Super-Cycle-battery-DE.pdf</w:t>
      </w:r>
    </w:p>
    <w:p w14:paraId="4230127D" w14:textId="77777777" w:rsidR="001614B0" w:rsidRDefault="001614B0" w:rsidP="001614B0">
      <w:pPr>
        <w:pStyle w:val="Literaturverzeichnis"/>
      </w:pPr>
      <w:r w:rsidRPr="005C6A6C">
        <w:rPr>
          <w:lang w:val="en-GB"/>
        </w:rPr>
        <w:t>[11]</w:t>
      </w:r>
      <w:r w:rsidRPr="005C6A6C">
        <w:rPr>
          <w:lang w:val="en-GB"/>
        </w:rPr>
        <w:tab/>
        <w:t xml:space="preserve">„How to Optimize AGM Battery Performance for Maximum Lifespan?“, How to Optimize AGM Battery Performance for Maximum Lifespan? </w:t>
      </w:r>
      <w:r>
        <w:t>Zugegriffen: 16. Februar 2026. [Online]. Verfügbar unter: https://www.longwaybattery.com/de/blog/optimize-agm-battery-performance-maximum-lifespan/index.html</w:t>
      </w:r>
    </w:p>
    <w:p w14:paraId="49422372" w14:textId="77777777" w:rsidR="001614B0" w:rsidRDefault="001614B0" w:rsidP="001614B0">
      <w:pPr>
        <w:pStyle w:val="Literaturverzeichnis"/>
      </w:pPr>
      <w:r w:rsidRPr="005C6A6C">
        <w:rPr>
          <w:lang w:val="en-GB"/>
        </w:rPr>
        <w:t>[12]</w:t>
      </w:r>
      <w:r w:rsidRPr="005C6A6C">
        <w:rPr>
          <w:lang w:val="en-GB"/>
        </w:rPr>
        <w:tab/>
        <w:t xml:space="preserve">„Datasheet-SmartSolar-charge-controller-MPPT-75-10,-75-15,-100-15,-100-20_48V-DE.pdf“. </w:t>
      </w:r>
      <w:r>
        <w:t>Zugegriffen: 12. März 2026. [Online]. Verfügbar unter: https://www.victronenergy.com/upload/documents/Datasheet-SmartSolar-charge-controller-MPPT-75-10,-75-15,-100-15,-100-20_48V-DE.pdf</w:t>
      </w:r>
    </w:p>
    <w:p w14:paraId="0956A4AF" w14:textId="77777777" w:rsidR="001614B0" w:rsidRDefault="001614B0" w:rsidP="001614B0">
      <w:pPr>
        <w:pStyle w:val="Literaturverzeichnis"/>
      </w:pPr>
      <w:r w:rsidRPr="005C6A6C">
        <w:rPr>
          <w:lang w:val="en-GB"/>
        </w:rPr>
        <w:t>[13]</w:t>
      </w:r>
      <w:r w:rsidRPr="005C6A6C">
        <w:rPr>
          <w:lang w:val="en-GB"/>
        </w:rPr>
        <w:tab/>
        <w:t xml:space="preserve">„Datasheet-Orion-Tr-Smart-DC-DC-chargers-isolated-250-400W-DE.pdf“. </w:t>
      </w:r>
      <w:r>
        <w:t>Zugegriffen: 17. Februar 2026. [Online]. Verfügbar unter: https://www.victronenergy.de/upload/documents/Datasheet-Orion-Tr-Smart-DC-DC-chargers-isolated-250-400W-DE.pdf</w:t>
      </w:r>
    </w:p>
    <w:p w14:paraId="5BF88000" w14:textId="77777777" w:rsidR="001614B0" w:rsidRDefault="001614B0" w:rsidP="001614B0">
      <w:pPr>
        <w:pStyle w:val="Literaturverzeichnis"/>
      </w:pPr>
      <w:r>
        <w:t>[14]</w:t>
      </w:r>
      <w:r>
        <w:tab/>
        <w:t>M. Vader, „Datenkommunikation mit Victron Energy Produkten“.</w:t>
      </w:r>
    </w:p>
    <w:p w14:paraId="67536334" w14:textId="77777777" w:rsidR="001614B0" w:rsidRDefault="001614B0" w:rsidP="001614B0">
      <w:pPr>
        <w:pStyle w:val="Literaturverzeichnis"/>
      </w:pPr>
      <w:r>
        <w:t>[15]</w:t>
      </w:r>
      <w: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511AE9E" w14:textId="77777777" w:rsidR="001614B0" w:rsidRDefault="001614B0" w:rsidP="001614B0">
      <w:pPr>
        <w:pStyle w:val="Literaturverzeichnis"/>
      </w:pPr>
      <w:r>
        <w:t>[16]</w:t>
      </w:r>
      <w:r>
        <w:tab/>
        <w:t>„2.1 AGM vs. Lithium - Was ist besser?“ Zugegriffen: 17. Februar 2026. [Online]. Verfügbar unter: http://greenboatsolutions.de/ratgeber/agm-vs-lithium?srsltid=AfmBOoq4MEVKskN6v5GYbOgMlML4Zs3DHCf-YTXt-HHQTaIWApUYtA6a</w:t>
      </w:r>
    </w:p>
    <w:p w14:paraId="12648605" w14:textId="77777777" w:rsidR="001614B0" w:rsidRDefault="001614B0" w:rsidP="001614B0">
      <w:pPr>
        <w:pStyle w:val="Literaturverzeichnis"/>
      </w:pPr>
      <w:r>
        <w:t>[17]</w:t>
      </w:r>
      <w: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35761E25" w14:textId="77777777" w:rsidR="001614B0" w:rsidRDefault="001614B0" w:rsidP="001614B0">
      <w:pPr>
        <w:pStyle w:val="Literaturverzeichnis"/>
      </w:pPr>
      <w:r>
        <w:t>[18]</w:t>
      </w:r>
      <w:r>
        <w:tab/>
        <w:t>„Klima: Tirol in Österreich“, Laenderdaten.info. Zugegriffen: 20. Februar 2026. [Online]. Verfügbar unter: https://www.laenderdaten.info/Europa/Oesterreich/Klima-Tirol.php</w:t>
      </w:r>
    </w:p>
    <w:p w14:paraId="0F6F515A" w14:textId="77777777" w:rsidR="001614B0" w:rsidRDefault="001614B0" w:rsidP="001614B0">
      <w:pPr>
        <w:pStyle w:val="Literaturverzeichnis"/>
      </w:pPr>
      <w:r>
        <w:t>[19]</w:t>
      </w:r>
      <w:r>
        <w:tab/>
        <w:t>„Strompreisindizes: AEA - Österreichische Energieagentur“. Zugegriffen: 19. Februar 2026. [Online]. Verfügbar unter: https://www.energyagency.at/fakten/strompreisindizes</w:t>
      </w:r>
    </w:p>
    <w:p w14:paraId="3C90B05A" w14:textId="77777777" w:rsidR="001614B0" w:rsidRDefault="001614B0" w:rsidP="001614B0">
      <w:pPr>
        <w:pStyle w:val="Literaturverzeichnis"/>
      </w:pPr>
      <w:r>
        <w:lastRenderedPageBreak/>
        <w:t>[20]</w:t>
      </w:r>
      <w:r>
        <w:tab/>
        <w:t>„Einspeisetarife in Österreich für Photovoltaik - Vergleich“. Zugegriffen: 20. Februar 2026. [Online]. Verfügbar unter: https://www.stromrechner.at/einspeisetarif</w:t>
      </w:r>
    </w:p>
    <w:p w14:paraId="15CA518D" w14:textId="77777777" w:rsidR="001614B0" w:rsidRDefault="001614B0" w:rsidP="001614B0">
      <w:pPr>
        <w:pStyle w:val="Literaturverzeichnis"/>
      </w:pPr>
      <w:r>
        <w:t>[21]</w:t>
      </w:r>
      <w:r>
        <w:tab/>
        <w:t>David, „Wichtige Wachstumsfaktoren für Pflanzen“, Plantura. Zugegriffen: 7. Januar 2026. [Online]. Verfügbar unter: https://www.plantura.garden/gruenes-leben/wissen/wachstumsfaktoren-fuer-pflanzen</w:t>
      </w:r>
    </w:p>
    <w:p w14:paraId="0DA7546F" w14:textId="77777777" w:rsidR="001614B0" w:rsidRDefault="001614B0" w:rsidP="001614B0">
      <w:pPr>
        <w:pStyle w:val="Literaturverzeichnis"/>
      </w:pPr>
      <w:r>
        <w:t>[22]</w:t>
      </w:r>
      <w:r>
        <w:tab/>
        <w:t>B. A. C. Online, „Welche Faktoren beeinflussen das Wachstum und die Blüte Ihrer Pflanzen?“ Zugegriffen: 7. Januar 2026. [Online]. Verfügbar unter: https://www.baconline.de/wissenszentrum/blog/3720-welche-faktoren-beeinflussen-das-wachstum-und-die-blute-ihrer-pflanzen</w:t>
      </w:r>
    </w:p>
    <w:p w14:paraId="675EE15E" w14:textId="77777777" w:rsidR="001614B0" w:rsidRDefault="001614B0" w:rsidP="001614B0">
      <w:pPr>
        <w:pStyle w:val="Literaturverzeichnis"/>
      </w:pPr>
      <w:r>
        <w:t>[23]</w:t>
      </w:r>
      <w:r>
        <w:tab/>
        <w:t>„Wie die Lufttemperatur Pflanzen beeinflusst | CANNA Deutschland“. Zugegriffen: 7. Januar 2026. [Online]. Verfügbar unter: https://www.canna-de.com/articles/wie-die-lufttemperatur-pflanzen-beeinflusst</w:t>
      </w:r>
    </w:p>
    <w:p w14:paraId="3DF8B215" w14:textId="77777777" w:rsidR="001614B0" w:rsidRDefault="001614B0" w:rsidP="001614B0">
      <w:pPr>
        <w:pStyle w:val="Literaturverzeichnis"/>
      </w:pPr>
      <w:r>
        <w:t>[24]</w:t>
      </w:r>
      <w:r>
        <w:tab/>
        <w:t>„AZDelivery DHT22 AM2302 Temperatursensor und Luftfeuchtigkeitssensor mit Platine und Kabel kompatibel mit Arduino und Raspberry Pi inklusive E-Book!</w:t>
      </w:r>
      <w:r>
        <w:rPr>
          <w:rFonts w:ascii="Arial" w:hAnsi="Arial" w:cs="Arial"/>
        </w:rPr>
        <w:t> </w:t>
      </w:r>
      <w:r>
        <w:t>: Amazon.de: Computer &amp; Zubeh</w:t>
      </w:r>
      <w:r>
        <w:rPr>
          <w:rFonts w:ascii="Aptos" w:hAnsi="Aptos" w:cs="Aptos"/>
        </w:rPr>
        <w:t>ö</w:t>
      </w:r>
      <w:r>
        <w:t>r</w:t>
      </w:r>
      <w:r>
        <w:rPr>
          <w:rFonts w:ascii="Aptos" w:hAnsi="Aptos" w:cs="Aptos"/>
        </w:rPr>
        <w:t>“</w:t>
      </w:r>
      <w:r>
        <w:t>. Zugegriffen: 25. Februar 2026. [Online]. Verf</w:t>
      </w:r>
      <w:r>
        <w:rPr>
          <w:rFonts w:ascii="Aptos" w:hAnsi="Aptos" w:cs="Aptos"/>
        </w:rPr>
        <w:t>ü</w:t>
      </w:r>
      <w:r>
        <w:t>gbar unter: 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w:t>
      </w:r>
    </w:p>
    <w:p w14:paraId="08D4AECB" w14:textId="77777777" w:rsidR="001614B0" w:rsidRDefault="001614B0" w:rsidP="001614B0">
      <w:pPr>
        <w:pStyle w:val="Literaturverzeichnis"/>
      </w:pPr>
      <w:r>
        <w:t>[25]</w:t>
      </w:r>
      <w:r>
        <w:tab/>
        <w:t>„ARCELI BH1750FVI Digitale Lichtsensormodul, Chip Digitale Intensitätsbeleuchtung Lichtsensor Lichtkugel kompatibel mit Arduino</w:t>
      </w:r>
      <w:r>
        <w:rPr>
          <w:rFonts w:ascii="MS Gothic" w:eastAsia="MS Gothic" w:hAnsi="MS Gothic" w:cs="MS Gothic" w:hint="eastAsia"/>
        </w:rPr>
        <w:t>（</w:t>
      </w:r>
      <w:r>
        <w:t>3 Stück</w:t>
      </w:r>
      <w:r>
        <w:rPr>
          <w:rFonts w:ascii="MS Gothic" w:eastAsia="MS Gothic" w:hAnsi="MS Gothic" w:cs="MS Gothic" w:hint="eastAsia"/>
        </w:rPr>
        <w:t>）</w:t>
      </w:r>
      <w:r>
        <w:t>: Amazon.de: Elektronik &amp; Foto“. Zugegriffen: 25. Februar 2026. [Online]. Verfügbar unter: https://www.amazon.de/dp/B0CHM7R8YM?ref=ppx_yo2ov_dt_b_fed_asin_title</w:t>
      </w:r>
    </w:p>
    <w:p w14:paraId="62424915" w14:textId="77777777" w:rsidR="001614B0" w:rsidRDefault="001614B0" w:rsidP="001614B0">
      <w:pPr>
        <w:pStyle w:val="Literaturverzeichnis"/>
      </w:pPr>
      <w:r>
        <w:t>[26]</w:t>
      </w:r>
      <w:r>
        <w:tab/>
        <w:t>„AZDelivery Bodenfeuchtesensor Hygrometer Modul V1.2 kapazitiv kompatibel mit Arduino inklusive E-Book!</w:t>
      </w:r>
      <w:r>
        <w:rPr>
          <w:rFonts w:ascii="Arial" w:hAnsi="Arial" w:cs="Arial"/>
        </w:rPr>
        <w:t> </w:t>
      </w:r>
      <w:r>
        <w:t>: Amazon.de: Garten</w:t>
      </w:r>
      <w:r>
        <w:rPr>
          <w:rFonts w:ascii="Aptos" w:hAnsi="Aptos" w:cs="Aptos"/>
        </w:rPr>
        <w:t>“</w:t>
      </w:r>
      <w:r>
        <w:t>. Zugegriffen: 25. Februar 2026. [Online]. Verf</w:t>
      </w:r>
      <w:r>
        <w:rPr>
          <w:rFonts w:ascii="Aptos" w:hAnsi="Aptos" w:cs="Aptos"/>
        </w:rPr>
        <w:t>ü</w:t>
      </w:r>
      <w:r>
        <w:t>gbar unter: https://www.amazon.de/AZDelivery-Bodenfeuchtesensor-Hygrometer-kapazitiv-Parent/dp/B07HJ6N1S4?th=1</w:t>
      </w:r>
    </w:p>
    <w:p w14:paraId="23FA9255" w14:textId="77777777" w:rsidR="001614B0" w:rsidRDefault="001614B0" w:rsidP="001614B0">
      <w:pPr>
        <w:pStyle w:val="Literaturverzeichnis"/>
      </w:pPr>
      <w:r>
        <w:t>[27]</w:t>
      </w:r>
      <w:r>
        <w:tab/>
        <w:t>„DC 12V 100mm Linear Technology Aktuatoren, Aktuator Interner Endschalter Linearantrieb Bewegung Geräuscharmer Elektrischer Mini für die Industrielle Landwirtschaft4mm S (Hub 100</w:t>
      </w:r>
      <w:r>
        <w:rPr>
          <w:rFonts w:ascii="Arial" w:hAnsi="Arial" w:cs="Arial"/>
        </w:rPr>
        <w:t> </w:t>
      </w:r>
      <w:r>
        <w:t>: Amazon.de: Gewerbe, Industrie &amp; Wissenschaft</w:t>
      </w:r>
      <w:r>
        <w:rPr>
          <w:rFonts w:ascii="Aptos" w:hAnsi="Aptos" w:cs="Aptos"/>
        </w:rPr>
        <w:t>“</w:t>
      </w:r>
      <w:r>
        <w:t>. Zugegriffen: 25. Februar 2026. [Online]. Verf</w:t>
      </w:r>
      <w:r>
        <w:rPr>
          <w:rFonts w:ascii="Aptos" w:hAnsi="Aptos" w:cs="Aptos"/>
        </w:rPr>
        <w:t>ü</w:t>
      </w:r>
      <w:r>
        <w:t>gbar unter: https://www.amazon.de/dp/B0CG3XG78N?ref=ppx_yo2ov_dt_b_fed_asin_title&amp;th=1</w:t>
      </w:r>
    </w:p>
    <w:p w14:paraId="5ECC8957" w14:textId="77777777" w:rsidR="001614B0" w:rsidRDefault="001614B0" w:rsidP="001614B0">
      <w:pPr>
        <w:pStyle w:val="Literaturverzeichnis"/>
      </w:pPr>
      <w:r>
        <w:t>[28]</w:t>
      </w:r>
      <w:r>
        <w:tab/>
        <w:t>„Uadme Heizelement, 12V Heizlüfter, 100W Auto Heizung, PTC Heizelement mit Konstanter Temperatur Heizelemente für Ventilatoren Heizung Luftbefeuchter Klimaanlage</w:t>
      </w:r>
      <w:r>
        <w:rPr>
          <w:rFonts w:ascii="Arial" w:hAnsi="Arial" w:cs="Arial"/>
        </w:rPr>
        <w:t> </w:t>
      </w:r>
      <w:r>
        <w:t>: Amazon.de: Auto &amp; Motorrad</w:t>
      </w:r>
      <w:r>
        <w:rPr>
          <w:rFonts w:ascii="Aptos" w:hAnsi="Aptos" w:cs="Aptos"/>
        </w:rPr>
        <w:t>“</w:t>
      </w:r>
      <w:r>
        <w:t>. Zugegriffen: 25. Februar 2026. [Online]. Verf</w:t>
      </w:r>
      <w:r>
        <w:rPr>
          <w:rFonts w:ascii="Aptos" w:hAnsi="Aptos" w:cs="Aptos"/>
        </w:rPr>
        <w:t>ü</w:t>
      </w:r>
      <w:r>
        <w:t>gbar unter: 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w:t>
      </w:r>
    </w:p>
    <w:p w14:paraId="67BDACDD" w14:textId="77777777" w:rsidR="001614B0" w:rsidRDefault="001614B0" w:rsidP="001614B0">
      <w:pPr>
        <w:pStyle w:val="Literaturverzeichnis"/>
      </w:pPr>
      <w:r>
        <w:t>[29]</w:t>
      </w:r>
      <w:r>
        <w:tab/>
        <w:t>„Tesfish LED Pflanzen wachsen Streifen Licht DC 12V IP65 Wasserdicht Vollspektrum SMD 5050 rot blau 5: 1 Seil Licht für Aquarium Gewächshäuser Pflanze: Amazon.de: Garten“. Zugegriffen: 25. Februar 2026. [Online]. Verfügbar unter: https://www.amazon.de/Tesfish-Pflanzen-Streifen-Wasserdicht-Vollspektrum/dp/B07CYRYLRT/ref=sr_1_6_pp?crid=28ZVK71OOD9EA&amp;dib=eyJ2IjoiMSJ9.cSyTzcl2Tx</w:t>
      </w:r>
      <w:r>
        <w:lastRenderedPageBreak/>
        <w:t>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w:t>
      </w:r>
    </w:p>
    <w:p w14:paraId="729D8774" w14:textId="77777777" w:rsidR="001614B0" w:rsidRDefault="001614B0" w:rsidP="001614B0">
      <w:pPr>
        <w:pStyle w:val="Literaturverzeichnis"/>
      </w:pPr>
      <w:r>
        <w:t>[30]</w:t>
      </w:r>
      <w:r>
        <w:tab/>
        <w:t>„Kelepu Wasserpumpe DC 3V / 5V / 6V Geräuscharme Brunnenpumpe, Wasserpumpe klein energiesparend Wasserdicht für Aquariengebrauch Aquariumgebrauch Brunnenbrunnen</w:t>
      </w:r>
      <w:r>
        <w:rPr>
          <w:rFonts w:ascii="Arial" w:hAnsi="Arial" w:cs="Arial"/>
        </w:rPr>
        <w:t> </w:t>
      </w:r>
      <w:r>
        <w:t>: Amazon.de: Haustier</w:t>
      </w:r>
      <w:r>
        <w:rPr>
          <w:rFonts w:ascii="Aptos" w:hAnsi="Aptos" w:cs="Aptos"/>
        </w:rPr>
        <w:t>“</w:t>
      </w:r>
      <w:r>
        <w:t>. Zugegriffen: 25. Februar 2026. [Online]. Verf</w:t>
      </w:r>
      <w:r>
        <w:rPr>
          <w:rFonts w:ascii="Aptos" w:hAnsi="Aptos" w:cs="Aptos"/>
        </w:rPr>
        <w:t>ü</w:t>
      </w:r>
      <w:r>
        <w:t>gbar unter: 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w:t>
      </w:r>
    </w:p>
    <w:p w14:paraId="20625FEF" w14:textId="77777777" w:rsidR="001614B0" w:rsidRDefault="001614B0" w:rsidP="001614B0">
      <w:pPr>
        <w:pStyle w:val="Literaturverzeichnis"/>
      </w:pPr>
      <w:r>
        <w:t>[31]</w:t>
      </w:r>
      <w:r>
        <w:tab/>
        <w:t>Daniela, „ChatGPT, der digitale Gartenhelfer“, Garteninspektor. Zugegriffen: 18. Februar 2026. [Online]. Verfügbar unter: https://garteninspektor.com/chatgpt-der-digitale-gartenhelfer/</w:t>
      </w:r>
    </w:p>
    <w:p w14:paraId="790711C9" w14:textId="77777777" w:rsidR="001614B0" w:rsidRDefault="001614B0" w:rsidP="001614B0">
      <w:pPr>
        <w:pStyle w:val="Literaturverzeichnis"/>
      </w:pPr>
      <w:r w:rsidRPr="005C6A6C">
        <w:rPr>
          <w:lang w:val="en-GB"/>
        </w:rPr>
        <w:t>[32]</w:t>
      </w:r>
      <w:r w:rsidRPr="005C6A6C">
        <w:rPr>
          <w:lang w:val="en-GB"/>
        </w:rPr>
        <w:tab/>
        <w:t xml:space="preserve">„Images and vision | OpenAI API“. </w:t>
      </w:r>
      <w:r>
        <w:t>Zugegriffen: 18. Februar 2026. [Online]. Verfügbar unter: https://developers.openai.com/api/docs/guides/images-vision/</w:t>
      </w:r>
    </w:p>
    <w:p w14:paraId="1F42548B" w14:textId="77777777" w:rsidR="001614B0" w:rsidRDefault="001614B0" w:rsidP="001614B0">
      <w:pPr>
        <w:pStyle w:val="Literaturverzeichnis"/>
      </w:pPr>
      <w:r>
        <w:t>[33]</w:t>
      </w:r>
      <w:r>
        <w:tab/>
        <w:t>„Die Fähigkeiten von ChatGPT Bilder zu analysieren aufdecken“. Zugegriffen: 18. Februar 2026. [Online]. Verfügbar unter: https://chatgptdeutsch.info/chatgpt-bilder-analysieren/</w:t>
      </w:r>
    </w:p>
    <w:p w14:paraId="4EB20A2C" w14:textId="77777777" w:rsidR="001614B0" w:rsidRPr="005C6A6C" w:rsidRDefault="001614B0" w:rsidP="001614B0">
      <w:pPr>
        <w:pStyle w:val="Literaturverzeichnis"/>
        <w:rPr>
          <w:lang w:val="en-GB"/>
        </w:rPr>
      </w:pPr>
      <w:r w:rsidRPr="005C6A6C">
        <w:rPr>
          <w:lang w:val="en-GB"/>
        </w:rPr>
        <w:t>[34]</w:t>
      </w:r>
      <w:r w:rsidRPr="005C6A6C">
        <w:rPr>
          <w:lang w:val="en-GB"/>
        </w:rPr>
        <w:tab/>
      </w:r>
      <w:r w:rsidR="00A76D28" w:rsidRPr="005C6A6C">
        <w:rPr>
          <w:lang w:val="en-GB"/>
        </w:rPr>
        <w:t xml:space="preserve">G. E. Hutchinson, „Concluding Remarks“, </w:t>
      </w:r>
      <w:r w:rsidR="00A76D28" w:rsidRPr="005C6A6C">
        <w:rPr>
          <w:i/>
          <w:iCs/>
          <w:lang w:val="en-GB"/>
        </w:rPr>
        <w:t>Cold Spring Harbor Symposia on Quantitative Biology</w:t>
      </w:r>
      <w:r w:rsidR="00A76D28" w:rsidRPr="005C6A6C">
        <w:rPr>
          <w:lang w:val="en-GB"/>
        </w:rPr>
        <w:t>, Bd. 22, S. 415–427, 1957, doi: 10.1101/SQB.1957.022.01.039.</w:t>
      </w:r>
    </w:p>
    <w:p w14:paraId="1F3D243C" w14:textId="77777777" w:rsidR="00A76D28" w:rsidRPr="005C6A6C" w:rsidRDefault="00A76D28" w:rsidP="00A76D28">
      <w:pPr>
        <w:pStyle w:val="Literaturverzeichnis"/>
        <w:rPr>
          <w:lang w:val="en-GB"/>
        </w:rPr>
      </w:pPr>
      <w:r w:rsidRPr="005C6A6C">
        <w:rPr>
          <w:lang w:val="en-GB"/>
        </w:rPr>
        <w:t>[35]</w:t>
      </w:r>
      <w:r w:rsidRPr="005C6A6C">
        <w:rPr>
          <w:lang w:val="en-GB"/>
        </w:rPr>
        <w:tab/>
        <w:t xml:space="preserve">R. K. Colwell und D. J. Futuyma, „On the Measurement of Niche Breadth and Overlap“, </w:t>
      </w:r>
      <w:r w:rsidRPr="005C6A6C">
        <w:rPr>
          <w:i/>
          <w:iCs/>
          <w:lang w:val="en-GB"/>
        </w:rPr>
        <w:t>Ecology</w:t>
      </w:r>
      <w:r w:rsidRPr="005C6A6C">
        <w:rPr>
          <w:lang w:val="en-GB"/>
        </w:rPr>
        <w:t>, Bd. 52, Nr. 4, S. 567–576, 1971, doi: 10.2307/1934144.</w:t>
      </w:r>
    </w:p>
    <w:p w14:paraId="07A3DB01" w14:textId="77777777" w:rsidR="00A76D28" w:rsidRDefault="00A76D28" w:rsidP="00A76D28">
      <w:pPr>
        <w:pStyle w:val="Literaturverzeichnis"/>
      </w:pPr>
      <w:r w:rsidRPr="005C6A6C">
        <w:rPr>
          <w:lang w:val="en-GB"/>
        </w:rPr>
        <w:t>[36]</w:t>
      </w:r>
      <w:r w:rsidRPr="005C6A6C">
        <w:rPr>
          <w:lang w:val="en-GB"/>
        </w:rPr>
        <w:tab/>
        <w:t xml:space="preserve">R. and M. ltd, „Smart Indoor Gardening System Market Size &amp; Forecast to 2030“. </w:t>
      </w:r>
      <w:r>
        <w:t>Zugegriffen: 18. Februar 2026. [Online]. Verfügbar unter: https://www.researchandmarkets.com/reports/5896052/smart-indoor-gardening-system-market-report</w:t>
      </w:r>
    </w:p>
    <w:p w14:paraId="34157A99" w14:textId="77777777" w:rsidR="00A76D28" w:rsidRDefault="00A76D28" w:rsidP="00A76D28">
      <w:pPr>
        <w:pStyle w:val="Literaturverzeichnis"/>
      </w:pPr>
      <w:r w:rsidRPr="005C6A6C">
        <w:rPr>
          <w:lang w:val="en-GB"/>
        </w:rPr>
        <w:t>[37]</w:t>
      </w:r>
      <w:r w:rsidRPr="005C6A6C">
        <w:rPr>
          <w:lang w:val="en-GB"/>
        </w:rPr>
        <w:tab/>
        <w:t xml:space="preserve">„Smart Indoor Garden Market Trend | Smart Indoor Garden Industry Forecast by 2034“, Emergen Research. </w:t>
      </w:r>
      <w:r>
        <w:t>Zugegriffen: 18. Februar 2026. [Online]. Verfügbar unter: https://www.emergenresearch.com/industry-report/smart-indoor-garden-market</w:t>
      </w:r>
    </w:p>
    <w:p w14:paraId="370D1321" w14:textId="77777777" w:rsidR="00A76D28" w:rsidRDefault="00A76D28" w:rsidP="00A76D28">
      <w:pPr>
        <w:pStyle w:val="Literaturverzeichnis"/>
      </w:pPr>
      <w:r w:rsidRPr="005C6A6C">
        <w:rPr>
          <w:lang w:val="en-GB"/>
        </w:rPr>
        <w:t>[38]</w:t>
      </w:r>
      <w:r w:rsidRPr="005C6A6C">
        <w:rPr>
          <w:lang w:val="en-GB"/>
        </w:rPr>
        <w:tab/>
        <w:t xml:space="preserve">„Smart Indoor Garden Market Size &amp; Trends | CAGR of 6.28%“. </w:t>
      </w:r>
      <w:r>
        <w:t>Zugegriffen: 18. Februar 2026. [Online]. Verfügbar unter: https://www.industryresearch.biz/market-reports/smart-indoor-garden-market-109053</w:t>
      </w:r>
    </w:p>
    <w:p w14:paraId="0BA3A0C6" w14:textId="77777777" w:rsidR="00A76D28" w:rsidRDefault="00A76D28" w:rsidP="00A76D28">
      <w:pPr>
        <w:pStyle w:val="Literaturverzeichnis"/>
      </w:pPr>
      <w:r w:rsidRPr="005C6A6C">
        <w:rPr>
          <w:lang w:val="en-GB"/>
        </w:rPr>
        <w:t>[39]</w:t>
      </w:r>
      <w:r w:rsidRPr="005C6A6C">
        <w:rPr>
          <w:lang w:val="en-GB"/>
        </w:rPr>
        <w:tab/>
        <w:t xml:space="preserve">„Indoor Herb Gardens and Indoor Gardening Kits | Click &amp; Grow“, Click &amp; Grow EU. </w:t>
      </w:r>
      <w:r>
        <w:t>Zugegriffen: 19. Februar 2026. [Online]. Verfügbar unter: https://eu.clickandgrow.com/</w:t>
      </w:r>
    </w:p>
    <w:p w14:paraId="1F5B7FDB" w14:textId="77777777" w:rsidR="00A76D28" w:rsidRDefault="00A76D28" w:rsidP="00A76D28">
      <w:pPr>
        <w:pStyle w:val="Literaturverzeichnis"/>
      </w:pPr>
      <w:r>
        <w:t>[40]</w:t>
      </w:r>
      <w:r>
        <w:tab/>
        <w:t>„Homepage: hydroponic indoor garden“, Gardyn. Zugegriffen: 19. Februar 2026. [Online]. Verfügbar unter: https://mygardyn.com/</w:t>
      </w:r>
    </w:p>
    <w:p w14:paraId="1444C9AE" w14:textId="77777777" w:rsidR="00A76D28" w:rsidRPr="005C6A6C" w:rsidRDefault="00A76D28" w:rsidP="00A76D28">
      <w:pPr>
        <w:pStyle w:val="Literaturverzeichnis"/>
        <w:rPr>
          <w:lang w:val="en-GB"/>
        </w:rPr>
      </w:pPr>
      <w:r>
        <w:t>[41]</w:t>
      </w:r>
      <w:r>
        <w:tab/>
        <w:t xml:space="preserve">„Love Growing Green | Vivosun“. Zugegriffen: 19. Februar 2026. </w:t>
      </w:r>
      <w:r w:rsidRPr="005C6A6C">
        <w:rPr>
          <w:lang w:val="en-GB"/>
        </w:rPr>
        <w:t>[Online]. Verfügbar unter: https://vivosun.com/</w:t>
      </w:r>
    </w:p>
    <w:p w14:paraId="2DF9D8E0" w14:textId="77777777" w:rsidR="00A76D28" w:rsidRDefault="00A76D28" w:rsidP="00A76D28">
      <w:pPr>
        <w:pStyle w:val="Literaturverzeichnis"/>
      </w:pPr>
      <w:r w:rsidRPr="005C6A6C">
        <w:rPr>
          <w:lang w:val="en-GB"/>
        </w:rPr>
        <w:t>[42]</w:t>
      </w:r>
      <w:r w:rsidRPr="005C6A6C">
        <w:rPr>
          <w:lang w:val="en-GB"/>
        </w:rPr>
        <w:tab/>
        <w:t xml:space="preserve">„Farm to Fork Strategy - Food Safety - European Commission“. </w:t>
      </w:r>
      <w:r>
        <w:t>Zugegriffen: 20. Februar 2026. [Online]. Verfügbar unter: https://food.ec.europa.eu/horizontal-topics/farm-fork-strategy_en</w:t>
      </w:r>
    </w:p>
    <w:p w14:paraId="6501D9D9" w14:textId="77777777" w:rsidR="00A76D28" w:rsidRDefault="00A76D28" w:rsidP="00A76D28">
      <w:pPr>
        <w:pStyle w:val="Literaturverzeichnis"/>
      </w:pPr>
      <w:r>
        <w:t>[43]</w:t>
      </w:r>
      <w:r>
        <w:tab/>
        <w:t>„Aerogarden“. Zugegriffen: 20. Februar 2026. [Online]. Verfügbar unter: https://www.indoorgardenshop.eu/de/aerogarden</w:t>
      </w:r>
    </w:p>
    <w:p w14:paraId="130F36D2" w14:textId="77777777" w:rsidR="00A76D28" w:rsidRDefault="00A76D28" w:rsidP="00A76D28">
      <w:pPr>
        <w:pStyle w:val="Literaturverzeichnis"/>
      </w:pPr>
      <w:r w:rsidRPr="005C6A6C">
        <w:rPr>
          <w:lang w:val="en-GB"/>
        </w:rPr>
        <w:t>[44]</w:t>
      </w:r>
      <w:r w:rsidRPr="005C6A6C">
        <w:rPr>
          <w:lang w:val="en-GB"/>
        </w:rPr>
        <w:tab/>
        <w:t xml:space="preserve">„Growcer Acquires Freight Farms, Opening a New Chapter for Modular Farming“. </w:t>
      </w:r>
      <w:r>
        <w:t xml:space="preserve">Zugegriffen: 20. Februar 2026. [Online]. Verfügbar unter: </w:t>
      </w:r>
      <w:r>
        <w:lastRenderedPageBreak/>
        <w:t>https://www.freightfarms.com/news/growcer-acquires-freight-farms-opening-a-new-chapter-for-modular-farming</w:t>
      </w:r>
    </w:p>
    <w:p w14:paraId="49B6D9B9" w14:textId="77777777" w:rsidR="00A76D28" w:rsidRDefault="00A76D28" w:rsidP="00A76D28">
      <w:pPr>
        <w:pStyle w:val="Literaturverzeichnis"/>
      </w:pPr>
      <w:r>
        <w:t>[45]</w:t>
      </w:r>
      <w:r>
        <w:tab/>
        <w:t>„Multi-platform“. Zugegriffen: 24. Februar 2026. [Online]. Verfügbar unter: //flutter.dev/multi-platform</w:t>
      </w:r>
    </w:p>
    <w:p w14:paraId="06CB7A55" w14:textId="77777777" w:rsidR="00A76D28" w:rsidRDefault="00A76D28" w:rsidP="00A76D28">
      <w:pPr>
        <w:pStyle w:val="Literaturverzeichnis"/>
      </w:pPr>
      <w:r>
        <w:t>[46]</w:t>
      </w:r>
      <w:r>
        <w:tab/>
        <w:t>„HiveMQ Cloud</w:t>
      </w:r>
      <w:r>
        <w:rPr>
          <w:rFonts w:ascii="Arial" w:hAnsi="Arial" w:cs="Arial"/>
        </w:rPr>
        <w:t> </w:t>
      </w:r>
      <w:r>
        <w:t>:: HiveMQ Documentation</w:t>
      </w:r>
      <w:r>
        <w:rPr>
          <w:rFonts w:ascii="Aptos" w:hAnsi="Aptos" w:cs="Aptos"/>
        </w:rPr>
        <w:t>“</w:t>
      </w:r>
      <w:r>
        <w:t>. Zugegriffen: 24. Februar 2026. [Online]. Verf</w:t>
      </w:r>
      <w:r>
        <w:rPr>
          <w:rFonts w:ascii="Aptos" w:hAnsi="Aptos" w:cs="Aptos"/>
        </w:rPr>
        <w:t>ü</w:t>
      </w:r>
      <w:r>
        <w:t>gbar unter: https://docs.hivemq.com/hivemq-cloud/index.html</w:t>
      </w:r>
    </w:p>
    <w:p w14:paraId="4720C67A" w14:textId="77777777" w:rsidR="00A76D28" w:rsidRDefault="00A76D28" w:rsidP="00A76D28">
      <w:pPr>
        <w:pStyle w:val="Literaturverzeichnis"/>
      </w:pPr>
      <w:r>
        <w:t>[47]</w:t>
      </w:r>
      <w:r>
        <w:tab/>
        <w:t>„Was sind die Vor- und Nachteile der Verwendung von MQTT für IoT-Geräte?“ Zugegriffen: 24. Februar 2026. [Online]. Verfügbar unter: https://de.linkedin.com/advice/0/what-advantages-disadvantages-using-mqtt-iot?lang=de</w:t>
      </w:r>
    </w:p>
    <w:p w14:paraId="4F6B079E" w14:textId="77777777" w:rsidR="00A76D28" w:rsidRDefault="00A76D28" w:rsidP="00A76D28">
      <w:pPr>
        <w:pStyle w:val="Literaturverzeichnis"/>
      </w:pPr>
      <w:r>
        <w:t>[48]</w:t>
      </w:r>
      <w:r>
        <w:tab/>
        <w:t>„Was ist Flutter? – Flutter-App erklärt – AWS“, Amazon Web Services, Inc. Zugegriffen: 24. Februar 2026. [Online]. Verfügbar unter: https://aws.amazon.com/de/what-is/flutter/</w:t>
      </w:r>
    </w:p>
    <w:p w14:paraId="5810154F" w14:textId="77777777" w:rsidR="00A76D28" w:rsidRDefault="00A76D28" w:rsidP="00A76D28">
      <w:pPr>
        <w:pStyle w:val="Literaturverzeichnis"/>
      </w:pPr>
      <w:r w:rsidRPr="005C6A6C">
        <w:rPr>
          <w:lang w:val="en-GB"/>
        </w:rPr>
        <w:t>[49]</w:t>
      </w:r>
      <w:r w:rsidRPr="005C6A6C">
        <w:rPr>
          <w:lang w:val="en-GB"/>
        </w:rPr>
        <w:tab/>
        <w:t xml:space="preserve">„MQTT - The Standard for IoT Messaging“. </w:t>
      </w:r>
      <w:r>
        <w:t>Zugegriffen: 24. Februar 2026. [Online]. Verfügbar unter: https://mqtt.org/</w:t>
      </w:r>
    </w:p>
    <w:p w14:paraId="7C0E5A87" w14:textId="77777777" w:rsidR="00A76D28" w:rsidRDefault="00A76D28" w:rsidP="00A76D28">
      <w:pPr>
        <w:pStyle w:val="Literaturverzeichnis"/>
      </w:pPr>
      <w:r>
        <w:t>[50]</w:t>
      </w:r>
      <w:r>
        <w:tab/>
        <w:t>„Android Studio and IntelliJ“. Zugegriffen: 24. Februar 2026. [Online]. Verfügbar unter: https://docs.flutter.dev/tools/tools/android-studio.md</w:t>
      </w:r>
    </w:p>
    <w:p w14:paraId="4DB3DD49" w14:textId="77777777" w:rsidR="00A76D28" w:rsidRDefault="00A76D28" w:rsidP="00A76D28">
      <w:pPr>
        <w:pStyle w:val="Literaturverzeichnis"/>
      </w:pPr>
      <w:r w:rsidRPr="005C6A6C">
        <w:rPr>
          <w:lang w:val="en-GB"/>
        </w:rPr>
        <w:t>[51]</w:t>
      </w:r>
      <w:r w:rsidRPr="005C6A6C">
        <w:rPr>
          <w:lang w:val="en-GB"/>
        </w:rPr>
        <w:tab/>
        <w:t xml:space="preserve">„What is the heartbeat packet mechanism of MQTT connection? - Tencent Cloud“. </w:t>
      </w:r>
      <w:r>
        <w:t>Zugegriffen: 24. Februar 2026. [Online]. Verfügbar unter: https://www.tencentcloud.com/techpedia/112595</w:t>
      </w:r>
    </w:p>
    <w:p w14:paraId="083D1742" w14:textId="77777777" w:rsidR="00A76D28" w:rsidRDefault="00A76D28" w:rsidP="00A76D28">
      <w:pPr>
        <w:pStyle w:val="Literaturverzeichnis"/>
      </w:pPr>
      <w:r>
        <w:t>[52]</w:t>
      </w:r>
      <w:r>
        <w:tab/>
        <w:t>„Widget catalog“. Zugegriffen: 24. Februar 2026. [Online]. Verfügbar unter: https://docs.flutter.dev/ui/ui/widgets/index.md</w:t>
      </w:r>
    </w:p>
    <w:p w14:paraId="2AB1FB5F" w14:textId="77777777" w:rsidR="00A76D28" w:rsidRDefault="00A76D28" w:rsidP="00A76D28">
      <w:pPr>
        <w:pStyle w:val="Literaturverzeichnis"/>
      </w:pPr>
      <w:r>
        <w:t>[53]</w:t>
      </w:r>
      <w:r>
        <w:tab/>
        <w:t>„InfluxData“. Zugegriffen: 24. Februar 2026. [Online]. Verfügbar unter: https://www.influxdata.com/</w:t>
      </w:r>
    </w:p>
    <w:p w14:paraId="09052E6D" w14:textId="77777777" w:rsidR="00A76D28" w:rsidRDefault="00A76D28" w:rsidP="00A76D28">
      <w:pPr>
        <w:pStyle w:val="Literaturverzeichnis"/>
      </w:pPr>
      <w:r w:rsidRPr="005C6A6C">
        <w:rPr>
          <w:lang w:val="en-GB"/>
        </w:rPr>
        <w:t>[54]</w:t>
      </w:r>
      <w:r w:rsidRPr="005C6A6C">
        <w:rPr>
          <w:lang w:val="en-GB"/>
        </w:rPr>
        <w:tab/>
        <w:t xml:space="preserve">„TLS/SSL - MQTT Security Fundamentals“. </w:t>
      </w:r>
      <w:r>
        <w:t>Zugegriffen: 24. Februar 2026. [Online]. Verfügbar unter: https://www.hivemq.com/blog/mqtt-security-fundamentals-tls-ssl/</w:t>
      </w:r>
    </w:p>
    <w:p w14:paraId="70AA6CF0" w14:textId="116C0851" w:rsidR="00D3035B" w:rsidRDefault="000C17FF" w:rsidP="00D3035B">
      <w:r>
        <w:fldChar w:fldCharType="end"/>
      </w:r>
    </w:p>
    <w:p w14:paraId="55221DCF" w14:textId="069752DC" w:rsidR="00D3035B" w:rsidRPr="007245F0" w:rsidRDefault="0073689F" w:rsidP="007117CC">
      <w:pPr>
        <w:pStyle w:val="berschrift1"/>
      </w:pPr>
      <w:bookmarkStart w:id="348" w:name="_Toc224771864"/>
      <w:r>
        <w:t>6</w:t>
      </w:r>
      <w:r w:rsidR="007117CC">
        <w:t xml:space="preserve"> </w:t>
      </w:r>
      <w:r w:rsidR="00D3035B">
        <w:t>Abbildungsverzeichnis</w:t>
      </w:r>
      <w:bookmarkEnd w:id="348"/>
    </w:p>
    <w:p w14:paraId="28E613C6" w14:textId="7F08C18C" w:rsidR="00A468CD" w:rsidRDefault="00D3035B">
      <w:pPr>
        <w:pStyle w:val="Abbildungsverzeichnis"/>
        <w:tabs>
          <w:tab w:val="right" w:leader="underscore" w:pos="9062"/>
        </w:tabs>
        <w:rPr>
          <w:rFonts w:eastAsiaTheme="minorEastAsia"/>
          <w:noProof/>
          <w:sz w:val="24"/>
          <w:szCs w:val="24"/>
          <w:lang w:eastAsia="de-AT"/>
        </w:rPr>
      </w:pPr>
      <w:r>
        <w:rPr>
          <w:i/>
          <w:iCs/>
          <w:sz w:val="20"/>
          <w:szCs w:val="20"/>
        </w:rPr>
        <w:fldChar w:fldCharType="begin"/>
      </w:r>
      <w:r>
        <w:instrText xml:space="preserve"> TOC \h \z \c "Abbildung" </w:instrText>
      </w:r>
      <w:r>
        <w:rPr>
          <w:i/>
          <w:iCs/>
          <w:sz w:val="20"/>
          <w:szCs w:val="20"/>
        </w:rPr>
        <w:fldChar w:fldCharType="separate"/>
      </w:r>
      <w:hyperlink w:anchor="_Toc224390321" w:history="1">
        <w:r w:rsidR="00A468CD" w:rsidRPr="009A214A">
          <w:rPr>
            <w:rStyle w:val="Hyperlink"/>
            <w:noProof/>
          </w:rPr>
          <w:t>Abbildung 1: I-U- und P-U-Kennlinie mit Kurzschlussstrom I_SC, Leerlaufspannung U_OC und Maximum Power Point (MPP). Grafik: Uwezi, via Wikimedia Commons, keine Änderungen, Lizenz: CC BY-SA 3.0.</w:t>
        </w:r>
        <w:r w:rsidR="00A468CD">
          <w:rPr>
            <w:noProof/>
            <w:webHidden/>
          </w:rPr>
          <w:tab/>
        </w:r>
        <w:r w:rsidR="00A468CD">
          <w:rPr>
            <w:noProof/>
            <w:webHidden/>
          </w:rPr>
          <w:fldChar w:fldCharType="begin"/>
        </w:r>
        <w:r w:rsidR="00A468CD">
          <w:rPr>
            <w:noProof/>
            <w:webHidden/>
          </w:rPr>
          <w:instrText xml:space="preserve"> PAGEREF _Toc224390321 \h </w:instrText>
        </w:r>
        <w:r w:rsidR="00A468CD">
          <w:rPr>
            <w:noProof/>
            <w:webHidden/>
          </w:rPr>
        </w:r>
        <w:r w:rsidR="00A468CD">
          <w:rPr>
            <w:noProof/>
            <w:webHidden/>
          </w:rPr>
          <w:fldChar w:fldCharType="separate"/>
        </w:r>
        <w:r w:rsidR="00A468CD">
          <w:rPr>
            <w:noProof/>
            <w:webHidden/>
          </w:rPr>
          <w:t>15</w:t>
        </w:r>
        <w:r w:rsidR="00A468CD">
          <w:rPr>
            <w:noProof/>
            <w:webHidden/>
          </w:rPr>
          <w:fldChar w:fldCharType="end"/>
        </w:r>
      </w:hyperlink>
    </w:p>
    <w:p w14:paraId="1D914FB3" w14:textId="35ACA80F" w:rsidR="00A468CD" w:rsidRDefault="00A468CD">
      <w:pPr>
        <w:pStyle w:val="Abbildungsverzeichnis"/>
        <w:tabs>
          <w:tab w:val="right" w:leader="underscore" w:pos="9062"/>
        </w:tabs>
        <w:rPr>
          <w:rFonts w:eastAsiaTheme="minorEastAsia"/>
          <w:noProof/>
          <w:sz w:val="24"/>
          <w:szCs w:val="24"/>
          <w:lang w:eastAsia="de-AT"/>
        </w:rPr>
      </w:pPr>
      <w:hyperlink w:anchor="_Toc224390322" w:history="1">
        <w:r w:rsidRPr="009A214A">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_Toc224390322 \h </w:instrText>
        </w:r>
        <w:r>
          <w:rPr>
            <w:noProof/>
            <w:webHidden/>
          </w:rPr>
        </w:r>
        <w:r>
          <w:rPr>
            <w:noProof/>
            <w:webHidden/>
          </w:rPr>
          <w:fldChar w:fldCharType="separate"/>
        </w:r>
        <w:r>
          <w:rPr>
            <w:noProof/>
            <w:webHidden/>
          </w:rPr>
          <w:t>29</w:t>
        </w:r>
        <w:r>
          <w:rPr>
            <w:noProof/>
            <w:webHidden/>
          </w:rPr>
          <w:fldChar w:fldCharType="end"/>
        </w:r>
      </w:hyperlink>
    </w:p>
    <w:p w14:paraId="6AAB456A" w14:textId="2188C991" w:rsidR="00A468CD" w:rsidRDefault="00A468CD">
      <w:pPr>
        <w:pStyle w:val="Abbildungsverzeichnis"/>
        <w:tabs>
          <w:tab w:val="right" w:leader="underscore" w:pos="9062"/>
        </w:tabs>
        <w:rPr>
          <w:rFonts w:eastAsiaTheme="minorEastAsia"/>
          <w:noProof/>
          <w:sz w:val="24"/>
          <w:szCs w:val="24"/>
          <w:lang w:eastAsia="de-AT"/>
        </w:rPr>
      </w:pPr>
      <w:hyperlink w:anchor="_Toc224390323" w:history="1">
        <w:r w:rsidRPr="009A214A">
          <w:rPr>
            <w:rStyle w:val="Hyperlink"/>
            <w:noProof/>
          </w:rPr>
          <w:t>Abbildung 3: Systemschema des hybriden 12-V-Energiesystems (eigene Darstellung)</w:t>
        </w:r>
        <w:r>
          <w:rPr>
            <w:noProof/>
            <w:webHidden/>
          </w:rPr>
          <w:tab/>
        </w:r>
        <w:r>
          <w:rPr>
            <w:noProof/>
            <w:webHidden/>
          </w:rPr>
          <w:fldChar w:fldCharType="begin"/>
        </w:r>
        <w:r>
          <w:rPr>
            <w:noProof/>
            <w:webHidden/>
          </w:rPr>
          <w:instrText xml:space="preserve"> PAGEREF _Toc224390323 \h </w:instrText>
        </w:r>
        <w:r>
          <w:rPr>
            <w:noProof/>
            <w:webHidden/>
          </w:rPr>
        </w:r>
        <w:r>
          <w:rPr>
            <w:noProof/>
            <w:webHidden/>
          </w:rPr>
          <w:fldChar w:fldCharType="separate"/>
        </w:r>
        <w:r>
          <w:rPr>
            <w:noProof/>
            <w:webHidden/>
          </w:rPr>
          <w:t>30</w:t>
        </w:r>
        <w:r>
          <w:rPr>
            <w:noProof/>
            <w:webHidden/>
          </w:rPr>
          <w:fldChar w:fldCharType="end"/>
        </w:r>
      </w:hyperlink>
    </w:p>
    <w:p w14:paraId="4792E6F9" w14:textId="5C87FBC2" w:rsidR="00A468CD" w:rsidRDefault="00A468CD">
      <w:pPr>
        <w:pStyle w:val="Abbildungsverzeichnis"/>
        <w:tabs>
          <w:tab w:val="right" w:leader="underscore" w:pos="9062"/>
        </w:tabs>
        <w:rPr>
          <w:rFonts w:eastAsiaTheme="minorEastAsia"/>
          <w:noProof/>
          <w:sz w:val="24"/>
          <w:szCs w:val="24"/>
          <w:lang w:eastAsia="de-AT"/>
        </w:rPr>
      </w:pPr>
      <w:hyperlink w:anchor="_Toc224390324" w:history="1">
        <w:r w:rsidRPr="009A214A">
          <w:rPr>
            <w:rStyle w:val="Hyperlink"/>
            <w:noProof/>
          </w:rPr>
          <w:t>Abbildung 4: Ablauf der KI-Analyse</w:t>
        </w:r>
        <w:r>
          <w:rPr>
            <w:noProof/>
            <w:webHidden/>
          </w:rPr>
          <w:tab/>
        </w:r>
        <w:r>
          <w:rPr>
            <w:noProof/>
            <w:webHidden/>
          </w:rPr>
          <w:fldChar w:fldCharType="begin"/>
        </w:r>
        <w:r>
          <w:rPr>
            <w:noProof/>
            <w:webHidden/>
          </w:rPr>
          <w:instrText xml:space="preserve"> PAGEREF _Toc224390324 \h </w:instrText>
        </w:r>
        <w:r>
          <w:rPr>
            <w:noProof/>
            <w:webHidden/>
          </w:rPr>
        </w:r>
        <w:r>
          <w:rPr>
            <w:noProof/>
            <w:webHidden/>
          </w:rPr>
          <w:fldChar w:fldCharType="separate"/>
        </w:r>
        <w:r>
          <w:rPr>
            <w:noProof/>
            <w:webHidden/>
          </w:rPr>
          <w:t>39</w:t>
        </w:r>
        <w:r>
          <w:rPr>
            <w:noProof/>
            <w:webHidden/>
          </w:rPr>
          <w:fldChar w:fldCharType="end"/>
        </w:r>
      </w:hyperlink>
    </w:p>
    <w:p w14:paraId="69B3B4C6" w14:textId="052F046B" w:rsidR="00A468CD" w:rsidRDefault="00A468CD">
      <w:pPr>
        <w:pStyle w:val="Abbildungsverzeichnis"/>
        <w:tabs>
          <w:tab w:val="right" w:leader="underscore" w:pos="9062"/>
        </w:tabs>
        <w:rPr>
          <w:rFonts w:eastAsiaTheme="minorEastAsia"/>
          <w:noProof/>
          <w:sz w:val="24"/>
          <w:szCs w:val="24"/>
          <w:lang w:eastAsia="de-AT"/>
        </w:rPr>
      </w:pPr>
      <w:hyperlink w:anchor="_Toc224390325" w:history="1">
        <w:r w:rsidRPr="009A214A">
          <w:rPr>
            <w:rStyle w:val="Hyperlink"/>
            <w:noProof/>
          </w:rPr>
          <w:t>Abbildung 5: Architektur des Pflanzenkompatibilitätsgenerators</w:t>
        </w:r>
        <w:r>
          <w:rPr>
            <w:noProof/>
            <w:webHidden/>
          </w:rPr>
          <w:tab/>
        </w:r>
        <w:r>
          <w:rPr>
            <w:noProof/>
            <w:webHidden/>
          </w:rPr>
          <w:fldChar w:fldCharType="begin"/>
        </w:r>
        <w:r>
          <w:rPr>
            <w:noProof/>
            <w:webHidden/>
          </w:rPr>
          <w:instrText xml:space="preserve"> PAGEREF _Toc224390325 \h </w:instrText>
        </w:r>
        <w:r>
          <w:rPr>
            <w:noProof/>
            <w:webHidden/>
          </w:rPr>
        </w:r>
        <w:r>
          <w:rPr>
            <w:noProof/>
            <w:webHidden/>
          </w:rPr>
          <w:fldChar w:fldCharType="separate"/>
        </w:r>
        <w:r>
          <w:rPr>
            <w:noProof/>
            <w:webHidden/>
          </w:rPr>
          <w:t>40</w:t>
        </w:r>
        <w:r>
          <w:rPr>
            <w:noProof/>
            <w:webHidden/>
          </w:rPr>
          <w:fldChar w:fldCharType="end"/>
        </w:r>
      </w:hyperlink>
    </w:p>
    <w:p w14:paraId="2E2AF35C" w14:textId="7A6ACDDB" w:rsidR="00A468CD" w:rsidRDefault="00A468CD">
      <w:pPr>
        <w:pStyle w:val="Abbildungsverzeichnis"/>
        <w:tabs>
          <w:tab w:val="right" w:leader="underscore" w:pos="9062"/>
        </w:tabs>
        <w:rPr>
          <w:rFonts w:eastAsiaTheme="minorEastAsia"/>
          <w:noProof/>
          <w:sz w:val="24"/>
          <w:szCs w:val="24"/>
          <w:lang w:eastAsia="de-AT"/>
        </w:rPr>
      </w:pPr>
      <w:hyperlink w:anchor="_Toc224390326" w:history="1">
        <w:r w:rsidRPr="009A214A">
          <w:rPr>
            <w:rStyle w:val="Hyperlink"/>
            <w:noProof/>
          </w:rPr>
          <w:t>Abbildung 6: Eingabebild (hochgeladen via Flutter App)</w:t>
        </w:r>
        <w:r>
          <w:rPr>
            <w:noProof/>
            <w:webHidden/>
          </w:rPr>
          <w:tab/>
        </w:r>
        <w:r>
          <w:rPr>
            <w:noProof/>
            <w:webHidden/>
          </w:rPr>
          <w:fldChar w:fldCharType="begin"/>
        </w:r>
        <w:r>
          <w:rPr>
            <w:noProof/>
            <w:webHidden/>
          </w:rPr>
          <w:instrText xml:space="preserve"> PAGEREF _Toc224390326 \h </w:instrText>
        </w:r>
        <w:r>
          <w:rPr>
            <w:noProof/>
            <w:webHidden/>
          </w:rPr>
        </w:r>
        <w:r>
          <w:rPr>
            <w:noProof/>
            <w:webHidden/>
          </w:rPr>
          <w:fldChar w:fldCharType="separate"/>
        </w:r>
        <w:r>
          <w:rPr>
            <w:noProof/>
            <w:webHidden/>
          </w:rPr>
          <w:t>42</w:t>
        </w:r>
        <w:r>
          <w:rPr>
            <w:noProof/>
            <w:webHidden/>
          </w:rPr>
          <w:fldChar w:fldCharType="end"/>
        </w:r>
      </w:hyperlink>
    </w:p>
    <w:p w14:paraId="40C6EBAF" w14:textId="32DDA305" w:rsidR="00A468CD" w:rsidRDefault="00A468CD">
      <w:pPr>
        <w:pStyle w:val="Abbildungsverzeichnis"/>
        <w:tabs>
          <w:tab w:val="right" w:leader="underscore" w:pos="9062"/>
        </w:tabs>
        <w:rPr>
          <w:rFonts w:eastAsiaTheme="minorEastAsia"/>
          <w:noProof/>
          <w:sz w:val="24"/>
          <w:szCs w:val="24"/>
          <w:lang w:eastAsia="de-AT"/>
        </w:rPr>
      </w:pPr>
      <w:hyperlink w:anchor="_Toc224390327" w:history="1">
        <w:r w:rsidRPr="009A214A">
          <w:rPr>
            <w:rStyle w:val="Hyperlink"/>
            <w:noProof/>
          </w:rPr>
          <w:t>Abbildung 7: Ablauf der Kompatibilitätsberechnung</w:t>
        </w:r>
        <w:r>
          <w:rPr>
            <w:noProof/>
            <w:webHidden/>
          </w:rPr>
          <w:tab/>
        </w:r>
        <w:r>
          <w:rPr>
            <w:noProof/>
            <w:webHidden/>
          </w:rPr>
          <w:fldChar w:fldCharType="begin"/>
        </w:r>
        <w:r>
          <w:rPr>
            <w:noProof/>
            <w:webHidden/>
          </w:rPr>
          <w:instrText xml:space="preserve"> PAGEREF _Toc224390327 \h </w:instrText>
        </w:r>
        <w:r>
          <w:rPr>
            <w:noProof/>
            <w:webHidden/>
          </w:rPr>
        </w:r>
        <w:r>
          <w:rPr>
            <w:noProof/>
            <w:webHidden/>
          </w:rPr>
          <w:fldChar w:fldCharType="separate"/>
        </w:r>
        <w:r>
          <w:rPr>
            <w:noProof/>
            <w:webHidden/>
          </w:rPr>
          <w:t>44</w:t>
        </w:r>
        <w:r>
          <w:rPr>
            <w:noProof/>
            <w:webHidden/>
          </w:rPr>
          <w:fldChar w:fldCharType="end"/>
        </w:r>
      </w:hyperlink>
    </w:p>
    <w:p w14:paraId="2A4C7B8E" w14:textId="1DB0822D" w:rsidR="00A468CD" w:rsidRDefault="00A468CD">
      <w:pPr>
        <w:pStyle w:val="Abbildungsverzeichnis"/>
        <w:tabs>
          <w:tab w:val="right" w:leader="underscore" w:pos="9062"/>
        </w:tabs>
        <w:rPr>
          <w:rFonts w:eastAsiaTheme="minorEastAsia"/>
          <w:noProof/>
          <w:sz w:val="24"/>
          <w:szCs w:val="24"/>
          <w:lang w:eastAsia="de-AT"/>
        </w:rPr>
      </w:pPr>
      <w:hyperlink w:anchor="_Toc224390328" w:history="1">
        <w:r w:rsidRPr="009A214A">
          <w:rPr>
            <w:rStyle w:val="Hyperlink"/>
            <w:noProof/>
          </w:rPr>
          <w:t>Abbildung 8: Score-Kurve in Abhängigkeit der Überlappung</w:t>
        </w:r>
        <w:r>
          <w:rPr>
            <w:noProof/>
            <w:webHidden/>
          </w:rPr>
          <w:tab/>
        </w:r>
        <w:r>
          <w:rPr>
            <w:noProof/>
            <w:webHidden/>
          </w:rPr>
          <w:fldChar w:fldCharType="begin"/>
        </w:r>
        <w:r>
          <w:rPr>
            <w:noProof/>
            <w:webHidden/>
          </w:rPr>
          <w:instrText xml:space="preserve"> PAGEREF _Toc224390328 \h </w:instrText>
        </w:r>
        <w:r>
          <w:rPr>
            <w:noProof/>
            <w:webHidden/>
          </w:rPr>
        </w:r>
        <w:r>
          <w:rPr>
            <w:noProof/>
            <w:webHidden/>
          </w:rPr>
          <w:fldChar w:fldCharType="separate"/>
        </w:r>
        <w:r>
          <w:rPr>
            <w:noProof/>
            <w:webHidden/>
          </w:rPr>
          <w:t>45</w:t>
        </w:r>
        <w:r>
          <w:rPr>
            <w:noProof/>
            <w:webHidden/>
          </w:rPr>
          <w:fldChar w:fldCharType="end"/>
        </w:r>
      </w:hyperlink>
    </w:p>
    <w:p w14:paraId="532CCE67" w14:textId="75D6DE2D" w:rsidR="00A468CD" w:rsidRDefault="00A468CD">
      <w:pPr>
        <w:pStyle w:val="Abbildungsverzeichnis"/>
        <w:tabs>
          <w:tab w:val="right" w:leader="underscore" w:pos="9062"/>
        </w:tabs>
        <w:rPr>
          <w:rFonts w:eastAsiaTheme="minorEastAsia"/>
          <w:noProof/>
          <w:sz w:val="24"/>
          <w:szCs w:val="24"/>
          <w:lang w:eastAsia="de-AT"/>
        </w:rPr>
      </w:pPr>
      <w:hyperlink w:anchor="_Toc224390329" w:history="1">
        <w:r w:rsidRPr="009A214A">
          <w:rPr>
            <w:rStyle w:val="Hyperlink"/>
            <w:noProof/>
          </w:rPr>
          <w:t>Abbildung 9: SWOT-Analyse des smarten Gewächshaus-Systems</w:t>
        </w:r>
        <w:r>
          <w:rPr>
            <w:noProof/>
            <w:webHidden/>
          </w:rPr>
          <w:tab/>
        </w:r>
        <w:r>
          <w:rPr>
            <w:noProof/>
            <w:webHidden/>
          </w:rPr>
          <w:fldChar w:fldCharType="begin"/>
        </w:r>
        <w:r>
          <w:rPr>
            <w:noProof/>
            <w:webHidden/>
          </w:rPr>
          <w:instrText xml:space="preserve"> PAGEREF _Toc224390329 \h </w:instrText>
        </w:r>
        <w:r>
          <w:rPr>
            <w:noProof/>
            <w:webHidden/>
          </w:rPr>
        </w:r>
        <w:r>
          <w:rPr>
            <w:noProof/>
            <w:webHidden/>
          </w:rPr>
          <w:fldChar w:fldCharType="separate"/>
        </w:r>
        <w:r>
          <w:rPr>
            <w:noProof/>
            <w:webHidden/>
          </w:rPr>
          <w:t>57</w:t>
        </w:r>
        <w:r>
          <w:rPr>
            <w:noProof/>
            <w:webHidden/>
          </w:rPr>
          <w:fldChar w:fldCharType="end"/>
        </w:r>
      </w:hyperlink>
    </w:p>
    <w:p w14:paraId="78F71AC2" w14:textId="2A137BD9" w:rsidR="00A468CD" w:rsidRDefault="00A468CD">
      <w:pPr>
        <w:pStyle w:val="Abbildungsverzeichnis"/>
        <w:tabs>
          <w:tab w:val="right" w:leader="underscore" w:pos="9062"/>
        </w:tabs>
        <w:rPr>
          <w:rFonts w:eastAsiaTheme="minorEastAsia"/>
          <w:noProof/>
          <w:sz w:val="24"/>
          <w:szCs w:val="24"/>
          <w:lang w:eastAsia="de-AT"/>
        </w:rPr>
      </w:pPr>
      <w:hyperlink w:anchor="_Toc224390330" w:history="1">
        <w:r w:rsidRPr="009A214A">
          <w:rPr>
            <w:rStyle w:val="Hyperlink"/>
            <w:noProof/>
          </w:rPr>
          <w:t>Abbildung 10: Sequenzdiagramm der Datenwege</w:t>
        </w:r>
        <w:r>
          <w:rPr>
            <w:noProof/>
            <w:webHidden/>
          </w:rPr>
          <w:tab/>
        </w:r>
        <w:r>
          <w:rPr>
            <w:noProof/>
            <w:webHidden/>
          </w:rPr>
          <w:fldChar w:fldCharType="begin"/>
        </w:r>
        <w:r>
          <w:rPr>
            <w:noProof/>
            <w:webHidden/>
          </w:rPr>
          <w:instrText xml:space="preserve"> PAGEREF _Toc224390330 \h </w:instrText>
        </w:r>
        <w:r>
          <w:rPr>
            <w:noProof/>
            <w:webHidden/>
          </w:rPr>
        </w:r>
        <w:r>
          <w:rPr>
            <w:noProof/>
            <w:webHidden/>
          </w:rPr>
          <w:fldChar w:fldCharType="separate"/>
        </w:r>
        <w:r>
          <w:rPr>
            <w:noProof/>
            <w:webHidden/>
          </w:rPr>
          <w:t>65</w:t>
        </w:r>
        <w:r>
          <w:rPr>
            <w:noProof/>
            <w:webHidden/>
          </w:rPr>
          <w:fldChar w:fldCharType="end"/>
        </w:r>
      </w:hyperlink>
    </w:p>
    <w:p w14:paraId="3ACA8069" w14:textId="664BB5AE" w:rsidR="00A468CD" w:rsidRDefault="00A468CD">
      <w:pPr>
        <w:pStyle w:val="Abbildungsverzeichnis"/>
        <w:tabs>
          <w:tab w:val="right" w:leader="underscore" w:pos="9062"/>
        </w:tabs>
        <w:rPr>
          <w:rFonts w:eastAsiaTheme="minorEastAsia"/>
          <w:noProof/>
          <w:sz w:val="24"/>
          <w:szCs w:val="24"/>
          <w:lang w:eastAsia="de-AT"/>
        </w:rPr>
      </w:pPr>
      <w:hyperlink w:anchor="_Toc224390331" w:history="1">
        <w:r w:rsidRPr="009A214A">
          <w:rPr>
            <w:rStyle w:val="Hyperlink"/>
            <w:noProof/>
          </w:rPr>
          <w:t>Abbildung 11: Beispielansicht einer Kachel mit Sensordaten und dem Standardwert aus dem Pflanzen-Kompatibilitäts-Rechner</w:t>
        </w:r>
        <w:r>
          <w:rPr>
            <w:noProof/>
            <w:webHidden/>
          </w:rPr>
          <w:tab/>
        </w:r>
        <w:r>
          <w:rPr>
            <w:noProof/>
            <w:webHidden/>
          </w:rPr>
          <w:fldChar w:fldCharType="begin"/>
        </w:r>
        <w:r>
          <w:rPr>
            <w:noProof/>
            <w:webHidden/>
          </w:rPr>
          <w:instrText xml:space="preserve"> PAGEREF _Toc224390331 \h </w:instrText>
        </w:r>
        <w:r>
          <w:rPr>
            <w:noProof/>
            <w:webHidden/>
          </w:rPr>
        </w:r>
        <w:r>
          <w:rPr>
            <w:noProof/>
            <w:webHidden/>
          </w:rPr>
          <w:fldChar w:fldCharType="separate"/>
        </w:r>
        <w:r>
          <w:rPr>
            <w:noProof/>
            <w:webHidden/>
          </w:rPr>
          <w:t>70</w:t>
        </w:r>
        <w:r>
          <w:rPr>
            <w:noProof/>
            <w:webHidden/>
          </w:rPr>
          <w:fldChar w:fldCharType="end"/>
        </w:r>
      </w:hyperlink>
    </w:p>
    <w:p w14:paraId="05AD0068" w14:textId="04BFE8DE" w:rsidR="00A468CD" w:rsidRDefault="00A468CD">
      <w:pPr>
        <w:pStyle w:val="Abbildungsverzeichnis"/>
        <w:tabs>
          <w:tab w:val="right" w:leader="underscore" w:pos="9062"/>
        </w:tabs>
        <w:rPr>
          <w:rFonts w:eastAsiaTheme="minorEastAsia"/>
          <w:noProof/>
          <w:sz w:val="24"/>
          <w:szCs w:val="24"/>
          <w:lang w:eastAsia="de-AT"/>
        </w:rPr>
      </w:pPr>
      <w:hyperlink w:anchor="_Toc224390332" w:history="1">
        <w:r w:rsidRPr="009A214A">
          <w:rPr>
            <w:rStyle w:val="Hyperlink"/>
            <w:noProof/>
          </w:rPr>
          <w:t>Abbildung 12: Heizungs-Interface</w:t>
        </w:r>
        <w:r>
          <w:rPr>
            <w:noProof/>
            <w:webHidden/>
          </w:rPr>
          <w:tab/>
        </w:r>
        <w:r>
          <w:rPr>
            <w:noProof/>
            <w:webHidden/>
          </w:rPr>
          <w:fldChar w:fldCharType="begin"/>
        </w:r>
        <w:r>
          <w:rPr>
            <w:noProof/>
            <w:webHidden/>
          </w:rPr>
          <w:instrText xml:space="preserve"> PAGEREF _Toc224390332 \h </w:instrText>
        </w:r>
        <w:r>
          <w:rPr>
            <w:noProof/>
            <w:webHidden/>
          </w:rPr>
        </w:r>
        <w:r>
          <w:rPr>
            <w:noProof/>
            <w:webHidden/>
          </w:rPr>
          <w:fldChar w:fldCharType="separate"/>
        </w:r>
        <w:r>
          <w:rPr>
            <w:noProof/>
            <w:webHidden/>
          </w:rPr>
          <w:t>73</w:t>
        </w:r>
        <w:r>
          <w:rPr>
            <w:noProof/>
            <w:webHidden/>
          </w:rPr>
          <w:fldChar w:fldCharType="end"/>
        </w:r>
      </w:hyperlink>
    </w:p>
    <w:p w14:paraId="58F55B77" w14:textId="4DA6D303" w:rsidR="00A468CD" w:rsidRDefault="00A468CD">
      <w:pPr>
        <w:pStyle w:val="Abbildungsverzeichnis"/>
        <w:tabs>
          <w:tab w:val="right" w:leader="underscore" w:pos="9062"/>
        </w:tabs>
        <w:rPr>
          <w:rFonts w:eastAsiaTheme="minorEastAsia"/>
          <w:noProof/>
          <w:sz w:val="24"/>
          <w:szCs w:val="24"/>
          <w:lang w:eastAsia="de-AT"/>
        </w:rPr>
      </w:pPr>
      <w:hyperlink w:anchor="_Toc224390333" w:history="1">
        <w:r w:rsidRPr="009A214A">
          <w:rPr>
            <w:rStyle w:val="Hyperlink"/>
            <w:noProof/>
          </w:rPr>
          <w:t>Abbildung 13: Klappen-Interface</w:t>
        </w:r>
        <w:r>
          <w:rPr>
            <w:noProof/>
            <w:webHidden/>
          </w:rPr>
          <w:tab/>
        </w:r>
        <w:r>
          <w:rPr>
            <w:noProof/>
            <w:webHidden/>
          </w:rPr>
          <w:fldChar w:fldCharType="begin"/>
        </w:r>
        <w:r>
          <w:rPr>
            <w:noProof/>
            <w:webHidden/>
          </w:rPr>
          <w:instrText xml:space="preserve"> PAGEREF _Toc224390333 \h </w:instrText>
        </w:r>
        <w:r>
          <w:rPr>
            <w:noProof/>
            <w:webHidden/>
          </w:rPr>
        </w:r>
        <w:r>
          <w:rPr>
            <w:noProof/>
            <w:webHidden/>
          </w:rPr>
          <w:fldChar w:fldCharType="separate"/>
        </w:r>
        <w:r>
          <w:rPr>
            <w:noProof/>
            <w:webHidden/>
          </w:rPr>
          <w:t>74</w:t>
        </w:r>
        <w:r>
          <w:rPr>
            <w:noProof/>
            <w:webHidden/>
          </w:rPr>
          <w:fldChar w:fldCharType="end"/>
        </w:r>
      </w:hyperlink>
    </w:p>
    <w:p w14:paraId="57C2BB39" w14:textId="7518B9C3" w:rsidR="00A468CD" w:rsidRDefault="00A468CD">
      <w:pPr>
        <w:pStyle w:val="Abbildungsverzeichnis"/>
        <w:tabs>
          <w:tab w:val="right" w:leader="underscore" w:pos="9062"/>
        </w:tabs>
        <w:rPr>
          <w:rFonts w:eastAsiaTheme="minorEastAsia"/>
          <w:noProof/>
          <w:sz w:val="24"/>
          <w:szCs w:val="24"/>
          <w:lang w:eastAsia="de-AT"/>
        </w:rPr>
      </w:pPr>
      <w:hyperlink w:anchor="_Toc224390334" w:history="1">
        <w:r w:rsidRPr="009A214A">
          <w:rPr>
            <w:rStyle w:val="Hyperlink"/>
            <w:noProof/>
          </w:rPr>
          <w:t>Abbildung 14: Bewässerungs-Interface</w:t>
        </w:r>
        <w:r>
          <w:rPr>
            <w:noProof/>
            <w:webHidden/>
          </w:rPr>
          <w:tab/>
        </w:r>
        <w:r>
          <w:rPr>
            <w:noProof/>
            <w:webHidden/>
          </w:rPr>
          <w:fldChar w:fldCharType="begin"/>
        </w:r>
        <w:r>
          <w:rPr>
            <w:noProof/>
            <w:webHidden/>
          </w:rPr>
          <w:instrText xml:space="preserve"> PAGEREF _Toc224390334 \h </w:instrText>
        </w:r>
        <w:r>
          <w:rPr>
            <w:noProof/>
            <w:webHidden/>
          </w:rPr>
        </w:r>
        <w:r>
          <w:rPr>
            <w:noProof/>
            <w:webHidden/>
          </w:rPr>
          <w:fldChar w:fldCharType="separate"/>
        </w:r>
        <w:r>
          <w:rPr>
            <w:noProof/>
            <w:webHidden/>
          </w:rPr>
          <w:t>75</w:t>
        </w:r>
        <w:r>
          <w:rPr>
            <w:noProof/>
            <w:webHidden/>
          </w:rPr>
          <w:fldChar w:fldCharType="end"/>
        </w:r>
      </w:hyperlink>
    </w:p>
    <w:p w14:paraId="64954F20" w14:textId="74A01BE9" w:rsidR="00A468CD" w:rsidRDefault="00A468CD">
      <w:pPr>
        <w:pStyle w:val="Abbildungsverzeichnis"/>
        <w:tabs>
          <w:tab w:val="right" w:leader="underscore" w:pos="9062"/>
        </w:tabs>
        <w:rPr>
          <w:rFonts w:eastAsiaTheme="minorEastAsia"/>
          <w:noProof/>
          <w:sz w:val="24"/>
          <w:szCs w:val="24"/>
          <w:lang w:eastAsia="de-AT"/>
        </w:rPr>
      </w:pPr>
      <w:hyperlink w:anchor="_Toc224390335" w:history="1">
        <w:r w:rsidRPr="009A214A">
          <w:rPr>
            <w:rStyle w:val="Hyperlink"/>
            <w:noProof/>
          </w:rPr>
          <w:t>Abbildung 15: Beleuchtungs-Interface</w:t>
        </w:r>
        <w:r>
          <w:rPr>
            <w:noProof/>
            <w:webHidden/>
          </w:rPr>
          <w:tab/>
        </w:r>
        <w:r>
          <w:rPr>
            <w:noProof/>
            <w:webHidden/>
          </w:rPr>
          <w:fldChar w:fldCharType="begin"/>
        </w:r>
        <w:r>
          <w:rPr>
            <w:noProof/>
            <w:webHidden/>
          </w:rPr>
          <w:instrText xml:space="preserve"> PAGEREF _Toc224390335 \h </w:instrText>
        </w:r>
        <w:r>
          <w:rPr>
            <w:noProof/>
            <w:webHidden/>
          </w:rPr>
        </w:r>
        <w:r>
          <w:rPr>
            <w:noProof/>
            <w:webHidden/>
          </w:rPr>
          <w:fldChar w:fldCharType="separate"/>
        </w:r>
        <w:r>
          <w:rPr>
            <w:noProof/>
            <w:webHidden/>
          </w:rPr>
          <w:t>76</w:t>
        </w:r>
        <w:r>
          <w:rPr>
            <w:noProof/>
            <w:webHidden/>
          </w:rPr>
          <w:fldChar w:fldCharType="end"/>
        </w:r>
      </w:hyperlink>
    </w:p>
    <w:p w14:paraId="4F095B29" w14:textId="034EA7A6" w:rsidR="00A468CD" w:rsidRDefault="00A468CD">
      <w:pPr>
        <w:pStyle w:val="Abbildungsverzeichnis"/>
        <w:tabs>
          <w:tab w:val="right" w:leader="underscore" w:pos="9062"/>
        </w:tabs>
        <w:rPr>
          <w:rFonts w:eastAsiaTheme="minorEastAsia"/>
          <w:noProof/>
          <w:sz w:val="24"/>
          <w:szCs w:val="24"/>
          <w:lang w:eastAsia="de-AT"/>
        </w:rPr>
      </w:pPr>
      <w:hyperlink w:anchor="_Toc224390336" w:history="1">
        <w:r w:rsidRPr="009A214A">
          <w:rPr>
            <w:rStyle w:val="Hyperlink"/>
            <w:noProof/>
          </w:rPr>
          <w:t>Abbildung 16: Automatik-Modus-Banner im aktivierten Zustand</w:t>
        </w:r>
        <w:r>
          <w:rPr>
            <w:noProof/>
            <w:webHidden/>
          </w:rPr>
          <w:tab/>
        </w:r>
        <w:r>
          <w:rPr>
            <w:noProof/>
            <w:webHidden/>
          </w:rPr>
          <w:fldChar w:fldCharType="begin"/>
        </w:r>
        <w:r>
          <w:rPr>
            <w:noProof/>
            <w:webHidden/>
          </w:rPr>
          <w:instrText xml:space="preserve"> PAGEREF _Toc224390336 \h </w:instrText>
        </w:r>
        <w:r>
          <w:rPr>
            <w:noProof/>
            <w:webHidden/>
          </w:rPr>
        </w:r>
        <w:r>
          <w:rPr>
            <w:noProof/>
            <w:webHidden/>
          </w:rPr>
          <w:fldChar w:fldCharType="separate"/>
        </w:r>
        <w:r>
          <w:rPr>
            <w:noProof/>
            <w:webHidden/>
          </w:rPr>
          <w:t>81</w:t>
        </w:r>
        <w:r>
          <w:rPr>
            <w:noProof/>
            <w:webHidden/>
          </w:rPr>
          <w:fldChar w:fldCharType="end"/>
        </w:r>
      </w:hyperlink>
    </w:p>
    <w:p w14:paraId="34FB1A3F" w14:textId="4ECEEEE8" w:rsidR="00A468CD" w:rsidRDefault="00A468CD">
      <w:pPr>
        <w:pStyle w:val="Abbildungsverzeichnis"/>
        <w:tabs>
          <w:tab w:val="right" w:leader="underscore" w:pos="9062"/>
        </w:tabs>
        <w:rPr>
          <w:rFonts w:eastAsiaTheme="minorEastAsia"/>
          <w:noProof/>
          <w:sz w:val="24"/>
          <w:szCs w:val="24"/>
          <w:lang w:eastAsia="de-AT"/>
        </w:rPr>
      </w:pPr>
      <w:hyperlink w:anchor="_Toc224390337" w:history="1">
        <w:r w:rsidRPr="009A214A">
          <w:rPr>
            <w:rStyle w:val="Hyperlink"/>
            <w:noProof/>
          </w:rPr>
          <w:t>Abbildung 17: Automatik-Modus-Banner während der Pause</w:t>
        </w:r>
        <w:r>
          <w:rPr>
            <w:noProof/>
            <w:webHidden/>
          </w:rPr>
          <w:tab/>
        </w:r>
        <w:r>
          <w:rPr>
            <w:noProof/>
            <w:webHidden/>
          </w:rPr>
          <w:fldChar w:fldCharType="begin"/>
        </w:r>
        <w:r>
          <w:rPr>
            <w:noProof/>
            <w:webHidden/>
          </w:rPr>
          <w:instrText xml:space="preserve"> PAGEREF _Toc224390337 \h </w:instrText>
        </w:r>
        <w:r>
          <w:rPr>
            <w:noProof/>
            <w:webHidden/>
          </w:rPr>
        </w:r>
        <w:r>
          <w:rPr>
            <w:noProof/>
            <w:webHidden/>
          </w:rPr>
          <w:fldChar w:fldCharType="separate"/>
        </w:r>
        <w:r>
          <w:rPr>
            <w:noProof/>
            <w:webHidden/>
          </w:rPr>
          <w:t>81</w:t>
        </w:r>
        <w:r>
          <w:rPr>
            <w:noProof/>
            <w:webHidden/>
          </w:rPr>
          <w:fldChar w:fldCharType="end"/>
        </w:r>
      </w:hyperlink>
    </w:p>
    <w:p w14:paraId="70C78545" w14:textId="202AC160" w:rsidR="00D3035B" w:rsidRDefault="00D3035B" w:rsidP="00060672">
      <w:pPr>
        <w:pStyle w:val="Listenabsatz"/>
        <w:ind w:left="360"/>
      </w:pPr>
      <w:r>
        <w:fldChar w:fldCharType="end"/>
      </w:r>
    </w:p>
    <w:p w14:paraId="31508AE6" w14:textId="56B90158" w:rsidR="00D3035B" w:rsidRDefault="0073689F" w:rsidP="007117CC">
      <w:pPr>
        <w:pStyle w:val="berschrift1"/>
      </w:pPr>
      <w:bookmarkStart w:id="349" w:name="_Toc224771865"/>
      <w:r>
        <w:lastRenderedPageBreak/>
        <w:t>7</w:t>
      </w:r>
      <w:r w:rsidR="007117CC">
        <w:t xml:space="preserve"> </w:t>
      </w:r>
      <w:r w:rsidR="00D3035B">
        <w:t>Tabellenverzeichnis</w:t>
      </w:r>
      <w:bookmarkEnd w:id="349"/>
    </w:p>
    <w:p w14:paraId="29751D9B" w14:textId="6BF1F20F" w:rsidR="00364EE2" w:rsidRDefault="00D3035B">
      <w:pPr>
        <w:pStyle w:val="Abbildungsverzeichnis"/>
        <w:tabs>
          <w:tab w:val="right" w:leader="underscore" w:pos="9062"/>
        </w:tabs>
        <w:rPr>
          <w:rFonts w:eastAsiaTheme="minorEastAsia"/>
          <w:noProof/>
          <w:sz w:val="24"/>
          <w:szCs w:val="24"/>
          <w:lang w:eastAsia="de-AT"/>
        </w:rPr>
      </w:pPr>
      <w:r>
        <w:rPr>
          <w:i/>
          <w:iCs/>
          <w:sz w:val="20"/>
          <w:szCs w:val="20"/>
        </w:rPr>
        <w:fldChar w:fldCharType="begin"/>
      </w:r>
      <w:r>
        <w:instrText xml:space="preserve"> TOC \h \z \c "Tabelle" </w:instrText>
      </w:r>
      <w:r>
        <w:rPr>
          <w:i/>
          <w:iCs/>
          <w:sz w:val="20"/>
          <w:szCs w:val="20"/>
        </w:rPr>
        <w:fldChar w:fldCharType="separate"/>
      </w:r>
      <w:hyperlink w:anchor="_Toc224209235" w:history="1">
        <w:r w:rsidR="00364EE2" w:rsidRPr="00C607D0">
          <w:rPr>
            <w:rStyle w:val="Hyperlink"/>
            <w:noProof/>
          </w:rPr>
          <w:t>Tabelle 1: Autonomiezeiten unter verschiedenen Betriebsbedingungen</w:t>
        </w:r>
        <w:r w:rsidR="00364EE2">
          <w:rPr>
            <w:noProof/>
            <w:webHidden/>
          </w:rPr>
          <w:tab/>
        </w:r>
        <w:r w:rsidR="00364EE2">
          <w:rPr>
            <w:noProof/>
            <w:webHidden/>
          </w:rPr>
          <w:fldChar w:fldCharType="begin"/>
        </w:r>
        <w:r w:rsidR="00364EE2">
          <w:rPr>
            <w:noProof/>
            <w:webHidden/>
          </w:rPr>
          <w:instrText xml:space="preserve"> PAGEREF _Toc224209235 \h </w:instrText>
        </w:r>
        <w:r w:rsidR="00364EE2">
          <w:rPr>
            <w:noProof/>
            <w:webHidden/>
          </w:rPr>
        </w:r>
        <w:r w:rsidR="00364EE2">
          <w:rPr>
            <w:noProof/>
            <w:webHidden/>
          </w:rPr>
          <w:fldChar w:fldCharType="separate"/>
        </w:r>
        <w:r w:rsidR="00364EE2">
          <w:rPr>
            <w:noProof/>
            <w:webHidden/>
          </w:rPr>
          <w:t>19</w:t>
        </w:r>
        <w:r w:rsidR="00364EE2">
          <w:rPr>
            <w:noProof/>
            <w:webHidden/>
          </w:rPr>
          <w:fldChar w:fldCharType="end"/>
        </w:r>
      </w:hyperlink>
    </w:p>
    <w:p w14:paraId="0CFD9AFA" w14:textId="2009F03F" w:rsidR="00364EE2" w:rsidRDefault="00364EE2">
      <w:pPr>
        <w:pStyle w:val="Abbildungsverzeichnis"/>
        <w:tabs>
          <w:tab w:val="right" w:leader="underscore" w:pos="9062"/>
        </w:tabs>
        <w:rPr>
          <w:rFonts w:eastAsiaTheme="minorEastAsia"/>
          <w:noProof/>
          <w:sz w:val="24"/>
          <w:szCs w:val="24"/>
          <w:lang w:eastAsia="de-AT"/>
        </w:rPr>
      </w:pPr>
      <w:hyperlink w:anchor="_Toc224209236" w:history="1">
        <w:r w:rsidRPr="00C607D0">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_Toc224209236 \h </w:instrText>
        </w:r>
        <w:r>
          <w:rPr>
            <w:noProof/>
            <w:webHidden/>
          </w:rPr>
        </w:r>
        <w:r>
          <w:rPr>
            <w:noProof/>
            <w:webHidden/>
          </w:rPr>
          <w:fldChar w:fldCharType="separate"/>
        </w:r>
        <w:r>
          <w:rPr>
            <w:noProof/>
            <w:webHidden/>
          </w:rPr>
          <w:t>20</w:t>
        </w:r>
        <w:r>
          <w:rPr>
            <w:noProof/>
            <w:webHidden/>
          </w:rPr>
          <w:fldChar w:fldCharType="end"/>
        </w:r>
      </w:hyperlink>
    </w:p>
    <w:p w14:paraId="782F3039" w14:textId="4910EA3E" w:rsidR="00364EE2" w:rsidRDefault="00364EE2">
      <w:pPr>
        <w:pStyle w:val="Abbildungsverzeichnis"/>
        <w:tabs>
          <w:tab w:val="right" w:leader="underscore" w:pos="9062"/>
        </w:tabs>
        <w:rPr>
          <w:rFonts w:eastAsiaTheme="minorEastAsia"/>
          <w:noProof/>
          <w:sz w:val="24"/>
          <w:szCs w:val="24"/>
          <w:lang w:eastAsia="de-AT"/>
        </w:rPr>
      </w:pPr>
      <w:hyperlink w:anchor="_Toc224209237" w:history="1">
        <w:r w:rsidRPr="00C607D0">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_Toc224209237 \h </w:instrText>
        </w:r>
        <w:r>
          <w:rPr>
            <w:noProof/>
            <w:webHidden/>
          </w:rPr>
        </w:r>
        <w:r>
          <w:rPr>
            <w:noProof/>
            <w:webHidden/>
          </w:rPr>
          <w:fldChar w:fldCharType="separate"/>
        </w:r>
        <w:r>
          <w:rPr>
            <w:noProof/>
            <w:webHidden/>
          </w:rPr>
          <w:t>23</w:t>
        </w:r>
        <w:r>
          <w:rPr>
            <w:noProof/>
            <w:webHidden/>
          </w:rPr>
          <w:fldChar w:fldCharType="end"/>
        </w:r>
      </w:hyperlink>
    </w:p>
    <w:p w14:paraId="4559FEE1" w14:textId="2C50F1EA" w:rsidR="00364EE2" w:rsidRDefault="00364EE2">
      <w:pPr>
        <w:pStyle w:val="Abbildungsverzeichnis"/>
        <w:tabs>
          <w:tab w:val="right" w:leader="underscore" w:pos="9062"/>
        </w:tabs>
        <w:rPr>
          <w:rFonts w:eastAsiaTheme="minorEastAsia"/>
          <w:noProof/>
          <w:sz w:val="24"/>
          <w:szCs w:val="24"/>
          <w:lang w:eastAsia="de-AT"/>
        </w:rPr>
      </w:pPr>
      <w:hyperlink w:anchor="_Toc224209238" w:history="1">
        <w:r w:rsidRPr="00C607D0">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_Toc224209238 \h </w:instrText>
        </w:r>
        <w:r>
          <w:rPr>
            <w:noProof/>
            <w:webHidden/>
          </w:rPr>
        </w:r>
        <w:r>
          <w:rPr>
            <w:noProof/>
            <w:webHidden/>
          </w:rPr>
          <w:fldChar w:fldCharType="separate"/>
        </w:r>
        <w:r>
          <w:rPr>
            <w:noProof/>
            <w:webHidden/>
          </w:rPr>
          <w:t>25</w:t>
        </w:r>
        <w:r>
          <w:rPr>
            <w:noProof/>
            <w:webHidden/>
          </w:rPr>
          <w:fldChar w:fldCharType="end"/>
        </w:r>
      </w:hyperlink>
    </w:p>
    <w:p w14:paraId="2893E777" w14:textId="74F6AF90" w:rsidR="00364EE2" w:rsidRDefault="00364EE2">
      <w:pPr>
        <w:pStyle w:val="Abbildungsverzeichnis"/>
        <w:tabs>
          <w:tab w:val="right" w:leader="underscore" w:pos="9062"/>
        </w:tabs>
        <w:rPr>
          <w:rFonts w:eastAsiaTheme="minorEastAsia"/>
          <w:noProof/>
          <w:sz w:val="24"/>
          <w:szCs w:val="24"/>
          <w:lang w:eastAsia="de-AT"/>
        </w:rPr>
      </w:pPr>
      <w:hyperlink w:anchor="_Toc224209239" w:history="1">
        <w:r w:rsidRPr="00C607D0">
          <w:rPr>
            <w:rStyle w:val="Hyperlink"/>
            <w:noProof/>
          </w:rPr>
          <w:t>Tabelle 3: Übersicht der verwendeten Sensoren</w:t>
        </w:r>
        <w:r>
          <w:rPr>
            <w:noProof/>
            <w:webHidden/>
          </w:rPr>
          <w:tab/>
        </w:r>
        <w:r>
          <w:rPr>
            <w:noProof/>
            <w:webHidden/>
          </w:rPr>
          <w:fldChar w:fldCharType="begin"/>
        </w:r>
        <w:r>
          <w:rPr>
            <w:noProof/>
            <w:webHidden/>
          </w:rPr>
          <w:instrText xml:space="preserve"> PAGEREF _Toc224209239 \h </w:instrText>
        </w:r>
        <w:r>
          <w:rPr>
            <w:noProof/>
            <w:webHidden/>
          </w:rPr>
        </w:r>
        <w:r>
          <w:rPr>
            <w:noProof/>
            <w:webHidden/>
          </w:rPr>
          <w:fldChar w:fldCharType="separate"/>
        </w:r>
        <w:r>
          <w:rPr>
            <w:noProof/>
            <w:webHidden/>
          </w:rPr>
          <w:t>34</w:t>
        </w:r>
        <w:r>
          <w:rPr>
            <w:noProof/>
            <w:webHidden/>
          </w:rPr>
          <w:fldChar w:fldCharType="end"/>
        </w:r>
      </w:hyperlink>
    </w:p>
    <w:p w14:paraId="4D237F05" w14:textId="1AF5CDE2" w:rsidR="00364EE2" w:rsidRDefault="00364EE2">
      <w:pPr>
        <w:pStyle w:val="Abbildungsverzeichnis"/>
        <w:tabs>
          <w:tab w:val="right" w:leader="underscore" w:pos="9062"/>
        </w:tabs>
        <w:rPr>
          <w:rFonts w:eastAsiaTheme="minorEastAsia"/>
          <w:noProof/>
          <w:sz w:val="24"/>
          <w:szCs w:val="24"/>
          <w:lang w:eastAsia="de-AT"/>
        </w:rPr>
      </w:pPr>
      <w:hyperlink w:anchor="_Toc224209240" w:history="1">
        <w:r w:rsidRPr="00C607D0">
          <w:rPr>
            <w:rStyle w:val="Hyperlink"/>
            <w:noProof/>
          </w:rPr>
          <w:t>Tabelle 4: GPIO-Zuordnung Klimasteuerung</w:t>
        </w:r>
        <w:r>
          <w:rPr>
            <w:noProof/>
            <w:webHidden/>
          </w:rPr>
          <w:tab/>
        </w:r>
        <w:r>
          <w:rPr>
            <w:noProof/>
            <w:webHidden/>
          </w:rPr>
          <w:fldChar w:fldCharType="begin"/>
        </w:r>
        <w:r>
          <w:rPr>
            <w:noProof/>
            <w:webHidden/>
          </w:rPr>
          <w:instrText xml:space="preserve"> PAGEREF _Toc224209240 \h </w:instrText>
        </w:r>
        <w:r>
          <w:rPr>
            <w:noProof/>
            <w:webHidden/>
          </w:rPr>
        </w:r>
        <w:r>
          <w:rPr>
            <w:noProof/>
            <w:webHidden/>
          </w:rPr>
          <w:fldChar w:fldCharType="separate"/>
        </w:r>
        <w:r>
          <w:rPr>
            <w:noProof/>
            <w:webHidden/>
          </w:rPr>
          <w:t>38</w:t>
        </w:r>
        <w:r>
          <w:rPr>
            <w:noProof/>
            <w:webHidden/>
          </w:rPr>
          <w:fldChar w:fldCharType="end"/>
        </w:r>
      </w:hyperlink>
    </w:p>
    <w:p w14:paraId="65CCC4E5" w14:textId="7C63307E" w:rsidR="00364EE2" w:rsidRDefault="00364EE2">
      <w:pPr>
        <w:pStyle w:val="Abbildungsverzeichnis"/>
        <w:tabs>
          <w:tab w:val="right" w:leader="underscore" w:pos="9062"/>
        </w:tabs>
        <w:rPr>
          <w:rFonts w:eastAsiaTheme="minorEastAsia"/>
          <w:noProof/>
          <w:sz w:val="24"/>
          <w:szCs w:val="24"/>
          <w:lang w:eastAsia="de-AT"/>
        </w:rPr>
      </w:pPr>
      <w:hyperlink w:anchor="_Toc224209241" w:history="1">
        <w:r w:rsidRPr="00C607D0">
          <w:rPr>
            <w:rStyle w:val="Hyperlink"/>
            <w:noProof/>
          </w:rPr>
          <w:t>Tabelle 5: GPIO-Zuordnung Bewässerungssystem</w:t>
        </w:r>
        <w:r>
          <w:rPr>
            <w:noProof/>
            <w:webHidden/>
          </w:rPr>
          <w:tab/>
        </w:r>
        <w:r>
          <w:rPr>
            <w:noProof/>
            <w:webHidden/>
          </w:rPr>
          <w:fldChar w:fldCharType="begin"/>
        </w:r>
        <w:r>
          <w:rPr>
            <w:noProof/>
            <w:webHidden/>
          </w:rPr>
          <w:instrText xml:space="preserve"> PAGEREF _Toc224209241 \h </w:instrText>
        </w:r>
        <w:r>
          <w:rPr>
            <w:noProof/>
            <w:webHidden/>
          </w:rPr>
        </w:r>
        <w:r>
          <w:rPr>
            <w:noProof/>
            <w:webHidden/>
          </w:rPr>
          <w:fldChar w:fldCharType="separate"/>
        </w:r>
        <w:r>
          <w:rPr>
            <w:noProof/>
            <w:webHidden/>
          </w:rPr>
          <w:t>38</w:t>
        </w:r>
        <w:r>
          <w:rPr>
            <w:noProof/>
            <w:webHidden/>
          </w:rPr>
          <w:fldChar w:fldCharType="end"/>
        </w:r>
      </w:hyperlink>
    </w:p>
    <w:p w14:paraId="7BAA7C79" w14:textId="65021B0D" w:rsidR="00364EE2" w:rsidRDefault="00364EE2">
      <w:pPr>
        <w:pStyle w:val="Abbildungsverzeichnis"/>
        <w:tabs>
          <w:tab w:val="right" w:leader="underscore" w:pos="9062"/>
        </w:tabs>
        <w:rPr>
          <w:rFonts w:eastAsiaTheme="minorEastAsia"/>
          <w:noProof/>
          <w:sz w:val="24"/>
          <w:szCs w:val="24"/>
          <w:lang w:eastAsia="de-AT"/>
        </w:rPr>
      </w:pPr>
      <w:hyperlink w:anchor="_Toc224209242" w:history="1">
        <w:r w:rsidRPr="00C607D0">
          <w:rPr>
            <w:rStyle w:val="Hyperlink"/>
            <w:noProof/>
          </w:rPr>
          <w:t>Tabelle 6: Systemvergleich zwischen Click &amp; Grow und dem entwickelten Gewächshaussystem</w:t>
        </w:r>
        <w:r>
          <w:rPr>
            <w:noProof/>
            <w:webHidden/>
          </w:rPr>
          <w:tab/>
        </w:r>
        <w:r>
          <w:rPr>
            <w:noProof/>
            <w:webHidden/>
          </w:rPr>
          <w:fldChar w:fldCharType="begin"/>
        </w:r>
        <w:r>
          <w:rPr>
            <w:noProof/>
            <w:webHidden/>
          </w:rPr>
          <w:instrText xml:space="preserve"> PAGEREF _Toc224209242 \h </w:instrText>
        </w:r>
        <w:r>
          <w:rPr>
            <w:noProof/>
            <w:webHidden/>
          </w:rPr>
        </w:r>
        <w:r>
          <w:rPr>
            <w:noProof/>
            <w:webHidden/>
          </w:rPr>
          <w:fldChar w:fldCharType="separate"/>
        </w:r>
        <w:r>
          <w:rPr>
            <w:noProof/>
            <w:webHidden/>
          </w:rPr>
          <w:t>49</w:t>
        </w:r>
        <w:r>
          <w:rPr>
            <w:noProof/>
            <w:webHidden/>
          </w:rPr>
          <w:fldChar w:fldCharType="end"/>
        </w:r>
      </w:hyperlink>
    </w:p>
    <w:p w14:paraId="567634C1" w14:textId="26DEACC4" w:rsidR="00364EE2" w:rsidRDefault="00364EE2">
      <w:pPr>
        <w:pStyle w:val="Abbildungsverzeichnis"/>
        <w:tabs>
          <w:tab w:val="right" w:leader="underscore" w:pos="9062"/>
        </w:tabs>
        <w:rPr>
          <w:rFonts w:eastAsiaTheme="minorEastAsia"/>
          <w:noProof/>
          <w:sz w:val="24"/>
          <w:szCs w:val="24"/>
          <w:lang w:eastAsia="de-AT"/>
        </w:rPr>
      </w:pPr>
      <w:hyperlink w:anchor="_Toc224209243" w:history="1">
        <w:r w:rsidRPr="00C607D0">
          <w:rPr>
            <w:rStyle w:val="Hyperlink"/>
            <w:noProof/>
          </w:rPr>
          <w:t>Tabelle 7: Systemvergleich zwischen Gardyn und dem entwickelten Gewächshaussystem</w:t>
        </w:r>
        <w:r>
          <w:rPr>
            <w:noProof/>
            <w:webHidden/>
          </w:rPr>
          <w:tab/>
        </w:r>
        <w:r>
          <w:rPr>
            <w:noProof/>
            <w:webHidden/>
          </w:rPr>
          <w:fldChar w:fldCharType="begin"/>
        </w:r>
        <w:r>
          <w:rPr>
            <w:noProof/>
            <w:webHidden/>
          </w:rPr>
          <w:instrText xml:space="preserve"> PAGEREF _Toc224209243 \h </w:instrText>
        </w:r>
        <w:r>
          <w:rPr>
            <w:noProof/>
            <w:webHidden/>
          </w:rPr>
        </w:r>
        <w:r>
          <w:rPr>
            <w:noProof/>
            <w:webHidden/>
          </w:rPr>
          <w:fldChar w:fldCharType="separate"/>
        </w:r>
        <w:r>
          <w:rPr>
            <w:noProof/>
            <w:webHidden/>
          </w:rPr>
          <w:t>50</w:t>
        </w:r>
        <w:r>
          <w:rPr>
            <w:noProof/>
            <w:webHidden/>
          </w:rPr>
          <w:fldChar w:fldCharType="end"/>
        </w:r>
      </w:hyperlink>
    </w:p>
    <w:p w14:paraId="0FD2A144" w14:textId="79423478" w:rsidR="00364EE2" w:rsidRDefault="00364EE2">
      <w:pPr>
        <w:pStyle w:val="Abbildungsverzeichnis"/>
        <w:tabs>
          <w:tab w:val="right" w:leader="underscore" w:pos="9062"/>
        </w:tabs>
        <w:rPr>
          <w:rFonts w:eastAsiaTheme="minorEastAsia"/>
          <w:noProof/>
          <w:sz w:val="24"/>
          <w:szCs w:val="24"/>
          <w:lang w:eastAsia="de-AT"/>
        </w:rPr>
      </w:pPr>
      <w:hyperlink w:anchor="_Toc224209244" w:history="1">
        <w:r w:rsidRPr="00C607D0">
          <w:rPr>
            <w:rStyle w:val="Hyperlink"/>
            <w:noProof/>
          </w:rPr>
          <w:t>Tabelle 8: Systemvergleich zwischen Vivosun und dem entwickelten Gewächshaussystem</w:t>
        </w:r>
        <w:r>
          <w:rPr>
            <w:noProof/>
            <w:webHidden/>
          </w:rPr>
          <w:tab/>
        </w:r>
        <w:r>
          <w:rPr>
            <w:noProof/>
            <w:webHidden/>
          </w:rPr>
          <w:fldChar w:fldCharType="begin"/>
        </w:r>
        <w:r>
          <w:rPr>
            <w:noProof/>
            <w:webHidden/>
          </w:rPr>
          <w:instrText xml:space="preserve"> PAGEREF _Toc224209244 \h </w:instrText>
        </w:r>
        <w:r>
          <w:rPr>
            <w:noProof/>
            <w:webHidden/>
          </w:rPr>
        </w:r>
        <w:r>
          <w:rPr>
            <w:noProof/>
            <w:webHidden/>
          </w:rPr>
          <w:fldChar w:fldCharType="separate"/>
        </w:r>
        <w:r>
          <w:rPr>
            <w:noProof/>
            <w:webHidden/>
          </w:rPr>
          <w:t>50</w:t>
        </w:r>
        <w:r>
          <w:rPr>
            <w:noProof/>
            <w:webHidden/>
          </w:rPr>
          <w:fldChar w:fldCharType="end"/>
        </w:r>
      </w:hyperlink>
    </w:p>
    <w:p w14:paraId="1E815651" w14:textId="7089015E" w:rsidR="00364EE2" w:rsidRDefault="00364EE2">
      <w:pPr>
        <w:pStyle w:val="Abbildungsverzeichnis"/>
        <w:tabs>
          <w:tab w:val="right" w:leader="underscore" w:pos="9062"/>
        </w:tabs>
        <w:rPr>
          <w:rFonts w:eastAsiaTheme="minorEastAsia"/>
          <w:noProof/>
          <w:sz w:val="24"/>
          <w:szCs w:val="24"/>
          <w:lang w:eastAsia="de-AT"/>
        </w:rPr>
      </w:pPr>
      <w:hyperlink w:anchor="_Toc224209245" w:history="1">
        <w:r w:rsidRPr="00C607D0">
          <w:rPr>
            <w:rStyle w:val="Hyperlink"/>
            <w:noProof/>
          </w:rPr>
          <w:t>Tabelle 9: Preissegmente im Smart-Garden-Markt und Einordnung des eigenen Systems</w:t>
        </w:r>
        <w:r>
          <w:rPr>
            <w:noProof/>
            <w:webHidden/>
          </w:rPr>
          <w:tab/>
        </w:r>
        <w:r>
          <w:rPr>
            <w:noProof/>
            <w:webHidden/>
          </w:rPr>
          <w:fldChar w:fldCharType="begin"/>
        </w:r>
        <w:r>
          <w:rPr>
            <w:noProof/>
            <w:webHidden/>
          </w:rPr>
          <w:instrText xml:space="preserve"> PAGEREF _Toc224209245 \h </w:instrText>
        </w:r>
        <w:r>
          <w:rPr>
            <w:noProof/>
            <w:webHidden/>
          </w:rPr>
        </w:r>
        <w:r>
          <w:rPr>
            <w:noProof/>
            <w:webHidden/>
          </w:rPr>
          <w:fldChar w:fldCharType="separate"/>
        </w:r>
        <w:r>
          <w:rPr>
            <w:noProof/>
            <w:webHidden/>
          </w:rPr>
          <w:t>52</w:t>
        </w:r>
        <w:r>
          <w:rPr>
            <w:noProof/>
            <w:webHidden/>
          </w:rPr>
          <w:fldChar w:fldCharType="end"/>
        </w:r>
      </w:hyperlink>
    </w:p>
    <w:p w14:paraId="62D92622" w14:textId="37FD2708" w:rsidR="00364EE2" w:rsidRDefault="00364EE2">
      <w:pPr>
        <w:pStyle w:val="Abbildungsverzeichnis"/>
        <w:tabs>
          <w:tab w:val="right" w:leader="underscore" w:pos="9062"/>
        </w:tabs>
        <w:rPr>
          <w:rFonts w:eastAsiaTheme="minorEastAsia"/>
          <w:noProof/>
          <w:sz w:val="24"/>
          <w:szCs w:val="24"/>
          <w:lang w:eastAsia="de-AT"/>
        </w:rPr>
      </w:pPr>
      <w:hyperlink w:anchor="_Toc224209246" w:history="1">
        <w:r w:rsidRPr="00C607D0">
          <w:rPr>
            <w:rStyle w:val="Hyperlink"/>
            <w:noProof/>
          </w:rPr>
          <w:t>Tabelle 10: Übersicht der verbauten Sensoren und Aktoren</w:t>
        </w:r>
        <w:r>
          <w:rPr>
            <w:noProof/>
            <w:webHidden/>
          </w:rPr>
          <w:tab/>
        </w:r>
        <w:r>
          <w:rPr>
            <w:noProof/>
            <w:webHidden/>
          </w:rPr>
          <w:fldChar w:fldCharType="begin"/>
        </w:r>
        <w:r>
          <w:rPr>
            <w:noProof/>
            <w:webHidden/>
          </w:rPr>
          <w:instrText xml:space="preserve"> PAGEREF _Toc224209246 \h </w:instrText>
        </w:r>
        <w:r>
          <w:rPr>
            <w:noProof/>
            <w:webHidden/>
          </w:rPr>
        </w:r>
        <w:r>
          <w:rPr>
            <w:noProof/>
            <w:webHidden/>
          </w:rPr>
          <w:fldChar w:fldCharType="separate"/>
        </w:r>
        <w:r>
          <w:rPr>
            <w:noProof/>
            <w:webHidden/>
          </w:rPr>
          <w:t>60</w:t>
        </w:r>
        <w:r>
          <w:rPr>
            <w:noProof/>
            <w:webHidden/>
          </w:rPr>
          <w:fldChar w:fldCharType="end"/>
        </w:r>
      </w:hyperlink>
    </w:p>
    <w:p w14:paraId="3F98D5D8" w14:textId="78559AAB" w:rsidR="00364EE2" w:rsidRDefault="00364EE2">
      <w:pPr>
        <w:pStyle w:val="Abbildungsverzeichnis"/>
        <w:tabs>
          <w:tab w:val="right" w:leader="underscore" w:pos="9062"/>
        </w:tabs>
        <w:rPr>
          <w:rFonts w:eastAsiaTheme="minorEastAsia"/>
          <w:noProof/>
          <w:sz w:val="24"/>
          <w:szCs w:val="24"/>
          <w:lang w:eastAsia="de-AT"/>
        </w:rPr>
      </w:pPr>
      <w:hyperlink w:anchor="_Toc224209247" w:history="1">
        <w:r w:rsidRPr="00C607D0">
          <w:rPr>
            <w:rStyle w:val="Hyperlink"/>
            <w:noProof/>
          </w:rPr>
          <w:t>Tabelle 11: Übersicht der funktionalen und nicht-funktionalen Anforderungen</w:t>
        </w:r>
        <w:r>
          <w:rPr>
            <w:noProof/>
            <w:webHidden/>
          </w:rPr>
          <w:tab/>
        </w:r>
        <w:r>
          <w:rPr>
            <w:noProof/>
            <w:webHidden/>
          </w:rPr>
          <w:fldChar w:fldCharType="begin"/>
        </w:r>
        <w:r>
          <w:rPr>
            <w:noProof/>
            <w:webHidden/>
          </w:rPr>
          <w:instrText xml:space="preserve"> PAGEREF _Toc224209247 \h </w:instrText>
        </w:r>
        <w:r>
          <w:rPr>
            <w:noProof/>
            <w:webHidden/>
          </w:rPr>
        </w:r>
        <w:r>
          <w:rPr>
            <w:noProof/>
            <w:webHidden/>
          </w:rPr>
          <w:fldChar w:fldCharType="separate"/>
        </w:r>
        <w:r>
          <w:rPr>
            <w:noProof/>
            <w:webHidden/>
          </w:rPr>
          <w:t>61</w:t>
        </w:r>
        <w:r>
          <w:rPr>
            <w:noProof/>
            <w:webHidden/>
          </w:rPr>
          <w:fldChar w:fldCharType="end"/>
        </w:r>
      </w:hyperlink>
    </w:p>
    <w:p w14:paraId="6550A418" w14:textId="4884236B" w:rsidR="00364EE2" w:rsidRDefault="00364EE2">
      <w:pPr>
        <w:pStyle w:val="Abbildungsverzeichnis"/>
        <w:tabs>
          <w:tab w:val="right" w:leader="underscore" w:pos="9062"/>
        </w:tabs>
        <w:rPr>
          <w:rFonts w:eastAsiaTheme="minorEastAsia"/>
          <w:noProof/>
          <w:sz w:val="24"/>
          <w:szCs w:val="24"/>
          <w:lang w:eastAsia="de-AT"/>
        </w:rPr>
      </w:pPr>
      <w:hyperlink w:anchor="_Toc224209248" w:history="1">
        <w:r w:rsidRPr="00C607D0">
          <w:rPr>
            <w:rStyle w:val="Hyperlink"/>
            <w:noProof/>
          </w:rPr>
          <w:t>Tabelle 12: Systemarchitektur – Übersicht der drei Hauptkomponenten</w:t>
        </w:r>
        <w:r>
          <w:rPr>
            <w:noProof/>
            <w:webHidden/>
          </w:rPr>
          <w:tab/>
        </w:r>
        <w:r>
          <w:rPr>
            <w:noProof/>
            <w:webHidden/>
          </w:rPr>
          <w:fldChar w:fldCharType="begin"/>
        </w:r>
        <w:r>
          <w:rPr>
            <w:noProof/>
            <w:webHidden/>
          </w:rPr>
          <w:instrText xml:space="preserve"> PAGEREF _Toc224209248 \h </w:instrText>
        </w:r>
        <w:r>
          <w:rPr>
            <w:noProof/>
            <w:webHidden/>
          </w:rPr>
        </w:r>
        <w:r>
          <w:rPr>
            <w:noProof/>
            <w:webHidden/>
          </w:rPr>
          <w:fldChar w:fldCharType="separate"/>
        </w:r>
        <w:r>
          <w:rPr>
            <w:noProof/>
            <w:webHidden/>
          </w:rPr>
          <w:t>63</w:t>
        </w:r>
        <w:r>
          <w:rPr>
            <w:noProof/>
            <w:webHidden/>
          </w:rPr>
          <w:fldChar w:fldCharType="end"/>
        </w:r>
      </w:hyperlink>
    </w:p>
    <w:p w14:paraId="61B42ABF" w14:textId="58D14C66" w:rsidR="00364EE2" w:rsidRDefault="00364EE2">
      <w:pPr>
        <w:pStyle w:val="Abbildungsverzeichnis"/>
        <w:tabs>
          <w:tab w:val="right" w:leader="underscore" w:pos="9062"/>
        </w:tabs>
        <w:rPr>
          <w:rFonts w:eastAsiaTheme="minorEastAsia"/>
          <w:noProof/>
          <w:sz w:val="24"/>
          <w:szCs w:val="24"/>
          <w:lang w:eastAsia="de-AT"/>
        </w:rPr>
      </w:pPr>
      <w:hyperlink w:anchor="_Toc224209249" w:history="1">
        <w:r w:rsidRPr="00C607D0">
          <w:rPr>
            <w:rStyle w:val="Hyperlink"/>
            <w:noProof/>
          </w:rPr>
          <w:t>Tabelle 13: Datenfluss - Kommunikationswege zwischen App, Cloud und ESP</w:t>
        </w:r>
        <w:r>
          <w:rPr>
            <w:noProof/>
            <w:webHidden/>
          </w:rPr>
          <w:tab/>
        </w:r>
        <w:r>
          <w:rPr>
            <w:noProof/>
            <w:webHidden/>
          </w:rPr>
          <w:fldChar w:fldCharType="begin"/>
        </w:r>
        <w:r>
          <w:rPr>
            <w:noProof/>
            <w:webHidden/>
          </w:rPr>
          <w:instrText xml:space="preserve"> PAGEREF _Toc224209249 \h </w:instrText>
        </w:r>
        <w:r>
          <w:rPr>
            <w:noProof/>
            <w:webHidden/>
          </w:rPr>
        </w:r>
        <w:r>
          <w:rPr>
            <w:noProof/>
            <w:webHidden/>
          </w:rPr>
          <w:fldChar w:fldCharType="separate"/>
        </w:r>
        <w:r>
          <w:rPr>
            <w:noProof/>
            <w:webHidden/>
          </w:rPr>
          <w:t>64</w:t>
        </w:r>
        <w:r>
          <w:rPr>
            <w:noProof/>
            <w:webHidden/>
          </w:rPr>
          <w:fldChar w:fldCharType="end"/>
        </w:r>
      </w:hyperlink>
    </w:p>
    <w:p w14:paraId="57D8CF28" w14:textId="1AB85CC4" w:rsidR="00364EE2" w:rsidRDefault="00364EE2">
      <w:pPr>
        <w:pStyle w:val="Abbildungsverzeichnis"/>
        <w:tabs>
          <w:tab w:val="right" w:leader="underscore" w:pos="9062"/>
        </w:tabs>
        <w:rPr>
          <w:rFonts w:eastAsiaTheme="minorEastAsia"/>
          <w:noProof/>
          <w:sz w:val="24"/>
          <w:szCs w:val="24"/>
          <w:lang w:eastAsia="de-AT"/>
        </w:rPr>
      </w:pPr>
      <w:hyperlink w:anchor="_Toc224209250" w:history="1">
        <w:r w:rsidRPr="00C607D0">
          <w:rPr>
            <w:rStyle w:val="Hyperlink"/>
            <w:noProof/>
          </w:rPr>
          <w:t>Tabelle 14: MQTT-Topic-Struktur – Übersicht der Kommunikationskanäle</w:t>
        </w:r>
        <w:r>
          <w:rPr>
            <w:noProof/>
            <w:webHidden/>
          </w:rPr>
          <w:tab/>
        </w:r>
        <w:r>
          <w:rPr>
            <w:noProof/>
            <w:webHidden/>
          </w:rPr>
          <w:fldChar w:fldCharType="begin"/>
        </w:r>
        <w:r>
          <w:rPr>
            <w:noProof/>
            <w:webHidden/>
          </w:rPr>
          <w:instrText xml:space="preserve"> PAGEREF _Toc224209250 \h </w:instrText>
        </w:r>
        <w:r>
          <w:rPr>
            <w:noProof/>
            <w:webHidden/>
          </w:rPr>
        </w:r>
        <w:r>
          <w:rPr>
            <w:noProof/>
            <w:webHidden/>
          </w:rPr>
          <w:fldChar w:fldCharType="separate"/>
        </w:r>
        <w:r>
          <w:rPr>
            <w:noProof/>
            <w:webHidden/>
          </w:rPr>
          <w:t>71</w:t>
        </w:r>
        <w:r>
          <w:rPr>
            <w:noProof/>
            <w:webHidden/>
          </w:rPr>
          <w:fldChar w:fldCharType="end"/>
        </w:r>
      </w:hyperlink>
    </w:p>
    <w:p w14:paraId="1150EB1B" w14:textId="33900F58" w:rsidR="00D3035B" w:rsidRPr="007245F0" w:rsidRDefault="00D3035B" w:rsidP="00D3035B">
      <w:pPr>
        <w:pStyle w:val="Listenabsatz"/>
        <w:ind w:left="0"/>
      </w:pPr>
      <w:r>
        <w:fldChar w:fldCharType="end"/>
      </w:r>
    </w:p>
    <w:p w14:paraId="51F3D6DA" w14:textId="77777777" w:rsidR="00D3035B" w:rsidRPr="00D3035B" w:rsidRDefault="00D3035B" w:rsidP="00D3035B"/>
    <w:p w14:paraId="408131D7" w14:textId="066954FA" w:rsidR="00FE62C4" w:rsidRDefault="00FE62C4" w:rsidP="00FE62C4"/>
    <w:p w14:paraId="3761CC37" w14:textId="77777777" w:rsidR="00FE62C4" w:rsidRDefault="00FE62C4" w:rsidP="00FE62C4"/>
    <w:p w14:paraId="5DE37C6A" w14:textId="77777777" w:rsidR="009A70F2" w:rsidRDefault="009A70F2"/>
    <w:sectPr w:rsidR="009A70F2" w:rsidSect="00925FB4">
      <w:headerReference w:type="default" r:id="rId46"/>
      <w:footerReference w:type="default" r:id="rId4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F245" w14:textId="77777777" w:rsidR="00A660DD" w:rsidRDefault="00A660DD" w:rsidP="00DA2381">
      <w:pPr>
        <w:spacing w:after="0" w:line="240" w:lineRule="auto"/>
      </w:pPr>
      <w:r>
        <w:separator/>
      </w:r>
    </w:p>
  </w:endnote>
  <w:endnote w:type="continuationSeparator" w:id="0">
    <w:p w14:paraId="6A1C73C7" w14:textId="77777777" w:rsidR="00A660DD" w:rsidRDefault="00A660DD" w:rsidP="00DA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6C03" w14:textId="282BE4D4" w:rsidR="008B261A" w:rsidRPr="0083350F" w:rsidRDefault="008B261A" w:rsidP="0083350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09227"/>
      <w:docPartObj>
        <w:docPartGallery w:val="Page Numbers (Bottom of Page)"/>
        <w:docPartUnique/>
      </w:docPartObj>
    </w:sdtPr>
    <w:sdtContent>
      <w:p w14:paraId="2B3BE7C7" w14:textId="77777777" w:rsidR="003C4B9E" w:rsidRDefault="003C4B9E" w:rsidP="008B261A">
        <w:pPr>
          <w:pStyle w:val="Fuzeile"/>
          <w:jc w:val="right"/>
        </w:pPr>
        <w:r>
          <w:t xml:space="preserve">Christian </w:t>
        </w:r>
        <w:proofErr w:type="gramStart"/>
        <w:r>
          <w:t>Baumann</w:t>
        </w:r>
        <w:proofErr w:type="gramEnd"/>
        <w:r>
          <w:tab/>
          <w:t>Kapitel 2</w:t>
        </w:r>
        <w:r>
          <w:tab/>
        </w: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585341"/>
      <w:docPartObj>
        <w:docPartGallery w:val="Page Numbers (Bottom of Page)"/>
        <w:docPartUnique/>
      </w:docPartObj>
    </w:sdtPr>
    <w:sdtContent>
      <w:p w14:paraId="23334D37" w14:textId="147855E5" w:rsidR="0083350F" w:rsidRDefault="0083350F" w:rsidP="008B261A">
        <w:pPr>
          <w:pStyle w:val="Fuzeile"/>
          <w:jc w:val="right"/>
        </w:pPr>
        <w:r>
          <w:t xml:space="preserve">Andreas </w:t>
        </w:r>
        <w:proofErr w:type="gramStart"/>
        <w:r>
          <w:t>Achrainer</w:t>
        </w:r>
        <w:proofErr w:type="gramEnd"/>
        <w:r>
          <w:tab/>
          <w:t xml:space="preserve">Kapitel </w:t>
        </w:r>
        <w:r>
          <w:t>3</w:t>
        </w:r>
        <w:r>
          <w:tab/>
        </w:r>
        <w:r>
          <w:fldChar w:fldCharType="begin"/>
        </w:r>
        <w:r>
          <w:instrText>PAGE   \* MERGEFORMAT</w:instrText>
        </w:r>
        <w:r>
          <w:fldChar w:fldCharType="separate"/>
        </w:r>
        <w:r>
          <w:t>14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383274"/>
      <w:docPartObj>
        <w:docPartGallery w:val="Page Numbers (Bottom of Page)"/>
        <w:docPartUnique/>
      </w:docPartObj>
    </w:sdtPr>
    <w:sdtContent>
      <w:p w14:paraId="5BDBFB1E" w14:textId="442E722D" w:rsidR="0083350F" w:rsidRDefault="0083350F" w:rsidP="008B261A">
        <w:pPr>
          <w:pStyle w:val="Fuzeile"/>
          <w:jc w:val="right"/>
        </w:pPr>
        <w:r>
          <w:t xml:space="preserve">Hannes </w:t>
        </w:r>
        <w:proofErr w:type="gramStart"/>
        <w:r>
          <w:t>Egger</w:t>
        </w:r>
        <w:proofErr w:type="gramEnd"/>
        <w:r>
          <w:tab/>
          <w:t xml:space="preserve">Kapitel </w:t>
        </w:r>
        <w:r w:rsidR="00C45CB7">
          <w:t>4</w:t>
        </w:r>
        <w:r>
          <w:tab/>
        </w:r>
        <w:r>
          <w:fldChar w:fldCharType="begin"/>
        </w:r>
        <w:r>
          <w:instrText>PAGE   \* MERGEFORMAT</w:instrText>
        </w:r>
        <w:r>
          <w:fldChar w:fldCharType="separate"/>
        </w:r>
        <w: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3685" w14:textId="77777777" w:rsidR="00A660DD" w:rsidRDefault="00A660DD" w:rsidP="00DA2381">
      <w:pPr>
        <w:spacing w:after="0" w:line="240" w:lineRule="auto"/>
      </w:pPr>
      <w:r>
        <w:separator/>
      </w:r>
    </w:p>
  </w:footnote>
  <w:footnote w:type="continuationSeparator" w:id="0">
    <w:p w14:paraId="625FE360" w14:textId="77777777" w:rsidR="00A660DD" w:rsidRDefault="00A660DD" w:rsidP="00DA2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2732" w14:textId="77777777" w:rsidR="006B6ED5" w:rsidRPr="002268EC" w:rsidRDefault="006B6ED5" w:rsidP="006B6ED5">
    <w:pPr>
      <w:pStyle w:val="Kopfzeile"/>
      <w:tabs>
        <w:tab w:val="right" w:pos="8786"/>
      </w:tabs>
    </w:pPr>
    <w:r>
      <w:rPr>
        <w:noProof/>
        <w:lang w:val="en-US"/>
      </w:rPr>
      <w:drawing>
        <wp:anchor distT="0" distB="0" distL="114300" distR="114300" simplePos="0" relativeHeight="251655168" behindDoc="1" locked="0" layoutInCell="1" allowOverlap="1" wp14:anchorId="055C772B" wp14:editId="47546378">
          <wp:simplePos x="0" y="0"/>
          <wp:positionH relativeFrom="column">
            <wp:posOffset>4514850</wp:posOffset>
          </wp:positionH>
          <wp:positionV relativeFrom="paragraph">
            <wp:posOffset>-152400</wp:posOffset>
          </wp:positionV>
          <wp:extent cx="1219200" cy="600075"/>
          <wp:effectExtent l="0" t="0" r="0" b="9525"/>
          <wp:wrapNone/>
          <wp:docPr id="7" name="Grafik 7"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hrift, Logo,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219200" cy="600075"/>
                  </a:xfrm>
                  <a:prstGeom prst="rect">
                    <a:avLst/>
                  </a:prstGeom>
                </pic:spPr>
              </pic:pic>
            </a:graphicData>
          </a:graphic>
        </wp:anchor>
      </w:drawing>
    </w:r>
    <w:r w:rsidRPr="00AA40A9">
      <w:rPr>
        <w:noProof/>
        <w:lang w:val="en-US"/>
      </w:rPr>
      <w:drawing>
        <wp:inline distT="0" distB="0" distL="0" distR="0" wp14:anchorId="0B78CAF0" wp14:editId="340E1295">
          <wp:extent cx="2181225" cy="466732"/>
          <wp:effectExtent l="0" t="0" r="0" b="9525"/>
          <wp:docPr id="2" name="Grafik 13"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3" descr="Ein Bild, das Text, Schrift, Grafiken, Logo enthält.&#10;&#10;KI-generierte Inhalte können fehlerhaft sein."/>
                  <pic:cNvPicPr>
                    <a:picLocks noChangeAspect="1"/>
                  </pic:cNvPicPr>
                </pic:nvPicPr>
                <pic:blipFill>
                  <a:blip r:embed="rId2"/>
                  <a:stretch>
                    <a:fillRect/>
                  </a:stretch>
                </pic:blipFill>
                <pic:spPr>
                  <a:xfrm>
                    <a:off x="0" y="0"/>
                    <a:ext cx="2201798" cy="471134"/>
                  </a:xfrm>
                  <a:prstGeom prst="rect">
                    <a:avLst/>
                  </a:prstGeom>
                </pic:spPr>
              </pic:pic>
            </a:graphicData>
          </a:graphic>
        </wp:inline>
      </w:drawing>
    </w:r>
    <w:r>
      <w:tab/>
    </w:r>
  </w:p>
  <w:p w14:paraId="5CC8750F" w14:textId="77777777" w:rsidR="008D1546" w:rsidRPr="00D929CE" w:rsidRDefault="008D1546" w:rsidP="00D929C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5C92" w14:textId="77777777" w:rsidR="005F19E2" w:rsidRPr="00D929CE" w:rsidRDefault="005F19E2" w:rsidP="00D929C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CD73" w14:textId="77777777" w:rsidR="0083350F" w:rsidRPr="00D929CE" w:rsidRDefault="0083350F" w:rsidP="00D929C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43DB" w14:textId="77777777" w:rsidR="006E5063" w:rsidRPr="00D929CE" w:rsidRDefault="006E5063" w:rsidP="00D929C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B24C" w14:textId="77777777" w:rsidR="0083350F" w:rsidRPr="00D929CE" w:rsidRDefault="0083350F" w:rsidP="00D929CE">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6031" w14:textId="77777777" w:rsidR="0083350F" w:rsidRPr="00D929CE" w:rsidRDefault="0083350F" w:rsidP="00D929C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D054188"/>
    <w:multiLevelType w:val="hybridMultilevel"/>
    <w:tmpl w:val="5C3E31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37DC2910"/>
    <w:multiLevelType w:val="hybridMultilevel"/>
    <w:tmpl w:val="0E68E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EBC6CFF"/>
    <w:multiLevelType w:val="hybridMultilevel"/>
    <w:tmpl w:val="952A0108"/>
    <w:lvl w:ilvl="0" w:tplc="E7F2C3FE">
      <w:start w:val="1"/>
      <w:numFmt w:val="bullet"/>
      <w:lvlText w:val="•"/>
      <w:lvlJc w:val="left"/>
      <w:pPr>
        <w:ind w:left="720" w:hanging="360"/>
      </w:pPr>
    </w:lvl>
    <w:lvl w:ilvl="1" w:tplc="870EAF04">
      <w:numFmt w:val="decimal"/>
      <w:lvlText w:val=""/>
      <w:lvlJc w:val="left"/>
    </w:lvl>
    <w:lvl w:ilvl="2" w:tplc="BBFE9E60">
      <w:numFmt w:val="decimal"/>
      <w:lvlText w:val=""/>
      <w:lvlJc w:val="left"/>
    </w:lvl>
    <w:lvl w:ilvl="3" w:tplc="3CD67160">
      <w:numFmt w:val="decimal"/>
      <w:lvlText w:val=""/>
      <w:lvlJc w:val="left"/>
    </w:lvl>
    <w:lvl w:ilvl="4" w:tplc="D24E86B8">
      <w:numFmt w:val="decimal"/>
      <w:lvlText w:val=""/>
      <w:lvlJc w:val="left"/>
    </w:lvl>
    <w:lvl w:ilvl="5" w:tplc="A6D85706">
      <w:numFmt w:val="decimal"/>
      <w:lvlText w:val=""/>
      <w:lvlJc w:val="left"/>
    </w:lvl>
    <w:lvl w:ilvl="6" w:tplc="FD8817BC">
      <w:numFmt w:val="decimal"/>
      <w:lvlText w:val=""/>
      <w:lvlJc w:val="left"/>
    </w:lvl>
    <w:lvl w:ilvl="7" w:tplc="FB9C389E">
      <w:numFmt w:val="decimal"/>
      <w:lvlText w:val=""/>
      <w:lvlJc w:val="left"/>
    </w:lvl>
    <w:lvl w:ilvl="8" w:tplc="5C629440">
      <w:numFmt w:val="decimal"/>
      <w:lvlText w:val=""/>
      <w:lvlJc w:val="left"/>
    </w:lvl>
  </w:abstractNum>
  <w:abstractNum w:abstractNumId="9"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10"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11"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1485F"/>
    <w:multiLevelType w:val="multilevel"/>
    <w:tmpl w:val="2F34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2A68E0"/>
    <w:multiLevelType w:val="hybridMultilevel"/>
    <w:tmpl w:val="284413F0"/>
    <w:lvl w:ilvl="0" w:tplc="5B54263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13061295">
    <w:abstractNumId w:val="3"/>
  </w:num>
  <w:num w:numId="2" w16cid:durableId="999236293">
    <w:abstractNumId w:val="11"/>
  </w:num>
  <w:num w:numId="3" w16cid:durableId="690113208">
    <w:abstractNumId w:val="1"/>
  </w:num>
  <w:num w:numId="4" w16cid:durableId="1508790529">
    <w:abstractNumId w:val="12"/>
  </w:num>
  <w:num w:numId="5" w16cid:durableId="638460401">
    <w:abstractNumId w:val="4"/>
  </w:num>
  <w:num w:numId="6" w16cid:durableId="667900722">
    <w:abstractNumId w:val="2"/>
  </w:num>
  <w:num w:numId="7" w16cid:durableId="1288588993">
    <w:abstractNumId w:val="6"/>
  </w:num>
  <w:num w:numId="8" w16cid:durableId="1432508984">
    <w:abstractNumId w:val="10"/>
    <w:lvlOverride w:ilvl="0">
      <w:startOverride w:val="1"/>
    </w:lvlOverride>
  </w:num>
  <w:num w:numId="9" w16cid:durableId="558516467">
    <w:abstractNumId w:val="9"/>
    <w:lvlOverride w:ilvl="0">
      <w:startOverride w:val="1"/>
    </w:lvlOverride>
  </w:num>
  <w:num w:numId="10" w16cid:durableId="999120507">
    <w:abstractNumId w:val="0"/>
  </w:num>
  <w:num w:numId="11" w16cid:durableId="1551041095">
    <w:abstractNumId w:val="13"/>
  </w:num>
  <w:num w:numId="12" w16cid:durableId="1518426061">
    <w:abstractNumId w:val="8"/>
    <w:lvlOverride w:ilvl="0">
      <w:startOverride w:val="1"/>
    </w:lvlOverride>
  </w:num>
  <w:num w:numId="13" w16cid:durableId="475529707">
    <w:abstractNumId w:val="7"/>
  </w:num>
  <w:num w:numId="14" w16cid:durableId="242954428">
    <w:abstractNumId w:val="14"/>
  </w:num>
  <w:num w:numId="15" w16cid:durableId="201132333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49"/>
    <w:rsid w:val="00000EDB"/>
    <w:rsid w:val="000109F8"/>
    <w:rsid w:val="000157A4"/>
    <w:rsid w:val="00021565"/>
    <w:rsid w:val="0003279B"/>
    <w:rsid w:val="00032B81"/>
    <w:rsid w:val="00034A7C"/>
    <w:rsid w:val="0004133E"/>
    <w:rsid w:val="000461FD"/>
    <w:rsid w:val="00046283"/>
    <w:rsid w:val="00052BE7"/>
    <w:rsid w:val="00052D27"/>
    <w:rsid w:val="00054314"/>
    <w:rsid w:val="00057FEC"/>
    <w:rsid w:val="00060672"/>
    <w:rsid w:val="000620E5"/>
    <w:rsid w:val="00062E98"/>
    <w:rsid w:val="00063D03"/>
    <w:rsid w:val="0007272E"/>
    <w:rsid w:val="00074B3F"/>
    <w:rsid w:val="00081CCE"/>
    <w:rsid w:val="00082C03"/>
    <w:rsid w:val="00094E42"/>
    <w:rsid w:val="000A3014"/>
    <w:rsid w:val="000A4323"/>
    <w:rsid w:val="000A5B6A"/>
    <w:rsid w:val="000A5C13"/>
    <w:rsid w:val="000A758C"/>
    <w:rsid w:val="000B3F95"/>
    <w:rsid w:val="000B691D"/>
    <w:rsid w:val="000C01B9"/>
    <w:rsid w:val="000C17FC"/>
    <w:rsid w:val="000C17FF"/>
    <w:rsid w:val="000C25B9"/>
    <w:rsid w:val="000C73FD"/>
    <w:rsid w:val="000C77CD"/>
    <w:rsid w:val="000C79FA"/>
    <w:rsid w:val="000D4691"/>
    <w:rsid w:val="000D6B6B"/>
    <w:rsid w:val="000D7E27"/>
    <w:rsid w:val="000E5A5F"/>
    <w:rsid w:val="000F264D"/>
    <w:rsid w:val="000F4CAC"/>
    <w:rsid w:val="000F527D"/>
    <w:rsid w:val="000F5AF5"/>
    <w:rsid w:val="001008D0"/>
    <w:rsid w:val="001018CB"/>
    <w:rsid w:val="00104211"/>
    <w:rsid w:val="00104A5A"/>
    <w:rsid w:val="00106BE6"/>
    <w:rsid w:val="0011363F"/>
    <w:rsid w:val="0012210C"/>
    <w:rsid w:val="00124FC3"/>
    <w:rsid w:val="00126CC1"/>
    <w:rsid w:val="00134CDC"/>
    <w:rsid w:val="001365D2"/>
    <w:rsid w:val="00137E7A"/>
    <w:rsid w:val="00140C26"/>
    <w:rsid w:val="00144E10"/>
    <w:rsid w:val="00145718"/>
    <w:rsid w:val="00145796"/>
    <w:rsid w:val="00146577"/>
    <w:rsid w:val="00150252"/>
    <w:rsid w:val="001578F0"/>
    <w:rsid w:val="00157D0B"/>
    <w:rsid w:val="001614B0"/>
    <w:rsid w:val="001623DC"/>
    <w:rsid w:val="001656FA"/>
    <w:rsid w:val="0017250E"/>
    <w:rsid w:val="00173029"/>
    <w:rsid w:val="001768A5"/>
    <w:rsid w:val="00176D56"/>
    <w:rsid w:val="00190E18"/>
    <w:rsid w:val="00192238"/>
    <w:rsid w:val="00193F08"/>
    <w:rsid w:val="0019508D"/>
    <w:rsid w:val="00195118"/>
    <w:rsid w:val="001959AB"/>
    <w:rsid w:val="00196512"/>
    <w:rsid w:val="001A3919"/>
    <w:rsid w:val="001B6A0E"/>
    <w:rsid w:val="001C142E"/>
    <w:rsid w:val="001D37F3"/>
    <w:rsid w:val="001D774A"/>
    <w:rsid w:val="001F1D12"/>
    <w:rsid w:val="001F26B5"/>
    <w:rsid w:val="001F373A"/>
    <w:rsid w:val="0020022F"/>
    <w:rsid w:val="00200EAE"/>
    <w:rsid w:val="00202F74"/>
    <w:rsid w:val="00204B23"/>
    <w:rsid w:val="00205205"/>
    <w:rsid w:val="00205540"/>
    <w:rsid w:val="002069B7"/>
    <w:rsid w:val="00212785"/>
    <w:rsid w:val="0021727A"/>
    <w:rsid w:val="00220098"/>
    <w:rsid w:val="00221D7B"/>
    <w:rsid w:val="00233799"/>
    <w:rsid w:val="002375F7"/>
    <w:rsid w:val="00237C59"/>
    <w:rsid w:val="002406D5"/>
    <w:rsid w:val="00253F16"/>
    <w:rsid w:val="00262A64"/>
    <w:rsid w:val="00262BC1"/>
    <w:rsid w:val="0028210C"/>
    <w:rsid w:val="00297276"/>
    <w:rsid w:val="002A157D"/>
    <w:rsid w:val="002A2AF1"/>
    <w:rsid w:val="002A4437"/>
    <w:rsid w:val="002A7E5F"/>
    <w:rsid w:val="002B4282"/>
    <w:rsid w:val="002B5A08"/>
    <w:rsid w:val="002B69EF"/>
    <w:rsid w:val="002B6DEB"/>
    <w:rsid w:val="002C4A8B"/>
    <w:rsid w:val="002C5D9A"/>
    <w:rsid w:val="002C5F04"/>
    <w:rsid w:val="002D0782"/>
    <w:rsid w:val="002D1D5A"/>
    <w:rsid w:val="002D6C6C"/>
    <w:rsid w:val="002D73BC"/>
    <w:rsid w:val="002E008E"/>
    <w:rsid w:val="002E1A90"/>
    <w:rsid w:val="002E2FCE"/>
    <w:rsid w:val="002F20DE"/>
    <w:rsid w:val="002F5C78"/>
    <w:rsid w:val="00300561"/>
    <w:rsid w:val="00300721"/>
    <w:rsid w:val="003174CE"/>
    <w:rsid w:val="003215A6"/>
    <w:rsid w:val="003306F6"/>
    <w:rsid w:val="00337969"/>
    <w:rsid w:val="00360DC9"/>
    <w:rsid w:val="00364EE2"/>
    <w:rsid w:val="0036757A"/>
    <w:rsid w:val="00372E03"/>
    <w:rsid w:val="00377A54"/>
    <w:rsid w:val="00387DD6"/>
    <w:rsid w:val="00390958"/>
    <w:rsid w:val="00392DBB"/>
    <w:rsid w:val="0039446E"/>
    <w:rsid w:val="003944F0"/>
    <w:rsid w:val="003963A4"/>
    <w:rsid w:val="003A1E5B"/>
    <w:rsid w:val="003A21C9"/>
    <w:rsid w:val="003B51D8"/>
    <w:rsid w:val="003B6A6B"/>
    <w:rsid w:val="003C06B9"/>
    <w:rsid w:val="003C4769"/>
    <w:rsid w:val="003C48CB"/>
    <w:rsid w:val="003C4B9E"/>
    <w:rsid w:val="003C69FD"/>
    <w:rsid w:val="003D0DB9"/>
    <w:rsid w:val="003D5D65"/>
    <w:rsid w:val="003D6210"/>
    <w:rsid w:val="003E1581"/>
    <w:rsid w:val="003E341D"/>
    <w:rsid w:val="003E54C8"/>
    <w:rsid w:val="003E7E6B"/>
    <w:rsid w:val="003F0A44"/>
    <w:rsid w:val="003F272C"/>
    <w:rsid w:val="003F4143"/>
    <w:rsid w:val="00407583"/>
    <w:rsid w:val="00407C05"/>
    <w:rsid w:val="00412A58"/>
    <w:rsid w:val="00415A52"/>
    <w:rsid w:val="00415BC2"/>
    <w:rsid w:val="0041641F"/>
    <w:rsid w:val="00417E43"/>
    <w:rsid w:val="00420316"/>
    <w:rsid w:val="00423BF2"/>
    <w:rsid w:val="00431AA8"/>
    <w:rsid w:val="00431C6A"/>
    <w:rsid w:val="00434A85"/>
    <w:rsid w:val="00435CD6"/>
    <w:rsid w:val="00440F5C"/>
    <w:rsid w:val="004432E8"/>
    <w:rsid w:val="00447490"/>
    <w:rsid w:val="004516E8"/>
    <w:rsid w:val="00455EFD"/>
    <w:rsid w:val="004563B4"/>
    <w:rsid w:val="0046085D"/>
    <w:rsid w:val="00464324"/>
    <w:rsid w:val="00481B0D"/>
    <w:rsid w:val="00483C78"/>
    <w:rsid w:val="004873B5"/>
    <w:rsid w:val="004945D0"/>
    <w:rsid w:val="004956CD"/>
    <w:rsid w:val="00495FE1"/>
    <w:rsid w:val="0049626E"/>
    <w:rsid w:val="004A2B47"/>
    <w:rsid w:val="004A44A7"/>
    <w:rsid w:val="004A6382"/>
    <w:rsid w:val="004A6E6B"/>
    <w:rsid w:val="004B0B95"/>
    <w:rsid w:val="004B16CB"/>
    <w:rsid w:val="004B2A56"/>
    <w:rsid w:val="004B4CCE"/>
    <w:rsid w:val="004C0544"/>
    <w:rsid w:val="004C0D63"/>
    <w:rsid w:val="004C351A"/>
    <w:rsid w:val="004D23A3"/>
    <w:rsid w:val="004D40E7"/>
    <w:rsid w:val="004D59DD"/>
    <w:rsid w:val="004D65AE"/>
    <w:rsid w:val="004E05B7"/>
    <w:rsid w:val="004E27FD"/>
    <w:rsid w:val="004F34D9"/>
    <w:rsid w:val="004F654E"/>
    <w:rsid w:val="00513127"/>
    <w:rsid w:val="00526FA1"/>
    <w:rsid w:val="00533CA1"/>
    <w:rsid w:val="00537A06"/>
    <w:rsid w:val="00543697"/>
    <w:rsid w:val="00545187"/>
    <w:rsid w:val="005535DE"/>
    <w:rsid w:val="0056378A"/>
    <w:rsid w:val="00563A7C"/>
    <w:rsid w:val="00571FEE"/>
    <w:rsid w:val="005776FC"/>
    <w:rsid w:val="00583A9B"/>
    <w:rsid w:val="00584698"/>
    <w:rsid w:val="00587F59"/>
    <w:rsid w:val="005956FA"/>
    <w:rsid w:val="005A1E37"/>
    <w:rsid w:val="005A1FDB"/>
    <w:rsid w:val="005B3695"/>
    <w:rsid w:val="005B39D9"/>
    <w:rsid w:val="005B7EA6"/>
    <w:rsid w:val="005C0325"/>
    <w:rsid w:val="005C492E"/>
    <w:rsid w:val="005C59E9"/>
    <w:rsid w:val="005C6A6C"/>
    <w:rsid w:val="005D289F"/>
    <w:rsid w:val="005D60D4"/>
    <w:rsid w:val="005D6B07"/>
    <w:rsid w:val="005D778F"/>
    <w:rsid w:val="005E3F83"/>
    <w:rsid w:val="005E5D18"/>
    <w:rsid w:val="005E7949"/>
    <w:rsid w:val="005F19E2"/>
    <w:rsid w:val="005F19FA"/>
    <w:rsid w:val="005F205A"/>
    <w:rsid w:val="005F6FD1"/>
    <w:rsid w:val="005F70ED"/>
    <w:rsid w:val="005F7ECA"/>
    <w:rsid w:val="00602693"/>
    <w:rsid w:val="00604C98"/>
    <w:rsid w:val="00611D5A"/>
    <w:rsid w:val="00612BCA"/>
    <w:rsid w:val="00624B51"/>
    <w:rsid w:val="00625C83"/>
    <w:rsid w:val="00626FA5"/>
    <w:rsid w:val="00634632"/>
    <w:rsid w:val="0064700F"/>
    <w:rsid w:val="00651E3E"/>
    <w:rsid w:val="00652F8F"/>
    <w:rsid w:val="00657569"/>
    <w:rsid w:val="00666211"/>
    <w:rsid w:val="0066702A"/>
    <w:rsid w:val="00670788"/>
    <w:rsid w:val="0067670E"/>
    <w:rsid w:val="0068095D"/>
    <w:rsid w:val="00681AF3"/>
    <w:rsid w:val="00681CB9"/>
    <w:rsid w:val="006856FD"/>
    <w:rsid w:val="00685B00"/>
    <w:rsid w:val="00690AD5"/>
    <w:rsid w:val="006920BA"/>
    <w:rsid w:val="00694376"/>
    <w:rsid w:val="006A162D"/>
    <w:rsid w:val="006A26B2"/>
    <w:rsid w:val="006A3172"/>
    <w:rsid w:val="006A43AE"/>
    <w:rsid w:val="006A491E"/>
    <w:rsid w:val="006B1390"/>
    <w:rsid w:val="006B2E5C"/>
    <w:rsid w:val="006B69AF"/>
    <w:rsid w:val="006B6ED5"/>
    <w:rsid w:val="006B77D1"/>
    <w:rsid w:val="006B790C"/>
    <w:rsid w:val="006C0F0D"/>
    <w:rsid w:val="006C3245"/>
    <w:rsid w:val="006C6167"/>
    <w:rsid w:val="006C6DBF"/>
    <w:rsid w:val="006D338E"/>
    <w:rsid w:val="006D3B6D"/>
    <w:rsid w:val="006D5E07"/>
    <w:rsid w:val="006D6FD2"/>
    <w:rsid w:val="006E0A3C"/>
    <w:rsid w:val="006E34E3"/>
    <w:rsid w:val="006E5063"/>
    <w:rsid w:val="006F33AE"/>
    <w:rsid w:val="006F66CC"/>
    <w:rsid w:val="00702B43"/>
    <w:rsid w:val="007117CC"/>
    <w:rsid w:val="00726D31"/>
    <w:rsid w:val="00730635"/>
    <w:rsid w:val="00733ACC"/>
    <w:rsid w:val="00735DE4"/>
    <w:rsid w:val="0073689F"/>
    <w:rsid w:val="00736F8D"/>
    <w:rsid w:val="00742D4F"/>
    <w:rsid w:val="007439D3"/>
    <w:rsid w:val="0074473B"/>
    <w:rsid w:val="00761C66"/>
    <w:rsid w:val="00766246"/>
    <w:rsid w:val="007667AC"/>
    <w:rsid w:val="007672E9"/>
    <w:rsid w:val="00770C1C"/>
    <w:rsid w:val="007777D8"/>
    <w:rsid w:val="00780847"/>
    <w:rsid w:val="00782970"/>
    <w:rsid w:val="0078522A"/>
    <w:rsid w:val="007950BA"/>
    <w:rsid w:val="007A058C"/>
    <w:rsid w:val="007A14BC"/>
    <w:rsid w:val="007A1A11"/>
    <w:rsid w:val="007A5777"/>
    <w:rsid w:val="007A79B9"/>
    <w:rsid w:val="007B0501"/>
    <w:rsid w:val="007B270F"/>
    <w:rsid w:val="007B65E2"/>
    <w:rsid w:val="007C395F"/>
    <w:rsid w:val="007D12A5"/>
    <w:rsid w:val="007D15FB"/>
    <w:rsid w:val="007D1FF1"/>
    <w:rsid w:val="007D2639"/>
    <w:rsid w:val="007D6A90"/>
    <w:rsid w:val="007E3C05"/>
    <w:rsid w:val="007E4DED"/>
    <w:rsid w:val="007E5F0D"/>
    <w:rsid w:val="007F32EF"/>
    <w:rsid w:val="007F4D8A"/>
    <w:rsid w:val="007F5EEC"/>
    <w:rsid w:val="00800D42"/>
    <w:rsid w:val="008053EC"/>
    <w:rsid w:val="008100BC"/>
    <w:rsid w:val="008146D8"/>
    <w:rsid w:val="00822613"/>
    <w:rsid w:val="0083350F"/>
    <w:rsid w:val="00836CB2"/>
    <w:rsid w:val="00837293"/>
    <w:rsid w:val="00845BEB"/>
    <w:rsid w:val="008520A0"/>
    <w:rsid w:val="00871E4B"/>
    <w:rsid w:val="008737CB"/>
    <w:rsid w:val="00873EAC"/>
    <w:rsid w:val="0087744D"/>
    <w:rsid w:val="0087752D"/>
    <w:rsid w:val="0089197D"/>
    <w:rsid w:val="008945C7"/>
    <w:rsid w:val="00897D4E"/>
    <w:rsid w:val="008A00AB"/>
    <w:rsid w:val="008A1833"/>
    <w:rsid w:val="008A3A4B"/>
    <w:rsid w:val="008A50E6"/>
    <w:rsid w:val="008A755E"/>
    <w:rsid w:val="008B261A"/>
    <w:rsid w:val="008B66EA"/>
    <w:rsid w:val="008C21BC"/>
    <w:rsid w:val="008C372E"/>
    <w:rsid w:val="008C57C6"/>
    <w:rsid w:val="008C7C30"/>
    <w:rsid w:val="008D1546"/>
    <w:rsid w:val="008D2BF6"/>
    <w:rsid w:val="008D3A98"/>
    <w:rsid w:val="008D4138"/>
    <w:rsid w:val="008E0A3B"/>
    <w:rsid w:val="008E3334"/>
    <w:rsid w:val="008E5E6C"/>
    <w:rsid w:val="008E63FC"/>
    <w:rsid w:val="008E76A8"/>
    <w:rsid w:val="0090414B"/>
    <w:rsid w:val="00910DC5"/>
    <w:rsid w:val="00912088"/>
    <w:rsid w:val="009137DD"/>
    <w:rsid w:val="00913CC3"/>
    <w:rsid w:val="0091463D"/>
    <w:rsid w:val="00915D47"/>
    <w:rsid w:val="009220AF"/>
    <w:rsid w:val="00925FB4"/>
    <w:rsid w:val="009262E4"/>
    <w:rsid w:val="00927097"/>
    <w:rsid w:val="00940A8E"/>
    <w:rsid w:val="00946A21"/>
    <w:rsid w:val="00953FCC"/>
    <w:rsid w:val="0095748F"/>
    <w:rsid w:val="009604EC"/>
    <w:rsid w:val="00960724"/>
    <w:rsid w:val="00963CA9"/>
    <w:rsid w:val="009641D8"/>
    <w:rsid w:val="00970E40"/>
    <w:rsid w:val="00975488"/>
    <w:rsid w:val="00984A06"/>
    <w:rsid w:val="00985D1F"/>
    <w:rsid w:val="009911C8"/>
    <w:rsid w:val="00996552"/>
    <w:rsid w:val="009A0A8D"/>
    <w:rsid w:val="009A23C6"/>
    <w:rsid w:val="009A6605"/>
    <w:rsid w:val="009A70F2"/>
    <w:rsid w:val="009A7F43"/>
    <w:rsid w:val="009B4ECC"/>
    <w:rsid w:val="009B5B3A"/>
    <w:rsid w:val="009B6AEC"/>
    <w:rsid w:val="009B6D18"/>
    <w:rsid w:val="009C0C07"/>
    <w:rsid w:val="009C3000"/>
    <w:rsid w:val="009C4D66"/>
    <w:rsid w:val="009C556B"/>
    <w:rsid w:val="009D4DEB"/>
    <w:rsid w:val="009D6332"/>
    <w:rsid w:val="009D642B"/>
    <w:rsid w:val="009D72CD"/>
    <w:rsid w:val="009E03A3"/>
    <w:rsid w:val="009E5F09"/>
    <w:rsid w:val="009F12CA"/>
    <w:rsid w:val="009F28BA"/>
    <w:rsid w:val="009F4DA4"/>
    <w:rsid w:val="00A038E4"/>
    <w:rsid w:val="00A05F2B"/>
    <w:rsid w:val="00A10BC9"/>
    <w:rsid w:val="00A1328E"/>
    <w:rsid w:val="00A138E2"/>
    <w:rsid w:val="00A162E2"/>
    <w:rsid w:val="00A304A9"/>
    <w:rsid w:val="00A315CF"/>
    <w:rsid w:val="00A3389C"/>
    <w:rsid w:val="00A33A08"/>
    <w:rsid w:val="00A33E3C"/>
    <w:rsid w:val="00A35B1A"/>
    <w:rsid w:val="00A419CA"/>
    <w:rsid w:val="00A4484C"/>
    <w:rsid w:val="00A44BC7"/>
    <w:rsid w:val="00A468CD"/>
    <w:rsid w:val="00A51F7A"/>
    <w:rsid w:val="00A5521E"/>
    <w:rsid w:val="00A56389"/>
    <w:rsid w:val="00A567B4"/>
    <w:rsid w:val="00A660DD"/>
    <w:rsid w:val="00A66445"/>
    <w:rsid w:val="00A755DB"/>
    <w:rsid w:val="00A75BDB"/>
    <w:rsid w:val="00A76D28"/>
    <w:rsid w:val="00A80409"/>
    <w:rsid w:val="00A83B74"/>
    <w:rsid w:val="00A85EDD"/>
    <w:rsid w:val="00A929F6"/>
    <w:rsid w:val="00A92AC8"/>
    <w:rsid w:val="00A97895"/>
    <w:rsid w:val="00A97976"/>
    <w:rsid w:val="00AA1821"/>
    <w:rsid w:val="00AA79E7"/>
    <w:rsid w:val="00AB0615"/>
    <w:rsid w:val="00AB08DD"/>
    <w:rsid w:val="00AB0980"/>
    <w:rsid w:val="00AB3CD3"/>
    <w:rsid w:val="00AD2CA4"/>
    <w:rsid w:val="00AD4685"/>
    <w:rsid w:val="00AE232C"/>
    <w:rsid w:val="00AE23B5"/>
    <w:rsid w:val="00AE7137"/>
    <w:rsid w:val="00AF4002"/>
    <w:rsid w:val="00AF4083"/>
    <w:rsid w:val="00AF6329"/>
    <w:rsid w:val="00AF6D3F"/>
    <w:rsid w:val="00AF78F4"/>
    <w:rsid w:val="00B00D06"/>
    <w:rsid w:val="00B02233"/>
    <w:rsid w:val="00B04F18"/>
    <w:rsid w:val="00B066CD"/>
    <w:rsid w:val="00B15667"/>
    <w:rsid w:val="00B17B9F"/>
    <w:rsid w:val="00B23930"/>
    <w:rsid w:val="00B33BA2"/>
    <w:rsid w:val="00B35410"/>
    <w:rsid w:val="00B403A8"/>
    <w:rsid w:val="00B47D3E"/>
    <w:rsid w:val="00B532E6"/>
    <w:rsid w:val="00B554E4"/>
    <w:rsid w:val="00B64063"/>
    <w:rsid w:val="00B67377"/>
    <w:rsid w:val="00B67426"/>
    <w:rsid w:val="00B70686"/>
    <w:rsid w:val="00B81167"/>
    <w:rsid w:val="00B8377F"/>
    <w:rsid w:val="00B840F6"/>
    <w:rsid w:val="00B91878"/>
    <w:rsid w:val="00B95A8C"/>
    <w:rsid w:val="00B95B8E"/>
    <w:rsid w:val="00B96350"/>
    <w:rsid w:val="00B96CF6"/>
    <w:rsid w:val="00BA6F98"/>
    <w:rsid w:val="00BB3481"/>
    <w:rsid w:val="00BC5BD8"/>
    <w:rsid w:val="00BC7036"/>
    <w:rsid w:val="00BD29B1"/>
    <w:rsid w:val="00BD3EB6"/>
    <w:rsid w:val="00BD58C4"/>
    <w:rsid w:val="00BD680B"/>
    <w:rsid w:val="00BE2045"/>
    <w:rsid w:val="00BE2CA1"/>
    <w:rsid w:val="00BE5D79"/>
    <w:rsid w:val="00BF32AF"/>
    <w:rsid w:val="00C02C55"/>
    <w:rsid w:val="00C15149"/>
    <w:rsid w:val="00C15F3A"/>
    <w:rsid w:val="00C17054"/>
    <w:rsid w:val="00C25481"/>
    <w:rsid w:val="00C31956"/>
    <w:rsid w:val="00C34A64"/>
    <w:rsid w:val="00C35A90"/>
    <w:rsid w:val="00C36DAF"/>
    <w:rsid w:val="00C45CB7"/>
    <w:rsid w:val="00C47C1C"/>
    <w:rsid w:val="00C47EBD"/>
    <w:rsid w:val="00C51928"/>
    <w:rsid w:val="00C51BDE"/>
    <w:rsid w:val="00C57F30"/>
    <w:rsid w:val="00C64B3E"/>
    <w:rsid w:val="00C76F6B"/>
    <w:rsid w:val="00C80D94"/>
    <w:rsid w:val="00C8547E"/>
    <w:rsid w:val="00C87A90"/>
    <w:rsid w:val="00C90A88"/>
    <w:rsid w:val="00C95347"/>
    <w:rsid w:val="00C968A1"/>
    <w:rsid w:val="00CA19FB"/>
    <w:rsid w:val="00CB04B4"/>
    <w:rsid w:val="00CB192C"/>
    <w:rsid w:val="00CB1C0C"/>
    <w:rsid w:val="00CB4642"/>
    <w:rsid w:val="00CB53A7"/>
    <w:rsid w:val="00CC147D"/>
    <w:rsid w:val="00CC2F3E"/>
    <w:rsid w:val="00CC3D75"/>
    <w:rsid w:val="00CD625D"/>
    <w:rsid w:val="00CE1A3B"/>
    <w:rsid w:val="00CE206B"/>
    <w:rsid w:val="00CE3255"/>
    <w:rsid w:val="00CE4775"/>
    <w:rsid w:val="00CE7113"/>
    <w:rsid w:val="00CF425E"/>
    <w:rsid w:val="00CF593A"/>
    <w:rsid w:val="00D07995"/>
    <w:rsid w:val="00D146B0"/>
    <w:rsid w:val="00D243B5"/>
    <w:rsid w:val="00D3035B"/>
    <w:rsid w:val="00D32A9F"/>
    <w:rsid w:val="00D34B9D"/>
    <w:rsid w:val="00D412CD"/>
    <w:rsid w:val="00D46D02"/>
    <w:rsid w:val="00D5035C"/>
    <w:rsid w:val="00D56654"/>
    <w:rsid w:val="00D56FC0"/>
    <w:rsid w:val="00D57331"/>
    <w:rsid w:val="00D62A5B"/>
    <w:rsid w:val="00D65650"/>
    <w:rsid w:val="00D6749F"/>
    <w:rsid w:val="00D71043"/>
    <w:rsid w:val="00D80FC5"/>
    <w:rsid w:val="00D81058"/>
    <w:rsid w:val="00D82EE9"/>
    <w:rsid w:val="00D8476C"/>
    <w:rsid w:val="00D910BE"/>
    <w:rsid w:val="00D919D5"/>
    <w:rsid w:val="00D929CE"/>
    <w:rsid w:val="00D94684"/>
    <w:rsid w:val="00DA2381"/>
    <w:rsid w:val="00DA2503"/>
    <w:rsid w:val="00DC19DA"/>
    <w:rsid w:val="00DC305A"/>
    <w:rsid w:val="00DC48C9"/>
    <w:rsid w:val="00DC70E9"/>
    <w:rsid w:val="00DD3E2A"/>
    <w:rsid w:val="00DE26BE"/>
    <w:rsid w:val="00DF0ACB"/>
    <w:rsid w:val="00DF1664"/>
    <w:rsid w:val="00DF1F19"/>
    <w:rsid w:val="00DF3A8E"/>
    <w:rsid w:val="00DF60B8"/>
    <w:rsid w:val="00DF61E5"/>
    <w:rsid w:val="00DF76EE"/>
    <w:rsid w:val="00E00BA0"/>
    <w:rsid w:val="00E05804"/>
    <w:rsid w:val="00E107AF"/>
    <w:rsid w:val="00E2114A"/>
    <w:rsid w:val="00E212D7"/>
    <w:rsid w:val="00E2235A"/>
    <w:rsid w:val="00E2629C"/>
    <w:rsid w:val="00E31C19"/>
    <w:rsid w:val="00E37487"/>
    <w:rsid w:val="00E379A0"/>
    <w:rsid w:val="00E37CD2"/>
    <w:rsid w:val="00E417D2"/>
    <w:rsid w:val="00E42411"/>
    <w:rsid w:val="00E544EA"/>
    <w:rsid w:val="00E6101F"/>
    <w:rsid w:val="00E62F0C"/>
    <w:rsid w:val="00E65C2D"/>
    <w:rsid w:val="00E6783B"/>
    <w:rsid w:val="00E70485"/>
    <w:rsid w:val="00E704A6"/>
    <w:rsid w:val="00E77AC2"/>
    <w:rsid w:val="00E86019"/>
    <w:rsid w:val="00E87033"/>
    <w:rsid w:val="00E8743C"/>
    <w:rsid w:val="00EA4103"/>
    <w:rsid w:val="00EA53A8"/>
    <w:rsid w:val="00EA6A53"/>
    <w:rsid w:val="00EB1ABD"/>
    <w:rsid w:val="00EB36AE"/>
    <w:rsid w:val="00EB6321"/>
    <w:rsid w:val="00EB6BDE"/>
    <w:rsid w:val="00EC0196"/>
    <w:rsid w:val="00EC07C3"/>
    <w:rsid w:val="00EC20FE"/>
    <w:rsid w:val="00EC26FC"/>
    <w:rsid w:val="00EC7A34"/>
    <w:rsid w:val="00EC7B3F"/>
    <w:rsid w:val="00ED06FF"/>
    <w:rsid w:val="00ED359C"/>
    <w:rsid w:val="00ED4B38"/>
    <w:rsid w:val="00ED7930"/>
    <w:rsid w:val="00EE1BF1"/>
    <w:rsid w:val="00EE52C7"/>
    <w:rsid w:val="00EF102B"/>
    <w:rsid w:val="00EF4568"/>
    <w:rsid w:val="00F058F2"/>
    <w:rsid w:val="00F1566A"/>
    <w:rsid w:val="00F2539A"/>
    <w:rsid w:val="00F27D9F"/>
    <w:rsid w:val="00F336F3"/>
    <w:rsid w:val="00F41A04"/>
    <w:rsid w:val="00F43736"/>
    <w:rsid w:val="00F45340"/>
    <w:rsid w:val="00F467CE"/>
    <w:rsid w:val="00F5510E"/>
    <w:rsid w:val="00F61BD6"/>
    <w:rsid w:val="00F64378"/>
    <w:rsid w:val="00F64F44"/>
    <w:rsid w:val="00F6753B"/>
    <w:rsid w:val="00F7328D"/>
    <w:rsid w:val="00F73671"/>
    <w:rsid w:val="00F822EC"/>
    <w:rsid w:val="00F83879"/>
    <w:rsid w:val="00F842A3"/>
    <w:rsid w:val="00F84E07"/>
    <w:rsid w:val="00F854A2"/>
    <w:rsid w:val="00F931B8"/>
    <w:rsid w:val="00F9440F"/>
    <w:rsid w:val="00F946DC"/>
    <w:rsid w:val="00FA0227"/>
    <w:rsid w:val="00FA44D1"/>
    <w:rsid w:val="00FA5026"/>
    <w:rsid w:val="00FB4746"/>
    <w:rsid w:val="00FC090A"/>
    <w:rsid w:val="00FC23C7"/>
    <w:rsid w:val="00FC3225"/>
    <w:rsid w:val="00FC6F73"/>
    <w:rsid w:val="00FC7AD1"/>
    <w:rsid w:val="00FD061A"/>
    <w:rsid w:val="00FE2652"/>
    <w:rsid w:val="00FE3770"/>
    <w:rsid w:val="00FE57CD"/>
    <w:rsid w:val="00FE62C4"/>
    <w:rsid w:val="00FE76D3"/>
    <w:rsid w:val="00FF2D9F"/>
    <w:rsid w:val="00FF7A8E"/>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4A43B"/>
  <w15:chartTrackingRefBased/>
  <w15:docId w15:val="{C14CB2B1-9EC7-4EF5-B97E-E3ADE34C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62C4"/>
  </w:style>
  <w:style w:type="paragraph" w:styleId="berschrift1">
    <w:name w:val="heading 1"/>
    <w:basedOn w:val="Standard"/>
    <w:next w:val="Standard"/>
    <w:link w:val="berschrift1Zchn"/>
    <w:uiPriority w:val="9"/>
    <w:qFormat/>
    <w:rsid w:val="00C1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nhideWhenUsed/>
    <w:qFormat/>
    <w:rsid w:val="00C1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nhideWhenUsed/>
    <w:qFormat/>
    <w:rsid w:val="00C151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151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nhideWhenUsed/>
    <w:qFormat/>
    <w:rsid w:val="00C151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51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51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51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51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5149"/>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rsid w:val="00C15149"/>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rsid w:val="00C15149"/>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rsid w:val="00C15149"/>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C15149"/>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C15149"/>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C15149"/>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C15149"/>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C15149"/>
    <w:rPr>
      <w:rFonts w:eastAsiaTheme="majorEastAsia" w:cstheme="majorBidi"/>
      <w:color w:val="272727" w:themeColor="text1" w:themeTint="D8"/>
      <w:lang w:val="de-DE"/>
    </w:rPr>
  </w:style>
  <w:style w:type="paragraph" w:styleId="Titel">
    <w:name w:val="Title"/>
    <w:basedOn w:val="Standard"/>
    <w:next w:val="Standard"/>
    <w:link w:val="TitelZchn"/>
    <w:qFormat/>
    <w:rsid w:val="00C1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C15149"/>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qFormat/>
    <w:rsid w:val="00C151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5149"/>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C151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5149"/>
    <w:rPr>
      <w:i/>
      <w:iCs/>
      <w:color w:val="404040" w:themeColor="text1" w:themeTint="BF"/>
      <w:lang w:val="de-DE"/>
    </w:rPr>
  </w:style>
  <w:style w:type="paragraph" w:styleId="Listenabsatz">
    <w:name w:val="List Paragraph"/>
    <w:basedOn w:val="Standard"/>
    <w:uiPriority w:val="34"/>
    <w:qFormat/>
    <w:rsid w:val="00C15149"/>
    <w:pPr>
      <w:ind w:left="720"/>
      <w:contextualSpacing/>
    </w:pPr>
  </w:style>
  <w:style w:type="character" w:styleId="IntensiveHervorhebung">
    <w:name w:val="Intense Emphasis"/>
    <w:basedOn w:val="Absatz-Standardschriftart"/>
    <w:uiPriority w:val="21"/>
    <w:qFormat/>
    <w:rsid w:val="00C15149"/>
    <w:rPr>
      <w:i/>
      <w:iCs/>
      <w:color w:val="0F4761" w:themeColor="accent1" w:themeShade="BF"/>
    </w:rPr>
  </w:style>
  <w:style w:type="paragraph" w:styleId="IntensivesZitat">
    <w:name w:val="Intense Quote"/>
    <w:basedOn w:val="Standard"/>
    <w:next w:val="Standard"/>
    <w:link w:val="IntensivesZitatZchn"/>
    <w:uiPriority w:val="30"/>
    <w:qFormat/>
    <w:rsid w:val="00C1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5149"/>
    <w:rPr>
      <w:i/>
      <w:iCs/>
      <w:color w:val="0F4761" w:themeColor="accent1" w:themeShade="BF"/>
      <w:lang w:val="de-DE"/>
    </w:rPr>
  </w:style>
  <w:style w:type="character" w:styleId="IntensiverVerweis">
    <w:name w:val="Intense Reference"/>
    <w:basedOn w:val="Absatz-Standardschriftart"/>
    <w:uiPriority w:val="32"/>
    <w:qFormat/>
    <w:rsid w:val="00C1514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FE62C4"/>
    <w:pPr>
      <w:spacing w:before="240" w:after="0"/>
      <w:outlineLvl w:val="9"/>
    </w:pPr>
    <w:rPr>
      <w:rFonts w:ascii="Arial" w:hAnsi="Arial"/>
      <w:color w:val="auto"/>
      <w:kern w:val="0"/>
      <w:sz w:val="32"/>
      <w:szCs w:val="32"/>
      <w:lang w:eastAsia="de-AT"/>
      <w14:ligatures w14:val="none"/>
    </w:rPr>
  </w:style>
  <w:style w:type="paragraph" w:styleId="Verzeichnis1">
    <w:name w:val="toc 1"/>
    <w:basedOn w:val="Standard"/>
    <w:next w:val="Standard"/>
    <w:autoRedefine/>
    <w:uiPriority w:val="39"/>
    <w:unhideWhenUsed/>
    <w:rsid w:val="00FE62C4"/>
    <w:pPr>
      <w:spacing w:after="100"/>
    </w:pPr>
  </w:style>
  <w:style w:type="paragraph" w:styleId="Verzeichnis2">
    <w:name w:val="toc 2"/>
    <w:basedOn w:val="Standard"/>
    <w:next w:val="Standard"/>
    <w:autoRedefine/>
    <w:uiPriority w:val="39"/>
    <w:unhideWhenUsed/>
    <w:rsid w:val="00FE62C4"/>
    <w:pPr>
      <w:spacing w:after="100"/>
      <w:ind w:left="220"/>
    </w:pPr>
  </w:style>
  <w:style w:type="character" w:styleId="Hyperlink">
    <w:name w:val="Hyperlink"/>
    <w:basedOn w:val="Absatz-Standardschriftart"/>
    <w:uiPriority w:val="99"/>
    <w:unhideWhenUsed/>
    <w:rsid w:val="00FE62C4"/>
    <w:rPr>
      <w:color w:val="467886" w:themeColor="hyperlink"/>
      <w:u w:val="single"/>
    </w:rPr>
  </w:style>
  <w:style w:type="paragraph" w:styleId="Verzeichnis3">
    <w:name w:val="toc 3"/>
    <w:basedOn w:val="Standard"/>
    <w:next w:val="Standard"/>
    <w:autoRedefine/>
    <w:uiPriority w:val="39"/>
    <w:unhideWhenUsed/>
    <w:rsid w:val="00FE62C4"/>
    <w:pPr>
      <w:spacing w:after="100"/>
      <w:ind w:left="440"/>
    </w:pPr>
  </w:style>
  <w:style w:type="paragraph" w:customStyle="1" w:styleId="berschrift10">
    <w:name w:val="Überschrift1"/>
    <w:basedOn w:val="Standard"/>
    <w:link w:val="berschrift1Zchn0"/>
    <w:qFormat/>
    <w:rsid w:val="00FE62C4"/>
    <w:rPr>
      <w:rFonts w:cs="Arial"/>
      <w:b/>
      <w:bCs/>
      <w:sz w:val="32"/>
      <w:szCs w:val="32"/>
    </w:rPr>
  </w:style>
  <w:style w:type="character" w:customStyle="1" w:styleId="berschrift1Zchn0">
    <w:name w:val="Überschrift1 Zchn"/>
    <w:basedOn w:val="Absatz-Standardschriftart"/>
    <w:link w:val="berschrift10"/>
    <w:rsid w:val="00FE62C4"/>
    <w:rPr>
      <w:rFonts w:cs="Arial"/>
      <w:b/>
      <w:bCs/>
      <w:sz w:val="32"/>
      <w:szCs w:val="32"/>
    </w:rPr>
  </w:style>
  <w:style w:type="paragraph" w:styleId="Literaturverzeichnis">
    <w:name w:val="Bibliography"/>
    <w:basedOn w:val="Standard"/>
    <w:next w:val="Standard"/>
    <w:uiPriority w:val="37"/>
    <w:unhideWhenUsed/>
    <w:rsid w:val="00FE62C4"/>
    <w:pPr>
      <w:tabs>
        <w:tab w:val="left" w:pos="504"/>
      </w:tabs>
      <w:spacing w:after="0" w:line="240" w:lineRule="auto"/>
      <w:ind w:left="504" w:hanging="504"/>
    </w:pPr>
  </w:style>
  <w:style w:type="paragraph" w:styleId="Beschriftung">
    <w:name w:val="caption"/>
    <w:basedOn w:val="Standard"/>
    <w:next w:val="Standard"/>
    <w:unhideWhenUsed/>
    <w:qFormat/>
    <w:rsid w:val="00FE62C4"/>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FE62C4"/>
    <w:pPr>
      <w:spacing w:after="0"/>
    </w:pPr>
  </w:style>
  <w:style w:type="character" w:styleId="NichtaufgelsteErwhnung">
    <w:name w:val="Unresolved Mention"/>
    <w:basedOn w:val="Absatz-Standardschriftart"/>
    <w:uiPriority w:val="99"/>
    <w:semiHidden/>
    <w:unhideWhenUsed/>
    <w:rsid w:val="00FE62C4"/>
    <w:rPr>
      <w:color w:val="605E5C"/>
      <w:shd w:val="clear" w:color="auto" w:fill="E1DFDD"/>
    </w:rPr>
  </w:style>
  <w:style w:type="table" w:styleId="Tabellenraster">
    <w:name w:val="Table Grid"/>
    <w:basedOn w:val="NormaleTabelle"/>
    <w:uiPriority w:val="59"/>
    <w:rsid w:val="00FE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FE62C4"/>
    <w:rPr>
      <w:color w:val="96607D" w:themeColor="followedHyperlink"/>
      <w:u w:val="single"/>
    </w:rPr>
  </w:style>
  <w:style w:type="character" w:styleId="Platzhaltertext">
    <w:name w:val="Placeholder Text"/>
    <w:basedOn w:val="Absatz-Standardschriftart"/>
    <w:uiPriority w:val="99"/>
    <w:semiHidden/>
    <w:rsid w:val="00FE62C4"/>
    <w:rPr>
      <w:color w:val="666666"/>
    </w:rPr>
  </w:style>
  <w:style w:type="paragraph" w:styleId="StandardWeb">
    <w:name w:val="Normal (Web)"/>
    <w:basedOn w:val="Standard"/>
    <w:uiPriority w:val="99"/>
    <w:unhideWhenUse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D3035B"/>
    <w:rPr>
      <w:b/>
      <w:bCs/>
    </w:rPr>
  </w:style>
  <w:style w:type="paragraph" w:customStyle="1" w:styleId="font-claude-response-body">
    <w:name w:val="font-claude-response-body"/>
    <w:basedOn w:val="Standar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Absatz-Standardschriftart"/>
    <w:rsid w:val="00D3035B"/>
  </w:style>
  <w:style w:type="paragraph" w:styleId="Kopfzeile">
    <w:name w:val="header"/>
    <w:basedOn w:val="Standard"/>
    <w:link w:val="KopfzeileZchn"/>
    <w:uiPriority w:val="99"/>
    <w:unhideWhenUsed/>
    <w:rsid w:val="00DA238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A2381"/>
  </w:style>
  <w:style w:type="paragraph" w:styleId="Fuzeile">
    <w:name w:val="footer"/>
    <w:basedOn w:val="Standard"/>
    <w:link w:val="FuzeileZchn"/>
    <w:uiPriority w:val="99"/>
    <w:unhideWhenUsed/>
    <w:rsid w:val="00DA238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A2381"/>
  </w:style>
  <w:style w:type="paragraph" w:styleId="Verzeichnis4">
    <w:name w:val="toc 4"/>
    <w:basedOn w:val="Standard"/>
    <w:next w:val="Standard"/>
    <w:autoRedefine/>
    <w:uiPriority w:val="39"/>
    <w:unhideWhenUsed/>
    <w:rsid w:val="001F26B5"/>
    <w:pPr>
      <w:spacing w:after="100" w:line="278" w:lineRule="auto"/>
      <w:ind w:left="720"/>
    </w:pPr>
    <w:rPr>
      <w:rFonts w:eastAsiaTheme="minorEastAsia"/>
      <w:sz w:val="24"/>
      <w:szCs w:val="24"/>
      <w:lang w:val="de-DE" w:eastAsia="de-DE"/>
    </w:rPr>
  </w:style>
  <w:style w:type="paragraph" w:styleId="Verzeichnis5">
    <w:name w:val="toc 5"/>
    <w:basedOn w:val="Standard"/>
    <w:next w:val="Standard"/>
    <w:autoRedefine/>
    <w:uiPriority w:val="39"/>
    <w:unhideWhenUsed/>
    <w:rsid w:val="001F26B5"/>
    <w:pPr>
      <w:spacing w:after="100" w:line="278" w:lineRule="auto"/>
      <w:ind w:left="960"/>
    </w:pPr>
    <w:rPr>
      <w:rFonts w:eastAsiaTheme="minorEastAsia"/>
      <w:sz w:val="24"/>
      <w:szCs w:val="24"/>
      <w:lang w:val="de-DE" w:eastAsia="de-DE"/>
    </w:rPr>
  </w:style>
  <w:style w:type="paragraph" w:styleId="Verzeichnis6">
    <w:name w:val="toc 6"/>
    <w:basedOn w:val="Standard"/>
    <w:next w:val="Standard"/>
    <w:autoRedefine/>
    <w:uiPriority w:val="39"/>
    <w:unhideWhenUsed/>
    <w:rsid w:val="001F26B5"/>
    <w:pPr>
      <w:spacing w:after="100" w:line="278" w:lineRule="auto"/>
      <w:ind w:left="1200"/>
    </w:pPr>
    <w:rPr>
      <w:rFonts w:eastAsiaTheme="minorEastAsia"/>
      <w:sz w:val="24"/>
      <w:szCs w:val="24"/>
      <w:lang w:val="de-DE" w:eastAsia="de-DE"/>
    </w:rPr>
  </w:style>
  <w:style w:type="paragraph" w:styleId="Verzeichnis7">
    <w:name w:val="toc 7"/>
    <w:basedOn w:val="Standard"/>
    <w:next w:val="Standard"/>
    <w:autoRedefine/>
    <w:uiPriority w:val="39"/>
    <w:unhideWhenUsed/>
    <w:rsid w:val="001F26B5"/>
    <w:pPr>
      <w:spacing w:after="100" w:line="278" w:lineRule="auto"/>
      <w:ind w:left="1440"/>
    </w:pPr>
    <w:rPr>
      <w:rFonts w:eastAsiaTheme="minorEastAsia"/>
      <w:sz w:val="24"/>
      <w:szCs w:val="24"/>
      <w:lang w:val="de-DE" w:eastAsia="de-DE"/>
    </w:rPr>
  </w:style>
  <w:style w:type="paragraph" w:styleId="Verzeichnis8">
    <w:name w:val="toc 8"/>
    <w:basedOn w:val="Standard"/>
    <w:next w:val="Standard"/>
    <w:autoRedefine/>
    <w:uiPriority w:val="39"/>
    <w:unhideWhenUsed/>
    <w:rsid w:val="001F26B5"/>
    <w:pPr>
      <w:spacing w:after="100" w:line="278" w:lineRule="auto"/>
      <w:ind w:left="1680"/>
    </w:pPr>
    <w:rPr>
      <w:rFonts w:eastAsiaTheme="minorEastAsia"/>
      <w:sz w:val="24"/>
      <w:szCs w:val="24"/>
      <w:lang w:val="de-DE" w:eastAsia="de-DE"/>
    </w:rPr>
  </w:style>
  <w:style w:type="paragraph" w:styleId="Verzeichnis9">
    <w:name w:val="toc 9"/>
    <w:basedOn w:val="Standard"/>
    <w:next w:val="Standard"/>
    <w:autoRedefine/>
    <w:uiPriority w:val="39"/>
    <w:unhideWhenUsed/>
    <w:rsid w:val="001F26B5"/>
    <w:pPr>
      <w:spacing w:after="100" w:line="278" w:lineRule="auto"/>
      <w:ind w:left="1920"/>
    </w:pPr>
    <w:rPr>
      <w:rFonts w:eastAsiaTheme="minorEastAsia"/>
      <w:sz w:val="24"/>
      <w:szCs w:val="24"/>
      <w:lang w:val="de-DE" w:eastAsia="de-DE"/>
    </w:rPr>
  </w:style>
  <w:style w:type="paragraph" w:styleId="Textkrper">
    <w:name w:val="Body Text"/>
    <w:basedOn w:val="Standard"/>
    <w:link w:val="TextkrperZchn"/>
    <w:semiHidden/>
    <w:rsid w:val="008D1546"/>
    <w:pPr>
      <w:suppressAutoHyphens/>
      <w:spacing w:after="120" w:line="360" w:lineRule="auto"/>
      <w:jc w:val="both"/>
    </w:pPr>
    <w:rPr>
      <w:rFonts w:ascii="Arial" w:eastAsia="Times New Roman" w:hAnsi="Arial" w:cs="Times New Roman"/>
      <w:kern w:val="0"/>
      <w:sz w:val="26"/>
      <w:szCs w:val="20"/>
      <w:lang w:val="de-DE" w:eastAsia="ar-SA"/>
      <w14:ligatures w14:val="none"/>
    </w:rPr>
  </w:style>
  <w:style w:type="character" w:customStyle="1" w:styleId="TextkrperZchn">
    <w:name w:val="Textkörper Zchn"/>
    <w:basedOn w:val="Absatz-Standardschriftart"/>
    <w:link w:val="Textkrper"/>
    <w:semiHidden/>
    <w:rsid w:val="008D1546"/>
    <w:rPr>
      <w:rFonts w:ascii="Arial" w:eastAsia="Times New Roman" w:hAnsi="Arial" w:cs="Times New Roman"/>
      <w:kern w:val="0"/>
      <w:sz w:val="26"/>
      <w:szCs w:val="20"/>
      <w:lang w:val="de-DE" w:eastAsia="ar-SA"/>
      <w14:ligatures w14:val="none"/>
    </w:rPr>
  </w:style>
  <w:style w:type="paragraph" w:customStyle="1" w:styleId="Arbeitsnachweis">
    <w:name w:val="Arbeitsnachweis"/>
    <w:basedOn w:val="Standard"/>
    <w:rsid w:val="008D1546"/>
    <w:pPr>
      <w:widowControl w:val="0"/>
      <w:suppressAutoHyphens/>
      <w:spacing w:after="0" w:line="100" w:lineRule="atLeast"/>
      <w:jc w:val="both"/>
    </w:pPr>
    <w:rPr>
      <w:rFonts w:ascii="Arial" w:eastAsia="Times New Roman" w:hAnsi="Arial" w:cs="Times New Roman"/>
      <w:kern w:val="0"/>
      <w:sz w:val="16"/>
      <w:szCs w:val="16"/>
      <w:lang w:val="de-DE" w:eastAsia="ar-SA"/>
      <w14:ligatures w14:val="none"/>
    </w:rPr>
  </w:style>
  <w:style w:type="paragraph" w:styleId="KeinLeerraum">
    <w:name w:val="No Spacing"/>
    <w:link w:val="KeinLeerraumZchn"/>
    <w:uiPriority w:val="1"/>
    <w:qFormat/>
    <w:rsid w:val="008D1546"/>
    <w:pPr>
      <w:spacing w:after="0" w:line="240" w:lineRule="auto"/>
    </w:pPr>
    <w:rPr>
      <w:rFonts w:ascii="Times New Roman" w:eastAsiaTheme="minorEastAsia" w:hAnsi="Times New Roman"/>
      <w:kern w:val="0"/>
      <w:lang w:val="de-DE"/>
      <w14:ligatures w14:val="none"/>
    </w:rPr>
  </w:style>
  <w:style w:type="character" w:customStyle="1" w:styleId="KeinLeerraumZchn">
    <w:name w:val="Kein Leerraum Zchn"/>
    <w:basedOn w:val="Absatz-Standardschriftart"/>
    <w:link w:val="KeinLeerraum"/>
    <w:uiPriority w:val="1"/>
    <w:rsid w:val="008D1546"/>
    <w:rPr>
      <w:rFonts w:ascii="Times New Roman" w:eastAsiaTheme="minorEastAsia" w:hAnsi="Times New Roman"/>
      <w:kern w:val="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footer" Target="footer1.xm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footer" Target="footer2.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6.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3.xml"/><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emf"/><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emf"/><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6.xml"/><Relationship Id="rId20" Type="http://schemas.openxmlformats.org/officeDocument/2006/relationships/header" Target="header4.xm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5adfc2d-7d86-4814-af0d-cc60f30726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09B3F576C809F4FB94AFD6EFC274BD3" ma:contentTypeVersion="16" ma:contentTypeDescription="Ein neues Dokument erstellen." ma:contentTypeScope="" ma:versionID="1e6e2c4bcc8c9f0da36d5ba5d7359167">
  <xsd:schema xmlns:xsd="http://www.w3.org/2001/XMLSchema" xmlns:xs="http://www.w3.org/2001/XMLSchema" xmlns:p="http://schemas.microsoft.com/office/2006/metadata/properties" xmlns:ns3="597637aa-9840-460d-997e-63a787022066" xmlns:ns4="b5adfc2d-7d86-4814-af0d-cc60f30726af" targetNamespace="http://schemas.microsoft.com/office/2006/metadata/properties" ma:root="true" ma:fieldsID="6b99bb632f73f91145cbf52fd118de01" ns3:_="" ns4:_="">
    <xsd:import namespace="597637aa-9840-460d-997e-63a787022066"/>
    <xsd:import namespace="b5adfc2d-7d86-4814-af0d-cc60f30726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_activity"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637aa-9840-460d-997e-63a78702206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dfc2d-7d86-4814-af0d-cc60f30726a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3850A-938A-4FE9-845B-B1B6EB2290DD}">
  <ds:schemaRefs>
    <ds:schemaRef ds:uri="http://purl.org/dc/terms/"/>
    <ds:schemaRef ds:uri="b5adfc2d-7d86-4814-af0d-cc60f30726af"/>
    <ds:schemaRef ds:uri="http://schemas.openxmlformats.org/package/2006/metadata/core-properties"/>
    <ds:schemaRef ds:uri="http://purl.org/dc/elements/1.1/"/>
    <ds:schemaRef ds:uri="597637aa-9840-460d-997e-63a787022066"/>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D2BEAE5C-37EF-4AD0-B852-D762AB7C5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637aa-9840-460d-997e-63a787022066"/>
    <ds:schemaRef ds:uri="b5adfc2d-7d86-4814-af0d-cc60f3072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D4EE7-A58C-4A3D-A415-DE8127C34FAC}">
  <ds:schemaRefs>
    <ds:schemaRef ds:uri="http://schemas.openxmlformats.org/officeDocument/2006/bibliography"/>
  </ds:schemaRefs>
</ds:datastoreItem>
</file>

<file path=customXml/itemProps4.xml><?xml version="1.0" encoding="utf-8"?>
<ds:datastoreItem xmlns:ds="http://schemas.openxmlformats.org/officeDocument/2006/customXml" ds:itemID="{3ADA64FC-D053-4AB9-AA0D-625003F89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38448</Words>
  <Characters>242226</Characters>
  <Application>Microsoft Office Word</Application>
  <DocSecurity>0</DocSecurity>
  <Lines>2018</Lines>
  <Paragraphs>560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280114</CharactersWithSpaces>
  <SharedDoc>false</SharedDoc>
  <HLinks>
    <vt:vector size="1140" baseType="variant">
      <vt:variant>
        <vt:i4>1769524</vt:i4>
      </vt:variant>
      <vt:variant>
        <vt:i4>1607</vt:i4>
      </vt:variant>
      <vt:variant>
        <vt:i4>0</vt:i4>
      </vt:variant>
      <vt:variant>
        <vt:i4>5</vt:i4>
      </vt:variant>
      <vt:variant>
        <vt:lpwstr/>
      </vt:variant>
      <vt:variant>
        <vt:lpwstr>_Toc224209250</vt:lpwstr>
      </vt:variant>
      <vt:variant>
        <vt:i4>1703988</vt:i4>
      </vt:variant>
      <vt:variant>
        <vt:i4>1601</vt:i4>
      </vt:variant>
      <vt:variant>
        <vt:i4>0</vt:i4>
      </vt:variant>
      <vt:variant>
        <vt:i4>5</vt:i4>
      </vt:variant>
      <vt:variant>
        <vt:lpwstr/>
      </vt:variant>
      <vt:variant>
        <vt:lpwstr>_Toc224209249</vt:lpwstr>
      </vt:variant>
      <vt:variant>
        <vt:i4>1703988</vt:i4>
      </vt:variant>
      <vt:variant>
        <vt:i4>1595</vt:i4>
      </vt:variant>
      <vt:variant>
        <vt:i4>0</vt:i4>
      </vt:variant>
      <vt:variant>
        <vt:i4>5</vt:i4>
      </vt:variant>
      <vt:variant>
        <vt:lpwstr/>
      </vt:variant>
      <vt:variant>
        <vt:lpwstr>_Toc224209248</vt:lpwstr>
      </vt:variant>
      <vt:variant>
        <vt:i4>1703988</vt:i4>
      </vt:variant>
      <vt:variant>
        <vt:i4>1589</vt:i4>
      </vt:variant>
      <vt:variant>
        <vt:i4>0</vt:i4>
      </vt:variant>
      <vt:variant>
        <vt:i4>5</vt:i4>
      </vt:variant>
      <vt:variant>
        <vt:lpwstr/>
      </vt:variant>
      <vt:variant>
        <vt:lpwstr>_Toc224209247</vt:lpwstr>
      </vt:variant>
      <vt:variant>
        <vt:i4>1703988</vt:i4>
      </vt:variant>
      <vt:variant>
        <vt:i4>1583</vt:i4>
      </vt:variant>
      <vt:variant>
        <vt:i4>0</vt:i4>
      </vt:variant>
      <vt:variant>
        <vt:i4>5</vt:i4>
      </vt:variant>
      <vt:variant>
        <vt:lpwstr/>
      </vt:variant>
      <vt:variant>
        <vt:lpwstr>_Toc224209246</vt:lpwstr>
      </vt:variant>
      <vt:variant>
        <vt:i4>1703988</vt:i4>
      </vt:variant>
      <vt:variant>
        <vt:i4>1577</vt:i4>
      </vt:variant>
      <vt:variant>
        <vt:i4>0</vt:i4>
      </vt:variant>
      <vt:variant>
        <vt:i4>5</vt:i4>
      </vt:variant>
      <vt:variant>
        <vt:lpwstr/>
      </vt:variant>
      <vt:variant>
        <vt:lpwstr>_Toc224209245</vt:lpwstr>
      </vt:variant>
      <vt:variant>
        <vt:i4>1703988</vt:i4>
      </vt:variant>
      <vt:variant>
        <vt:i4>1571</vt:i4>
      </vt:variant>
      <vt:variant>
        <vt:i4>0</vt:i4>
      </vt:variant>
      <vt:variant>
        <vt:i4>5</vt:i4>
      </vt:variant>
      <vt:variant>
        <vt:lpwstr/>
      </vt:variant>
      <vt:variant>
        <vt:lpwstr>_Toc224209244</vt:lpwstr>
      </vt:variant>
      <vt:variant>
        <vt:i4>1703988</vt:i4>
      </vt:variant>
      <vt:variant>
        <vt:i4>1565</vt:i4>
      </vt:variant>
      <vt:variant>
        <vt:i4>0</vt:i4>
      </vt:variant>
      <vt:variant>
        <vt:i4>5</vt:i4>
      </vt:variant>
      <vt:variant>
        <vt:lpwstr/>
      </vt:variant>
      <vt:variant>
        <vt:lpwstr>_Toc224209243</vt:lpwstr>
      </vt:variant>
      <vt:variant>
        <vt:i4>1703988</vt:i4>
      </vt:variant>
      <vt:variant>
        <vt:i4>1559</vt:i4>
      </vt:variant>
      <vt:variant>
        <vt:i4>0</vt:i4>
      </vt:variant>
      <vt:variant>
        <vt:i4>5</vt:i4>
      </vt:variant>
      <vt:variant>
        <vt:lpwstr/>
      </vt:variant>
      <vt:variant>
        <vt:lpwstr>_Toc224209242</vt:lpwstr>
      </vt:variant>
      <vt:variant>
        <vt:i4>1703988</vt:i4>
      </vt:variant>
      <vt:variant>
        <vt:i4>1553</vt:i4>
      </vt:variant>
      <vt:variant>
        <vt:i4>0</vt:i4>
      </vt:variant>
      <vt:variant>
        <vt:i4>5</vt:i4>
      </vt:variant>
      <vt:variant>
        <vt:lpwstr/>
      </vt:variant>
      <vt:variant>
        <vt:lpwstr>_Toc224209241</vt:lpwstr>
      </vt:variant>
      <vt:variant>
        <vt:i4>1703988</vt:i4>
      </vt:variant>
      <vt:variant>
        <vt:i4>1547</vt:i4>
      </vt:variant>
      <vt:variant>
        <vt:i4>0</vt:i4>
      </vt:variant>
      <vt:variant>
        <vt:i4>5</vt:i4>
      </vt:variant>
      <vt:variant>
        <vt:lpwstr/>
      </vt:variant>
      <vt:variant>
        <vt:lpwstr>_Toc224209240</vt:lpwstr>
      </vt:variant>
      <vt:variant>
        <vt:i4>1900596</vt:i4>
      </vt:variant>
      <vt:variant>
        <vt:i4>1541</vt:i4>
      </vt:variant>
      <vt:variant>
        <vt:i4>0</vt:i4>
      </vt:variant>
      <vt:variant>
        <vt:i4>5</vt:i4>
      </vt:variant>
      <vt:variant>
        <vt:lpwstr/>
      </vt:variant>
      <vt:variant>
        <vt:lpwstr>_Toc224209239</vt:lpwstr>
      </vt:variant>
      <vt:variant>
        <vt:i4>1900596</vt:i4>
      </vt:variant>
      <vt:variant>
        <vt:i4>1535</vt:i4>
      </vt:variant>
      <vt:variant>
        <vt:i4>0</vt:i4>
      </vt:variant>
      <vt:variant>
        <vt:i4>5</vt:i4>
      </vt:variant>
      <vt:variant>
        <vt:lpwstr/>
      </vt:variant>
      <vt:variant>
        <vt:lpwstr>_Toc224209238</vt:lpwstr>
      </vt:variant>
      <vt:variant>
        <vt:i4>1900596</vt:i4>
      </vt:variant>
      <vt:variant>
        <vt:i4>1529</vt:i4>
      </vt:variant>
      <vt:variant>
        <vt:i4>0</vt:i4>
      </vt:variant>
      <vt:variant>
        <vt:i4>5</vt:i4>
      </vt:variant>
      <vt:variant>
        <vt:lpwstr/>
      </vt:variant>
      <vt:variant>
        <vt:lpwstr>_Toc224209237</vt:lpwstr>
      </vt:variant>
      <vt:variant>
        <vt:i4>1900596</vt:i4>
      </vt:variant>
      <vt:variant>
        <vt:i4>1523</vt:i4>
      </vt:variant>
      <vt:variant>
        <vt:i4>0</vt:i4>
      </vt:variant>
      <vt:variant>
        <vt:i4>5</vt:i4>
      </vt:variant>
      <vt:variant>
        <vt:lpwstr/>
      </vt:variant>
      <vt:variant>
        <vt:lpwstr>_Toc224209236</vt:lpwstr>
      </vt:variant>
      <vt:variant>
        <vt:i4>1900596</vt:i4>
      </vt:variant>
      <vt:variant>
        <vt:i4>1517</vt:i4>
      </vt:variant>
      <vt:variant>
        <vt:i4>0</vt:i4>
      </vt:variant>
      <vt:variant>
        <vt:i4>5</vt:i4>
      </vt:variant>
      <vt:variant>
        <vt:lpwstr/>
      </vt:variant>
      <vt:variant>
        <vt:lpwstr>_Toc224209235</vt:lpwstr>
      </vt:variant>
      <vt:variant>
        <vt:i4>1376316</vt:i4>
      </vt:variant>
      <vt:variant>
        <vt:i4>1508</vt:i4>
      </vt:variant>
      <vt:variant>
        <vt:i4>0</vt:i4>
      </vt:variant>
      <vt:variant>
        <vt:i4>5</vt:i4>
      </vt:variant>
      <vt:variant>
        <vt:lpwstr/>
      </vt:variant>
      <vt:variant>
        <vt:lpwstr>_Toc224390337</vt:lpwstr>
      </vt:variant>
      <vt:variant>
        <vt:i4>1376316</vt:i4>
      </vt:variant>
      <vt:variant>
        <vt:i4>1502</vt:i4>
      </vt:variant>
      <vt:variant>
        <vt:i4>0</vt:i4>
      </vt:variant>
      <vt:variant>
        <vt:i4>5</vt:i4>
      </vt:variant>
      <vt:variant>
        <vt:lpwstr/>
      </vt:variant>
      <vt:variant>
        <vt:lpwstr>_Toc224390336</vt:lpwstr>
      </vt:variant>
      <vt:variant>
        <vt:i4>1376316</vt:i4>
      </vt:variant>
      <vt:variant>
        <vt:i4>1496</vt:i4>
      </vt:variant>
      <vt:variant>
        <vt:i4>0</vt:i4>
      </vt:variant>
      <vt:variant>
        <vt:i4>5</vt:i4>
      </vt:variant>
      <vt:variant>
        <vt:lpwstr/>
      </vt:variant>
      <vt:variant>
        <vt:lpwstr>_Toc224390335</vt:lpwstr>
      </vt:variant>
      <vt:variant>
        <vt:i4>1376316</vt:i4>
      </vt:variant>
      <vt:variant>
        <vt:i4>1490</vt:i4>
      </vt:variant>
      <vt:variant>
        <vt:i4>0</vt:i4>
      </vt:variant>
      <vt:variant>
        <vt:i4>5</vt:i4>
      </vt:variant>
      <vt:variant>
        <vt:lpwstr/>
      </vt:variant>
      <vt:variant>
        <vt:lpwstr>_Toc224390334</vt:lpwstr>
      </vt:variant>
      <vt:variant>
        <vt:i4>1376316</vt:i4>
      </vt:variant>
      <vt:variant>
        <vt:i4>1484</vt:i4>
      </vt:variant>
      <vt:variant>
        <vt:i4>0</vt:i4>
      </vt:variant>
      <vt:variant>
        <vt:i4>5</vt:i4>
      </vt:variant>
      <vt:variant>
        <vt:lpwstr/>
      </vt:variant>
      <vt:variant>
        <vt:lpwstr>_Toc224390333</vt:lpwstr>
      </vt:variant>
      <vt:variant>
        <vt:i4>1376316</vt:i4>
      </vt:variant>
      <vt:variant>
        <vt:i4>1478</vt:i4>
      </vt:variant>
      <vt:variant>
        <vt:i4>0</vt:i4>
      </vt:variant>
      <vt:variant>
        <vt:i4>5</vt:i4>
      </vt:variant>
      <vt:variant>
        <vt:lpwstr/>
      </vt:variant>
      <vt:variant>
        <vt:lpwstr>_Toc224390332</vt:lpwstr>
      </vt:variant>
      <vt:variant>
        <vt:i4>1376316</vt:i4>
      </vt:variant>
      <vt:variant>
        <vt:i4>1472</vt:i4>
      </vt:variant>
      <vt:variant>
        <vt:i4>0</vt:i4>
      </vt:variant>
      <vt:variant>
        <vt:i4>5</vt:i4>
      </vt:variant>
      <vt:variant>
        <vt:lpwstr/>
      </vt:variant>
      <vt:variant>
        <vt:lpwstr>_Toc224390331</vt:lpwstr>
      </vt:variant>
      <vt:variant>
        <vt:i4>1376316</vt:i4>
      </vt:variant>
      <vt:variant>
        <vt:i4>1466</vt:i4>
      </vt:variant>
      <vt:variant>
        <vt:i4>0</vt:i4>
      </vt:variant>
      <vt:variant>
        <vt:i4>5</vt:i4>
      </vt:variant>
      <vt:variant>
        <vt:lpwstr/>
      </vt:variant>
      <vt:variant>
        <vt:lpwstr>_Toc224390330</vt:lpwstr>
      </vt:variant>
      <vt:variant>
        <vt:i4>1310780</vt:i4>
      </vt:variant>
      <vt:variant>
        <vt:i4>1460</vt:i4>
      </vt:variant>
      <vt:variant>
        <vt:i4>0</vt:i4>
      </vt:variant>
      <vt:variant>
        <vt:i4>5</vt:i4>
      </vt:variant>
      <vt:variant>
        <vt:lpwstr/>
      </vt:variant>
      <vt:variant>
        <vt:lpwstr>_Toc224390329</vt:lpwstr>
      </vt:variant>
      <vt:variant>
        <vt:i4>1310780</vt:i4>
      </vt:variant>
      <vt:variant>
        <vt:i4>1454</vt:i4>
      </vt:variant>
      <vt:variant>
        <vt:i4>0</vt:i4>
      </vt:variant>
      <vt:variant>
        <vt:i4>5</vt:i4>
      </vt:variant>
      <vt:variant>
        <vt:lpwstr/>
      </vt:variant>
      <vt:variant>
        <vt:lpwstr>_Toc224390328</vt:lpwstr>
      </vt:variant>
      <vt:variant>
        <vt:i4>1310780</vt:i4>
      </vt:variant>
      <vt:variant>
        <vt:i4>1448</vt:i4>
      </vt:variant>
      <vt:variant>
        <vt:i4>0</vt:i4>
      </vt:variant>
      <vt:variant>
        <vt:i4>5</vt:i4>
      </vt:variant>
      <vt:variant>
        <vt:lpwstr/>
      </vt:variant>
      <vt:variant>
        <vt:lpwstr>_Toc224390327</vt:lpwstr>
      </vt:variant>
      <vt:variant>
        <vt:i4>1310780</vt:i4>
      </vt:variant>
      <vt:variant>
        <vt:i4>1442</vt:i4>
      </vt:variant>
      <vt:variant>
        <vt:i4>0</vt:i4>
      </vt:variant>
      <vt:variant>
        <vt:i4>5</vt:i4>
      </vt:variant>
      <vt:variant>
        <vt:lpwstr/>
      </vt:variant>
      <vt:variant>
        <vt:lpwstr>_Toc224390326</vt:lpwstr>
      </vt:variant>
      <vt:variant>
        <vt:i4>1310780</vt:i4>
      </vt:variant>
      <vt:variant>
        <vt:i4>1436</vt:i4>
      </vt:variant>
      <vt:variant>
        <vt:i4>0</vt:i4>
      </vt:variant>
      <vt:variant>
        <vt:i4>5</vt:i4>
      </vt:variant>
      <vt:variant>
        <vt:lpwstr/>
      </vt:variant>
      <vt:variant>
        <vt:lpwstr>_Toc224390325</vt:lpwstr>
      </vt:variant>
      <vt:variant>
        <vt:i4>1310780</vt:i4>
      </vt:variant>
      <vt:variant>
        <vt:i4>1430</vt:i4>
      </vt:variant>
      <vt:variant>
        <vt:i4>0</vt:i4>
      </vt:variant>
      <vt:variant>
        <vt:i4>5</vt:i4>
      </vt:variant>
      <vt:variant>
        <vt:lpwstr/>
      </vt:variant>
      <vt:variant>
        <vt:lpwstr>_Toc224390324</vt:lpwstr>
      </vt:variant>
      <vt:variant>
        <vt:i4>1310780</vt:i4>
      </vt:variant>
      <vt:variant>
        <vt:i4>1424</vt:i4>
      </vt:variant>
      <vt:variant>
        <vt:i4>0</vt:i4>
      </vt:variant>
      <vt:variant>
        <vt:i4>5</vt:i4>
      </vt:variant>
      <vt:variant>
        <vt:lpwstr/>
      </vt:variant>
      <vt:variant>
        <vt:lpwstr>_Toc224390323</vt:lpwstr>
      </vt:variant>
      <vt:variant>
        <vt:i4>1310780</vt:i4>
      </vt:variant>
      <vt:variant>
        <vt:i4>1418</vt:i4>
      </vt:variant>
      <vt:variant>
        <vt:i4>0</vt:i4>
      </vt:variant>
      <vt:variant>
        <vt:i4>5</vt:i4>
      </vt:variant>
      <vt:variant>
        <vt:lpwstr/>
      </vt:variant>
      <vt:variant>
        <vt:lpwstr>_Toc224390322</vt:lpwstr>
      </vt:variant>
      <vt:variant>
        <vt:i4>1310780</vt:i4>
      </vt:variant>
      <vt:variant>
        <vt:i4>1412</vt:i4>
      </vt:variant>
      <vt:variant>
        <vt:i4>0</vt:i4>
      </vt:variant>
      <vt:variant>
        <vt:i4>5</vt:i4>
      </vt:variant>
      <vt:variant>
        <vt:lpwstr/>
      </vt:variant>
      <vt:variant>
        <vt:lpwstr>_Toc224390321</vt:lpwstr>
      </vt:variant>
      <vt:variant>
        <vt:i4>1572926</vt:i4>
      </vt:variant>
      <vt:variant>
        <vt:i4>938</vt:i4>
      </vt:variant>
      <vt:variant>
        <vt:i4>0</vt:i4>
      </vt:variant>
      <vt:variant>
        <vt:i4>5</vt:i4>
      </vt:variant>
      <vt:variant>
        <vt:lpwstr/>
      </vt:variant>
      <vt:variant>
        <vt:lpwstr>_Toc224208873</vt:lpwstr>
      </vt:variant>
      <vt:variant>
        <vt:i4>1572926</vt:i4>
      </vt:variant>
      <vt:variant>
        <vt:i4>932</vt:i4>
      </vt:variant>
      <vt:variant>
        <vt:i4>0</vt:i4>
      </vt:variant>
      <vt:variant>
        <vt:i4>5</vt:i4>
      </vt:variant>
      <vt:variant>
        <vt:lpwstr/>
      </vt:variant>
      <vt:variant>
        <vt:lpwstr>_Toc224208872</vt:lpwstr>
      </vt:variant>
      <vt:variant>
        <vt:i4>1572926</vt:i4>
      </vt:variant>
      <vt:variant>
        <vt:i4>926</vt:i4>
      </vt:variant>
      <vt:variant>
        <vt:i4>0</vt:i4>
      </vt:variant>
      <vt:variant>
        <vt:i4>5</vt:i4>
      </vt:variant>
      <vt:variant>
        <vt:lpwstr/>
      </vt:variant>
      <vt:variant>
        <vt:lpwstr>_Toc224208871</vt:lpwstr>
      </vt:variant>
      <vt:variant>
        <vt:i4>1572926</vt:i4>
      </vt:variant>
      <vt:variant>
        <vt:i4>920</vt:i4>
      </vt:variant>
      <vt:variant>
        <vt:i4>0</vt:i4>
      </vt:variant>
      <vt:variant>
        <vt:i4>5</vt:i4>
      </vt:variant>
      <vt:variant>
        <vt:lpwstr/>
      </vt:variant>
      <vt:variant>
        <vt:lpwstr>_Toc224208870</vt:lpwstr>
      </vt:variant>
      <vt:variant>
        <vt:i4>1638462</vt:i4>
      </vt:variant>
      <vt:variant>
        <vt:i4>914</vt:i4>
      </vt:variant>
      <vt:variant>
        <vt:i4>0</vt:i4>
      </vt:variant>
      <vt:variant>
        <vt:i4>5</vt:i4>
      </vt:variant>
      <vt:variant>
        <vt:lpwstr/>
      </vt:variant>
      <vt:variant>
        <vt:lpwstr>_Toc224208869</vt:lpwstr>
      </vt:variant>
      <vt:variant>
        <vt:i4>1638462</vt:i4>
      </vt:variant>
      <vt:variant>
        <vt:i4>908</vt:i4>
      </vt:variant>
      <vt:variant>
        <vt:i4>0</vt:i4>
      </vt:variant>
      <vt:variant>
        <vt:i4>5</vt:i4>
      </vt:variant>
      <vt:variant>
        <vt:lpwstr/>
      </vt:variant>
      <vt:variant>
        <vt:lpwstr>_Toc224208868</vt:lpwstr>
      </vt:variant>
      <vt:variant>
        <vt:i4>1638462</vt:i4>
      </vt:variant>
      <vt:variant>
        <vt:i4>902</vt:i4>
      </vt:variant>
      <vt:variant>
        <vt:i4>0</vt:i4>
      </vt:variant>
      <vt:variant>
        <vt:i4>5</vt:i4>
      </vt:variant>
      <vt:variant>
        <vt:lpwstr/>
      </vt:variant>
      <vt:variant>
        <vt:lpwstr>_Toc224208867</vt:lpwstr>
      </vt:variant>
      <vt:variant>
        <vt:i4>1638462</vt:i4>
      </vt:variant>
      <vt:variant>
        <vt:i4>896</vt:i4>
      </vt:variant>
      <vt:variant>
        <vt:i4>0</vt:i4>
      </vt:variant>
      <vt:variant>
        <vt:i4>5</vt:i4>
      </vt:variant>
      <vt:variant>
        <vt:lpwstr/>
      </vt:variant>
      <vt:variant>
        <vt:lpwstr>_Toc224208866</vt:lpwstr>
      </vt:variant>
      <vt:variant>
        <vt:i4>1638462</vt:i4>
      </vt:variant>
      <vt:variant>
        <vt:i4>890</vt:i4>
      </vt:variant>
      <vt:variant>
        <vt:i4>0</vt:i4>
      </vt:variant>
      <vt:variant>
        <vt:i4>5</vt:i4>
      </vt:variant>
      <vt:variant>
        <vt:lpwstr/>
      </vt:variant>
      <vt:variant>
        <vt:lpwstr>_Toc224208865</vt:lpwstr>
      </vt:variant>
      <vt:variant>
        <vt:i4>1638462</vt:i4>
      </vt:variant>
      <vt:variant>
        <vt:i4>884</vt:i4>
      </vt:variant>
      <vt:variant>
        <vt:i4>0</vt:i4>
      </vt:variant>
      <vt:variant>
        <vt:i4>5</vt:i4>
      </vt:variant>
      <vt:variant>
        <vt:lpwstr/>
      </vt:variant>
      <vt:variant>
        <vt:lpwstr>_Toc224208864</vt:lpwstr>
      </vt:variant>
      <vt:variant>
        <vt:i4>1638462</vt:i4>
      </vt:variant>
      <vt:variant>
        <vt:i4>878</vt:i4>
      </vt:variant>
      <vt:variant>
        <vt:i4>0</vt:i4>
      </vt:variant>
      <vt:variant>
        <vt:i4>5</vt:i4>
      </vt:variant>
      <vt:variant>
        <vt:lpwstr/>
      </vt:variant>
      <vt:variant>
        <vt:lpwstr>_Toc224208863</vt:lpwstr>
      </vt:variant>
      <vt:variant>
        <vt:i4>1638462</vt:i4>
      </vt:variant>
      <vt:variant>
        <vt:i4>872</vt:i4>
      </vt:variant>
      <vt:variant>
        <vt:i4>0</vt:i4>
      </vt:variant>
      <vt:variant>
        <vt:i4>5</vt:i4>
      </vt:variant>
      <vt:variant>
        <vt:lpwstr/>
      </vt:variant>
      <vt:variant>
        <vt:lpwstr>_Toc224208862</vt:lpwstr>
      </vt:variant>
      <vt:variant>
        <vt:i4>1638462</vt:i4>
      </vt:variant>
      <vt:variant>
        <vt:i4>866</vt:i4>
      </vt:variant>
      <vt:variant>
        <vt:i4>0</vt:i4>
      </vt:variant>
      <vt:variant>
        <vt:i4>5</vt:i4>
      </vt:variant>
      <vt:variant>
        <vt:lpwstr/>
      </vt:variant>
      <vt:variant>
        <vt:lpwstr>_Toc224208861</vt:lpwstr>
      </vt:variant>
      <vt:variant>
        <vt:i4>1638462</vt:i4>
      </vt:variant>
      <vt:variant>
        <vt:i4>860</vt:i4>
      </vt:variant>
      <vt:variant>
        <vt:i4>0</vt:i4>
      </vt:variant>
      <vt:variant>
        <vt:i4>5</vt:i4>
      </vt:variant>
      <vt:variant>
        <vt:lpwstr/>
      </vt:variant>
      <vt:variant>
        <vt:lpwstr>_Toc224208860</vt:lpwstr>
      </vt:variant>
      <vt:variant>
        <vt:i4>1703998</vt:i4>
      </vt:variant>
      <vt:variant>
        <vt:i4>854</vt:i4>
      </vt:variant>
      <vt:variant>
        <vt:i4>0</vt:i4>
      </vt:variant>
      <vt:variant>
        <vt:i4>5</vt:i4>
      </vt:variant>
      <vt:variant>
        <vt:lpwstr/>
      </vt:variant>
      <vt:variant>
        <vt:lpwstr>_Toc224208859</vt:lpwstr>
      </vt:variant>
      <vt:variant>
        <vt:i4>1703998</vt:i4>
      </vt:variant>
      <vt:variant>
        <vt:i4>848</vt:i4>
      </vt:variant>
      <vt:variant>
        <vt:i4>0</vt:i4>
      </vt:variant>
      <vt:variant>
        <vt:i4>5</vt:i4>
      </vt:variant>
      <vt:variant>
        <vt:lpwstr/>
      </vt:variant>
      <vt:variant>
        <vt:lpwstr>_Toc224208858</vt:lpwstr>
      </vt:variant>
      <vt:variant>
        <vt:i4>1703998</vt:i4>
      </vt:variant>
      <vt:variant>
        <vt:i4>842</vt:i4>
      </vt:variant>
      <vt:variant>
        <vt:i4>0</vt:i4>
      </vt:variant>
      <vt:variant>
        <vt:i4>5</vt:i4>
      </vt:variant>
      <vt:variant>
        <vt:lpwstr/>
      </vt:variant>
      <vt:variant>
        <vt:lpwstr>_Toc224208857</vt:lpwstr>
      </vt:variant>
      <vt:variant>
        <vt:i4>1703998</vt:i4>
      </vt:variant>
      <vt:variant>
        <vt:i4>836</vt:i4>
      </vt:variant>
      <vt:variant>
        <vt:i4>0</vt:i4>
      </vt:variant>
      <vt:variant>
        <vt:i4>5</vt:i4>
      </vt:variant>
      <vt:variant>
        <vt:lpwstr/>
      </vt:variant>
      <vt:variant>
        <vt:lpwstr>_Toc224208856</vt:lpwstr>
      </vt:variant>
      <vt:variant>
        <vt:i4>1703998</vt:i4>
      </vt:variant>
      <vt:variant>
        <vt:i4>830</vt:i4>
      </vt:variant>
      <vt:variant>
        <vt:i4>0</vt:i4>
      </vt:variant>
      <vt:variant>
        <vt:i4>5</vt:i4>
      </vt:variant>
      <vt:variant>
        <vt:lpwstr/>
      </vt:variant>
      <vt:variant>
        <vt:lpwstr>_Toc224208855</vt:lpwstr>
      </vt:variant>
      <vt:variant>
        <vt:i4>1703998</vt:i4>
      </vt:variant>
      <vt:variant>
        <vt:i4>824</vt:i4>
      </vt:variant>
      <vt:variant>
        <vt:i4>0</vt:i4>
      </vt:variant>
      <vt:variant>
        <vt:i4>5</vt:i4>
      </vt:variant>
      <vt:variant>
        <vt:lpwstr/>
      </vt:variant>
      <vt:variant>
        <vt:lpwstr>_Toc224208854</vt:lpwstr>
      </vt:variant>
      <vt:variant>
        <vt:i4>1703998</vt:i4>
      </vt:variant>
      <vt:variant>
        <vt:i4>818</vt:i4>
      </vt:variant>
      <vt:variant>
        <vt:i4>0</vt:i4>
      </vt:variant>
      <vt:variant>
        <vt:i4>5</vt:i4>
      </vt:variant>
      <vt:variant>
        <vt:lpwstr/>
      </vt:variant>
      <vt:variant>
        <vt:lpwstr>_Toc224208853</vt:lpwstr>
      </vt:variant>
      <vt:variant>
        <vt:i4>1703998</vt:i4>
      </vt:variant>
      <vt:variant>
        <vt:i4>812</vt:i4>
      </vt:variant>
      <vt:variant>
        <vt:i4>0</vt:i4>
      </vt:variant>
      <vt:variant>
        <vt:i4>5</vt:i4>
      </vt:variant>
      <vt:variant>
        <vt:lpwstr/>
      </vt:variant>
      <vt:variant>
        <vt:lpwstr>_Toc224208852</vt:lpwstr>
      </vt:variant>
      <vt:variant>
        <vt:i4>1703998</vt:i4>
      </vt:variant>
      <vt:variant>
        <vt:i4>806</vt:i4>
      </vt:variant>
      <vt:variant>
        <vt:i4>0</vt:i4>
      </vt:variant>
      <vt:variant>
        <vt:i4>5</vt:i4>
      </vt:variant>
      <vt:variant>
        <vt:lpwstr/>
      </vt:variant>
      <vt:variant>
        <vt:lpwstr>_Toc224208851</vt:lpwstr>
      </vt:variant>
      <vt:variant>
        <vt:i4>1703998</vt:i4>
      </vt:variant>
      <vt:variant>
        <vt:i4>800</vt:i4>
      </vt:variant>
      <vt:variant>
        <vt:i4>0</vt:i4>
      </vt:variant>
      <vt:variant>
        <vt:i4>5</vt:i4>
      </vt:variant>
      <vt:variant>
        <vt:lpwstr/>
      </vt:variant>
      <vt:variant>
        <vt:lpwstr>_Toc224208850</vt:lpwstr>
      </vt:variant>
      <vt:variant>
        <vt:i4>1769534</vt:i4>
      </vt:variant>
      <vt:variant>
        <vt:i4>794</vt:i4>
      </vt:variant>
      <vt:variant>
        <vt:i4>0</vt:i4>
      </vt:variant>
      <vt:variant>
        <vt:i4>5</vt:i4>
      </vt:variant>
      <vt:variant>
        <vt:lpwstr/>
      </vt:variant>
      <vt:variant>
        <vt:lpwstr>_Toc224208849</vt:lpwstr>
      </vt:variant>
      <vt:variant>
        <vt:i4>1769534</vt:i4>
      </vt:variant>
      <vt:variant>
        <vt:i4>788</vt:i4>
      </vt:variant>
      <vt:variant>
        <vt:i4>0</vt:i4>
      </vt:variant>
      <vt:variant>
        <vt:i4>5</vt:i4>
      </vt:variant>
      <vt:variant>
        <vt:lpwstr/>
      </vt:variant>
      <vt:variant>
        <vt:lpwstr>_Toc224208848</vt:lpwstr>
      </vt:variant>
      <vt:variant>
        <vt:i4>1769534</vt:i4>
      </vt:variant>
      <vt:variant>
        <vt:i4>782</vt:i4>
      </vt:variant>
      <vt:variant>
        <vt:i4>0</vt:i4>
      </vt:variant>
      <vt:variant>
        <vt:i4>5</vt:i4>
      </vt:variant>
      <vt:variant>
        <vt:lpwstr/>
      </vt:variant>
      <vt:variant>
        <vt:lpwstr>_Toc224208847</vt:lpwstr>
      </vt:variant>
      <vt:variant>
        <vt:i4>1769534</vt:i4>
      </vt:variant>
      <vt:variant>
        <vt:i4>776</vt:i4>
      </vt:variant>
      <vt:variant>
        <vt:i4>0</vt:i4>
      </vt:variant>
      <vt:variant>
        <vt:i4>5</vt:i4>
      </vt:variant>
      <vt:variant>
        <vt:lpwstr/>
      </vt:variant>
      <vt:variant>
        <vt:lpwstr>_Toc224208846</vt:lpwstr>
      </vt:variant>
      <vt:variant>
        <vt:i4>1769534</vt:i4>
      </vt:variant>
      <vt:variant>
        <vt:i4>770</vt:i4>
      </vt:variant>
      <vt:variant>
        <vt:i4>0</vt:i4>
      </vt:variant>
      <vt:variant>
        <vt:i4>5</vt:i4>
      </vt:variant>
      <vt:variant>
        <vt:lpwstr/>
      </vt:variant>
      <vt:variant>
        <vt:lpwstr>_Toc224208845</vt:lpwstr>
      </vt:variant>
      <vt:variant>
        <vt:i4>1769534</vt:i4>
      </vt:variant>
      <vt:variant>
        <vt:i4>764</vt:i4>
      </vt:variant>
      <vt:variant>
        <vt:i4>0</vt:i4>
      </vt:variant>
      <vt:variant>
        <vt:i4>5</vt:i4>
      </vt:variant>
      <vt:variant>
        <vt:lpwstr/>
      </vt:variant>
      <vt:variant>
        <vt:lpwstr>_Toc224208844</vt:lpwstr>
      </vt:variant>
      <vt:variant>
        <vt:i4>1769534</vt:i4>
      </vt:variant>
      <vt:variant>
        <vt:i4>758</vt:i4>
      </vt:variant>
      <vt:variant>
        <vt:i4>0</vt:i4>
      </vt:variant>
      <vt:variant>
        <vt:i4>5</vt:i4>
      </vt:variant>
      <vt:variant>
        <vt:lpwstr/>
      </vt:variant>
      <vt:variant>
        <vt:lpwstr>_Toc224208843</vt:lpwstr>
      </vt:variant>
      <vt:variant>
        <vt:i4>1769534</vt:i4>
      </vt:variant>
      <vt:variant>
        <vt:i4>752</vt:i4>
      </vt:variant>
      <vt:variant>
        <vt:i4>0</vt:i4>
      </vt:variant>
      <vt:variant>
        <vt:i4>5</vt:i4>
      </vt:variant>
      <vt:variant>
        <vt:lpwstr/>
      </vt:variant>
      <vt:variant>
        <vt:lpwstr>_Toc224208842</vt:lpwstr>
      </vt:variant>
      <vt:variant>
        <vt:i4>1769534</vt:i4>
      </vt:variant>
      <vt:variant>
        <vt:i4>746</vt:i4>
      </vt:variant>
      <vt:variant>
        <vt:i4>0</vt:i4>
      </vt:variant>
      <vt:variant>
        <vt:i4>5</vt:i4>
      </vt:variant>
      <vt:variant>
        <vt:lpwstr/>
      </vt:variant>
      <vt:variant>
        <vt:lpwstr>_Toc224208841</vt:lpwstr>
      </vt:variant>
      <vt:variant>
        <vt:i4>1769534</vt:i4>
      </vt:variant>
      <vt:variant>
        <vt:i4>740</vt:i4>
      </vt:variant>
      <vt:variant>
        <vt:i4>0</vt:i4>
      </vt:variant>
      <vt:variant>
        <vt:i4>5</vt:i4>
      </vt:variant>
      <vt:variant>
        <vt:lpwstr/>
      </vt:variant>
      <vt:variant>
        <vt:lpwstr>_Toc224208840</vt:lpwstr>
      </vt:variant>
      <vt:variant>
        <vt:i4>1835070</vt:i4>
      </vt:variant>
      <vt:variant>
        <vt:i4>734</vt:i4>
      </vt:variant>
      <vt:variant>
        <vt:i4>0</vt:i4>
      </vt:variant>
      <vt:variant>
        <vt:i4>5</vt:i4>
      </vt:variant>
      <vt:variant>
        <vt:lpwstr/>
      </vt:variant>
      <vt:variant>
        <vt:lpwstr>_Toc224208839</vt:lpwstr>
      </vt:variant>
      <vt:variant>
        <vt:i4>1835070</vt:i4>
      </vt:variant>
      <vt:variant>
        <vt:i4>728</vt:i4>
      </vt:variant>
      <vt:variant>
        <vt:i4>0</vt:i4>
      </vt:variant>
      <vt:variant>
        <vt:i4>5</vt:i4>
      </vt:variant>
      <vt:variant>
        <vt:lpwstr/>
      </vt:variant>
      <vt:variant>
        <vt:lpwstr>_Toc224208838</vt:lpwstr>
      </vt:variant>
      <vt:variant>
        <vt:i4>1835070</vt:i4>
      </vt:variant>
      <vt:variant>
        <vt:i4>722</vt:i4>
      </vt:variant>
      <vt:variant>
        <vt:i4>0</vt:i4>
      </vt:variant>
      <vt:variant>
        <vt:i4>5</vt:i4>
      </vt:variant>
      <vt:variant>
        <vt:lpwstr/>
      </vt:variant>
      <vt:variant>
        <vt:lpwstr>_Toc224208837</vt:lpwstr>
      </vt:variant>
      <vt:variant>
        <vt:i4>1835070</vt:i4>
      </vt:variant>
      <vt:variant>
        <vt:i4>716</vt:i4>
      </vt:variant>
      <vt:variant>
        <vt:i4>0</vt:i4>
      </vt:variant>
      <vt:variant>
        <vt:i4>5</vt:i4>
      </vt:variant>
      <vt:variant>
        <vt:lpwstr/>
      </vt:variant>
      <vt:variant>
        <vt:lpwstr>_Toc224208836</vt:lpwstr>
      </vt:variant>
      <vt:variant>
        <vt:i4>1835070</vt:i4>
      </vt:variant>
      <vt:variant>
        <vt:i4>710</vt:i4>
      </vt:variant>
      <vt:variant>
        <vt:i4>0</vt:i4>
      </vt:variant>
      <vt:variant>
        <vt:i4>5</vt:i4>
      </vt:variant>
      <vt:variant>
        <vt:lpwstr/>
      </vt:variant>
      <vt:variant>
        <vt:lpwstr>_Toc224208835</vt:lpwstr>
      </vt:variant>
      <vt:variant>
        <vt:i4>1835070</vt:i4>
      </vt:variant>
      <vt:variant>
        <vt:i4>704</vt:i4>
      </vt:variant>
      <vt:variant>
        <vt:i4>0</vt:i4>
      </vt:variant>
      <vt:variant>
        <vt:i4>5</vt:i4>
      </vt:variant>
      <vt:variant>
        <vt:lpwstr/>
      </vt:variant>
      <vt:variant>
        <vt:lpwstr>_Toc224208834</vt:lpwstr>
      </vt:variant>
      <vt:variant>
        <vt:i4>1835070</vt:i4>
      </vt:variant>
      <vt:variant>
        <vt:i4>698</vt:i4>
      </vt:variant>
      <vt:variant>
        <vt:i4>0</vt:i4>
      </vt:variant>
      <vt:variant>
        <vt:i4>5</vt:i4>
      </vt:variant>
      <vt:variant>
        <vt:lpwstr/>
      </vt:variant>
      <vt:variant>
        <vt:lpwstr>_Toc224208833</vt:lpwstr>
      </vt:variant>
      <vt:variant>
        <vt:i4>1835070</vt:i4>
      </vt:variant>
      <vt:variant>
        <vt:i4>692</vt:i4>
      </vt:variant>
      <vt:variant>
        <vt:i4>0</vt:i4>
      </vt:variant>
      <vt:variant>
        <vt:i4>5</vt:i4>
      </vt:variant>
      <vt:variant>
        <vt:lpwstr/>
      </vt:variant>
      <vt:variant>
        <vt:lpwstr>_Toc224208832</vt:lpwstr>
      </vt:variant>
      <vt:variant>
        <vt:i4>1835070</vt:i4>
      </vt:variant>
      <vt:variant>
        <vt:i4>686</vt:i4>
      </vt:variant>
      <vt:variant>
        <vt:i4>0</vt:i4>
      </vt:variant>
      <vt:variant>
        <vt:i4>5</vt:i4>
      </vt:variant>
      <vt:variant>
        <vt:lpwstr/>
      </vt:variant>
      <vt:variant>
        <vt:lpwstr>_Toc224208831</vt:lpwstr>
      </vt:variant>
      <vt:variant>
        <vt:i4>1835070</vt:i4>
      </vt:variant>
      <vt:variant>
        <vt:i4>680</vt:i4>
      </vt:variant>
      <vt:variant>
        <vt:i4>0</vt:i4>
      </vt:variant>
      <vt:variant>
        <vt:i4>5</vt:i4>
      </vt:variant>
      <vt:variant>
        <vt:lpwstr/>
      </vt:variant>
      <vt:variant>
        <vt:lpwstr>_Toc224208830</vt:lpwstr>
      </vt:variant>
      <vt:variant>
        <vt:i4>1900606</vt:i4>
      </vt:variant>
      <vt:variant>
        <vt:i4>674</vt:i4>
      </vt:variant>
      <vt:variant>
        <vt:i4>0</vt:i4>
      </vt:variant>
      <vt:variant>
        <vt:i4>5</vt:i4>
      </vt:variant>
      <vt:variant>
        <vt:lpwstr/>
      </vt:variant>
      <vt:variant>
        <vt:lpwstr>_Toc224208829</vt:lpwstr>
      </vt:variant>
      <vt:variant>
        <vt:i4>1900606</vt:i4>
      </vt:variant>
      <vt:variant>
        <vt:i4>668</vt:i4>
      </vt:variant>
      <vt:variant>
        <vt:i4>0</vt:i4>
      </vt:variant>
      <vt:variant>
        <vt:i4>5</vt:i4>
      </vt:variant>
      <vt:variant>
        <vt:lpwstr/>
      </vt:variant>
      <vt:variant>
        <vt:lpwstr>_Toc224208828</vt:lpwstr>
      </vt:variant>
      <vt:variant>
        <vt:i4>1900606</vt:i4>
      </vt:variant>
      <vt:variant>
        <vt:i4>662</vt:i4>
      </vt:variant>
      <vt:variant>
        <vt:i4>0</vt:i4>
      </vt:variant>
      <vt:variant>
        <vt:i4>5</vt:i4>
      </vt:variant>
      <vt:variant>
        <vt:lpwstr/>
      </vt:variant>
      <vt:variant>
        <vt:lpwstr>_Toc224208827</vt:lpwstr>
      </vt:variant>
      <vt:variant>
        <vt:i4>1900606</vt:i4>
      </vt:variant>
      <vt:variant>
        <vt:i4>656</vt:i4>
      </vt:variant>
      <vt:variant>
        <vt:i4>0</vt:i4>
      </vt:variant>
      <vt:variant>
        <vt:i4>5</vt:i4>
      </vt:variant>
      <vt:variant>
        <vt:lpwstr/>
      </vt:variant>
      <vt:variant>
        <vt:lpwstr>_Toc224208826</vt:lpwstr>
      </vt:variant>
      <vt:variant>
        <vt:i4>1900606</vt:i4>
      </vt:variant>
      <vt:variant>
        <vt:i4>650</vt:i4>
      </vt:variant>
      <vt:variant>
        <vt:i4>0</vt:i4>
      </vt:variant>
      <vt:variant>
        <vt:i4>5</vt:i4>
      </vt:variant>
      <vt:variant>
        <vt:lpwstr/>
      </vt:variant>
      <vt:variant>
        <vt:lpwstr>_Toc224208825</vt:lpwstr>
      </vt:variant>
      <vt:variant>
        <vt:i4>1900606</vt:i4>
      </vt:variant>
      <vt:variant>
        <vt:i4>644</vt:i4>
      </vt:variant>
      <vt:variant>
        <vt:i4>0</vt:i4>
      </vt:variant>
      <vt:variant>
        <vt:i4>5</vt:i4>
      </vt:variant>
      <vt:variant>
        <vt:lpwstr/>
      </vt:variant>
      <vt:variant>
        <vt:lpwstr>_Toc224208824</vt:lpwstr>
      </vt:variant>
      <vt:variant>
        <vt:i4>1900606</vt:i4>
      </vt:variant>
      <vt:variant>
        <vt:i4>638</vt:i4>
      </vt:variant>
      <vt:variant>
        <vt:i4>0</vt:i4>
      </vt:variant>
      <vt:variant>
        <vt:i4>5</vt:i4>
      </vt:variant>
      <vt:variant>
        <vt:lpwstr/>
      </vt:variant>
      <vt:variant>
        <vt:lpwstr>_Toc224208823</vt:lpwstr>
      </vt:variant>
      <vt:variant>
        <vt:i4>1900606</vt:i4>
      </vt:variant>
      <vt:variant>
        <vt:i4>632</vt:i4>
      </vt:variant>
      <vt:variant>
        <vt:i4>0</vt:i4>
      </vt:variant>
      <vt:variant>
        <vt:i4>5</vt:i4>
      </vt:variant>
      <vt:variant>
        <vt:lpwstr/>
      </vt:variant>
      <vt:variant>
        <vt:lpwstr>_Toc224208822</vt:lpwstr>
      </vt:variant>
      <vt:variant>
        <vt:i4>1900606</vt:i4>
      </vt:variant>
      <vt:variant>
        <vt:i4>626</vt:i4>
      </vt:variant>
      <vt:variant>
        <vt:i4>0</vt:i4>
      </vt:variant>
      <vt:variant>
        <vt:i4>5</vt:i4>
      </vt:variant>
      <vt:variant>
        <vt:lpwstr/>
      </vt:variant>
      <vt:variant>
        <vt:lpwstr>_Toc224208821</vt:lpwstr>
      </vt:variant>
      <vt:variant>
        <vt:i4>1900606</vt:i4>
      </vt:variant>
      <vt:variant>
        <vt:i4>620</vt:i4>
      </vt:variant>
      <vt:variant>
        <vt:i4>0</vt:i4>
      </vt:variant>
      <vt:variant>
        <vt:i4>5</vt:i4>
      </vt:variant>
      <vt:variant>
        <vt:lpwstr/>
      </vt:variant>
      <vt:variant>
        <vt:lpwstr>_Toc224208820</vt:lpwstr>
      </vt:variant>
      <vt:variant>
        <vt:i4>1966142</vt:i4>
      </vt:variant>
      <vt:variant>
        <vt:i4>614</vt:i4>
      </vt:variant>
      <vt:variant>
        <vt:i4>0</vt:i4>
      </vt:variant>
      <vt:variant>
        <vt:i4>5</vt:i4>
      </vt:variant>
      <vt:variant>
        <vt:lpwstr/>
      </vt:variant>
      <vt:variant>
        <vt:lpwstr>_Toc224208819</vt:lpwstr>
      </vt:variant>
      <vt:variant>
        <vt:i4>1966142</vt:i4>
      </vt:variant>
      <vt:variant>
        <vt:i4>608</vt:i4>
      </vt:variant>
      <vt:variant>
        <vt:i4>0</vt:i4>
      </vt:variant>
      <vt:variant>
        <vt:i4>5</vt:i4>
      </vt:variant>
      <vt:variant>
        <vt:lpwstr/>
      </vt:variant>
      <vt:variant>
        <vt:lpwstr>_Toc224208818</vt:lpwstr>
      </vt:variant>
      <vt:variant>
        <vt:i4>1966142</vt:i4>
      </vt:variant>
      <vt:variant>
        <vt:i4>602</vt:i4>
      </vt:variant>
      <vt:variant>
        <vt:i4>0</vt:i4>
      </vt:variant>
      <vt:variant>
        <vt:i4>5</vt:i4>
      </vt:variant>
      <vt:variant>
        <vt:lpwstr/>
      </vt:variant>
      <vt:variant>
        <vt:lpwstr>_Toc224208817</vt:lpwstr>
      </vt:variant>
      <vt:variant>
        <vt:i4>1966142</vt:i4>
      </vt:variant>
      <vt:variant>
        <vt:i4>596</vt:i4>
      </vt:variant>
      <vt:variant>
        <vt:i4>0</vt:i4>
      </vt:variant>
      <vt:variant>
        <vt:i4>5</vt:i4>
      </vt:variant>
      <vt:variant>
        <vt:lpwstr/>
      </vt:variant>
      <vt:variant>
        <vt:lpwstr>_Toc224208816</vt:lpwstr>
      </vt:variant>
      <vt:variant>
        <vt:i4>1966142</vt:i4>
      </vt:variant>
      <vt:variant>
        <vt:i4>590</vt:i4>
      </vt:variant>
      <vt:variant>
        <vt:i4>0</vt:i4>
      </vt:variant>
      <vt:variant>
        <vt:i4>5</vt:i4>
      </vt:variant>
      <vt:variant>
        <vt:lpwstr/>
      </vt:variant>
      <vt:variant>
        <vt:lpwstr>_Toc224208815</vt:lpwstr>
      </vt:variant>
      <vt:variant>
        <vt:i4>1966142</vt:i4>
      </vt:variant>
      <vt:variant>
        <vt:i4>584</vt:i4>
      </vt:variant>
      <vt:variant>
        <vt:i4>0</vt:i4>
      </vt:variant>
      <vt:variant>
        <vt:i4>5</vt:i4>
      </vt:variant>
      <vt:variant>
        <vt:lpwstr/>
      </vt:variant>
      <vt:variant>
        <vt:lpwstr>_Toc224208814</vt:lpwstr>
      </vt:variant>
      <vt:variant>
        <vt:i4>1966142</vt:i4>
      </vt:variant>
      <vt:variant>
        <vt:i4>578</vt:i4>
      </vt:variant>
      <vt:variant>
        <vt:i4>0</vt:i4>
      </vt:variant>
      <vt:variant>
        <vt:i4>5</vt:i4>
      </vt:variant>
      <vt:variant>
        <vt:lpwstr/>
      </vt:variant>
      <vt:variant>
        <vt:lpwstr>_Toc224208813</vt:lpwstr>
      </vt:variant>
      <vt:variant>
        <vt:i4>1966142</vt:i4>
      </vt:variant>
      <vt:variant>
        <vt:i4>572</vt:i4>
      </vt:variant>
      <vt:variant>
        <vt:i4>0</vt:i4>
      </vt:variant>
      <vt:variant>
        <vt:i4>5</vt:i4>
      </vt:variant>
      <vt:variant>
        <vt:lpwstr/>
      </vt:variant>
      <vt:variant>
        <vt:lpwstr>_Toc224208812</vt:lpwstr>
      </vt:variant>
      <vt:variant>
        <vt:i4>1966142</vt:i4>
      </vt:variant>
      <vt:variant>
        <vt:i4>566</vt:i4>
      </vt:variant>
      <vt:variant>
        <vt:i4>0</vt:i4>
      </vt:variant>
      <vt:variant>
        <vt:i4>5</vt:i4>
      </vt:variant>
      <vt:variant>
        <vt:lpwstr/>
      </vt:variant>
      <vt:variant>
        <vt:lpwstr>_Toc224208811</vt:lpwstr>
      </vt:variant>
      <vt:variant>
        <vt:i4>1966142</vt:i4>
      </vt:variant>
      <vt:variant>
        <vt:i4>560</vt:i4>
      </vt:variant>
      <vt:variant>
        <vt:i4>0</vt:i4>
      </vt:variant>
      <vt:variant>
        <vt:i4>5</vt:i4>
      </vt:variant>
      <vt:variant>
        <vt:lpwstr/>
      </vt:variant>
      <vt:variant>
        <vt:lpwstr>_Toc224208810</vt:lpwstr>
      </vt:variant>
      <vt:variant>
        <vt:i4>2031678</vt:i4>
      </vt:variant>
      <vt:variant>
        <vt:i4>554</vt:i4>
      </vt:variant>
      <vt:variant>
        <vt:i4>0</vt:i4>
      </vt:variant>
      <vt:variant>
        <vt:i4>5</vt:i4>
      </vt:variant>
      <vt:variant>
        <vt:lpwstr/>
      </vt:variant>
      <vt:variant>
        <vt:lpwstr>_Toc224208809</vt:lpwstr>
      </vt:variant>
      <vt:variant>
        <vt:i4>2031678</vt:i4>
      </vt:variant>
      <vt:variant>
        <vt:i4>548</vt:i4>
      </vt:variant>
      <vt:variant>
        <vt:i4>0</vt:i4>
      </vt:variant>
      <vt:variant>
        <vt:i4>5</vt:i4>
      </vt:variant>
      <vt:variant>
        <vt:lpwstr/>
      </vt:variant>
      <vt:variant>
        <vt:lpwstr>_Toc224208808</vt:lpwstr>
      </vt:variant>
      <vt:variant>
        <vt:i4>2031678</vt:i4>
      </vt:variant>
      <vt:variant>
        <vt:i4>542</vt:i4>
      </vt:variant>
      <vt:variant>
        <vt:i4>0</vt:i4>
      </vt:variant>
      <vt:variant>
        <vt:i4>5</vt:i4>
      </vt:variant>
      <vt:variant>
        <vt:lpwstr/>
      </vt:variant>
      <vt:variant>
        <vt:lpwstr>_Toc224208807</vt:lpwstr>
      </vt:variant>
      <vt:variant>
        <vt:i4>2031678</vt:i4>
      </vt:variant>
      <vt:variant>
        <vt:i4>536</vt:i4>
      </vt:variant>
      <vt:variant>
        <vt:i4>0</vt:i4>
      </vt:variant>
      <vt:variant>
        <vt:i4>5</vt:i4>
      </vt:variant>
      <vt:variant>
        <vt:lpwstr/>
      </vt:variant>
      <vt:variant>
        <vt:lpwstr>_Toc224208806</vt:lpwstr>
      </vt:variant>
      <vt:variant>
        <vt:i4>2031678</vt:i4>
      </vt:variant>
      <vt:variant>
        <vt:i4>530</vt:i4>
      </vt:variant>
      <vt:variant>
        <vt:i4>0</vt:i4>
      </vt:variant>
      <vt:variant>
        <vt:i4>5</vt:i4>
      </vt:variant>
      <vt:variant>
        <vt:lpwstr/>
      </vt:variant>
      <vt:variant>
        <vt:lpwstr>_Toc224208805</vt:lpwstr>
      </vt:variant>
      <vt:variant>
        <vt:i4>2031678</vt:i4>
      </vt:variant>
      <vt:variant>
        <vt:i4>524</vt:i4>
      </vt:variant>
      <vt:variant>
        <vt:i4>0</vt:i4>
      </vt:variant>
      <vt:variant>
        <vt:i4>5</vt:i4>
      </vt:variant>
      <vt:variant>
        <vt:lpwstr/>
      </vt:variant>
      <vt:variant>
        <vt:lpwstr>_Toc224208804</vt:lpwstr>
      </vt:variant>
      <vt:variant>
        <vt:i4>2031678</vt:i4>
      </vt:variant>
      <vt:variant>
        <vt:i4>518</vt:i4>
      </vt:variant>
      <vt:variant>
        <vt:i4>0</vt:i4>
      </vt:variant>
      <vt:variant>
        <vt:i4>5</vt:i4>
      </vt:variant>
      <vt:variant>
        <vt:lpwstr/>
      </vt:variant>
      <vt:variant>
        <vt:lpwstr>_Toc224208803</vt:lpwstr>
      </vt:variant>
      <vt:variant>
        <vt:i4>2031678</vt:i4>
      </vt:variant>
      <vt:variant>
        <vt:i4>512</vt:i4>
      </vt:variant>
      <vt:variant>
        <vt:i4>0</vt:i4>
      </vt:variant>
      <vt:variant>
        <vt:i4>5</vt:i4>
      </vt:variant>
      <vt:variant>
        <vt:lpwstr/>
      </vt:variant>
      <vt:variant>
        <vt:lpwstr>_Toc224208802</vt:lpwstr>
      </vt:variant>
      <vt:variant>
        <vt:i4>2031678</vt:i4>
      </vt:variant>
      <vt:variant>
        <vt:i4>506</vt:i4>
      </vt:variant>
      <vt:variant>
        <vt:i4>0</vt:i4>
      </vt:variant>
      <vt:variant>
        <vt:i4>5</vt:i4>
      </vt:variant>
      <vt:variant>
        <vt:lpwstr/>
      </vt:variant>
      <vt:variant>
        <vt:lpwstr>_Toc224208801</vt:lpwstr>
      </vt:variant>
      <vt:variant>
        <vt:i4>2031678</vt:i4>
      </vt:variant>
      <vt:variant>
        <vt:i4>500</vt:i4>
      </vt:variant>
      <vt:variant>
        <vt:i4>0</vt:i4>
      </vt:variant>
      <vt:variant>
        <vt:i4>5</vt:i4>
      </vt:variant>
      <vt:variant>
        <vt:lpwstr/>
      </vt:variant>
      <vt:variant>
        <vt:lpwstr>_Toc224208800</vt:lpwstr>
      </vt:variant>
      <vt:variant>
        <vt:i4>1441841</vt:i4>
      </vt:variant>
      <vt:variant>
        <vt:i4>494</vt:i4>
      </vt:variant>
      <vt:variant>
        <vt:i4>0</vt:i4>
      </vt:variant>
      <vt:variant>
        <vt:i4>5</vt:i4>
      </vt:variant>
      <vt:variant>
        <vt:lpwstr/>
      </vt:variant>
      <vt:variant>
        <vt:lpwstr>_Toc224208799</vt:lpwstr>
      </vt:variant>
      <vt:variant>
        <vt:i4>1441841</vt:i4>
      </vt:variant>
      <vt:variant>
        <vt:i4>488</vt:i4>
      </vt:variant>
      <vt:variant>
        <vt:i4>0</vt:i4>
      </vt:variant>
      <vt:variant>
        <vt:i4>5</vt:i4>
      </vt:variant>
      <vt:variant>
        <vt:lpwstr/>
      </vt:variant>
      <vt:variant>
        <vt:lpwstr>_Toc224208798</vt:lpwstr>
      </vt:variant>
      <vt:variant>
        <vt:i4>1441841</vt:i4>
      </vt:variant>
      <vt:variant>
        <vt:i4>482</vt:i4>
      </vt:variant>
      <vt:variant>
        <vt:i4>0</vt:i4>
      </vt:variant>
      <vt:variant>
        <vt:i4>5</vt:i4>
      </vt:variant>
      <vt:variant>
        <vt:lpwstr/>
      </vt:variant>
      <vt:variant>
        <vt:lpwstr>_Toc224208797</vt:lpwstr>
      </vt:variant>
      <vt:variant>
        <vt:i4>1441841</vt:i4>
      </vt:variant>
      <vt:variant>
        <vt:i4>476</vt:i4>
      </vt:variant>
      <vt:variant>
        <vt:i4>0</vt:i4>
      </vt:variant>
      <vt:variant>
        <vt:i4>5</vt:i4>
      </vt:variant>
      <vt:variant>
        <vt:lpwstr/>
      </vt:variant>
      <vt:variant>
        <vt:lpwstr>_Toc224208796</vt:lpwstr>
      </vt:variant>
      <vt:variant>
        <vt:i4>1441841</vt:i4>
      </vt:variant>
      <vt:variant>
        <vt:i4>470</vt:i4>
      </vt:variant>
      <vt:variant>
        <vt:i4>0</vt:i4>
      </vt:variant>
      <vt:variant>
        <vt:i4>5</vt:i4>
      </vt:variant>
      <vt:variant>
        <vt:lpwstr/>
      </vt:variant>
      <vt:variant>
        <vt:lpwstr>_Toc224208795</vt:lpwstr>
      </vt:variant>
      <vt:variant>
        <vt:i4>1441841</vt:i4>
      </vt:variant>
      <vt:variant>
        <vt:i4>464</vt:i4>
      </vt:variant>
      <vt:variant>
        <vt:i4>0</vt:i4>
      </vt:variant>
      <vt:variant>
        <vt:i4>5</vt:i4>
      </vt:variant>
      <vt:variant>
        <vt:lpwstr/>
      </vt:variant>
      <vt:variant>
        <vt:lpwstr>_Toc224208794</vt:lpwstr>
      </vt:variant>
      <vt:variant>
        <vt:i4>1441841</vt:i4>
      </vt:variant>
      <vt:variant>
        <vt:i4>458</vt:i4>
      </vt:variant>
      <vt:variant>
        <vt:i4>0</vt:i4>
      </vt:variant>
      <vt:variant>
        <vt:i4>5</vt:i4>
      </vt:variant>
      <vt:variant>
        <vt:lpwstr/>
      </vt:variant>
      <vt:variant>
        <vt:lpwstr>_Toc224208793</vt:lpwstr>
      </vt:variant>
      <vt:variant>
        <vt:i4>1441841</vt:i4>
      </vt:variant>
      <vt:variant>
        <vt:i4>452</vt:i4>
      </vt:variant>
      <vt:variant>
        <vt:i4>0</vt:i4>
      </vt:variant>
      <vt:variant>
        <vt:i4>5</vt:i4>
      </vt:variant>
      <vt:variant>
        <vt:lpwstr/>
      </vt:variant>
      <vt:variant>
        <vt:lpwstr>_Toc224208792</vt:lpwstr>
      </vt:variant>
      <vt:variant>
        <vt:i4>1441841</vt:i4>
      </vt:variant>
      <vt:variant>
        <vt:i4>446</vt:i4>
      </vt:variant>
      <vt:variant>
        <vt:i4>0</vt:i4>
      </vt:variant>
      <vt:variant>
        <vt:i4>5</vt:i4>
      </vt:variant>
      <vt:variant>
        <vt:lpwstr/>
      </vt:variant>
      <vt:variant>
        <vt:lpwstr>_Toc224208791</vt:lpwstr>
      </vt:variant>
      <vt:variant>
        <vt:i4>1441841</vt:i4>
      </vt:variant>
      <vt:variant>
        <vt:i4>440</vt:i4>
      </vt:variant>
      <vt:variant>
        <vt:i4>0</vt:i4>
      </vt:variant>
      <vt:variant>
        <vt:i4>5</vt:i4>
      </vt:variant>
      <vt:variant>
        <vt:lpwstr/>
      </vt:variant>
      <vt:variant>
        <vt:lpwstr>_Toc224208790</vt:lpwstr>
      </vt:variant>
      <vt:variant>
        <vt:i4>1507377</vt:i4>
      </vt:variant>
      <vt:variant>
        <vt:i4>434</vt:i4>
      </vt:variant>
      <vt:variant>
        <vt:i4>0</vt:i4>
      </vt:variant>
      <vt:variant>
        <vt:i4>5</vt:i4>
      </vt:variant>
      <vt:variant>
        <vt:lpwstr/>
      </vt:variant>
      <vt:variant>
        <vt:lpwstr>_Toc224208789</vt:lpwstr>
      </vt:variant>
      <vt:variant>
        <vt:i4>1507377</vt:i4>
      </vt:variant>
      <vt:variant>
        <vt:i4>428</vt:i4>
      </vt:variant>
      <vt:variant>
        <vt:i4>0</vt:i4>
      </vt:variant>
      <vt:variant>
        <vt:i4>5</vt:i4>
      </vt:variant>
      <vt:variant>
        <vt:lpwstr/>
      </vt:variant>
      <vt:variant>
        <vt:lpwstr>_Toc224208788</vt:lpwstr>
      </vt:variant>
      <vt:variant>
        <vt:i4>1507377</vt:i4>
      </vt:variant>
      <vt:variant>
        <vt:i4>422</vt:i4>
      </vt:variant>
      <vt:variant>
        <vt:i4>0</vt:i4>
      </vt:variant>
      <vt:variant>
        <vt:i4>5</vt:i4>
      </vt:variant>
      <vt:variant>
        <vt:lpwstr/>
      </vt:variant>
      <vt:variant>
        <vt:lpwstr>_Toc224208787</vt:lpwstr>
      </vt:variant>
      <vt:variant>
        <vt:i4>1507377</vt:i4>
      </vt:variant>
      <vt:variant>
        <vt:i4>416</vt:i4>
      </vt:variant>
      <vt:variant>
        <vt:i4>0</vt:i4>
      </vt:variant>
      <vt:variant>
        <vt:i4>5</vt:i4>
      </vt:variant>
      <vt:variant>
        <vt:lpwstr/>
      </vt:variant>
      <vt:variant>
        <vt:lpwstr>_Toc224208786</vt:lpwstr>
      </vt:variant>
      <vt:variant>
        <vt:i4>1507377</vt:i4>
      </vt:variant>
      <vt:variant>
        <vt:i4>410</vt:i4>
      </vt:variant>
      <vt:variant>
        <vt:i4>0</vt:i4>
      </vt:variant>
      <vt:variant>
        <vt:i4>5</vt:i4>
      </vt:variant>
      <vt:variant>
        <vt:lpwstr/>
      </vt:variant>
      <vt:variant>
        <vt:lpwstr>_Toc224208785</vt:lpwstr>
      </vt:variant>
      <vt:variant>
        <vt:i4>1507377</vt:i4>
      </vt:variant>
      <vt:variant>
        <vt:i4>404</vt:i4>
      </vt:variant>
      <vt:variant>
        <vt:i4>0</vt:i4>
      </vt:variant>
      <vt:variant>
        <vt:i4>5</vt:i4>
      </vt:variant>
      <vt:variant>
        <vt:lpwstr/>
      </vt:variant>
      <vt:variant>
        <vt:lpwstr>_Toc224208784</vt:lpwstr>
      </vt:variant>
      <vt:variant>
        <vt:i4>1507377</vt:i4>
      </vt:variant>
      <vt:variant>
        <vt:i4>398</vt:i4>
      </vt:variant>
      <vt:variant>
        <vt:i4>0</vt:i4>
      </vt:variant>
      <vt:variant>
        <vt:i4>5</vt:i4>
      </vt:variant>
      <vt:variant>
        <vt:lpwstr/>
      </vt:variant>
      <vt:variant>
        <vt:lpwstr>_Toc224208783</vt:lpwstr>
      </vt:variant>
      <vt:variant>
        <vt:i4>1507377</vt:i4>
      </vt:variant>
      <vt:variant>
        <vt:i4>392</vt:i4>
      </vt:variant>
      <vt:variant>
        <vt:i4>0</vt:i4>
      </vt:variant>
      <vt:variant>
        <vt:i4>5</vt:i4>
      </vt:variant>
      <vt:variant>
        <vt:lpwstr/>
      </vt:variant>
      <vt:variant>
        <vt:lpwstr>_Toc224208782</vt:lpwstr>
      </vt:variant>
      <vt:variant>
        <vt:i4>1507377</vt:i4>
      </vt:variant>
      <vt:variant>
        <vt:i4>386</vt:i4>
      </vt:variant>
      <vt:variant>
        <vt:i4>0</vt:i4>
      </vt:variant>
      <vt:variant>
        <vt:i4>5</vt:i4>
      </vt:variant>
      <vt:variant>
        <vt:lpwstr/>
      </vt:variant>
      <vt:variant>
        <vt:lpwstr>_Toc224208781</vt:lpwstr>
      </vt:variant>
      <vt:variant>
        <vt:i4>1507377</vt:i4>
      </vt:variant>
      <vt:variant>
        <vt:i4>380</vt:i4>
      </vt:variant>
      <vt:variant>
        <vt:i4>0</vt:i4>
      </vt:variant>
      <vt:variant>
        <vt:i4>5</vt:i4>
      </vt:variant>
      <vt:variant>
        <vt:lpwstr/>
      </vt:variant>
      <vt:variant>
        <vt:lpwstr>_Toc224208780</vt:lpwstr>
      </vt:variant>
      <vt:variant>
        <vt:i4>1572913</vt:i4>
      </vt:variant>
      <vt:variant>
        <vt:i4>374</vt:i4>
      </vt:variant>
      <vt:variant>
        <vt:i4>0</vt:i4>
      </vt:variant>
      <vt:variant>
        <vt:i4>5</vt:i4>
      </vt:variant>
      <vt:variant>
        <vt:lpwstr/>
      </vt:variant>
      <vt:variant>
        <vt:lpwstr>_Toc224208779</vt:lpwstr>
      </vt:variant>
      <vt:variant>
        <vt:i4>1572913</vt:i4>
      </vt:variant>
      <vt:variant>
        <vt:i4>368</vt:i4>
      </vt:variant>
      <vt:variant>
        <vt:i4>0</vt:i4>
      </vt:variant>
      <vt:variant>
        <vt:i4>5</vt:i4>
      </vt:variant>
      <vt:variant>
        <vt:lpwstr/>
      </vt:variant>
      <vt:variant>
        <vt:lpwstr>_Toc224208778</vt:lpwstr>
      </vt:variant>
      <vt:variant>
        <vt:i4>1572913</vt:i4>
      </vt:variant>
      <vt:variant>
        <vt:i4>362</vt:i4>
      </vt:variant>
      <vt:variant>
        <vt:i4>0</vt:i4>
      </vt:variant>
      <vt:variant>
        <vt:i4>5</vt:i4>
      </vt:variant>
      <vt:variant>
        <vt:lpwstr/>
      </vt:variant>
      <vt:variant>
        <vt:lpwstr>_Toc224208777</vt:lpwstr>
      </vt:variant>
      <vt:variant>
        <vt:i4>1572913</vt:i4>
      </vt:variant>
      <vt:variant>
        <vt:i4>356</vt:i4>
      </vt:variant>
      <vt:variant>
        <vt:i4>0</vt:i4>
      </vt:variant>
      <vt:variant>
        <vt:i4>5</vt:i4>
      </vt:variant>
      <vt:variant>
        <vt:lpwstr/>
      </vt:variant>
      <vt:variant>
        <vt:lpwstr>_Toc224208776</vt:lpwstr>
      </vt:variant>
      <vt:variant>
        <vt:i4>1572913</vt:i4>
      </vt:variant>
      <vt:variant>
        <vt:i4>350</vt:i4>
      </vt:variant>
      <vt:variant>
        <vt:i4>0</vt:i4>
      </vt:variant>
      <vt:variant>
        <vt:i4>5</vt:i4>
      </vt:variant>
      <vt:variant>
        <vt:lpwstr/>
      </vt:variant>
      <vt:variant>
        <vt:lpwstr>_Toc224208775</vt:lpwstr>
      </vt:variant>
      <vt:variant>
        <vt:i4>1572913</vt:i4>
      </vt:variant>
      <vt:variant>
        <vt:i4>344</vt:i4>
      </vt:variant>
      <vt:variant>
        <vt:i4>0</vt:i4>
      </vt:variant>
      <vt:variant>
        <vt:i4>5</vt:i4>
      </vt:variant>
      <vt:variant>
        <vt:lpwstr/>
      </vt:variant>
      <vt:variant>
        <vt:lpwstr>_Toc224208774</vt:lpwstr>
      </vt:variant>
      <vt:variant>
        <vt:i4>1572913</vt:i4>
      </vt:variant>
      <vt:variant>
        <vt:i4>338</vt:i4>
      </vt:variant>
      <vt:variant>
        <vt:i4>0</vt:i4>
      </vt:variant>
      <vt:variant>
        <vt:i4>5</vt:i4>
      </vt:variant>
      <vt:variant>
        <vt:lpwstr/>
      </vt:variant>
      <vt:variant>
        <vt:lpwstr>_Toc224208773</vt:lpwstr>
      </vt:variant>
      <vt:variant>
        <vt:i4>1572913</vt:i4>
      </vt:variant>
      <vt:variant>
        <vt:i4>332</vt:i4>
      </vt:variant>
      <vt:variant>
        <vt:i4>0</vt:i4>
      </vt:variant>
      <vt:variant>
        <vt:i4>5</vt:i4>
      </vt:variant>
      <vt:variant>
        <vt:lpwstr/>
      </vt:variant>
      <vt:variant>
        <vt:lpwstr>_Toc224208772</vt:lpwstr>
      </vt:variant>
      <vt:variant>
        <vt:i4>1572913</vt:i4>
      </vt:variant>
      <vt:variant>
        <vt:i4>326</vt:i4>
      </vt:variant>
      <vt:variant>
        <vt:i4>0</vt:i4>
      </vt:variant>
      <vt:variant>
        <vt:i4>5</vt:i4>
      </vt:variant>
      <vt:variant>
        <vt:lpwstr/>
      </vt:variant>
      <vt:variant>
        <vt:lpwstr>_Toc224208771</vt:lpwstr>
      </vt:variant>
      <vt:variant>
        <vt:i4>1572913</vt:i4>
      </vt:variant>
      <vt:variant>
        <vt:i4>320</vt:i4>
      </vt:variant>
      <vt:variant>
        <vt:i4>0</vt:i4>
      </vt:variant>
      <vt:variant>
        <vt:i4>5</vt:i4>
      </vt:variant>
      <vt:variant>
        <vt:lpwstr/>
      </vt:variant>
      <vt:variant>
        <vt:lpwstr>_Toc224208770</vt:lpwstr>
      </vt:variant>
      <vt:variant>
        <vt:i4>1638449</vt:i4>
      </vt:variant>
      <vt:variant>
        <vt:i4>314</vt:i4>
      </vt:variant>
      <vt:variant>
        <vt:i4>0</vt:i4>
      </vt:variant>
      <vt:variant>
        <vt:i4>5</vt:i4>
      </vt:variant>
      <vt:variant>
        <vt:lpwstr/>
      </vt:variant>
      <vt:variant>
        <vt:lpwstr>_Toc224208769</vt:lpwstr>
      </vt:variant>
      <vt:variant>
        <vt:i4>1638449</vt:i4>
      </vt:variant>
      <vt:variant>
        <vt:i4>308</vt:i4>
      </vt:variant>
      <vt:variant>
        <vt:i4>0</vt:i4>
      </vt:variant>
      <vt:variant>
        <vt:i4>5</vt:i4>
      </vt:variant>
      <vt:variant>
        <vt:lpwstr/>
      </vt:variant>
      <vt:variant>
        <vt:lpwstr>_Toc224208768</vt:lpwstr>
      </vt:variant>
      <vt:variant>
        <vt:i4>1638449</vt:i4>
      </vt:variant>
      <vt:variant>
        <vt:i4>302</vt:i4>
      </vt:variant>
      <vt:variant>
        <vt:i4>0</vt:i4>
      </vt:variant>
      <vt:variant>
        <vt:i4>5</vt:i4>
      </vt:variant>
      <vt:variant>
        <vt:lpwstr/>
      </vt:variant>
      <vt:variant>
        <vt:lpwstr>_Toc224208767</vt:lpwstr>
      </vt:variant>
      <vt:variant>
        <vt:i4>1638449</vt:i4>
      </vt:variant>
      <vt:variant>
        <vt:i4>296</vt:i4>
      </vt:variant>
      <vt:variant>
        <vt:i4>0</vt:i4>
      </vt:variant>
      <vt:variant>
        <vt:i4>5</vt:i4>
      </vt:variant>
      <vt:variant>
        <vt:lpwstr/>
      </vt:variant>
      <vt:variant>
        <vt:lpwstr>_Toc224208766</vt:lpwstr>
      </vt:variant>
      <vt:variant>
        <vt:i4>1638449</vt:i4>
      </vt:variant>
      <vt:variant>
        <vt:i4>290</vt:i4>
      </vt:variant>
      <vt:variant>
        <vt:i4>0</vt:i4>
      </vt:variant>
      <vt:variant>
        <vt:i4>5</vt:i4>
      </vt:variant>
      <vt:variant>
        <vt:lpwstr/>
      </vt:variant>
      <vt:variant>
        <vt:lpwstr>_Toc224208765</vt:lpwstr>
      </vt:variant>
      <vt:variant>
        <vt:i4>1638449</vt:i4>
      </vt:variant>
      <vt:variant>
        <vt:i4>284</vt:i4>
      </vt:variant>
      <vt:variant>
        <vt:i4>0</vt:i4>
      </vt:variant>
      <vt:variant>
        <vt:i4>5</vt:i4>
      </vt:variant>
      <vt:variant>
        <vt:lpwstr/>
      </vt:variant>
      <vt:variant>
        <vt:lpwstr>_Toc224208764</vt:lpwstr>
      </vt:variant>
      <vt:variant>
        <vt:i4>1638449</vt:i4>
      </vt:variant>
      <vt:variant>
        <vt:i4>278</vt:i4>
      </vt:variant>
      <vt:variant>
        <vt:i4>0</vt:i4>
      </vt:variant>
      <vt:variant>
        <vt:i4>5</vt:i4>
      </vt:variant>
      <vt:variant>
        <vt:lpwstr/>
      </vt:variant>
      <vt:variant>
        <vt:lpwstr>_Toc224208763</vt:lpwstr>
      </vt:variant>
      <vt:variant>
        <vt:i4>1638449</vt:i4>
      </vt:variant>
      <vt:variant>
        <vt:i4>272</vt:i4>
      </vt:variant>
      <vt:variant>
        <vt:i4>0</vt:i4>
      </vt:variant>
      <vt:variant>
        <vt:i4>5</vt:i4>
      </vt:variant>
      <vt:variant>
        <vt:lpwstr/>
      </vt:variant>
      <vt:variant>
        <vt:lpwstr>_Toc224208762</vt:lpwstr>
      </vt:variant>
      <vt:variant>
        <vt:i4>1638449</vt:i4>
      </vt:variant>
      <vt:variant>
        <vt:i4>266</vt:i4>
      </vt:variant>
      <vt:variant>
        <vt:i4>0</vt:i4>
      </vt:variant>
      <vt:variant>
        <vt:i4>5</vt:i4>
      </vt:variant>
      <vt:variant>
        <vt:lpwstr/>
      </vt:variant>
      <vt:variant>
        <vt:lpwstr>_Toc224208761</vt:lpwstr>
      </vt:variant>
      <vt:variant>
        <vt:i4>1638449</vt:i4>
      </vt:variant>
      <vt:variant>
        <vt:i4>260</vt:i4>
      </vt:variant>
      <vt:variant>
        <vt:i4>0</vt:i4>
      </vt:variant>
      <vt:variant>
        <vt:i4>5</vt:i4>
      </vt:variant>
      <vt:variant>
        <vt:lpwstr/>
      </vt:variant>
      <vt:variant>
        <vt:lpwstr>_Toc224208760</vt:lpwstr>
      </vt:variant>
      <vt:variant>
        <vt:i4>1703985</vt:i4>
      </vt:variant>
      <vt:variant>
        <vt:i4>254</vt:i4>
      </vt:variant>
      <vt:variant>
        <vt:i4>0</vt:i4>
      </vt:variant>
      <vt:variant>
        <vt:i4>5</vt:i4>
      </vt:variant>
      <vt:variant>
        <vt:lpwstr/>
      </vt:variant>
      <vt:variant>
        <vt:lpwstr>_Toc224208759</vt:lpwstr>
      </vt:variant>
      <vt:variant>
        <vt:i4>1703985</vt:i4>
      </vt:variant>
      <vt:variant>
        <vt:i4>248</vt:i4>
      </vt:variant>
      <vt:variant>
        <vt:i4>0</vt:i4>
      </vt:variant>
      <vt:variant>
        <vt:i4>5</vt:i4>
      </vt:variant>
      <vt:variant>
        <vt:lpwstr/>
      </vt:variant>
      <vt:variant>
        <vt:lpwstr>_Toc224208758</vt:lpwstr>
      </vt:variant>
      <vt:variant>
        <vt:i4>1703985</vt:i4>
      </vt:variant>
      <vt:variant>
        <vt:i4>242</vt:i4>
      </vt:variant>
      <vt:variant>
        <vt:i4>0</vt:i4>
      </vt:variant>
      <vt:variant>
        <vt:i4>5</vt:i4>
      </vt:variant>
      <vt:variant>
        <vt:lpwstr/>
      </vt:variant>
      <vt:variant>
        <vt:lpwstr>_Toc224208757</vt:lpwstr>
      </vt:variant>
      <vt:variant>
        <vt:i4>1703985</vt:i4>
      </vt:variant>
      <vt:variant>
        <vt:i4>236</vt:i4>
      </vt:variant>
      <vt:variant>
        <vt:i4>0</vt:i4>
      </vt:variant>
      <vt:variant>
        <vt:i4>5</vt:i4>
      </vt:variant>
      <vt:variant>
        <vt:lpwstr/>
      </vt:variant>
      <vt:variant>
        <vt:lpwstr>_Toc224208756</vt:lpwstr>
      </vt:variant>
      <vt:variant>
        <vt:i4>1703985</vt:i4>
      </vt:variant>
      <vt:variant>
        <vt:i4>230</vt:i4>
      </vt:variant>
      <vt:variant>
        <vt:i4>0</vt:i4>
      </vt:variant>
      <vt:variant>
        <vt:i4>5</vt:i4>
      </vt:variant>
      <vt:variant>
        <vt:lpwstr/>
      </vt:variant>
      <vt:variant>
        <vt:lpwstr>_Toc224208755</vt:lpwstr>
      </vt:variant>
      <vt:variant>
        <vt:i4>1703985</vt:i4>
      </vt:variant>
      <vt:variant>
        <vt:i4>224</vt:i4>
      </vt:variant>
      <vt:variant>
        <vt:i4>0</vt:i4>
      </vt:variant>
      <vt:variant>
        <vt:i4>5</vt:i4>
      </vt:variant>
      <vt:variant>
        <vt:lpwstr/>
      </vt:variant>
      <vt:variant>
        <vt:lpwstr>_Toc224208754</vt:lpwstr>
      </vt:variant>
      <vt:variant>
        <vt:i4>1703985</vt:i4>
      </vt:variant>
      <vt:variant>
        <vt:i4>218</vt:i4>
      </vt:variant>
      <vt:variant>
        <vt:i4>0</vt:i4>
      </vt:variant>
      <vt:variant>
        <vt:i4>5</vt:i4>
      </vt:variant>
      <vt:variant>
        <vt:lpwstr/>
      </vt:variant>
      <vt:variant>
        <vt:lpwstr>_Toc224208753</vt:lpwstr>
      </vt:variant>
      <vt:variant>
        <vt:i4>1703985</vt:i4>
      </vt:variant>
      <vt:variant>
        <vt:i4>212</vt:i4>
      </vt:variant>
      <vt:variant>
        <vt:i4>0</vt:i4>
      </vt:variant>
      <vt:variant>
        <vt:i4>5</vt:i4>
      </vt:variant>
      <vt:variant>
        <vt:lpwstr/>
      </vt:variant>
      <vt:variant>
        <vt:lpwstr>_Toc224208752</vt:lpwstr>
      </vt:variant>
      <vt:variant>
        <vt:i4>1703985</vt:i4>
      </vt:variant>
      <vt:variant>
        <vt:i4>206</vt:i4>
      </vt:variant>
      <vt:variant>
        <vt:i4>0</vt:i4>
      </vt:variant>
      <vt:variant>
        <vt:i4>5</vt:i4>
      </vt:variant>
      <vt:variant>
        <vt:lpwstr/>
      </vt:variant>
      <vt:variant>
        <vt:lpwstr>_Toc224208751</vt:lpwstr>
      </vt:variant>
      <vt:variant>
        <vt:i4>1703985</vt:i4>
      </vt:variant>
      <vt:variant>
        <vt:i4>200</vt:i4>
      </vt:variant>
      <vt:variant>
        <vt:i4>0</vt:i4>
      </vt:variant>
      <vt:variant>
        <vt:i4>5</vt:i4>
      </vt:variant>
      <vt:variant>
        <vt:lpwstr/>
      </vt:variant>
      <vt:variant>
        <vt:lpwstr>_Toc224208750</vt:lpwstr>
      </vt:variant>
      <vt:variant>
        <vt:i4>1769521</vt:i4>
      </vt:variant>
      <vt:variant>
        <vt:i4>194</vt:i4>
      </vt:variant>
      <vt:variant>
        <vt:i4>0</vt:i4>
      </vt:variant>
      <vt:variant>
        <vt:i4>5</vt:i4>
      </vt:variant>
      <vt:variant>
        <vt:lpwstr/>
      </vt:variant>
      <vt:variant>
        <vt:lpwstr>_Toc224208749</vt:lpwstr>
      </vt:variant>
      <vt:variant>
        <vt:i4>1769521</vt:i4>
      </vt:variant>
      <vt:variant>
        <vt:i4>188</vt:i4>
      </vt:variant>
      <vt:variant>
        <vt:i4>0</vt:i4>
      </vt:variant>
      <vt:variant>
        <vt:i4>5</vt:i4>
      </vt:variant>
      <vt:variant>
        <vt:lpwstr/>
      </vt:variant>
      <vt:variant>
        <vt:lpwstr>_Toc224208748</vt:lpwstr>
      </vt:variant>
      <vt:variant>
        <vt:i4>1769521</vt:i4>
      </vt:variant>
      <vt:variant>
        <vt:i4>182</vt:i4>
      </vt:variant>
      <vt:variant>
        <vt:i4>0</vt:i4>
      </vt:variant>
      <vt:variant>
        <vt:i4>5</vt:i4>
      </vt:variant>
      <vt:variant>
        <vt:lpwstr/>
      </vt:variant>
      <vt:variant>
        <vt:lpwstr>_Toc224208747</vt:lpwstr>
      </vt:variant>
      <vt:variant>
        <vt:i4>1769521</vt:i4>
      </vt:variant>
      <vt:variant>
        <vt:i4>176</vt:i4>
      </vt:variant>
      <vt:variant>
        <vt:i4>0</vt:i4>
      </vt:variant>
      <vt:variant>
        <vt:i4>5</vt:i4>
      </vt:variant>
      <vt:variant>
        <vt:lpwstr/>
      </vt:variant>
      <vt:variant>
        <vt:lpwstr>_Toc224208746</vt:lpwstr>
      </vt:variant>
      <vt:variant>
        <vt:i4>1769521</vt:i4>
      </vt:variant>
      <vt:variant>
        <vt:i4>170</vt:i4>
      </vt:variant>
      <vt:variant>
        <vt:i4>0</vt:i4>
      </vt:variant>
      <vt:variant>
        <vt:i4>5</vt:i4>
      </vt:variant>
      <vt:variant>
        <vt:lpwstr/>
      </vt:variant>
      <vt:variant>
        <vt:lpwstr>_Toc224208745</vt:lpwstr>
      </vt:variant>
      <vt:variant>
        <vt:i4>1769521</vt:i4>
      </vt:variant>
      <vt:variant>
        <vt:i4>164</vt:i4>
      </vt:variant>
      <vt:variant>
        <vt:i4>0</vt:i4>
      </vt:variant>
      <vt:variant>
        <vt:i4>5</vt:i4>
      </vt:variant>
      <vt:variant>
        <vt:lpwstr/>
      </vt:variant>
      <vt:variant>
        <vt:lpwstr>_Toc224208744</vt:lpwstr>
      </vt:variant>
      <vt:variant>
        <vt:i4>1769521</vt:i4>
      </vt:variant>
      <vt:variant>
        <vt:i4>158</vt:i4>
      </vt:variant>
      <vt:variant>
        <vt:i4>0</vt:i4>
      </vt:variant>
      <vt:variant>
        <vt:i4>5</vt:i4>
      </vt:variant>
      <vt:variant>
        <vt:lpwstr/>
      </vt:variant>
      <vt:variant>
        <vt:lpwstr>_Toc224208743</vt:lpwstr>
      </vt:variant>
      <vt:variant>
        <vt:i4>1769521</vt:i4>
      </vt:variant>
      <vt:variant>
        <vt:i4>152</vt:i4>
      </vt:variant>
      <vt:variant>
        <vt:i4>0</vt:i4>
      </vt:variant>
      <vt:variant>
        <vt:i4>5</vt:i4>
      </vt:variant>
      <vt:variant>
        <vt:lpwstr/>
      </vt:variant>
      <vt:variant>
        <vt:lpwstr>_Toc224208742</vt:lpwstr>
      </vt:variant>
      <vt:variant>
        <vt:i4>1769521</vt:i4>
      </vt:variant>
      <vt:variant>
        <vt:i4>146</vt:i4>
      </vt:variant>
      <vt:variant>
        <vt:i4>0</vt:i4>
      </vt:variant>
      <vt:variant>
        <vt:i4>5</vt:i4>
      </vt:variant>
      <vt:variant>
        <vt:lpwstr/>
      </vt:variant>
      <vt:variant>
        <vt:lpwstr>_Toc224208741</vt:lpwstr>
      </vt:variant>
      <vt:variant>
        <vt:i4>1769521</vt:i4>
      </vt:variant>
      <vt:variant>
        <vt:i4>140</vt:i4>
      </vt:variant>
      <vt:variant>
        <vt:i4>0</vt:i4>
      </vt:variant>
      <vt:variant>
        <vt:i4>5</vt:i4>
      </vt:variant>
      <vt:variant>
        <vt:lpwstr/>
      </vt:variant>
      <vt:variant>
        <vt:lpwstr>_Toc224208740</vt:lpwstr>
      </vt:variant>
      <vt:variant>
        <vt:i4>1835057</vt:i4>
      </vt:variant>
      <vt:variant>
        <vt:i4>134</vt:i4>
      </vt:variant>
      <vt:variant>
        <vt:i4>0</vt:i4>
      </vt:variant>
      <vt:variant>
        <vt:i4>5</vt:i4>
      </vt:variant>
      <vt:variant>
        <vt:lpwstr/>
      </vt:variant>
      <vt:variant>
        <vt:lpwstr>_Toc224208739</vt:lpwstr>
      </vt:variant>
      <vt:variant>
        <vt:i4>1835057</vt:i4>
      </vt:variant>
      <vt:variant>
        <vt:i4>128</vt:i4>
      </vt:variant>
      <vt:variant>
        <vt:i4>0</vt:i4>
      </vt:variant>
      <vt:variant>
        <vt:i4>5</vt:i4>
      </vt:variant>
      <vt:variant>
        <vt:lpwstr/>
      </vt:variant>
      <vt:variant>
        <vt:lpwstr>_Toc224208738</vt:lpwstr>
      </vt:variant>
      <vt:variant>
        <vt:i4>1835057</vt:i4>
      </vt:variant>
      <vt:variant>
        <vt:i4>122</vt:i4>
      </vt:variant>
      <vt:variant>
        <vt:i4>0</vt:i4>
      </vt:variant>
      <vt:variant>
        <vt:i4>5</vt:i4>
      </vt:variant>
      <vt:variant>
        <vt:lpwstr/>
      </vt:variant>
      <vt:variant>
        <vt:lpwstr>_Toc224208737</vt:lpwstr>
      </vt:variant>
      <vt:variant>
        <vt:i4>1835057</vt:i4>
      </vt:variant>
      <vt:variant>
        <vt:i4>116</vt:i4>
      </vt:variant>
      <vt:variant>
        <vt:i4>0</vt:i4>
      </vt:variant>
      <vt:variant>
        <vt:i4>5</vt:i4>
      </vt:variant>
      <vt:variant>
        <vt:lpwstr/>
      </vt:variant>
      <vt:variant>
        <vt:lpwstr>_Toc224208736</vt:lpwstr>
      </vt:variant>
      <vt:variant>
        <vt:i4>1835057</vt:i4>
      </vt:variant>
      <vt:variant>
        <vt:i4>110</vt:i4>
      </vt:variant>
      <vt:variant>
        <vt:i4>0</vt:i4>
      </vt:variant>
      <vt:variant>
        <vt:i4>5</vt:i4>
      </vt:variant>
      <vt:variant>
        <vt:lpwstr/>
      </vt:variant>
      <vt:variant>
        <vt:lpwstr>_Toc224208735</vt:lpwstr>
      </vt:variant>
      <vt:variant>
        <vt:i4>1835057</vt:i4>
      </vt:variant>
      <vt:variant>
        <vt:i4>104</vt:i4>
      </vt:variant>
      <vt:variant>
        <vt:i4>0</vt:i4>
      </vt:variant>
      <vt:variant>
        <vt:i4>5</vt:i4>
      </vt:variant>
      <vt:variant>
        <vt:lpwstr/>
      </vt:variant>
      <vt:variant>
        <vt:lpwstr>_Toc224208734</vt:lpwstr>
      </vt:variant>
      <vt:variant>
        <vt:i4>1835057</vt:i4>
      </vt:variant>
      <vt:variant>
        <vt:i4>98</vt:i4>
      </vt:variant>
      <vt:variant>
        <vt:i4>0</vt:i4>
      </vt:variant>
      <vt:variant>
        <vt:i4>5</vt:i4>
      </vt:variant>
      <vt:variant>
        <vt:lpwstr/>
      </vt:variant>
      <vt:variant>
        <vt:lpwstr>_Toc224208733</vt:lpwstr>
      </vt:variant>
      <vt:variant>
        <vt:i4>1835057</vt:i4>
      </vt:variant>
      <vt:variant>
        <vt:i4>92</vt:i4>
      </vt:variant>
      <vt:variant>
        <vt:i4>0</vt:i4>
      </vt:variant>
      <vt:variant>
        <vt:i4>5</vt:i4>
      </vt:variant>
      <vt:variant>
        <vt:lpwstr/>
      </vt:variant>
      <vt:variant>
        <vt:lpwstr>_Toc224208732</vt:lpwstr>
      </vt:variant>
      <vt:variant>
        <vt:i4>1835057</vt:i4>
      </vt:variant>
      <vt:variant>
        <vt:i4>86</vt:i4>
      </vt:variant>
      <vt:variant>
        <vt:i4>0</vt:i4>
      </vt:variant>
      <vt:variant>
        <vt:i4>5</vt:i4>
      </vt:variant>
      <vt:variant>
        <vt:lpwstr/>
      </vt:variant>
      <vt:variant>
        <vt:lpwstr>_Toc224208731</vt:lpwstr>
      </vt:variant>
      <vt:variant>
        <vt:i4>1835057</vt:i4>
      </vt:variant>
      <vt:variant>
        <vt:i4>80</vt:i4>
      </vt:variant>
      <vt:variant>
        <vt:i4>0</vt:i4>
      </vt:variant>
      <vt:variant>
        <vt:i4>5</vt:i4>
      </vt:variant>
      <vt:variant>
        <vt:lpwstr/>
      </vt:variant>
      <vt:variant>
        <vt:lpwstr>_Toc224208730</vt:lpwstr>
      </vt:variant>
      <vt:variant>
        <vt:i4>1900593</vt:i4>
      </vt:variant>
      <vt:variant>
        <vt:i4>74</vt:i4>
      </vt:variant>
      <vt:variant>
        <vt:i4>0</vt:i4>
      </vt:variant>
      <vt:variant>
        <vt:i4>5</vt:i4>
      </vt:variant>
      <vt:variant>
        <vt:lpwstr/>
      </vt:variant>
      <vt:variant>
        <vt:lpwstr>_Toc224208729</vt:lpwstr>
      </vt:variant>
      <vt:variant>
        <vt:i4>1900593</vt:i4>
      </vt:variant>
      <vt:variant>
        <vt:i4>68</vt:i4>
      </vt:variant>
      <vt:variant>
        <vt:i4>0</vt:i4>
      </vt:variant>
      <vt:variant>
        <vt:i4>5</vt:i4>
      </vt:variant>
      <vt:variant>
        <vt:lpwstr/>
      </vt:variant>
      <vt:variant>
        <vt:lpwstr>_Toc224208728</vt:lpwstr>
      </vt:variant>
      <vt:variant>
        <vt:i4>1900593</vt:i4>
      </vt:variant>
      <vt:variant>
        <vt:i4>62</vt:i4>
      </vt:variant>
      <vt:variant>
        <vt:i4>0</vt:i4>
      </vt:variant>
      <vt:variant>
        <vt:i4>5</vt:i4>
      </vt:variant>
      <vt:variant>
        <vt:lpwstr/>
      </vt:variant>
      <vt:variant>
        <vt:lpwstr>_Toc224208727</vt:lpwstr>
      </vt:variant>
      <vt:variant>
        <vt:i4>1900593</vt:i4>
      </vt:variant>
      <vt:variant>
        <vt:i4>56</vt:i4>
      </vt:variant>
      <vt:variant>
        <vt:i4>0</vt:i4>
      </vt:variant>
      <vt:variant>
        <vt:i4>5</vt:i4>
      </vt:variant>
      <vt:variant>
        <vt:lpwstr/>
      </vt:variant>
      <vt:variant>
        <vt:lpwstr>_Toc224208726</vt:lpwstr>
      </vt:variant>
      <vt:variant>
        <vt:i4>1900593</vt:i4>
      </vt:variant>
      <vt:variant>
        <vt:i4>50</vt:i4>
      </vt:variant>
      <vt:variant>
        <vt:i4>0</vt:i4>
      </vt:variant>
      <vt:variant>
        <vt:i4>5</vt:i4>
      </vt:variant>
      <vt:variant>
        <vt:lpwstr/>
      </vt:variant>
      <vt:variant>
        <vt:lpwstr>_Toc224208725</vt:lpwstr>
      </vt:variant>
      <vt:variant>
        <vt:i4>1900593</vt:i4>
      </vt:variant>
      <vt:variant>
        <vt:i4>44</vt:i4>
      </vt:variant>
      <vt:variant>
        <vt:i4>0</vt:i4>
      </vt:variant>
      <vt:variant>
        <vt:i4>5</vt:i4>
      </vt:variant>
      <vt:variant>
        <vt:lpwstr/>
      </vt:variant>
      <vt:variant>
        <vt:lpwstr>_Toc224208724</vt:lpwstr>
      </vt:variant>
      <vt:variant>
        <vt:i4>1900593</vt:i4>
      </vt:variant>
      <vt:variant>
        <vt:i4>38</vt:i4>
      </vt:variant>
      <vt:variant>
        <vt:i4>0</vt:i4>
      </vt:variant>
      <vt:variant>
        <vt:i4>5</vt:i4>
      </vt:variant>
      <vt:variant>
        <vt:lpwstr/>
      </vt:variant>
      <vt:variant>
        <vt:lpwstr>_Toc224208723</vt:lpwstr>
      </vt:variant>
      <vt:variant>
        <vt:i4>1900593</vt:i4>
      </vt:variant>
      <vt:variant>
        <vt:i4>32</vt:i4>
      </vt:variant>
      <vt:variant>
        <vt:i4>0</vt:i4>
      </vt:variant>
      <vt:variant>
        <vt:i4>5</vt:i4>
      </vt:variant>
      <vt:variant>
        <vt:lpwstr/>
      </vt:variant>
      <vt:variant>
        <vt:lpwstr>_Toc224208722</vt:lpwstr>
      </vt:variant>
      <vt:variant>
        <vt:i4>1900593</vt:i4>
      </vt:variant>
      <vt:variant>
        <vt:i4>26</vt:i4>
      </vt:variant>
      <vt:variant>
        <vt:i4>0</vt:i4>
      </vt:variant>
      <vt:variant>
        <vt:i4>5</vt:i4>
      </vt:variant>
      <vt:variant>
        <vt:lpwstr/>
      </vt:variant>
      <vt:variant>
        <vt:lpwstr>_Toc224208721</vt:lpwstr>
      </vt:variant>
      <vt:variant>
        <vt:i4>1900593</vt:i4>
      </vt:variant>
      <vt:variant>
        <vt:i4>20</vt:i4>
      </vt:variant>
      <vt:variant>
        <vt:i4>0</vt:i4>
      </vt:variant>
      <vt:variant>
        <vt:i4>5</vt:i4>
      </vt:variant>
      <vt:variant>
        <vt:lpwstr/>
      </vt:variant>
      <vt:variant>
        <vt:lpwstr>_Toc224208720</vt:lpwstr>
      </vt:variant>
      <vt:variant>
        <vt:i4>1966129</vt:i4>
      </vt:variant>
      <vt:variant>
        <vt:i4>14</vt:i4>
      </vt:variant>
      <vt:variant>
        <vt:i4>0</vt:i4>
      </vt:variant>
      <vt:variant>
        <vt:i4>5</vt:i4>
      </vt:variant>
      <vt:variant>
        <vt:lpwstr/>
      </vt:variant>
      <vt:variant>
        <vt:lpwstr>_Toc224208719</vt:lpwstr>
      </vt:variant>
      <vt:variant>
        <vt:i4>1966129</vt:i4>
      </vt:variant>
      <vt:variant>
        <vt:i4>8</vt:i4>
      </vt:variant>
      <vt:variant>
        <vt:i4>0</vt:i4>
      </vt:variant>
      <vt:variant>
        <vt:i4>5</vt:i4>
      </vt:variant>
      <vt:variant>
        <vt:lpwstr/>
      </vt:variant>
      <vt:variant>
        <vt:lpwstr>_Toc224208718</vt:lpwstr>
      </vt:variant>
      <vt:variant>
        <vt:i4>1966129</vt:i4>
      </vt:variant>
      <vt:variant>
        <vt:i4>2</vt:i4>
      </vt:variant>
      <vt:variant>
        <vt:i4>0</vt:i4>
      </vt:variant>
      <vt:variant>
        <vt:i4>5</vt:i4>
      </vt:variant>
      <vt:variant>
        <vt:lpwstr/>
      </vt:variant>
      <vt:variant>
        <vt:lpwstr>_Toc224208717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ACHRAINER Andreas, SchülerIn</dc:creator>
  <cp:keywords/>
  <dc:description/>
  <cp:lastModifiedBy>BAUMANN Christian, SchülerIn</cp:lastModifiedBy>
  <cp:revision>2</cp:revision>
  <dcterms:created xsi:type="dcterms:W3CDTF">2026-03-18T23:39:00Z</dcterms:created>
  <dcterms:modified xsi:type="dcterms:W3CDTF">2026-03-18T23:39:00Z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0x010100409B3F576C809F4FB94AFD6EFC274BD3</vt:lpwstr>
  </property>
  <property fmtid="{D5CDD505-2E9C-101B-9397-08002B2CF9AE}" pid="3" name="ZOTERO_PREF_1">
    <vt:lpwstr>&lt;data data-version="3" zotero-version="7.0.32"&gt;&lt;session id="M5TFsutl"/&gt;&lt;style id="http://www.zotero.org/styles/ieee" locale="de-DE" hasBibliography="1" bibliographyStyleHasBeenSet="1"/&gt;&lt;prefs&gt;&lt;pref name="fieldType" value="Field"/&gt;&lt;/prefs&gt;&lt;/data&gt;</vt:lpwstr>
  </property>
</Properties>
</file>