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46D5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4.7 Intelligentes Lastmanagement</w:t>
      </w:r>
    </w:p>
    <w:p w14:paraId="0D494E92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4.7.1 ESP32 als Steuereinheit</w:t>
      </w:r>
    </w:p>
    <w:p w14:paraId="5057EDD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Der ESP32 </w:t>
      </w:r>
      <w:proofErr w:type="spellStart"/>
      <w:r w:rsidRPr="00866397">
        <w:rPr>
          <w:rFonts w:cs="Arial"/>
        </w:rPr>
        <w:t>DevKit</w:t>
      </w:r>
      <w:proofErr w:type="spellEnd"/>
      <w:r w:rsidRPr="00866397">
        <w:rPr>
          <w:rFonts w:cs="Arial"/>
        </w:rPr>
        <w:t xml:space="preserve"> C V4 übernimmt die zentrale Steuerung des Lastmanagements. Mit seinem Dual-Core-Prozessor (240 MHz), 520 KB SRAM und integriertem WLAN/Bluetooth bietet er ausreichend Rechenleistung für komplexe Entscheidungslogiken bei geringem Stromverbrauch (80-160mA im aktiven Betrieb, unter 10µA im Deep Sleep).</w:t>
      </w:r>
    </w:p>
    <w:p w14:paraId="584B15EF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Hardware-Schnittstellen:</w:t>
      </w:r>
    </w:p>
    <w:p w14:paraId="539555B4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GPIO-Pins für Relais zur Lastschaltung (8 Kanäle mit Optokoppler-Isolation)</w:t>
      </w:r>
    </w:p>
    <w:p w14:paraId="2305B91A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I²C für Sensorkommunikation</w:t>
      </w:r>
    </w:p>
    <w:p w14:paraId="2D9AE4B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UART für </w:t>
      </w:r>
      <w:proofErr w:type="spellStart"/>
      <w:r w:rsidRPr="00866397">
        <w:rPr>
          <w:rFonts w:cs="Arial"/>
        </w:rPr>
        <w:t>Debug</w:t>
      </w:r>
      <w:proofErr w:type="spellEnd"/>
      <w:r w:rsidRPr="00866397">
        <w:rPr>
          <w:rFonts w:cs="Arial"/>
        </w:rPr>
        <w:t>-Ausgaben</w:t>
      </w:r>
    </w:p>
    <w:p w14:paraId="2A448118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Analog-Eingänge für zusätzliche Spannungsmessung</w:t>
      </w:r>
    </w:p>
    <w:p w14:paraId="211935EF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Die Programmierung erfolgt in C++ über die Arduino-IDE mit ESP-IDF Framework. Der Flash-Speicher (4MB) ermöglicht OTA-Updates (Over-The-Air), sodass Firmware-Änderungen ohne physischen Zugriff möglich sind. Ein </w:t>
      </w:r>
      <w:proofErr w:type="spellStart"/>
      <w:r w:rsidRPr="00866397">
        <w:rPr>
          <w:rFonts w:cs="Arial"/>
        </w:rPr>
        <w:t>Watchdog-Timer</w:t>
      </w:r>
      <w:proofErr w:type="spellEnd"/>
      <w:r w:rsidRPr="00866397">
        <w:rPr>
          <w:rFonts w:cs="Arial"/>
        </w:rPr>
        <w:t xml:space="preserve"> verhindert System-</w:t>
      </w:r>
      <w:proofErr w:type="spellStart"/>
      <w:r w:rsidRPr="00866397">
        <w:rPr>
          <w:rFonts w:cs="Arial"/>
        </w:rPr>
        <w:t>Freezes</w:t>
      </w:r>
      <w:proofErr w:type="spellEnd"/>
      <w:r w:rsidRPr="00866397">
        <w:rPr>
          <w:rFonts w:cs="Arial"/>
        </w:rPr>
        <w:t xml:space="preserve"> durch automatischen Neustart bei Softwarefehlern.</w:t>
      </w:r>
    </w:p>
    <w:p w14:paraId="5F36DED9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4.7.2 Integration mit </w:t>
      </w:r>
      <w:proofErr w:type="spellStart"/>
      <w:r w:rsidRPr="00866397">
        <w:rPr>
          <w:rFonts w:cs="Arial"/>
        </w:rPr>
        <w:t>Victron</w:t>
      </w:r>
      <w:proofErr w:type="spellEnd"/>
      <w:r w:rsidRPr="00866397">
        <w:rPr>
          <w:rFonts w:cs="Arial"/>
        </w:rPr>
        <w:t>-System</w:t>
      </w:r>
    </w:p>
    <w:p w14:paraId="5710208B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Der ESP32 kommuniziert über Modbus TCP mit dem </w:t>
      </w:r>
      <w:proofErr w:type="spellStart"/>
      <w:r w:rsidRPr="00866397">
        <w:rPr>
          <w:rFonts w:cs="Arial"/>
        </w:rPr>
        <w:t>Cerbo</w:t>
      </w:r>
      <w:proofErr w:type="spellEnd"/>
      <w:r w:rsidRPr="00866397">
        <w:rPr>
          <w:rFonts w:cs="Arial"/>
        </w:rPr>
        <w:t xml:space="preserve"> GX, um Echtzeitdaten des Energiesystems abzurufen. Die Verbindung erfolgt per WLAN zum </w:t>
      </w:r>
      <w:proofErr w:type="spellStart"/>
      <w:r w:rsidRPr="00866397">
        <w:rPr>
          <w:rFonts w:cs="Arial"/>
        </w:rPr>
        <w:t>Cerbo</w:t>
      </w:r>
      <w:proofErr w:type="spellEnd"/>
      <w:r w:rsidRPr="00866397">
        <w:rPr>
          <w:rFonts w:cs="Arial"/>
        </w:rPr>
        <w:t>, der als Modbus-Server fungiert.</w:t>
      </w:r>
    </w:p>
    <w:p w14:paraId="20BD5C0D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Abgefragte Modbus-Register (Auszug):</w:t>
      </w:r>
    </w:p>
    <w:p w14:paraId="1B81134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Register 840: Batteriespannung (V, Faktor 0.01)</w:t>
      </w:r>
    </w:p>
    <w:p w14:paraId="41CC3E64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>Register 843: State of Charge (%, Faktor 1)</w:t>
      </w:r>
    </w:p>
    <w:p w14:paraId="5382486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Register 841: Batteriestrom (A, Faktor 0.1, negativ=Entladung)</w:t>
      </w:r>
    </w:p>
    <w:p w14:paraId="481FD16F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Register 850: PV-Leistung (W, Faktor 1)</w:t>
      </w:r>
    </w:p>
    <w:p w14:paraId="07B27681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Register 817: AC-Verbrauch (W, Faktor 1)</w:t>
      </w:r>
    </w:p>
    <w:p w14:paraId="6478EAE8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Die Abfrage erfolgt alle 5 Sekunden. Die Modbus-Library für ESP32 ermöglicht einfache Integration:</w:t>
      </w:r>
    </w:p>
    <w:p w14:paraId="0DD8C164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>cpp</w:t>
      </w:r>
    </w:p>
    <w:p w14:paraId="4F7FDD83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 xml:space="preserve">uint16_t soc = </w:t>
      </w:r>
      <w:proofErr w:type="gramStart"/>
      <w:r w:rsidRPr="00866397">
        <w:rPr>
          <w:rFonts w:cs="Arial"/>
          <w:lang w:val="en-GB"/>
        </w:rPr>
        <w:t>modbus.readHoldingRegister</w:t>
      </w:r>
      <w:proofErr w:type="gramEnd"/>
      <w:r w:rsidRPr="00866397">
        <w:rPr>
          <w:rFonts w:cs="Arial"/>
          <w:lang w:val="en-GB"/>
        </w:rPr>
        <w:t>(100, 843</w:t>
      </w:r>
      <w:proofErr w:type="gramStart"/>
      <w:r w:rsidRPr="00866397">
        <w:rPr>
          <w:rFonts w:cs="Arial"/>
          <w:lang w:val="en-GB"/>
        </w:rPr>
        <w:t>);</w:t>
      </w:r>
      <w:proofErr w:type="gramEnd"/>
    </w:p>
    <w:p w14:paraId="7761CFAA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 xml:space="preserve">int16_t batteryCurrent = </w:t>
      </w:r>
      <w:proofErr w:type="gramStart"/>
      <w:r w:rsidRPr="00866397">
        <w:rPr>
          <w:rFonts w:cs="Arial"/>
          <w:lang w:val="en-GB"/>
        </w:rPr>
        <w:t>modbus.readHoldingRegister</w:t>
      </w:r>
      <w:proofErr w:type="gramEnd"/>
      <w:r w:rsidRPr="00866397">
        <w:rPr>
          <w:rFonts w:cs="Arial"/>
          <w:lang w:val="en-GB"/>
        </w:rPr>
        <w:t>(100, 841</w:t>
      </w:r>
      <w:proofErr w:type="gramStart"/>
      <w:r w:rsidRPr="00866397">
        <w:rPr>
          <w:rFonts w:cs="Arial"/>
          <w:lang w:val="en-GB"/>
        </w:rPr>
        <w:t>);</w:t>
      </w:r>
      <w:proofErr w:type="gramEnd"/>
    </w:p>
    <w:p w14:paraId="7E68AE3B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```</w:t>
      </w:r>
    </w:p>
    <w:p w14:paraId="10F108D8" w14:textId="77777777" w:rsidR="00866397" w:rsidRPr="00866397" w:rsidRDefault="00866397" w:rsidP="00866397">
      <w:pPr>
        <w:rPr>
          <w:rFonts w:cs="Arial"/>
        </w:rPr>
      </w:pPr>
    </w:p>
    <w:p w14:paraId="09ED003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Parallel dazu empfängt der ESP32 MQTT-Nachrichten von anderen Modulen (Bewässerung, Klimasteuerung) über einen lokalen </w:t>
      </w:r>
      <w:proofErr w:type="spellStart"/>
      <w:r w:rsidRPr="00866397">
        <w:rPr>
          <w:rFonts w:cs="Arial"/>
        </w:rPr>
        <w:t>Mosquitto</w:t>
      </w:r>
      <w:proofErr w:type="spellEnd"/>
      <w:r w:rsidRPr="00866397">
        <w:rPr>
          <w:rFonts w:cs="Arial"/>
        </w:rPr>
        <w:t>-Broker. Dies ermöglicht bidirektionale Kommunikation: Der ESP sendet Energiestatus und empfängt Lastanforderungen.</w:t>
      </w:r>
    </w:p>
    <w:p w14:paraId="642EFFB8" w14:textId="77777777" w:rsidR="00866397" w:rsidRPr="00866397" w:rsidRDefault="00866397" w:rsidP="00866397">
      <w:pPr>
        <w:rPr>
          <w:rFonts w:cs="Arial"/>
        </w:rPr>
      </w:pPr>
    </w:p>
    <w:p w14:paraId="7A1534B2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lastRenderedPageBreak/>
        <w:t>**MQTT-</w:t>
      </w:r>
      <w:proofErr w:type="gramStart"/>
      <w:r w:rsidRPr="00866397">
        <w:rPr>
          <w:rFonts w:cs="Arial"/>
        </w:rPr>
        <w:t>Topics:*</w:t>
      </w:r>
      <w:proofErr w:type="gramEnd"/>
      <w:r w:rsidRPr="00866397">
        <w:rPr>
          <w:rFonts w:cs="Arial"/>
        </w:rPr>
        <w:t>*</w:t>
      </w:r>
    </w:p>
    <w:p w14:paraId="1A937E5D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`</w:t>
      </w:r>
      <w:proofErr w:type="spellStart"/>
      <w:r w:rsidRPr="00866397">
        <w:rPr>
          <w:rFonts w:cs="Arial"/>
        </w:rPr>
        <w:t>energie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` - aktueller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(</w:t>
      </w:r>
      <w:proofErr w:type="spellStart"/>
      <w:r w:rsidRPr="00866397">
        <w:rPr>
          <w:rFonts w:cs="Arial"/>
        </w:rPr>
        <w:t>published</w:t>
      </w:r>
      <w:proofErr w:type="spellEnd"/>
      <w:r w:rsidRPr="00866397">
        <w:rPr>
          <w:rFonts w:cs="Arial"/>
        </w:rPr>
        <w:t>)</w:t>
      </w:r>
    </w:p>
    <w:p w14:paraId="27636644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`</w:t>
      </w:r>
      <w:proofErr w:type="spellStart"/>
      <w:r w:rsidRPr="00866397">
        <w:rPr>
          <w:rFonts w:cs="Arial"/>
        </w:rPr>
        <w:t>energie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verfuegbar</w:t>
      </w:r>
      <w:proofErr w:type="spellEnd"/>
      <w:r w:rsidRPr="00866397">
        <w:rPr>
          <w:rFonts w:cs="Arial"/>
        </w:rPr>
        <w:t>` - verfügbare Leistung in W (</w:t>
      </w:r>
      <w:proofErr w:type="spellStart"/>
      <w:r w:rsidRPr="00866397">
        <w:rPr>
          <w:rFonts w:cs="Arial"/>
        </w:rPr>
        <w:t>published</w:t>
      </w:r>
      <w:proofErr w:type="spellEnd"/>
      <w:r w:rsidRPr="00866397">
        <w:rPr>
          <w:rFonts w:cs="Arial"/>
        </w:rPr>
        <w:t>)</w:t>
      </w:r>
    </w:p>
    <w:p w14:paraId="2B57063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`</w:t>
      </w:r>
      <w:proofErr w:type="spellStart"/>
      <w:r w:rsidRPr="00866397">
        <w:rPr>
          <w:rFonts w:cs="Arial"/>
        </w:rPr>
        <w:t>bewaesserung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anforderung</w:t>
      </w:r>
      <w:proofErr w:type="spellEnd"/>
      <w:r w:rsidRPr="00866397">
        <w:rPr>
          <w:rFonts w:cs="Arial"/>
        </w:rPr>
        <w:t>` - Bewässerungswunsch (</w:t>
      </w:r>
      <w:proofErr w:type="spellStart"/>
      <w:r w:rsidRPr="00866397">
        <w:rPr>
          <w:rFonts w:cs="Arial"/>
        </w:rPr>
        <w:t>subscribed</w:t>
      </w:r>
      <w:proofErr w:type="spellEnd"/>
      <w:r w:rsidRPr="00866397">
        <w:rPr>
          <w:rFonts w:cs="Arial"/>
        </w:rPr>
        <w:t>)</w:t>
      </w:r>
    </w:p>
    <w:p w14:paraId="44951DDA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`</w:t>
      </w:r>
      <w:proofErr w:type="spellStart"/>
      <w:r w:rsidRPr="00866397">
        <w:rPr>
          <w:rFonts w:cs="Arial"/>
        </w:rPr>
        <w:t>klima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lueftung</w:t>
      </w:r>
      <w:proofErr w:type="spellEnd"/>
      <w:r w:rsidRPr="00866397">
        <w:rPr>
          <w:rFonts w:cs="Arial"/>
        </w:rPr>
        <w:t>` - Lüftungsstatus (</w:t>
      </w:r>
      <w:proofErr w:type="spellStart"/>
      <w:r w:rsidRPr="00866397">
        <w:rPr>
          <w:rFonts w:cs="Arial"/>
        </w:rPr>
        <w:t>subscribed</w:t>
      </w:r>
      <w:proofErr w:type="spellEnd"/>
      <w:r w:rsidRPr="00866397">
        <w:rPr>
          <w:rFonts w:cs="Arial"/>
        </w:rPr>
        <w:t>)</w:t>
      </w:r>
    </w:p>
    <w:p w14:paraId="27A719CD" w14:textId="77777777" w:rsidR="00866397" w:rsidRPr="00866397" w:rsidRDefault="00866397" w:rsidP="00866397">
      <w:pPr>
        <w:rPr>
          <w:rFonts w:cs="Arial"/>
        </w:rPr>
      </w:pPr>
    </w:p>
    <w:p w14:paraId="50958CA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## 4.7.3 </w:t>
      </w:r>
      <w:proofErr w:type="spellStart"/>
      <w:r w:rsidRPr="00866397">
        <w:rPr>
          <w:rFonts w:cs="Arial"/>
        </w:rPr>
        <w:t>Lastpriorisierung</w:t>
      </w:r>
      <w:proofErr w:type="spellEnd"/>
      <w:r w:rsidRPr="00866397">
        <w:rPr>
          <w:rFonts w:cs="Arial"/>
        </w:rPr>
        <w:t xml:space="preserve"> und Schaltlogik</w:t>
      </w:r>
    </w:p>
    <w:p w14:paraId="144127C7" w14:textId="77777777" w:rsidR="00866397" w:rsidRPr="00866397" w:rsidRDefault="00866397" w:rsidP="00866397">
      <w:pPr>
        <w:rPr>
          <w:rFonts w:cs="Arial"/>
        </w:rPr>
      </w:pPr>
    </w:p>
    <w:p w14:paraId="229FB99D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Das Lastmanagement arbeitet mit drei Prioritätsstufen:</w:t>
      </w:r>
    </w:p>
    <w:p w14:paraId="64A077FA" w14:textId="77777777" w:rsidR="00866397" w:rsidRPr="00866397" w:rsidRDefault="00866397" w:rsidP="00866397">
      <w:pPr>
        <w:rPr>
          <w:rFonts w:cs="Arial"/>
        </w:rPr>
      </w:pPr>
    </w:p>
    <w:p w14:paraId="7B2797A5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**Priorität 1 (Kritisch, immer aktiv</w:t>
      </w:r>
      <w:proofErr w:type="gramStart"/>
      <w:r w:rsidRPr="00866397">
        <w:rPr>
          <w:rFonts w:cs="Arial"/>
        </w:rPr>
        <w:t>):*</w:t>
      </w:r>
      <w:proofErr w:type="gramEnd"/>
      <w:r w:rsidRPr="00866397">
        <w:rPr>
          <w:rFonts w:cs="Arial"/>
        </w:rPr>
        <w:t>*</w:t>
      </w:r>
    </w:p>
    <w:p w14:paraId="38F18F6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ESP32 Steuerung selbst</w:t>
      </w:r>
    </w:p>
    <w:p w14:paraId="26162839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- </w:t>
      </w:r>
      <w:proofErr w:type="spellStart"/>
      <w:r w:rsidRPr="00866397">
        <w:rPr>
          <w:rFonts w:cs="Arial"/>
        </w:rPr>
        <w:t>Cerbo</w:t>
      </w:r>
      <w:proofErr w:type="spellEnd"/>
      <w:r w:rsidRPr="00866397">
        <w:rPr>
          <w:rFonts w:cs="Arial"/>
        </w:rPr>
        <w:t xml:space="preserve"> GX und Monitoring</w:t>
      </w:r>
    </w:p>
    <w:p w14:paraId="3B11DE16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- </w:t>
      </w:r>
      <w:proofErr w:type="spellStart"/>
      <w:r w:rsidRPr="00866397">
        <w:rPr>
          <w:rFonts w:cs="Arial"/>
        </w:rPr>
        <w:t>Kernsensorik</w:t>
      </w:r>
      <w:proofErr w:type="spellEnd"/>
      <w:r w:rsidRPr="00866397">
        <w:rPr>
          <w:rFonts w:cs="Arial"/>
        </w:rPr>
        <w:t xml:space="preserve"> (Temperatur, Feuchtigkeit)</w:t>
      </w:r>
    </w:p>
    <w:p w14:paraId="3781C17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Datenkommunikation</w:t>
      </w:r>
    </w:p>
    <w:p w14:paraId="07E8CDE7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Gesamtverbrauch: ca. 15W</w:t>
      </w:r>
    </w:p>
    <w:p w14:paraId="092FC334" w14:textId="77777777" w:rsidR="00866397" w:rsidRPr="00866397" w:rsidRDefault="00866397" w:rsidP="00866397">
      <w:pPr>
        <w:rPr>
          <w:rFonts w:cs="Arial"/>
        </w:rPr>
      </w:pPr>
    </w:p>
    <w:p w14:paraId="086062C8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**Priorität 2 (Wichtig, ab 30% </w:t>
      </w:r>
      <w:proofErr w:type="spellStart"/>
      <w:r w:rsidRPr="00866397">
        <w:rPr>
          <w:rFonts w:cs="Arial"/>
        </w:rPr>
        <w:t>SoC</w:t>
      </w:r>
      <w:proofErr w:type="spellEnd"/>
      <w:proofErr w:type="gramStart"/>
      <w:r w:rsidRPr="00866397">
        <w:rPr>
          <w:rFonts w:cs="Arial"/>
        </w:rPr>
        <w:t>):*</w:t>
      </w:r>
      <w:proofErr w:type="gramEnd"/>
      <w:r w:rsidRPr="00866397">
        <w:rPr>
          <w:rFonts w:cs="Arial"/>
        </w:rPr>
        <w:t>*</w:t>
      </w:r>
    </w:p>
    <w:p w14:paraId="74BA51AB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Bewässerungssystem</w:t>
      </w:r>
    </w:p>
    <w:p w14:paraId="2ADC041C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Zusätzliche Sensoren</w:t>
      </w:r>
    </w:p>
    <w:p w14:paraId="55966ABB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Datenlogging</w:t>
      </w:r>
    </w:p>
    <w:p w14:paraId="0689697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Zusätzlicher Verbrauch: ca. 35W</w:t>
      </w:r>
    </w:p>
    <w:p w14:paraId="60A0CD47" w14:textId="77777777" w:rsidR="00866397" w:rsidRPr="00866397" w:rsidRDefault="00866397" w:rsidP="00866397">
      <w:pPr>
        <w:rPr>
          <w:rFonts w:cs="Arial"/>
        </w:rPr>
      </w:pPr>
    </w:p>
    <w:p w14:paraId="13F01A1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**Priorität 3 (Optional, ab 60% </w:t>
      </w:r>
      <w:proofErr w:type="spellStart"/>
      <w:r w:rsidRPr="00866397">
        <w:rPr>
          <w:rFonts w:cs="Arial"/>
        </w:rPr>
        <w:t>SoC</w:t>
      </w:r>
      <w:proofErr w:type="spellEnd"/>
      <w:proofErr w:type="gramStart"/>
      <w:r w:rsidRPr="00866397">
        <w:rPr>
          <w:rFonts w:cs="Arial"/>
        </w:rPr>
        <w:t>):*</w:t>
      </w:r>
      <w:proofErr w:type="gramEnd"/>
      <w:r w:rsidRPr="00866397">
        <w:rPr>
          <w:rFonts w:cs="Arial"/>
        </w:rPr>
        <w:t>*</w:t>
      </w:r>
    </w:p>
    <w:p w14:paraId="7D251959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Automatische Lüftung</w:t>
      </w:r>
    </w:p>
    <w:p w14:paraId="134A725B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Heizmatten (falls vorhanden)</w:t>
      </w:r>
    </w:p>
    <w:p w14:paraId="2A11CCD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- Statusbeleuchtung</w:t>
      </w:r>
    </w:p>
    <w:p w14:paraId="07EB843C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Zusätzlicher Verbrauch: ca. 20W</w:t>
      </w:r>
    </w:p>
    <w:p w14:paraId="713CB382" w14:textId="77777777" w:rsidR="00866397" w:rsidRPr="00866397" w:rsidRDefault="00866397" w:rsidP="00866397">
      <w:pPr>
        <w:rPr>
          <w:rFonts w:cs="Arial"/>
        </w:rPr>
      </w:pPr>
    </w:p>
    <w:p w14:paraId="40BF6788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**Schaltlogik-</w:t>
      </w:r>
      <w:proofErr w:type="gramStart"/>
      <w:r w:rsidRPr="00866397">
        <w:rPr>
          <w:rFonts w:cs="Arial"/>
        </w:rPr>
        <w:t>Algorithmus:*</w:t>
      </w:r>
      <w:proofErr w:type="gramEnd"/>
      <w:r w:rsidRPr="00866397">
        <w:rPr>
          <w:rFonts w:cs="Arial"/>
        </w:rPr>
        <w:t>*</w:t>
      </w:r>
    </w:p>
    <w:p w14:paraId="09F39610" w14:textId="77777777" w:rsidR="00866397" w:rsidRPr="00866397" w:rsidRDefault="00866397" w:rsidP="00866397">
      <w:pPr>
        <w:rPr>
          <w:rFonts w:cs="Arial"/>
        </w:rPr>
      </w:pPr>
    </w:p>
    <w:p w14:paraId="60D0AC7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lastRenderedPageBreak/>
        <w:t>Die Entscheidungslogik prüft alle 30 Sekunden den Systemzustand und führt folgende Aktionen aus:</w:t>
      </w:r>
    </w:p>
    <w:p w14:paraId="40763EF5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```</w:t>
      </w:r>
    </w:p>
    <w:p w14:paraId="135A0709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IF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&lt; 20%:</w:t>
      </w:r>
    </w:p>
    <w:p w14:paraId="7FCCA96D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- Nur Priorität 1 aktiv</w:t>
      </w:r>
    </w:p>
    <w:p w14:paraId="698CAD89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- </w:t>
      </w:r>
      <w:proofErr w:type="gramStart"/>
      <w:r w:rsidRPr="00866397">
        <w:rPr>
          <w:rFonts w:cs="Arial"/>
        </w:rPr>
        <w:t>Email</w:t>
      </w:r>
      <w:proofErr w:type="gramEnd"/>
      <w:r w:rsidRPr="00866397">
        <w:rPr>
          <w:rFonts w:cs="Arial"/>
        </w:rPr>
        <w:t>-Alarm senden</w:t>
      </w:r>
    </w:p>
    <w:p w14:paraId="54EA532F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- AC-Eingang des </w:t>
      </w:r>
      <w:proofErr w:type="spellStart"/>
      <w:r w:rsidRPr="00866397">
        <w:rPr>
          <w:rFonts w:cs="Arial"/>
        </w:rPr>
        <w:t>MultiPlus</w:t>
      </w:r>
      <w:proofErr w:type="spellEnd"/>
      <w:r w:rsidRPr="00866397">
        <w:rPr>
          <w:rFonts w:cs="Arial"/>
        </w:rPr>
        <w:t xml:space="preserve"> aktivieren (Netz-Backup)</w:t>
      </w:r>
    </w:p>
    <w:p w14:paraId="3C8619ED" w14:textId="77777777" w:rsidR="00866397" w:rsidRPr="00866397" w:rsidRDefault="00866397" w:rsidP="00866397">
      <w:pPr>
        <w:rPr>
          <w:rFonts w:cs="Arial"/>
        </w:rPr>
      </w:pPr>
    </w:p>
    <w:p w14:paraId="7F9D697E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>ELSE IF SoC &lt; 30%:</w:t>
      </w:r>
    </w:p>
    <w:p w14:paraId="54E50327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 xml:space="preserve">  - Nur Priorität 1 aktiv</w:t>
      </w:r>
    </w:p>
    <w:p w14:paraId="70B6DD16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 xml:space="preserve">  - Warnung </w:t>
      </w:r>
      <w:proofErr w:type="gramStart"/>
      <w:r w:rsidRPr="00866397">
        <w:rPr>
          <w:rFonts w:cs="Arial"/>
          <w:lang w:val="en-GB"/>
        </w:rPr>
        <w:t>an</w:t>
      </w:r>
      <w:proofErr w:type="gramEnd"/>
      <w:r w:rsidRPr="00866397">
        <w:rPr>
          <w:rFonts w:cs="Arial"/>
          <w:lang w:val="en-GB"/>
        </w:rPr>
        <w:t xml:space="preserve"> Display</w:t>
      </w:r>
    </w:p>
    <w:p w14:paraId="324C80BE" w14:textId="77777777" w:rsidR="00866397" w:rsidRPr="00866397" w:rsidRDefault="00866397" w:rsidP="00866397">
      <w:pPr>
        <w:rPr>
          <w:rFonts w:cs="Arial"/>
          <w:lang w:val="en-GB"/>
        </w:rPr>
      </w:pPr>
    </w:p>
    <w:p w14:paraId="3BF3B44B" w14:textId="77777777" w:rsidR="00866397" w:rsidRPr="00866397" w:rsidRDefault="00866397" w:rsidP="00866397">
      <w:pPr>
        <w:rPr>
          <w:rFonts w:cs="Arial"/>
          <w:lang w:val="en-GB"/>
        </w:rPr>
      </w:pPr>
      <w:r w:rsidRPr="00866397">
        <w:rPr>
          <w:rFonts w:cs="Arial"/>
          <w:lang w:val="en-GB"/>
        </w:rPr>
        <w:t>ELSE IF SoC &lt; 60%:</w:t>
      </w:r>
    </w:p>
    <w:p w14:paraId="0F586EBA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  <w:lang w:val="en-GB"/>
        </w:rPr>
        <w:t xml:space="preserve">  </w:t>
      </w:r>
      <w:r w:rsidRPr="00866397">
        <w:rPr>
          <w:rFonts w:cs="Arial"/>
        </w:rPr>
        <w:t>- Priorität 1 und 2 aktiv</w:t>
      </w:r>
    </w:p>
    <w:p w14:paraId="4E9C8201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</w:t>
      </w:r>
    </w:p>
    <w:p w14:paraId="65342F3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ELSE IF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&gt;= 60%:</w:t>
      </w:r>
    </w:p>
    <w:p w14:paraId="1E03219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- Alle Prioritäten aktiv</w:t>
      </w:r>
    </w:p>
    <w:p w14:paraId="792BD5C5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Zeitabhängige Anpassung:</w:t>
      </w:r>
    </w:p>
    <w:p w14:paraId="21B4F0D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Die Logik berücksichtigt Tageszeit und PV-Prognose. Wenn abends um 18:00 Uhr der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bei 45% liegt, wird Priorität 3 bereits deaktiviert, da keine PV-Nachladung mehr zu erwarten ist. Morgens um 9:00 Uhr mit gleichem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bleibt Priorität 3 aktiv, da Solarertrag bevorsteht.</w:t>
      </w:r>
    </w:p>
    <w:p w14:paraId="358713FC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Schalthysterese:</w:t>
      </w:r>
    </w:p>
    <w:p w14:paraId="1A167BC6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Um häufiges Ein-/Ausschalten zu vermeiden, wird eine Hysterese von 5% implementiert. Nach dem Abschalten bei 30%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erfolgt Wiedereinschaltung erst bei 35%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>. Dies schont Relais und verhindert Lastschwankungen.</w:t>
      </w:r>
    </w:p>
    <w:p w14:paraId="6B970A82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Bewässerungs-Speziallogik:</w:t>
      </w:r>
    </w:p>
    <w:p w14:paraId="1C7B042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Bewässerungsanforderungen werden bevorzugt behandelt, da Pflanzen regelmäßige Versorgung benötigen. Wenn eine Bewässerung angefordert wird und der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unter 30% liegt, wird diese in eine Warteschlange eingereiht und ausgeführt, sobald der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 über 35% steigt oder PV-Leistung verfügbar ist. Die maximale Wartezeit beträgt 4 Stunden, danach wird ein Alarm ausgelöst.</w:t>
      </w:r>
    </w:p>
    <w:p w14:paraId="365C225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4.7.4 Kommunikation mit anderen Modulen</w:t>
      </w:r>
    </w:p>
    <w:p w14:paraId="079F38D5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Der ESP32 stellt eine REST-API über einen integrierten Webserver bereit, die von anderen Modulen genutzt werden kann:</w:t>
      </w:r>
    </w:p>
    <w:p w14:paraId="0253FE34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API-Endpunkte:</w:t>
      </w:r>
    </w:p>
    <w:p w14:paraId="6B4BB48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GET /</w:t>
      </w:r>
      <w:proofErr w:type="spellStart"/>
      <w:r w:rsidRPr="00866397">
        <w:rPr>
          <w:rFonts w:cs="Arial"/>
        </w:rPr>
        <w:t>api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energie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status</w:t>
      </w:r>
      <w:proofErr w:type="spellEnd"/>
      <w:r w:rsidRPr="00866397">
        <w:rPr>
          <w:rFonts w:cs="Arial"/>
        </w:rPr>
        <w:t xml:space="preserve"> - JSON mit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>, Spannung, Leistung</w:t>
      </w:r>
    </w:p>
    <w:p w14:paraId="525A971C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lastRenderedPageBreak/>
        <w:t>GET /</w:t>
      </w:r>
      <w:proofErr w:type="spellStart"/>
      <w:r w:rsidRPr="00866397">
        <w:rPr>
          <w:rFonts w:cs="Arial"/>
        </w:rPr>
        <w:t>api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energie</w:t>
      </w:r>
      <w:proofErr w:type="spellEnd"/>
      <w:r w:rsidRPr="00866397">
        <w:rPr>
          <w:rFonts w:cs="Arial"/>
        </w:rPr>
        <w:t>/</w:t>
      </w:r>
      <w:proofErr w:type="spellStart"/>
      <w:r w:rsidRPr="00866397">
        <w:rPr>
          <w:rFonts w:cs="Arial"/>
        </w:rPr>
        <w:t>prognose</w:t>
      </w:r>
      <w:proofErr w:type="spellEnd"/>
      <w:r w:rsidRPr="00866397">
        <w:rPr>
          <w:rFonts w:cs="Arial"/>
        </w:rPr>
        <w:t xml:space="preserve"> - geschätzte Restlaufzeit</w:t>
      </w:r>
    </w:p>
    <w:p w14:paraId="7863F0C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POST /</w:t>
      </w:r>
      <w:proofErr w:type="spellStart"/>
      <w:r w:rsidRPr="00866397">
        <w:rPr>
          <w:rFonts w:cs="Arial"/>
        </w:rPr>
        <w:t>api</w:t>
      </w:r>
      <w:proofErr w:type="spellEnd"/>
      <w:r w:rsidRPr="00866397">
        <w:rPr>
          <w:rFonts w:cs="Arial"/>
        </w:rPr>
        <w:t>/last/</w:t>
      </w:r>
      <w:proofErr w:type="spellStart"/>
      <w:r w:rsidRPr="00866397">
        <w:rPr>
          <w:rFonts w:cs="Arial"/>
        </w:rPr>
        <w:t>anforderung</w:t>
      </w:r>
      <w:proofErr w:type="spellEnd"/>
      <w:r w:rsidRPr="00866397">
        <w:rPr>
          <w:rFonts w:cs="Arial"/>
        </w:rPr>
        <w:t xml:space="preserve"> - Lastanforderung mit Priorität und Dauer</w:t>
      </w:r>
    </w:p>
    <w:p w14:paraId="2D17DEF3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Beispiel einer Bewässerungsanforderung:</w:t>
      </w:r>
    </w:p>
    <w:p w14:paraId="07D0EB05" w14:textId="77777777" w:rsidR="00866397" w:rsidRPr="00866397" w:rsidRDefault="00866397" w:rsidP="00866397">
      <w:pPr>
        <w:rPr>
          <w:rFonts w:cs="Arial"/>
        </w:rPr>
      </w:pPr>
      <w:proofErr w:type="spellStart"/>
      <w:r w:rsidRPr="00866397">
        <w:rPr>
          <w:rFonts w:cs="Arial"/>
        </w:rPr>
        <w:t>json</w:t>
      </w:r>
      <w:proofErr w:type="spellEnd"/>
    </w:p>
    <w:p w14:paraId="74D4D104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{</w:t>
      </w:r>
    </w:p>
    <w:p w14:paraId="23637B1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"</w:t>
      </w:r>
      <w:proofErr w:type="spellStart"/>
      <w:r w:rsidRPr="00866397">
        <w:rPr>
          <w:rFonts w:cs="Arial"/>
        </w:rPr>
        <w:t>modul</w:t>
      </w:r>
      <w:proofErr w:type="spellEnd"/>
      <w:r w:rsidRPr="00866397">
        <w:rPr>
          <w:rFonts w:cs="Arial"/>
        </w:rPr>
        <w:t>": "</w:t>
      </w:r>
      <w:proofErr w:type="spellStart"/>
      <w:r w:rsidRPr="00866397">
        <w:rPr>
          <w:rFonts w:cs="Arial"/>
        </w:rPr>
        <w:t>bewaesserung</w:t>
      </w:r>
      <w:proofErr w:type="spellEnd"/>
      <w:r w:rsidRPr="00866397">
        <w:rPr>
          <w:rFonts w:cs="Arial"/>
        </w:rPr>
        <w:t>",</w:t>
      </w:r>
    </w:p>
    <w:p w14:paraId="3A7700B2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"</w:t>
      </w:r>
      <w:proofErr w:type="spellStart"/>
      <w:r w:rsidRPr="00866397">
        <w:rPr>
          <w:rFonts w:cs="Arial"/>
        </w:rPr>
        <w:t>leistung</w:t>
      </w:r>
      <w:proofErr w:type="spellEnd"/>
      <w:r w:rsidRPr="00866397">
        <w:rPr>
          <w:rFonts w:cs="Arial"/>
        </w:rPr>
        <w:t>": 30,</w:t>
      </w:r>
    </w:p>
    <w:p w14:paraId="02627B7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"</w:t>
      </w:r>
      <w:proofErr w:type="spellStart"/>
      <w:r w:rsidRPr="00866397">
        <w:rPr>
          <w:rFonts w:cs="Arial"/>
        </w:rPr>
        <w:t>dauer</w:t>
      </w:r>
      <w:proofErr w:type="spellEnd"/>
      <w:r w:rsidRPr="00866397">
        <w:rPr>
          <w:rFonts w:cs="Arial"/>
        </w:rPr>
        <w:t>": 600,</w:t>
      </w:r>
    </w:p>
    <w:p w14:paraId="1728478D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  "</w:t>
      </w:r>
      <w:proofErr w:type="spellStart"/>
      <w:r w:rsidRPr="00866397">
        <w:rPr>
          <w:rFonts w:cs="Arial"/>
        </w:rPr>
        <w:t>prioritaet</w:t>
      </w:r>
      <w:proofErr w:type="spellEnd"/>
      <w:r w:rsidRPr="00866397">
        <w:rPr>
          <w:rFonts w:cs="Arial"/>
        </w:rPr>
        <w:t>": 2</w:t>
      </w:r>
    </w:p>
    <w:p w14:paraId="7F4D973B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}</w:t>
      </w:r>
    </w:p>
    <w:p w14:paraId="5EAFAD50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Der ESP prüft, ob die angeforderte Energie verfügbar ist und bestätigt oder </w:t>
      </w:r>
      <w:proofErr w:type="gramStart"/>
      <w:r w:rsidRPr="00866397">
        <w:rPr>
          <w:rFonts w:cs="Arial"/>
        </w:rPr>
        <w:t>lehnt</w:t>
      </w:r>
      <w:proofErr w:type="gramEnd"/>
      <w:r w:rsidRPr="00866397">
        <w:rPr>
          <w:rFonts w:cs="Arial"/>
        </w:rPr>
        <w:t xml:space="preserve"> ab. Bei Ablehnung wird die Anfrage in eine Warteschlange eingereiht und ausgeführt, sobald ausreichend Energie verfügbar ist.</w:t>
      </w:r>
    </w:p>
    <w:p w14:paraId="1498D212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 xml:space="preserve">Für das Monitoring wird ein eigenes Dashboard über eine Weboberfläche bereitgestellt, erreichbar unter der lokalen IP des ESP32. Es zeigt Echtzeitgraphen für Verbrauch, </w:t>
      </w:r>
      <w:proofErr w:type="spellStart"/>
      <w:r w:rsidRPr="00866397">
        <w:rPr>
          <w:rFonts w:cs="Arial"/>
        </w:rPr>
        <w:t>SoC</w:t>
      </w:r>
      <w:proofErr w:type="spellEnd"/>
      <w:r w:rsidRPr="00866397">
        <w:rPr>
          <w:rFonts w:cs="Arial"/>
        </w:rPr>
        <w:t xml:space="preserve">-Verlauf und Laststatus. Die Seite wird mittels </w:t>
      </w:r>
      <w:proofErr w:type="spellStart"/>
      <w:r w:rsidRPr="00866397">
        <w:rPr>
          <w:rFonts w:cs="Arial"/>
        </w:rPr>
        <w:t>WebSockets</w:t>
      </w:r>
      <w:proofErr w:type="spellEnd"/>
      <w:r w:rsidRPr="00866397">
        <w:rPr>
          <w:rFonts w:cs="Arial"/>
        </w:rPr>
        <w:t xml:space="preserve"> alle 2 Sekunden aktualisiert.</w:t>
      </w:r>
    </w:p>
    <w:p w14:paraId="45BFC79E" w14:textId="77777777" w:rsidR="00866397" w:rsidRPr="00866397" w:rsidRDefault="00866397" w:rsidP="00866397">
      <w:pPr>
        <w:rPr>
          <w:rFonts w:cs="Arial"/>
        </w:rPr>
      </w:pPr>
      <w:r w:rsidRPr="00866397">
        <w:rPr>
          <w:rFonts w:cs="Arial"/>
        </w:rPr>
        <w:t>Die gesamte Kommunikationsarchitektur ermöglicht eine flexible Erweiterung um weitere Module ohne Änderung der Grundstruktur.</w:t>
      </w:r>
    </w:p>
    <w:p w14:paraId="6E210A63" w14:textId="77777777" w:rsidR="00866397" w:rsidRPr="00866397" w:rsidRDefault="00866397" w:rsidP="00866397"/>
    <w:sectPr w:rsidR="00866397" w:rsidRPr="008663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57624"/>
    <w:multiLevelType w:val="multilevel"/>
    <w:tmpl w:val="2926D9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B199E"/>
    <w:multiLevelType w:val="multilevel"/>
    <w:tmpl w:val="0B0C36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2EC9"/>
    <w:multiLevelType w:val="multilevel"/>
    <w:tmpl w:val="425E69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A2675"/>
    <w:multiLevelType w:val="multilevel"/>
    <w:tmpl w:val="3C18E0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628510545">
    <w:abstractNumId w:val="2"/>
  </w:num>
  <w:num w:numId="2" w16cid:durableId="966816524">
    <w:abstractNumId w:val="3"/>
  </w:num>
  <w:num w:numId="3" w16cid:durableId="2095543726">
    <w:abstractNumId w:val="0"/>
  </w:num>
  <w:num w:numId="4" w16cid:durableId="87608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3C"/>
    <w:rsid w:val="000C52CA"/>
    <w:rsid w:val="00444FFB"/>
    <w:rsid w:val="00866397"/>
    <w:rsid w:val="00C27728"/>
    <w:rsid w:val="00D317AC"/>
    <w:rsid w:val="00E64856"/>
    <w:rsid w:val="00F2123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D43F2"/>
  <w15:chartTrackingRefBased/>
  <w15:docId w15:val="{F04A55A5-5BA2-4973-8A0B-F6E76C48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64856"/>
  </w:style>
  <w:style w:type="paragraph" w:styleId="berschrift1">
    <w:name w:val="heading 1"/>
    <w:basedOn w:val="Standard"/>
    <w:next w:val="Standard"/>
    <w:link w:val="berschrift1Zchn"/>
    <w:uiPriority w:val="9"/>
    <w:qFormat/>
    <w:rsid w:val="00F2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1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1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1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12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12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12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12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12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12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1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1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12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12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12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12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1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692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3</cp:revision>
  <dcterms:created xsi:type="dcterms:W3CDTF">2025-12-17T09:04:00Z</dcterms:created>
  <dcterms:modified xsi:type="dcterms:W3CDTF">2025-12-17T09:34:00Z</dcterms:modified>
</cp:coreProperties>
</file>