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FBE" w:rsidRDefault="003F2B6B" w:rsidP="003F2B6B">
      <w:pPr>
        <w:spacing w:after="0"/>
        <w:rPr>
          <w:b/>
          <w:u w:val="single"/>
        </w:rPr>
      </w:pPr>
      <w:r w:rsidRPr="003F2B6B">
        <w:rPr>
          <w:b/>
          <w:u w:val="single"/>
        </w:rPr>
        <w:t>Directions for running st_mona/geant4/mona_analys</w:t>
      </w:r>
      <w:r>
        <w:rPr>
          <w:b/>
          <w:u w:val="single"/>
        </w:rPr>
        <w:t>is</w:t>
      </w:r>
    </w:p>
    <w:p w:rsidR="003F2B6B" w:rsidRDefault="003F2B6B" w:rsidP="003F2B6B">
      <w:pPr>
        <w:spacing w:after="0"/>
      </w:pPr>
    </w:p>
    <w:p w:rsidR="003F2B6B" w:rsidRDefault="003F2B6B" w:rsidP="003F2B6B">
      <w:pPr>
        <w:spacing w:after="0"/>
        <w:rPr>
          <w:b/>
        </w:rPr>
      </w:pPr>
      <w:r>
        <w:rPr>
          <w:b/>
        </w:rPr>
        <w:t xml:space="preserve">Compiling </w:t>
      </w:r>
      <w:r w:rsidR="00C81EFD">
        <w:rPr>
          <w:b/>
        </w:rPr>
        <w:t xml:space="preserve">and preparing </w:t>
      </w:r>
      <w:r>
        <w:rPr>
          <w:b/>
        </w:rPr>
        <w:t>the code</w:t>
      </w:r>
      <w:r w:rsidR="00C81EFD">
        <w:rPr>
          <w:b/>
        </w:rPr>
        <w:t>s</w:t>
      </w:r>
      <w:r>
        <w:rPr>
          <w:b/>
        </w:rPr>
        <w:t>:</w:t>
      </w:r>
    </w:p>
    <w:p w:rsidR="003F2B6B" w:rsidRDefault="003F2B6B" w:rsidP="003F2B6B">
      <w:pPr>
        <w:spacing w:after="0"/>
      </w:pPr>
      <w:r>
        <w:t xml:space="preserve">1)  </w:t>
      </w:r>
      <w:r w:rsidR="00C81EFD">
        <w:t>Compile st_mona code: go into ./st_mona/src  and type “make”</w:t>
      </w:r>
    </w:p>
    <w:p w:rsidR="00C81EFD" w:rsidRDefault="00C81EFD" w:rsidP="003F2B6B">
      <w:pPr>
        <w:spacing w:after="0"/>
      </w:pPr>
      <w:r>
        <w:t>2) Compile geant4 code: go into ./n2_geant and type “make”</w:t>
      </w:r>
    </w:p>
    <w:p w:rsidR="00C81EFD" w:rsidRDefault="00C81EFD" w:rsidP="003F2B6B">
      <w:pPr>
        <w:spacing w:after="0"/>
      </w:pPr>
      <w:r>
        <w:t>3) Compile codes used to convert st_mona output to geant4 output: go into ./n2_geant/control and type “./Makefile”.</w:t>
      </w:r>
    </w:p>
    <w:p w:rsidR="00C81EFD" w:rsidRPr="003F2B6B" w:rsidRDefault="00C81EFD" w:rsidP="003F2B6B">
      <w:pPr>
        <w:spacing w:after="0"/>
      </w:pPr>
      <w:r>
        <w:t>4) Setup directory for where your Sweeper maps are: go into ./st_mona/bin and open mk_maps_icc.sh.  Modify all the directories to the directory that you keep your maps.</w:t>
      </w:r>
    </w:p>
    <w:p w:rsidR="003F2B6B" w:rsidRDefault="003F2B6B" w:rsidP="003F2B6B">
      <w:pPr>
        <w:spacing w:after="0"/>
      </w:pPr>
    </w:p>
    <w:p w:rsidR="00C81EFD" w:rsidRPr="00C81EFD" w:rsidRDefault="00C81EFD" w:rsidP="003F2B6B">
      <w:pPr>
        <w:spacing w:after="0"/>
        <w:rPr>
          <w:b/>
        </w:rPr>
      </w:pPr>
      <w:r>
        <w:rPr>
          <w:b/>
        </w:rPr>
        <w:t>Running the code:</w:t>
      </w:r>
    </w:p>
    <w:p w:rsidR="003F2B6B" w:rsidRPr="003F2B6B" w:rsidRDefault="003F2B6B" w:rsidP="003F2B6B">
      <w:pPr>
        <w:spacing w:after="0"/>
      </w:pPr>
      <w:r>
        <w:t>The entire program is run using a single script:  MoNASim_Script_24O_HopeSchiller.sh.</w:t>
      </w:r>
    </w:p>
    <w:p w:rsidR="003F2B6B" w:rsidRDefault="003F2B6B" w:rsidP="003F2B6B">
      <w:pPr>
        <w:spacing w:after="0"/>
      </w:pPr>
    </w:p>
    <w:p w:rsidR="00C81EFD" w:rsidRDefault="00C81EFD" w:rsidP="003F2B6B">
      <w:pPr>
        <w:spacing w:after="0"/>
      </w:pPr>
      <w:r>
        <w:t>Modifying the script (starting at the top of script):</w:t>
      </w:r>
    </w:p>
    <w:p w:rsidR="00C81EFD" w:rsidRDefault="00C81EFD" w:rsidP="003F2B6B">
      <w:pPr>
        <w:spacing w:after="0"/>
      </w:pPr>
      <w:r>
        <w:t>I often have three lines shown (with 2 commented out) assuming you will want to simulate three different cases: (1) 24O beam with no reaction, (2) 24O(-n) to 23O(g.s.), and (3) 24O(-n) to 23O(excited state)-&gt;22O+n.</w:t>
      </w:r>
    </w:p>
    <w:p w:rsidR="00C81EFD" w:rsidRDefault="00C81EFD" w:rsidP="003F2B6B">
      <w:pPr>
        <w:spacing w:after="0"/>
      </w:pPr>
    </w:p>
    <w:p w:rsidR="00C81EFD" w:rsidRDefault="00C81EFD" w:rsidP="003F2B6B">
      <w:pPr>
        <w:spacing w:after="0"/>
      </w:pPr>
      <w:r>
        <w:t xml:space="preserve">1)  </w:t>
      </w:r>
      <w:r w:rsidRPr="008129CE">
        <w:rPr>
          <w:i/>
        </w:rPr>
        <w:t>FileName</w:t>
      </w:r>
      <w:r>
        <w:t xml:space="preserve"> is the prefix that will define all the files output from the simulation</w:t>
      </w:r>
    </w:p>
    <w:p w:rsidR="00C81EFD" w:rsidRPr="003F2B6B" w:rsidRDefault="00C81EFD" w:rsidP="003F2B6B">
      <w:pPr>
        <w:spacing w:after="0"/>
      </w:pPr>
      <w:r>
        <w:rPr>
          <w:noProof/>
        </w:rPr>
        <w:drawing>
          <wp:inline distT="0" distB="0" distL="0" distR="0">
            <wp:extent cx="1680210" cy="4679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B6B" w:rsidRDefault="003F2B6B" w:rsidP="003F2B6B">
      <w:pPr>
        <w:spacing w:after="0"/>
      </w:pPr>
    </w:p>
    <w:p w:rsidR="008129CE" w:rsidRDefault="00C81EFD" w:rsidP="003F2B6B">
      <w:pPr>
        <w:spacing w:after="0"/>
      </w:pPr>
      <w:r>
        <w:t xml:space="preserve">2) </w:t>
      </w:r>
      <w:r w:rsidR="008129CE" w:rsidRPr="008129CE">
        <w:rPr>
          <w:i/>
        </w:rPr>
        <w:t>Arguments passed to st_mona</w:t>
      </w:r>
      <w:r w:rsidR="008129CE">
        <w:t xml:space="preserve">.  This describes how the reaction is simulated.  The “exp” input tells the code what experiment and the defining aspects of the experiment are then in st_mona.cc.  </w:t>
      </w:r>
    </w:p>
    <w:p w:rsidR="00C81EFD" w:rsidRDefault="008129CE" w:rsidP="003F2B6B">
      <w:pPr>
        <w:spacing w:after="0"/>
      </w:pPr>
      <w:r>
        <w:t>The “-geant” input implements the use of geant4.  This should be used regardless of neutron emission since the code has been setup to expect this.</w:t>
      </w:r>
    </w:p>
    <w:p w:rsidR="008129CE" w:rsidRDefault="008129CE" w:rsidP="003F2B6B">
      <w:pPr>
        <w:spacing w:after="0"/>
      </w:pPr>
      <w:r>
        <w:t>The “-reac” input defines the type of reaction/decay.  “Glaub” is using glauber kick and then 1n decay.  “Glaub_noDecay” is glauber kick and no neutron decay.</w:t>
      </w:r>
    </w:p>
    <w:p w:rsidR="008129CE" w:rsidRDefault="008129CE" w:rsidP="003F2B6B">
      <w:pPr>
        <w:spacing w:after="0"/>
      </w:pPr>
      <w:r>
        <w:t>The “-e” input provides the energy distribution for the decay.  As shown below, this is only used in the cases where we have a neutron decay.  It is not used with “Glaub_noDecay”.</w:t>
      </w:r>
    </w:p>
    <w:p w:rsidR="008129CE" w:rsidRDefault="008129CE" w:rsidP="003F2B6B">
      <w:pPr>
        <w:spacing w:after="0"/>
      </w:pPr>
      <w:r>
        <w:t>The “-n” input is the number of events to simulate</w:t>
      </w:r>
    </w:p>
    <w:p w:rsidR="008129CE" w:rsidRDefault="008129CE" w:rsidP="003F2B6B">
      <w:pPr>
        <w:spacing w:after="0"/>
      </w:pPr>
      <w:r>
        <w:t>The “-strag” and “-glaub” define the strength of the straggling and glauber kick, respectively.</w:t>
      </w:r>
    </w:p>
    <w:p w:rsidR="008129CE" w:rsidRDefault="008129CE" w:rsidP="003F2B6B">
      <w:pPr>
        <w:spacing w:after="0"/>
      </w:pPr>
      <w:r>
        <w:t>The “-nn” defines the number of neutrons to be stripped during the reaction.  (Note that the last line shown below has –nn 0, so this simulated O24 beam with no reaction).</w:t>
      </w:r>
    </w:p>
    <w:p w:rsidR="00C81EFD" w:rsidRPr="003F2B6B" w:rsidRDefault="00C81EFD" w:rsidP="003F2B6B">
      <w:pPr>
        <w:spacing w:after="0"/>
      </w:pPr>
      <w:r>
        <w:rPr>
          <w:noProof/>
        </w:rPr>
        <w:drawing>
          <wp:inline distT="0" distB="0" distL="0" distR="0">
            <wp:extent cx="5943600" cy="3067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B6B" w:rsidRDefault="003F2B6B" w:rsidP="003F2B6B">
      <w:pPr>
        <w:spacing w:after="0"/>
      </w:pPr>
    </w:p>
    <w:p w:rsidR="008129CE" w:rsidRPr="008129CE" w:rsidRDefault="008129CE" w:rsidP="003F2B6B">
      <w:pPr>
        <w:spacing w:after="0"/>
      </w:pPr>
      <w:r>
        <w:t xml:space="preserve">3) </w:t>
      </w:r>
      <w:r>
        <w:rPr>
          <w:i/>
        </w:rPr>
        <w:t>FRAGname</w:t>
      </w:r>
      <w:r>
        <w:t xml:space="preserve"> tells the mona_analysis.cc code what fragment to use and then has some predefined information about the fragment/reaction.  Set it according to the chosen reaction (defined above).</w:t>
      </w:r>
    </w:p>
    <w:p w:rsidR="008129CE" w:rsidRDefault="008129CE" w:rsidP="003F2B6B">
      <w:pPr>
        <w:spacing w:after="0"/>
      </w:pPr>
      <w:r>
        <w:rPr>
          <w:noProof/>
        </w:rPr>
        <w:drawing>
          <wp:inline distT="0" distB="0" distL="0" distR="0">
            <wp:extent cx="1852280" cy="5563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563" cy="55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CE" w:rsidRPr="008129CE" w:rsidRDefault="008129CE" w:rsidP="003F2B6B">
      <w:pPr>
        <w:spacing w:after="0"/>
      </w:pPr>
      <w:r>
        <w:lastRenderedPageBreak/>
        <w:t xml:space="preserve">4) </w:t>
      </w:r>
      <w:r>
        <w:rPr>
          <w:i/>
        </w:rPr>
        <w:t>MoNaDetFile</w:t>
      </w:r>
      <w:r>
        <w:t xml:space="preserve"> defines the file used to input the positioning of MoNA.  These files are kept in ./n2_geant/ folder.</w:t>
      </w:r>
    </w:p>
    <w:p w:rsidR="008129CE" w:rsidRDefault="008129CE" w:rsidP="003F2B6B">
      <w:pPr>
        <w:spacing w:after="0"/>
      </w:pPr>
      <w:r>
        <w:rPr>
          <w:noProof/>
        </w:rPr>
        <w:drawing>
          <wp:inline distT="0" distB="0" distL="0" distR="0">
            <wp:extent cx="3061970" cy="403860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CE" w:rsidRDefault="008129CE" w:rsidP="003F2B6B">
      <w:pPr>
        <w:spacing w:after="0"/>
      </w:pPr>
    </w:p>
    <w:p w:rsidR="008129CE" w:rsidRDefault="008129CE" w:rsidP="003F2B6B">
      <w:pPr>
        <w:spacing w:after="0"/>
      </w:pPr>
      <w:r>
        <w:t>5)  The MENATEG4XS variable needs to be set either in the script or in your .bashrc to define where to find the associated cross-sections.  You should use the folder included in the .zip file as it is the most up-to-date.  You will also need to change the 4 paths below to define where each code is run from and lastly, where to put the output files.</w:t>
      </w:r>
    </w:p>
    <w:p w:rsidR="008129CE" w:rsidRDefault="008129CE" w:rsidP="003F2B6B">
      <w:pPr>
        <w:spacing w:after="0"/>
      </w:pPr>
      <w:r>
        <w:rPr>
          <w:noProof/>
        </w:rPr>
        <w:drawing>
          <wp:inline distT="0" distB="0" distL="0" distR="0">
            <wp:extent cx="5177790" cy="946150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CE" w:rsidRDefault="008129CE" w:rsidP="003F2B6B">
      <w:pPr>
        <w:spacing w:after="0"/>
      </w:pPr>
    </w:p>
    <w:p w:rsidR="008129CE" w:rsidRDefault="008129CE" w:rsidP="003F2B6B">
      <w:pPr>
        <w:spacing w:after="0"/>
      </w:pPr>
      <w:r>
        <w:t xml:space="preserve">6) </w:t>
      </w:r>
      <w:r w:rsidR="00F23852">
        <w:t xml:space="preserve"> </w:t>
      </w:r>
      <w:r w:rsidR="00F23852">
        <w:rPr>
          <w:i/>
        </w:rPr>
        <w:t xml:space="preserve">Outputfiles </w:t>
      </w:r>
      <w:r w:rsidR="00F23852">
        <w:t>are given the suffix defined by the UniqueID.  So, if you run one of the reactions with 5 different iterations than you can change the UniqueID for each iteration.</w:t>
      </w:r>
    </w:p>
    <w:p w:rsidR="00F23852" w:rsidRDefault="00F23852" w:rsidP="003F2B6B">
      <w:pPr>
        <w:spacing w:after="0"/>
      </w:pPr>
      <w:r>
        <w:t>You do not need to change the last 4 lines.  But they do define the naming convention I use for the output files.  You will get the following 3 output files</w:t>
      </w:r>
    </w:p>
    <w:p w:rsidR="00F23852" w:rsidRDefault="00F23852" w:rsidP="003F2B6B">
      <w:pPr>
        <w:spacing w:after="0"/>
      </w:pPr>
      <w:r>
        <w:t>a) *.root: is the output from st_mona, which contains the information about the reaction and charged fragment.</w:t>
      </w:r>
    </w:p>
    <w:p w:rsidR="00F23852" w:rsidRDefault="00F23852" w:rsidP="003F2B6B">
      <w:pPr>
        <w:spacing w:after="0"/>
      </w:pPr>
      <w:r>
        <w:t>b) *-geant.root: is the output after geant4 has run.  This contains information on the reaction, charged fragment and neutrons.</w:t>
      </w:r>
    </w:p>
    <w:p w:rsidR="00F23852" w:rsidRPr="00F23852" w:rsidRDefault="00F23852" w:rsidP="003F2B6B">
      <w:pPr>
        <w:spacing w:after="0"/>
      </w:pPr>
      <w:r>
        <w:t>c) *-geant-anal.root: is the output after the final mona_analysis has completed.  This contains calculated decay energies and Jacobi coordinates.</w:t>
      </w:r>
    </w:p>
    <w:p w:rsidR="00F23852" w:rsidRDefault="00F23852" w:rsidP="003F2B6B">
      <w:pPr>
        <w:spacing w:after="0"/>
      </w:pPr>
      <w:r>
        <w:rPr>
          <w:noProof/>
        </w:rPr>
        <w:drawing>
          <wp:inline distT="0" distB="0" distL="0" distR="0">
            <wp:extent cx="4699635" cy="967740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D5F" w:rsidRDefault="00B41D5F" w:rsidP="003F2B6B">
      <w:pPr>
        <w:spacing w:after="0"/>
      </w:pPr>
    </w:p>
    <w:p w:rsidR="00B41D5F" w:rsidRDefault="00B41D5F" w:rsidP="003F2B6B">
      <w:pPr>
        <w:spacing w:after="0"/>
      </w:pPr>
      <w:r>
        <w:t>7) The following three sections (shown below) run the three different codes: (1) st_mona, (2) n2_geant, and (3) mona_analysis</w:t>
      </w:r>
    </w:p>
    <w:p w:rsidR="00B41D5F" w:rsidRDefault="00B41D5F" w:rsidP="003F2B6B">
      <w:pPr>
        <w:spacing w:after="0"/>
      </w:pPr>
      <w:r>
        <w:rPr>
          <w:noProof/>
        </w:rPr>
        <w:drawing>
          <wp:inline distT="0" distB="0" distL="0" distR="0">
            <wp:extent cx="6126480" cy="1265568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26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CE" w:rsidRDefault="008129CE" w:rsidP="003F2B6B">
      <w:pPr>
        <w:spacing w:after="0"/>
      </w:pPr>
    </w:p>
    <w:p w:rsidR="00D46029" w:rsidRDefault="00D46029" w:rsidP="003F2B6B">
      <w:pPr>
        <w:spacing w:after="0"/>
      </w:pPr>
    </w:p>
    <w:p w:rsidR="00D46029" w:rsidRPr="003F2B6B" w:rsidRDefault="00D46029" w:rsidP="003F2B6B">
      <w:pPr>
        <w:spacing w:after="0"/>
      </w:pPr>
    </w:p>
    <w:sectPr w:rsidR="00D46029" w:rsidRPr="003F2B6B" w:rsidSect="008129CE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3F2B6B"/>
    <w:rsid w:val="003F2B6B"/>
    <w:rsid w:val="008129CE"/>
    <w:rsid w:val="00B41D5F"/>
    <w:rsid w:val="00C81EFD"/>
    <w:rsid w:val="00D46029"/>
    <w:rsid w:val="00E42FBE"/>
    <w:rsid w:val="00F23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E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</Company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Kohley</dc:creator>
  <cp:lastModifiedBy>Zach Kohley</cp:lastModifiedBy>
  <cp:revision>3</cp:revision>
  <dcterms:created xsi:type="dcterms:W3CDTF">2012-08-09T17:32:00Z</dcterms:created>
  <dcterms:modified xsi:type="dcterms:W3CDTF">2012-08-09T18:33:00Z</dcterms:modified>
</cp:coreProperties>
</file>