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95625" w14:textId="77777777" w:rsidR="001D3441" w:rsidRDefault="002813A9">
      <w:pPr>
        <w:pStyle w:val="Titel"/>
      </w:pPr>
      <w:r>
        <w:t>Battleship</w:t>
      </w:r>
    </w:p>
    <w:p w14:paraId="65EAA381" w14:textId="77777777" w:rsidR="001D3441" w:rsidRDefault="002813A9" w:rsidP="00557225">
      <w:pPr>
        <w:pStyle w:val="Zitat"/>
      </w:pPr>
      <w:r>
        <w:t xml:space="preserve">Software-Entwicklung 2 </w:t>
      </w:r>
    </w:p>
    <w:p w14:paraId="758F7270" w14:textId="77777777" w:rsidR="002813A9" w:rsidRDefault="002813A9" w:rsidP="002813A9">
      <w:pPr>
        <w:pStyle w:val="Autor"/>
      </w:pPr>
      <w:r>
        <w:t>Projekt</w:t>
      </w:r>
    </w:p>
    <w:p w14:paraId="1B262614" w14:textId="77777777" w:rsidR="002813A9" w:rsidRPr="002813A9" w:rsidRDefault="002813A9" w:rsidP="002813A9">
      <w:pPr>
        <w:pStyle w:val="Autor"/>
      </w:pPr>
      <w:r w:rsidRPr="002813A9">
        <w:t>https://gitlab.mi.hdm-stuttgart.de/lb092/Battleship</w:t>
      </w:r>
    </w:p>
    <w:p w14:paraId="218F9C9E" w14:textId="77777777" w:rsidR="001D3441" w:rsidRDefault="007C739C" w:rsidP="002813A9">
      <w:pPr>
        <w:jc w:val="center"/>
      </w:pPr>
      <w:r>
        <w:rPr>
          <w:noProof/>
          <w:lang w:eastAsia="de-DE" w:bidi="ar-SA"/>
        </w:rPr>
        <w:drawing>
          <wp:inline distT="0" distB="0" distL="0" distR="0" wp14:anchorId="175BAEFD" wp14:editId="3354CF31">
            <wp:extent cx="4060190" cy="4060190"/>
            <wp:effectExtent l="0" t="0" r="3810" b="3810"/>
            <wp:docPr id="3" name="Bild 3" descr="/Users/leabaumgartner/Desktop/Images_Battleship/Military-Battlesh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abaumgartner/Desktop/Images_Battleship/Military-Battleship-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190" cy="4060190"/>
                    </a:xfrm>
                    <a:prstGeom prst="rect">
                      <a:avLst/>
                    </a:prstGeom>
                    <a:noFill/>
                    <a:ln>
                      <a:noFill/>
                    </a:ln>
                  </pic:spPr>
                </pic:pic>
              </a:graphicData>
            </a:graphic>
          </wp:inline>
        </w:drawing>
      </w:r>
    </w:p>
    <w:p w14:paraId="1D781A97" w14:textId="77777777" w:rsidR="001D3441" w:rsidRPr="007C739C" w:rsidRDefault="007C739C">
      <w:pPr>
        <w:pStyle w:val="Autor"/>
        <w:rPr>
          <w:u w:val="single"/>
        </w:rPr>
      </w:pPr>
      <w:r w:rsidRPr="007C739C">
        <w:rPr>
          <w:u w:val="single"/>
        </w:rPr>
        <w:t>Projektmitglieder</w:t>
      </w:r>
    </w:p>
    <w:p w14:paraId="23A0C762" w14:textId="77777777" w:rsidR="007C739C" w:rsidRDefault="007C739C">
      <w:pPr>
        <w:pStyle w:val="Autor"/>
      </w:pPr>
      <w:r>
        <w:t>Celine Wichmann</w:t>
      </w:r>
      <w:r>
        <w:tab/>
      </w:r>
      <w:r>
        <w:tab/>
        <w:t>cw089</w:t>
      </w:r>
    </w:p>
    <w:p w14:paraId="6A0DBABD" w14:textId="77777777" w:rsidR="002813A9" w:rsidRPr="007C739C" w:rsidRDefault="007C739C" w:rsidP="007C739C">
      <w:pPr>
        <w:pStyle w:val="Autor"/>
      </w:pPr>
      <w:r>
        <w:t>Lea Baumgärtner</w:t>
      </w:r>
      <w:r>
        <w:tab/>
      </w:r>
      <w:r>
        <w:tab/>
        <w:t>lb092</w:t>
      </w:r>
    </w:p>
    <w:p w14:paraId="2BC1D115" w14:textId="77777777" w:rsidR="001D3441" w:rsidRDefault="001D3441"/>
    <w:sdt>
      <w:sdtPr>
        <w:rPr>
          <w:rFonts w:asciiTheme="minorHAnsi" w:eastAsiaTheme="minorHAnsi" w:hAnsiTheme="minorHAnsi" w:cstheme="minorBidi"/>
          <w:b w:val="0"/>
          <w:caps w:val="0"/>
          <w:color w:val="4D89AF" w:themeColor="text2" w:themeTint="BF"/>
          <w:sz w:val="24"/>
          <w:szCs w:val="24"/>
        </w:rPr>
        <w:id w:val="-1568100847"/>
        <w:docPartObj>
          <w:docPartGallery w:val="Table of Contents"/>
          <w:docPartUnique/>
        </w:docPartObj>
      </w:sdtPr>
      <w:sdtEndPr>
        <w:rPr>
          <w:bCs/>
          <w:noProof/>
          <w:color w:val="auto"/>
        </w:rPr>
      </w:sdtEndPr>
      <w:sdtContent>
        <w:p w14:paraId="457EE619" w14:textId="77777777" w:rsidR="001D3441" w:rsidRPr="00557225" w:rsidRDefault="001B149C">
          <w:pPr>
            <w:pStyle w:val="Inhaltsverzeichnisberschrift"/>
            <w:rPr>
              <w:rStyle w:val="UntertitelZchn"/>
            </w:rPr>
          </w:pPr>
          <w:r w:rsidRPr="00557225">
            <w:rPr>
              <w:rStyle w:val="UntertitelZchn"/>
            </w:rPr>
            <w:t>Inhalt</w:t>
          </w:r>
        </w:p>
        <w:p w14:paraId="3A6E877C" w14:textId="77777777" w:rsidR="0073326F" w:rsidRDefault="001B149C">
          <w:pPr>
            <w:pStyle w:val="Verzeichnis2"/>
            <w:tabs>
              <w:tab w:val="left" w:pos="480"/>
            </w:tabs>
            <w:rPr>
              <w:rFonts w:eastAsiaTheme="minorEastAsia"/>
              <w:bCs w:val="0"/>
              <w:noProof/>
              <w:szCs w:val="24"/>
              <w:lang w:eastAsia="de-DE" w:bidi="ar-SA"/>
            </w:rPr>
          </w:pPr>
          <w:r>
            <w:rPr>
              <w:noProof/>
            </w:rPr>
            <w:fldChar w:fldCharType="begin"/>
          </w:r>
          <w:r>
            <w:instrText xml:space="preserve"> TOC \o "1-3" \u </w:instrText>
          </w:r>
          <w:r>
            <w:rPr>
              <w:noProof/>
            </w:rPr>
            <w:fldChar w:fldCharType="separate"/>
          </w:r>
          <w:r w:rsidR="0073326F">
            <w:rPr>
              <w:noProof/>
            </w:rPr>
            <w:t>1)</w:t>
          </w:r>
          <w:r w:rsidR="0073326F">
            <w:rPr>
              <w:rFonts w:eastAsiaTheme="minorEastAsia"/>
              <w:bCs w:val="0"/>
              <w:noProof/>
              <w:szCs w:val="24"/>
              <w:lang w:eastAsia="de-DE" w:bidi="ar-SA"/>
            </w:rPr>
            <w:tab/>
          </w:r>
          <w:r w:rsidR="0073326F">
            <w:rPr>
              <w:noProof/>
            </w:rPr>
            <w:t>Abstract</w:t>
          </w:r>
          <w:r w:rsidR="0073326F">
            <w:rPr>
              <w:noProof/>
            </w:rPr>
            <w:tab/>
          </w:r>
          <w:r w:rsidR="0073326F">
            <w:rPr>
              <w:noProof/>
            </w:rPr>
            <w:fldChar w:fldCharType="begin"/>
          </w:r>
          <w:r w:rsidR="0073326F">
            <w:rPr>
              <w:noProof/>
            </w:rPr>
            <w:instrText xml:space="preserve"> PAGEREF _Toc486084632 \h </w:instrText>
          </w:r>
          <w:r w:rsidR="0073326F">
            <w:rPr>
              <w:noProof/>
            </w:rPr>
          </w:r>
          <w:r w:rsidR="0073326F">
            <w:rPr>
              <w:noProof/>
            </w:rPr>
            <w:fldChar w:fldCharType="separate"/>
          </w:r>
          <w:r w:rsidR="0073326F">
            <w:rPr>
              <w:noProof/>
            </w:rPr>
            <w:t>1</w:t>
          </w:r>
          <w:r w:rsidR="0073326F">
            <w:rPr>
              <w:noProof/>
            </w:rPr>
            <w:fldChar w:fldCharType="end"/>
          </w:r>
        </w:p>
        <w:p w14:paraId="3D50631C" w14:textId="77777777" w:rsidR="0073326F" w:rsidRDefault="0073326F">
          <w:pPr>
            <w:pStyle w:val="Verzeichnis2"/>
            <w:tabs>
              <w:tab w:val="left" w:pos="480"/>
            </w:tabs>
            <w:rPr>
              <w:rFonts w:eastAsiaTheme="minorEastAsia"/>
              <w:bCs w:val="0"/>
              <w:noProof/>
              <w:szCs w:val="24"/>
              <w:lang w:eastAsia="de-DE" w:bidi="ar-SA"/>
            </w:rPr>
          </w:pPr>
          <w:r>
            <w:rPr>
              <w:noProof/>
            </w:rPr>
            <w:t>2)</w:t>
          </w:r>
          <w:r>
            <w:rPr>
              <w:rFonts w:eastAsiaTheme="minorEastAsia"/>
              <w:bCs w:val="0"/>
              <w:noProof/>
              <w:szCs w:val="24"/>
              <w:lang w:eastAsia="de-DE" w:bidi="ar-SA"/>
            </w:rPr>
            <w:tab/>
          </w:r>
          <w:r>
            <w:rPr>
              <w:noProof/>
            </w:rPr>
            <w:t>Startklasse</w:t>
          </w:r>
          <w:r>
            <w:rPr>
              <w:noProof/>
            </w:rPr>
            <w:tab/>
          </w:r>
          <w:r>
            <w:rPr>
              <w:noProof/>
            </w:rPr>
            <w:fldChar w:fldCharType="begin"/>
          </w:r>
          <w:r>
            <w:rPr>
              <w:noProof/>
            </w:rPr>
            <w:instrText xml:space="preserve"> PAGEREF _Toc486084633 \h </w:instrText>
          </w:r>
          <w:r>
            <w:rPr>
              <w:noProof/>
            </w:rPr>
          </w:r>
          <w:r>
            <w:rPr>
              <w:noProof/>
            </w:rPr>
            <w:fldChar w:fldCharType="separate"/>
          </w:r>
          <w:r>
            <w:rPr>
              <w:noProof/>
            </w:rPr>
            <w:t>2</w:t>
          </w:r>
          <w:r>
            <w:rPr>
              <w:noProof/>
            </w:rPr>
            <w:fldChar w:fldCharType="end"/>
          </w:r>
        </w:p>
        <w:p w14:paraId="4FF6F273" w14:textId="77777777" w:rsidR="0073326F" w:rsidRDefault="0073326F">
          <w:pPr>
            <w:pStyle w:val="Verzeichnis2"/>
            <w:tabs>
              <w:tab w:val="left" w:pos="480"/>
            </w:tabs>
            <w:rPr>
              <w:rFonts w:eastAsiaTheme="minorEastAsia"/>
              <w:bCs w:val="0"/>
              <w:noProof/>
              <w:szCs w:val="24"/>
              <w:lang w:eastAsia="de-DE" w:bidi="ar-SA"/>
            </w:rPr>
          </w:pPr>
          <w:r>
            <w:rPr>
              <w:noProof/>
            </w:rPr>
            <w:t>3)</w:t>
          </w:r>
          <w:r>
            <w:rPr>
              <w:rFonts w:eastAsiaTheme="minorEastAsia"/>
              <w:bCs w:val="0"/>
              <w:noProof/>
              <w:szCs w:val="24"/>
              <w:lang w:eastAsia="de-DE" w:bidi="ar-SA"/>
            </w:rPr>
            <w:tab/>
          </w:r>
          <w:r>
            <w:rPr>
              <w:noProof/>
            </w:rPr>
            <w:t>UML-Klassendiagramm</w:t>
          </w:r>
          <w:r>
            <w:rPr>
              <w:noProof/>
            </w:rPr>
            <w:tab/>
          </w:r>
          <w:r>
            <w:rPr>
              <w:noProof/>
            </w:rPr>
            <w:fldChar w:fldCharType="begin"/>
          </w:r>
          <w:r>
            <w:rPr>
              <w:noProof/>
            </w:rPr>
            <w:instrText xml:space="preserve"> PAGEREF _Toc486084634 \h </w:instrText>
          </w:r>
          <w:r>
            <w:rPr>
              <w:noProof/>
            </w:rPr>
          </w:r>
          <w:r>
            <w:rPr>
              <w:noProof/>
            </w:rPr>
            <w:fldChar w:fldCharType="separate"/>
          </w:r>
          <w:r>
            <w:rPr>
              <w:noProof/>
            </w:rPr>
            <w:t>2</w:t>
          </w:r>
          <w:r>
            <w:rPr>
              <w:noProof/>
            </w:rPr>
            <w:fldChar w:fldCharType="end"/>
          </w:r>
        </w:p>
        <w:p w14:paraId="4FC01858" w14:textId="77777777" w:rsidR="0073326F" w:rsidRDefault="0073326F">
          <w:pPr>
            <w:pStyle w:val="Verzeichnis2"/>
            <w:tabs>
              <w:tab w:val="left" w:pos="480"/>
            </w:tabs>
            <w:rPr>
              <w:rFonts w:eastAsiaTheme="minorEastAsia"/>
              <w:bCs w:val="0"/>
              <w:noProof/>
              <w:szCs w:val="24"/>
              <w:lang w:eastAsia="de-DE" w:bidi="ar-SA"/>
            </w:rPr>
          </w:pPr>
          <w:r>
            <w:rPr>
              <w:noProof/>
            </w:rPr>
            <w:t>4)</w:t>
          </w:r>
          <w:r>
            <w:rPr>
              <w:rFonts w:eastAsiaTheme="minorEastAsia"/>
              <w:bCs w:val="0"/>
              <w:noProof/>
              <w:szCs w:val="24"/>
              <w:lang w:eastAsia="de-DE" w:bidi="ar-SA"/>
            </w:rPr>
            <w:tab/>
          </w:r>
          <w:r>
            <w:rPr>
              <w:noProof/>
            </w:rPr>
            <w:t>Stellungnahmen</w:t>
          </w:r>
          <w:r>
            <w:rPr>
              <w:noProof/>
            </w:rPr>
            <w:tab/>
          </w:r>
          <w:r>
            <w:rPr>
              <w:noProof/>
            </w:rPr>
            <w:fldChar w:fldCharType="begin"/>
          </w:r>
          <w:r>
            <w:rPr>
              <w:noProof/>
            </w:rPr>
            <w:instrText xml:space="preserve"> PAGEREF _Toc486084635 \h </w:instrText>
          </w:r>
          <w:r>
            <w:rPr>
              <w:noProof/>
            </w:rPr>
          </w:r>
          <w:r>
            <w:rPr>
              <w:noProof/>
            </w:rPr>
            <w:fldChar w:fldCharType="separate"/>
          </w:r>
          <w:r>
            <w:rPr>
              <w:noProof/>
            </w:rPr>
            <w:t>2</w:t>
          </w:r>
          <w:r>
            <w:rPr>
              <w:noProof/>
            </w:rPr>
            <w:fldChar w:fldCharType="end"/>
          </w:r>
        </w:p>
        <w:p w14:paraId="1120C90E" w14:textId="77777777" w:rsidR="001D3441" w:rsidRDefault="001B149C">
          <w:pPr>
            <w:sectPr w:rsidR="001D3441">
              <w:pgSz w:w="11907" w:h="16839" w:code="9"/>
              <w:pgMar w:top="2520" w:right="1800" w:bottom="1728" w:left="1800" w:header="720" w:footer="720" w:gutter="0"/>
              <w:pgNumType w:fmt="lowerRoman" w:start="1"/>
              <w:cols w:space="720"/>
              <w:titlePg/>
              <w:docGrid w:linePitch="360"/>
            </w:sectPr>
          </w:pPr>
          <w:r>
            <w:rPr>
              <w:rFonts w:asciiTheme="majorHAnsi" w:hAnsiTheme="majorHAnsi"/>
              <w:b/>
              <w:bCs/>
              <w:caps/>
              <w:color w:val="335B74" w:themeColor="text2"/>
              <w:sz w:val="28"/>
            </w:rPr>
            <w:fldChar w:fldCharType="end"/>
          </w:r>
        </w:p>
      </w:sdtContent>
    </w:sdt>
    <w:p w14:paraId="31CDD2D6" w14:textId="77777777" w:rsidR="001D3441" w:rsidRDefault="007C739C" w:rsidP="00907000">
      <w:pPr>
        <w:pStyle w:val="berschrift2"/>
      </w:pPr>
      <w:bookmarkStart w:id="0" w:name="_Toc486084632"/>
      <w:r>
        <w:lastRenderedPageBreak/>
        <w:t>Abstract</w:t>
      </w:r>
      <w:bookmarkEnd w:id="0"/>
    </w:p>
    <w:p w14:paraId="401E30C9" w14:textId="101D82AA" w:rsidR="007C739C" w:rsidRDefault="00132B4C" w:rsidP="007C739C">
      <w:r>
        <w:t>Die Battleship-Dyade</w:t>
      </w:r>
      <w:r w:rsidR="007C739C">
        <w:t xml:space="preserve"> beschäftigte sich mit dem Programmieren des Spieles „Schiffe versenken“ jedoch mit einigen Innovationen. Dabei </w:t>
      </w:r>
      <w:r>
        <w:t>ist das Hauptziel des Spielers die Schiffe</w:t>
      </w:r>
      <w:bookmarkStart w:id="1" w:name="_GoBack"/>
      <w:bookmarkEnd w:id="1"/>
      <w:r w:rsidR="00557225">
        <w:t xml:space="preserve"> </w:t>
      </w:r>
      <w:r w:rsidR="007C739C">
        <w:t xml:space="preserve">auf </w:t>
      </w:r>
      <w:r w:rsidR="00B87FDC">
        <w:t>dem</w:t>
      </w:r>
      <w:r w:rsidR="007C739C">
        <w:t xml:space="preserve"> Koordinatensystem</w:t>
      </w:r>
      <w:r>
        <w:t xml:space="preserve"> des Gegners </w:t>
      </w:r>
      <w:r w:rsidR="007C739C">
        <w:t xml:space="preserve">allesamt zu vernichten. </w:t>
      </w:r>
    </w:p>
    <w:p w14:paraId="61426F13" w14:textId="77777777" w:rsidR="007C739C" w:rsidRDefault="007C739C" w:rsidP="007C739C">
      <w:r>
        <w:t>Die Innovationen bestehen darin, dass nach dem Schiffe setzen auf das eigene Koordinatensystem jeweils eine bestimmte Anzahl</w:t>
      </w:r>
      <w:r w:rsidR="00557225">
        <w:t xml:space="preserve"> </w:t>
      </w:r>
      <w:r>
        <w:t>an besonderen Objekten generiert und auf dem Koordinatensystem zufällig gesetzt werden.</w:t>
      </w:r>
    </w:p>
    <w:p w14:paraId="4CAC26DC" w14:textId="77777777" w:rsidR="00B87FDC" w:rsidRDefault="00B87FDC" w:rsidP="007C739C"/>
    <w:p w14:paraId="035BA28A" w14:textId="77777777" w:rsidR="00B87FDC" w:rsidRDefault="00B87FDC" w:rsidP="007C739C">
      <w:r>
        <w:t>Das Spiel beginnt damit, indem man auf den Button „New Game“ drückt. Daraufhin erhält man die Wahl, ob man im Singleplayer Modus, also gegen den Computer, oder im Multiplayer Modus, also gegen eine</w:t>
      </w:r>
      <w:r w:rsidR="003472F3">
        <w:t>n realen Gegner, spielen möchte.</w:t>
      </w:r>
    </w:p>
    <w:p w14:paraId="6D7728B9" w14:textId="77777777" w:rsidR="003472F3" w:rsidRDefault="003472F3" w:rsidP="007C739C">
      <w:r>
        <w:t>Je nachdem welcher Modus ausgewählt wurde kommt anschließend das Fenster, in welchem man seinen Namen bzw. die Namen der Spieler einträgt. Nachdem man dies mithilfe der „Enter“ Taste bestätigt, erhält man die Wahl über den Schwierigkeitsgrad des Spiels, welches nicht nur die Größe der Koordinatensysteme, sondern auch die Anzahl an Schiffen und speziellen Elementen, bestimmt.</w:t>
      </w:r>
    </w:p>
    <w:p w14:paraId="0F6241F0" w14:textId="77777777" w:rsidR="003472F3" w:rsidRDefault="003472F3" w:rsidP="007C739C">
      <w:r>
        <w:t>Daraufhin wird das Koordinatensystem des ersten Spielers generiert, und er erhält die Möglichkeit seine Schiffe zu setzen. Im Single</w:t>
      </w:r>
      <w:r w:rsidR="001B7CE4">
        <w:t xml:space="preserve">player Modus wird anschließend gleich zum Spiel übergegangen, während im Hintergrund die Schiffe des Computerspielers sowie bei beiden jeweils die speziellen Elemente zufällig gesetzt werden. </w:t>
      </w:r>
    </w:p>
    <w:p w14:paraId="47884A10" w14:textId="77777777" w:rsidR="001B7CE4" w:rsidRDefault="001B7CE4" w:rsidP="007C739C">
      <w:r>
        <w:t>Im Multiplayer Modus erhält nach der Bestätigung des ersten Spielers auch der zweite Spieler die Möglichkeit seine Schiffe zu setzen. Erst nach dessen Bestätigung werden im Hintergrund auf beiden Koordinatensystemen die speziellen Elemente zufällig gesetzt und das Spiel kann beginnen.</w:t>
      </w:r>
    </w:p>
    <w:p w14:paraId="528E124A" w14:textId="77777777" w:rsidR="001B7CE4" w:rsidRDefault="001B7CE4" w:rsidP="007C739C">
      <w:r>
        <w:lastRenderedPageBreak/>
        <w:t>Während dem Spiel dürfen die Spieler abwechselnd auf das Feld des jeweiligen Gegners schießen. Dabei sieht jeder nur seine eigene Angriffsfläche sowie die des Gegners, um die Position der Schiffe des jeweiligen Gegners geheim zu halten und dadurch den Multiplayer Spaß zu garantieren.</w:t>
      </w:r>
      <w:r w:rsidR="00557225">
        <w:t xml:space="preserve"> Außerdem besteht während dem Spiel die Möglichkeit ins Menü zu gehen und dort, entweder fortzufahren, ein neues Spiel zu beginnen oder das Spiel zu beenden.</w:t>
      </w:r>
    </w:p>
    <w:p w14:paraId="2F608FDA" w14:textId="77777777" w:rsidR="001B7CE4" w:rsidRDefault="001B7CE4" w:rsidP="007C739C">
      <w:r>
        <w:t>Je nachdem ob ein Spieler ein Schiff des Gegners oder ein spezielles Element auf dem Feld trifft, erhält dieser unterschiedliche Punkte.</w:t>
      </w:r>
    </w:p>
    <w:p w14:paraId="267B7869" w14:textId="77777777" w:rsidR="001B7CE4" w:rsidRDefault="001B7CE4" w:rsidP="007C739C">
      <w:r>
        <w:t>Derjenige, der zuerst alle Schiffe getroffen hat, gewinnt das Spiel.</w:t>
      </w:r>
    </w:p>
    <w:p w14:paraId="69C7224B" w14:textId="77777777" w:rsidR="001B7CE4" w:rsidRDefault="001B7CE4" w:rsidP="007C739C">
      <w:r>
        <w:t>Da</w:t>
      </w:r>
      <w:r w:rsidR="00557225">
        <w:t>raufhin wird in einem Fenster jeweils die Anzahl an Punkten sowie die Anzahl an Schüssen des Gewinners als auch die des Verlierers angezeigt. Am Ende hat man die Wahl, ob man erneut spielen oder zurück zum Opening-Screen möchte.</w:t>
      </w:r>
    </w:p>
    <w:p w14:paraId="177B8265" w14:textId="77777777" w:rsidR="00557225" w:rsidRDefault="00557225" w:rsidP="007C739C"/>
    <w:p w14:paraId="78462CC9" w14:textId="77777777" w:rsidR="00557225" w:rsidRDefault="00557225" w:rsidP="00907000">
      <w:pPr>
        <w:pStyle w:val="berschrift2"/>
      </w:pPr>
      <w:bookmarkStart w:id="2" w:name="_Toc486084633"/>
      <w:r>
        <w:t>Startklasse</w:t>
      </w:r>
      <w:bookmarkEnd w:id="2"/>
    </w:p>
    <w:p w14:paraId="373121E4" w14:textId="77777777" w:rsidR="00557225" w:rsidRDefault="00557225" w:rsidP="00557225">
      <w:r>
        <w:t>Die Startklasse der Anwendung befindet sich in der Klasse „Opening-Screen.java“ im Package battleshipGUI.</w:t>
      </w:r>
    </w:p>
    <w:p w14:paraId="72EDFFDE" w14:textId="77777777" w:rsidR="00557225" w:rsidRDefault="00557225" w:rsidP="00557225"/>
    <w:p w14:paraId="2F7DD1E6" w14:textId="77777777" w:rsidR="00557225" w:rsidRDefault="00557225" w:rsidP="00907000">
      <w:pPr>
        <w:pStyle w:val="berschrift2"/>
      </w:pPr>
      <w:bookmarkStart w:id="3" w:name="_Toc486084634"/>
      <w:r>
        <w:t>UML-Klassendiagramm</w:t>
      </w:r>
      <w:bookmarkEnd w:id="3"/>
    </w:p>
    <w:p w14:paraId="08EA2DEA" w14:textId="77777777" w:rsidR="00557225" w:rsidRDefault="00557225" w:rsidP="00557225">
      <w:pPr>
        <w:pStyle w:val="Autor"/>
      </w:pPr>
    </w:p>
    <w:p w14:paraId="1AF016D1" w14:textId="77777777" w:rsidR="00557225" w:rsidRDefault="00557225" w:rsidP="00557225">
      <w:pPr>
        <w:pStyle w:val="Autor"/>
      </w:pPr>
    </w:p>
    <w:p w14:paraId="07A81B3C" w14:textId="77777777" w:rsidR="00557225" w:rsidRDefault="00557225" w:rsidP="00907000">
      <w:pPr>
        <w:pStyle w:val="berschrift2"/>
      </w:pPr>
      <w:bookmarkStart w:id="4" w:name="_Toc486084635"/>
      <w:r>
        <w:t>Stellungnahmen</w:t>
      </w:r>
      <w:bookmarkEnd w:id="4"/>
    </w:p>
    <w:p w14:paraId="57296EF7" w14:textId="77777777" w:rsidR="00557225" w:rsidRDefault="00557225" w:rsidP="00557225">
      <w:r>
        <w:sym w:font="Wingdings" w:char="F0E0"/>
      </w:r>
      <w:r>
        <w:t xml:space="preserve"> Kurze Beschreibungen, wie die Bewertungskategorien implementiert wurden</w:t>
      </w:r>
      <w:r w:rsidR="007607E3">
        <w:t>.</w:t>
      </w:r>
    </w:p>
    <w:p w14:paraId="6B92CCF9" w14:textId="77777777" w:rsidR="007607E3" w:rsidRDefault="007607E3" w:rsidP="00557225"/>
    <w:tbl>
      <w:tblPr>
        <w:tblStyle w:val="Tabellenraster"/>
        <w:tblW w:w="9493" w:type="dxa"/>
        <w:tblLook w:val="04A0" w:firstRow="1" w:lastRow="0" w:firstColumn="1" w:lastColumn="0" w:noHBand="0" w:noVBand="1"/>
      </w:tblPr>
      <w:tblGrid>
        <w:gridCol w:w="2066"/>
        <w:gridCol w:w="3051"/>
        <w:gridCol w:w="4376"/>
      </w:tblGrid>
      <w:tr w:rsidR="00555C28" w14:paraId="18E89F9F" w14:textId="77777777" w:rsidTr="00555C28">
        <w:trPr>
          <w:trHeight w:val="1192"/>
        </w:trPr>
        <w:tc>
          <w:tcPr>
            <w:tcW w:w="2066" w:type="dxa"/>
          </w:tcPr>
          <w:p w14:paraId="79CE6517" w14:textId="77777777" w:rsidR="007607E3" w:rsidRDefault="007607E3" w:rsidP="007607E3">
            <w:pPr>
              <w:pStyle w:val="berschrift7"/>
              <w:jc w:val="center"/>
              <w:outlineLvl w:val="6"/>
              <w:rPr>
                <w:rStyle w:val="Hervorhebung"/>
              </w:rPr>
            </w:pPr>
            <w:r w:rsidRPr="007607E3">
              <w:rPr>
                <w:rStyle w:val="Hervorhebung"/>
              </w:rPr>
              <w:lastRenderedPageBreak/>
              <w:t>Kategorie</w:t>
            </w:r>
          </w:p>
          <w:p w14:paraId="7E090E46" w14:textId="77777777" w:rsidR="007607E3" w:rsidRPr="007607E3" w:rsidRDefault="007607E3" w:rsidP="007607E3">
            <w:pPr>
              <w:jc w:val="center"/>
            </w:pPr>
          </w:p>
        </w:tc>
        <w:tc>
          <w:tcPr>
            <w:tcW w:w="3051" w:type="dxa"/>
          </w:tcPr>
          <w:p w14:paraId="3C759B6D" w14:textId="77777777" w:rsidR="007607E3" w:rsidRDefault="007607E3" w:rsidP="007607E3">
            <w:pPr>
              <w:pStyle w:val="berschrift7"/>
              <w:jc w:val="center"/>
              <w:outlineLvl w:val="6"/>
              <w:rPr>
                <w:rStyle w:val="Hervorhebung"/>
              </w:rPr>
            </w:pPr>
            <w:r>
              <w:rPr>
                <w:rStyle w:val="Hervorhebung"/>
              </w:rPr>
              <w:t>Zu finden in...</w:t>
            </w:r>
          </w:p>
          <w:p w14:paraId="06D87227" w14:textId="77777777" w:rsidR="007607E3" w:rsidRPr="007607E3" w:rsidRDefault="007607E3" w:rsidP="007607E3">
            <w:pPr>
              <w:pStyle w:val="berschrift7"/>
              <w:jc w:val="center"/>
              <w:rPr>
                <w:iCs w:val="0"/>
              </w:rPr>
            </w:pPr>
            <w:r w:rsidRPr="007607E3">
              <w:rPr>
                <w:rStyle w:val="Hervorhebung"/>
              </w:rPr>
              <w:t>Package</w:t>
            </w:r>
            <w:r>
              <w:rPr>
                <w:rStyle w:val="Hervorhebung"/>
              </w:rPr>
              <w:t xml:space="preserve"> | Klasse</w:t>
            </w:r>
          </w:p>
        </w:tc>
        <w:tc>
          <w:tcPr>
            <w:tcW w:w="4376" w:type="dxa"/>
          </w:tcPr>
          <w:p w14:paraId="389FF592" w14:textId="77777777" w:rsidR="007607E3" w:rsidRDefault="007607E3" w:rsidP="007607E3">
            <w:pPr>
              <w:pStyle w:val="berschrift7"/>
              <w:jc w:val="center"/>
              <w:outlineLvl w:val="6"/>
              <w:rPr>
                <w:rFonts w:asciiTheme="minorHAnsi" w:eastAsiaTheme="minorHAnsi" w:hAnsiTheme="minorHAnsi" w:cstheme="minorBidi"/>
                <w:b w:val="0"/>
                <w:iCs w:val="0"/>
                <w:color w:val="auto"/>
                <w:sz w:val="24"/>
              </w:rPr>
            </w:pPr>
          </w:p>
          <w:p w14:paraId="6B9CACBE" w14:textId="77777777" w:rsidR="007607E3" w:rsidRDefault="007607E3" w:rsidP="007607E3">
            <w:pPr>
              <w:pStyle w:val="berschrift7"/>
              <w:jc w:val="center"/>
              <w:outlineLvl w:val="6"/>
              <w:rPr>
                <w:rStyle w:val="Hervorhebung"/>
              </w:rPr>
            </w:pPr>
            <w:r w:rsidRPr="007607E3">
              <w:rPr>
                <w:rStyle w:val="Hervorhebung"/>
              </w:rPr>
              <w:t>Stellungnahme</w:t>
            </w:r>
          </w:p>
          <w:p w14:paraId="749BD288" w14:textId="77777777" w:rsidR="007607E3" w:rsidRPr="007607E3" w:rsidRDefault="007607E3" w:rsidP="007607E3"/>
        </w:tc>
      </w:tr>
      <w:tr w:rsidR="00555C28" w14:paraId="78312F25" w14:textId="77777777" w:rsidTr="00555C28">
        <w:tc>
          <w:tcPr>
            <w:tcW w:w="2066" w:type="dxa"/>
          </w:tcPr>
          <w:p w14:paraId="2F40661D" w14:textId="77777777" w:rsidR="007607E3" w:rsidRPr="007607E3" w:rsidRDefault="007607E3" w:rsidP="007607E3">
            <w:pPr>
              <w:rPr>
                <w:rStyle w:val="Hervorhebung"/>
              </w:rPr>
            </w:pPr>
            <w:r>
              <w:rPr>
                <w:rStyle w:val="Hervorhebung"/>
              </w:rPr>
              <w:t>Interfaces / Vererbung</w:t>
            </w:r>
          </w:p>
        </w:tc>
        <w:tc>
          <w:tcPr>
            <w:tcW w:w="3051" w:type="dxa"/>
          </w:tcPr>
          <w:p w14:paraId="549A27B9" w14:textId="77777777" w:rsidR="007607E3" w:rsidRPr="007607E3" w:rsidRDefault="007607E3" w:rsidP="007607E3">
            <w:pPr>
              <w:rPr>
                <w:sz w:val="21"/>
                <w:szCs w:val="21"/>
                <w:lang w:val="en-US"/>
              </w:rPr>
            </w:pPr>
            <w:r w:rsidRPr="007607E3">
              <w:rPr>
                <w:sz w:val="21"/>
                <w:szCs w:val="21"/>
                <w:lang w:val="en-US"/>
              </w:rPr>
              <w:t>gameConfigurations</w:t>
            </w:r>
          </w:p>
          <w:p w14:paraId="38F2BF19" w14:textId="77777777" w:rsidR="007607E3" w:rsidRPr="007607E3" w:rsidRDefault="007607E3" w:rsidP="007607E3">
            <w:pPr>
              <w:pStyle w:val="Listenabsatz"/>
              <w:numPr>
                <w:ilvl w:val="0"/>
                <w:numId w:val="19"/>
              </w:numPr>
              <w:rPr>
                <w:i w:val="0"/>
                <w:sz w:val="21"/>
                <w:szCs w:val="21"/>
                <w:lang w:val="en-US"/>
              </w:rPr>
            </w:pPr>
            <w:r w:rsidRPr="007607E3">
              <w:rPr>
                <w:i w:val="0"/>
                <w:sz w:val="21"/>
                <w:szCs w:val="21"/>
                <w:lang w:val="en-US"/>
              </w:rPr>
              <w:t>IPlayer (Interface)</w:t>
            </w:r>
          </w:p>
          <w:p w14:paraId="5399E238" w14:textId="77777777" w:rsidR="007607E3" w:rsidRPr="007607E3" w:rsidRDefault="007607E3" w:rsidP="007607E3">
            <w:pPr>
              <w:pStyle w:val="Listenabsatz"/>
              <w:numPr>
                <w:ilvl w:val="0"/>
                <w:numId w:val="19"/>
              </w:numPr>
              <w:rPr>
                <w:i w:val="0"/>
                <w:sz w:val="21"/>
                <w:szCs w:val="21"/>
                <w:lang w:val="en-US"/>
              </w:rPr>
            </w:pPr>
            <w:r w:rsidRPr="007607E3">
              <w:rPr>
                <w:i w:val="0"/>
                <w:sz w:val="21"/>
                <w:szCs w:val="21"/>
                <w:lang w:val="en-US"/>
              </w:rPr>
              <w:t>Item (Interface)</w:t>
            </w:r>
          </w:p>
          <w:p w14:paraId="51886AC4" w14:textId="77777777" w:rsidR="007607E3" w:rsidRPr="007607E3" w:rsidRDefault="007607E3" w:rsidP="007607E3">
            <w:pPr>
              <w:pStyle w:val="Listenabsatz"/>
              <w:numPr>
                <w:ilvl w:val="0"/>
                <w:numId w:val="19"/>
              </w:numPr>
              <w:rPr>
                <w:i w:val="0"/>
                <w:sz w:val="21"/>
                <w:szCs w:val="21"/>
              </w:rPr>
            </w:pPr>
            <w:r w:rsidRPr="007607E3">
              <w:rPr>
                <w:i w:val="0"/>
                <w:sz w:val="21"/>
                <w:szCs w:val="21"/>
              </w:rPr>
              <w:t>Player (Abstract)</w:t>
            </w:r>
          </w:p>
          <w:p w14:paraId="7974B4AC" w14:textId="77777777" w:rsidR="007607E3" w:rsidRPr="007607E3" w:rsidRDefault="007607E3" w:rsidP="007607E3">
            <w:pPr>
              <w:pStyle w:val="Listenabsatz"/>
              <w:numPr>
                <w:ilvl w:val="0"/>
                <w:numId w:val="19"/>
              </w:numPr>
              <w:rPr>
                <w:sz w:val="21"/>
                <w:szCs w:val="21"/>
              </w:rPr>
            </w:pPr>
            <w:r w:rsidRPr="007607E3">
              <w:rPr>
                <w:i w:val="0"/>
                <w:sz w:val="21"/>
                <w:szCs w:val="21"/>
              </w:rPr>
              <w:t>AGameElement (Abstract)</w:t>
            </w:r>
          </w:p>
          <w:p w14:paraId="0D4411AA" w14:textId="77777777" w:rsidR="007607E3" w:rsidRPr="007607E3" w:rsidRDefault="007607E3" w:rsidP="007607E3">
            <w:pPr>
              <w:pStyle w:val="Listenabsatz"/>
              <w:numPr>
                <w:ilvl w:val="0"/>
                <w:numId w:val="19"/>
              </w:numPr>
              <w:rPr>
                <w:sz w:val="21"/>
                <w:szCs w:val="21"/>
              </w:rPr>
            </w:pPr>
            <w:r w:rsidRPr="007607E3">
              <w:rPr>
                <w:i w:val="0"/>
                <w:sz w:val="21"/>
                <w:szCs w:val="21"/>
              </w:rPr>
              <w:t>AShip (Abstract)</w:t>
            </w:r>
          </w:p>
        </w:tc>
        <w:tc>
          <w:tcPr>
            <w:tcW w:w="4376" w:type="dxa"/>
          </w:tcPr>
          <w:p w14:paraId="07665EE2" w14:textId="77777777" w:rsidR="007607E3" w:rsidRPr="007607E3" w:rsidRDefault="007607E3" w:rsidP="007607E3">
            <w:pPr>
              <w:rPr>
                <w:sz w:val="21"/>
                <w:szCs w:val="21"/>
              </w:rPr>
            </w:pPr>
            <w:r w:rsidRPr="007607E3">
              <w:rPr>
                <w:sz w:val="21"/>
                <w:szCs w:val="21"/>
              </w:rPr>
              <w:t>Interfaces:</w:t>
            </w:r>
          </w:p>
          <w:p w14:paraId="7D52B972" w14:textId="77777777" w:rsidR="007607E3" w:rsidRPr="007607E3" w:rsidRDefault="007607E3" w:rsidP="007607E3">
            <w:pPr>
              <w:rPr>
                <w:sz w:val="21"/>
                <w:szCs w:val="21"/>
              </w:rPr>
            </w:pPr>
          </w:p>
          <w:p w14:paraId="69A15734" w14:textId="77777777" w:rsidR="007607E3" w:rsidRDefault="007607E3" w:rsidP="007607E3">
            <w:pPr>
              <w:rPr>
                <w:sz w:val="21"/>
                <w:szCs w:val="21"/>
              </w:rPr>
            </w:pPr>
            <w:r w:rsidRPr="007607E3">
              <w:rPr>
                <w:sz w:val="21"/>
                <w:szCs w:val="21"/>
              </w:rPr>
              <w:t>Interface für die Implementierung der Spieler HumanPlayer und ComputerPlayer.</w:t>
            </w:r>
          </w:p>
          <w:p w14:paraId="6D9B4B6A" w14:textId="77777777" w:rsidR="007607E3" w:rsidRDefault="007607E3" w:rsidP="007607E3">
            <w:pPr>
              <w:rPr>
                <w:sz w:val="21"/>
                <w:szCs w:val="21"/>
              </w:rPr>
            </w:pPr>
          </w:p>
          <w:p w14:paraId="79A9266D" w14:textId="77777777" w:rsidR="007607E3" w:rsidRDefault="007607E3" w:rsidP="007607E3">
            <w:pPr>
              <w:rPr>
                <w:sz w:val="21"/>
                <w:szCs w:val="21"/>
              </w:rPr>
            </w:pPr>
            <w:r>
              <w:rPr>
                <w:sz w:val="21"/>
                <w:szCs w:val="21"/>
              </w:rPr>
              <w:t>Interface für die Implementierung der Items allgemein, welches die besonderen Spielelemente als auch die Schiffe betrifft.</w:t>
            </w:r>
          </w:p>
          <w:p w14:paraId="69342CCA" w14:textId="77777777" w:rsidR="007607E3" w:rsidRDefault="007607E3" w:rsidP="007607E3">
            <w:pPr>
              <w:rPr>
                <w:sz w:val="21"/>
                <w:szCs w:val="21"/>
              </w:rPr>
            </w:pPr>
          </w:p>
          <w:p w14:paraId="11A731B4" w14:textId="77777777" w:rsidR="007607E3" w:rsidRDefault="007607E3" w:rsidP="007607E3">
            <w:pPr>
              <w:rPr>
                <w:sz w:val="21"/>
                <w:szCs w:val="21"/>
              </w:rPr>
            </w:pPr>
            <w:r>
              <w:rPr>
                <w:sz w:val="21"/>
                <w:szCs w:val="21"/>
              </w:rPr>
              <w:t>Vererbung:</w:t>
            </w:r>
          </w:p>
          <w:p w14:paraId="562A8495" w14:textId="77777777" w:rsidR="007607E3" w:rsidRDefault="007607E3" w:rsidP="007607E3">
            <w:pPr>
              <w:rPr>
                <w:sz w:val="21"/>
                <w:szCs w:val="21"/>
              </w:rPr>
            </w:pPr>
            <w:r>
              <w:rPr>
                <w:sz w:val="21"/>
                <w:szCs w:val="21"/>
              </w:rPr>
              <w:t>Interface IPlayer wird in der Abstrakten Klasse Player implementiert. Von hier aus erben HumanPlayer und ComputerPlayer ihre Attribute und Methoden.</w:t>
            </w:r>
          </w:p>
          <w:p w14:paraId="382D18D4" w14:textId="77777777" w:rsidR="007607E3" w:rsidRDefault="007607E3" w:rsidP="007607E3">
            <w:pPr>
              <w:rPr>
                <w:sz w:val="21"/>
                <w:szCs w:val="21"/>
              </w:rPr>
            </w:pPr>
          </w:p>
          <w:p w14:paraId="351E488B" w14:textId="77777777" w:rsidR="007607E3" w:rsidRPr="007607E3" w:rsidRDefault="007607E3" w:rsidP="007607E3">
            <w:pPr>
              <w:rPr>
                <w:sz w:val="21"/>
                <w:szCs w:val="21"/>
              </w:rPr>
            </w:pPr>
            <w:r>
              <w:rPr>
                <w:sz w:val="21"/>
                <w:szCs w:val="21"/>
              </w:rPr>
              <w:t xml:space="preserve">Interface Item wird sowohl in der AGameElement implementiert, als auch in der AShip. Von hier aus erben einerseits die </w:t>
            </w:r>
            <w:r w:rsidR="00907000">
              <w:rPr>
                <w:sz w:val="21"/>
                <w:szCs w:val="21"/>
              </w:rPr>
              <w:t>Spielelemente, wie Dolphin oder Mine als auch die Schiffe bzw. das Schiff OneFieldBoat.</w:t>
            </w:r>
          </w:p>
          <w:p w14:paraId="65D1D9EE" w14:textId="77777777" w:rsidR="007607E3" w:rsidRPr="007607E3" w:rsidRDefault="007607E3" w:rsidP="007607E3">
            <w:pPr>
              <w:rPr>
                <w:sz w:val="21"/>
                <w:szCs w:val="21"/>
              </w:rPr>
            </w:pPr>
          </w:p>
          <w:p w14:paraId="3EA26CB5" w14:textId="77777777" w:rsidR="007607E3" w:rsidRPr="007607E3" w:rsidRDefault="007607E3" w:rsidP="007607E3">
            <w:pPr>
              <w:rPr>
                <w:sz w:val="21"/>
                <w:szCs w:val="21"/>
              </w:rPr>
            </w:pPr>
          </w:p>
        </w:tc>
      </w:tr>
      <w:tr w:rsidR="00555C28" w14:paraId="5554F434" w14:textId="77777777" w:rsidTr="00555C28">
        <w:tc>
          <w:tcPr>
            <w:tcW w:w="2066" w:type="dxa"/>
          </w:tcPr>
          <w:p w14:paraId="11EAA504" w14:textId="77777777" w:rsidR="007607E3" w:rsidRPr="007607E3" w:rsidRDefault="007607E3" w:rsidP="007607E3">
            <w:pPr>
              <w:rPr>
                <w:rStyle w:val="Hervorhebung"/>
              </w:rPr>
            </w:pPr>
            <w:r>
              <w:rPr>
                <w:rStyle w:val="Hervorhebung"/>
              </w:rPr>
              <w:t>Package-Struktur</w:t>
            </w:r>
          </w:p>
        </w:tc>
        <w:tc>
          <w:tcPr>
            <w:tcW w:w="3051" w:type="dxa"/>
          </w:tcPr>
          <w:p w14:paraId="71C9469E" w14:textId="77777777" w:rsidR="007607E3" w:rsidRDefault="00907000" w:rsidP="007607E3">
            <w:pPr>
              <w:rPr>
                <w:sz w:val="21"/>
                <w:szCs w:val="21"/>
              </w:rPr>
            </w:pPr>
            <w:r>
              <w:rPr>
                <w:sz w:val="21"/>
                <w:szCs w:val="21"/>
              </w:rPr>
              <w:t>Projekt Battleship</w:t>
            </w:r>
          </w:p>
          <w:p w14:paraId="51A71621" w14:textId="77777777" w:rsidR="00907000" w:rsidRDefault="00907000" w:rsidP="007607E3">
            <w:pPr>
              <w:rPr>
                <w:sz w:val="21"/>
                <w:szCs w:val="21"/>
              </w:rPr>
            </w:pPr>
            <w:r>
              <w:rPr>
                <w:sz w:val="21"/>
                <w:szCs w:val="21"/>
              </w:rPr>
              <w:t>Packages:</w:t>
            </w:r>
          </w:p>
          <w:p w14:paraId="1208DE36" w14:textId="77777777" w:rsidR="00907000" w:rsidRPr="00907000" w:rsidRDefault="00907000" w:rsidP="00907000">
            <w:pPr>
              <w:pStyle w:val="Listenabsatz"/>
              <w:numPr>
                <w:ilvl w:val="0"/>
                <w:numId w:val="23"/>
              </w:numPr>
              <w:rPr>
                <w:sz w:val="21"/>
                <w:szCs w:val="21"/>
              </w:rPr>
            </w:pPr>
            <w:r>
              <w:rPr>
                <w:i w:val="0"/>
                <w:sz w:val="21"/>
                <w:szCs w:val="21"/>
              </w:rPr>
              <w:t>battleshipGUI</w:t>
            </w:r>
          </w:p>
          <w:p w14:paraId="79417882" w14:textId="77777777" w:rsidR="00907000" w:rsidRPr="00907000" w:rsidRDefault="00907000" w:rsidP="00907000">
            <w:pPr>
              <w:pStyle w:val="Listenabsatz"/>
              <w:numPr>
                <w:ilvl w:val="0"/>
                <w:numId w:val="23"/>
              </w:numPr>
              <w:rPr>
                <w:sz w:val="21"/>
                <w:szCs w:val="21"/>
              </w:rPr>
            </w:pPr>
            <w:r>
              <w:rPr>
                <w:i w:val="0"/>
                <w:sz w:val="21"/>
                <w:szCs w:val="21"/>
              </w:rPr>
              <w:t>com.hdm-stuttgart.Battleship</w:t>
            </w:r>
          </w:p>
          <w:p w14:paraId="5FB90A96" w14:textId="77777777" w:rsidR="00907000" w:rsidRPr="00907000" w:rsidRDefault="00907000" w:rsidP="00907000">
            <w:pPr>
              <w:pStyle w:val="Listenabsatz"/>
              <w:numPr>
                <w:ilvl w:val="0"/>
                <w:numId w:val="23"/>
              </w:numPr>
              <w:rPr>
                <w:sz w:val="21"/>
                <w:szCs w:val="21"/>
              </w:rPr>
            </w:pPr>
            <w:r>
              <w:rPr>
                <w:i w:val="0"/>
                <w:sz w:val="21"/>
                <w:szCs w:val="21"/>
              </w:rPr>
              <w:t>game</w:t>
            </w:r>
          </w:p>
          <w:p w14:paraId="58D803F8" w14:textId="77777777" w:rsidR="00907000" w:rsidRDefault="00907000" w:rsidP="00907000">
            <w:pPr>
              <w:pStyle w:val="Listenabsatz"/>
              <w:numPr>
                <w:ilvl w:val="0"/>
                <w:numId w:val="23"/>
              </w:numPr>
              <w:rPr>
                <w:sz w:val="21"/>
                <w:szCs w:val="21"/>
              </w:rPr>
            </w:pPr>
            <w:r>
              <w:rPr>
                <w:i w:val="0"/>
                <w:sz w:val="21"/>
                <w:szCs w:val="21"/>
              </w:rPr>
              <w:t>gameConfigurations</w:t>
            </w:r>
          </w:p>
          <w:p w14:paraId="721D1503" w14:textId="77777777" w:rsidR="00907000" w:rsidRPr="00C87580" w:rsidRDefault="00907000" w:rsidP="00907000">
            <w:pPr>
              <w:pStyle w:val="Listenabsatz"/>
              <w:numPr>
                <w:ilvl w:val="0"/>
                <w:numId w:val="23"/>
              </w:numPr>
              <w:rPr>
                <w:sz w:val="21"/>
                <w:szCs w:val="21"/>
              </w:rPr>
            </w:pPr>
            <w:r>
              <w:rPr>
                <w:i w:val="0"/>
                <w:sz w:val="21"/>
                <w:szCs w:val="21"/>
              </w:rPr>
              <w:t>gameElements</w:t>
            </w:r>
          </w:p>
          <w:p w14:paraId="60BBFEB6" w14:textId="77777777" w:rsidR="00C87580" w:rsidRPr="00907000" w:rsidRDefault="00C87580" w:rsidP="00907000">
            <w:pPr>
              <w:pStyle w:val="Listenabsatz"/>
              <w:numPr>
                <w:ilvl w:val="0"/>
                <w:numId w:val="23"/>
              </w:numPr>
              <w:rPr>
                <w:sz w:val="21"/>
                <w:szCs w:val="21"/>
              </w:rPr>
            </w:pPr>
            <w:r>
              <w:rPr>
                <w:i w:val="0"/>
                <w:sz w:val="21"/>
                <w:szCs w:val="21"/>
              </w:rPr>
              <w:t>ships</w:t>
            </w:r>
          </w:p>
        </w:tc>
        <w:tc>
          <w:tcPr>
            <w:tcW w:w="4376" w:type="dxa"/>
          </w:tcPr>
          <w:p w14:paraId="2727783E" w14:textId="77777777" w:rsidR="007607E3" w:rsidRDefault="00C87580" w:rsidP="007607E3">
            <w:pPr>
              <w:rPr>
                <w:sz w:val="21"/>
                <w:szCs w:val="21"/>
              </w:rPr>
            </w:pPr>
            <w:r>
              <w:rPr>
                <w:sz w:val="21"/>
                <w:szCs w:val="21"/>
              </w:rPr>
              <w:t xml:space="preserve">Wir haben die Klassen entsprechend ihrer Funktionen und Stellungen sortiert. </w:t>
            </w:r>
          </w:p>
          <w:p w14:paraId="303C9A1F" w14:textId="77777777" w:rsidR="00C87580" w:rsidRDefault="00C87580" w:rsidP="007607E3">
            <w:pPr>
              <w:rPr>
                <w:sz w:val="21"/>
                <w:szCs w:val="21"/>
              </w:rPr>
            </w:pPr>
          </w:p>
          <w:p w14:paraId="1FF16890" w14:textId="77777777" w:rsidR="00C87580" w:rsidRDefault="00C87580" w:rsidP="007607E3">
            <w:pPr>
              <w:rPr>
                <w:sz w:val="21"/>
                <w:szCs w:val="21"/>
              </w:rPr>
            </w:pPr>
            <w:r>
              <w:rPr>
                <w:sz w:val="21"/>
                <w:szCs w:val="21"/>
              </w:rPr>
              <w:t xml:space="preserve">Im Package battleshipGUI befindet sich alles, was in Verbindung mit der allgemeinen GUI der Applikation steht. </w:t>
            </w:r>
          </w:p>
          <w:p w14:paraId="0B4512DD" w14:textId="77777777" w:rsidR="00C87580" w:rsidRDefault="00C87580" w:rsidP="007607E3">
            <w:pPr>
              <w:rPr>
                <w:sz w:val="21"/>
                <w:szCs w:val="21"/>
              </w:rPr>
            </w:pPr>
          </w:p>
          <w:p w14:paraId="73F164C0" w14:textId="77777777" w:rsidR="00C87580" w:rsidRDefault="00C87580" w:rsidP="007607E3">
            <w:pPr>
              <w:rPr>
                <w:sz w:val="21"/>
                <w:szCs w:val="21"/>
              </w:rPr>
            </w:pPr>
            <w:r>
              <w:rPr>
                <w:sz w:val="21"/>
                <w:szCs w:val="21"/>
              </w:rPr>
              <w:t>In com.hdm-stuttgart.Battleship befinden sich Kernelemente wie beispielsweise der GameManager, der sozusagen der Verwalter zwischen GUI und Logik darstellt. Außerdem befinden sich hier unsere Images.</w:t>
            </w:r>
          </w:p>
          <w:p w14:paraId="0EB309FF" w14:textId="77777777" w:rsidR="00C87580" w:rsidRDefault="00C87580" w:rsidP="007607E3">
            <w:pPr>
              <w:rPr>
                <w:sz w:val="21"/>
                <w:szCs w:val="21"/>
              </w:rPr>
            </w:pPr>
          </w:p>
          <w:p w14:paraId="05933303" w14:textId="77777777" w:rsidR="00C87580" w:rsidRDefault="00C87580" w:rsidP="007607E3">
            <w:pPr>
              <w:rPr>
                <w:sz w:val="21"/>
                <w:szCs w:val="21"/>
              </w:rPr>
            </w:pPr>
            <w:r>
              <w:rPr>
                <w:sz w:val="21"/>
                <w:szCs w:val="21"/>
              </w:rPr>
              <w:t>Im Package game befinden sich die Kernklassen in Bezug auf die Logik des Spiels wie beispielsweise die GameArea oder der DifficultyManager.</w:t>
            </w:r>
          </w:p>
          <w:p w14:paraId="7B18B67B" w14:textId="77777777" w:rsidR="00C87580" w:rsidRDefault="00C87580" w:rsidP="007607E3">
            <w:pPr>
              <w:rPr>
                <w:sz w:val="21"/>
                <w:szCs w:val="21"/>
              </w:rPr>
            </w:pPr>
          </w:p>
          <w:p w14:paraId="7E1D75F4" w14:textId="77777777" w:rsidR="00C87580" w:rsidRDefault="00C87580" w:rsidP="007607E3">
            <w:pPr>
              <w:rPr>
                <w:sz w:val="21"/>
                <w:szCs w:val="21"/>
              </w:rPr>
            </w:pPr>
            <w:r>
              <w:rPr>
                <w:sz w:val="21"/>
                <w:szCs w:val="21"/>
              </w:rPr>
              <w:t>I</w:t>
            </w:r>
            <w:r w:rsidR="00B76108">
              <w:rPr>
                <w:sz w:val="21"/>
                <w:szCs w:val="21"/>
              </w:rPr>
              <w:t xml:space="preserve">m gameConfigurations befinden sich hauptsächlich die Klassen in Bezug auf </w:t>
            </w:r>
            <w:r w:rsidR="00B76108">
              <w:rPr>
                <w:sz w:val="21"/>
                <w:szCs w:val="21"/>
              </w:rPr>
              <w:lastRenderedPageBreak/>
              <w:t>den Player, als auch das allgemeine Interface für alle Spielitems.</w:t>
            </w:r>
          </w:p>
          <w:p w14:paraId="4B4319C9" w14:textId="77777777" w:rsidR="00B76108" w:rsidRDefault="00B76108" w:rsidP="007607E3">
            <w:pPr>
              <w:rPr>
                <w:sz w:val="21"/>
                <w:szCs w:val="21"/>
              </w:rPr>
            </w:pPr>
          </w:p>
          <w:p w14:paraId="68410F81" w14:textId="77777777" w:rsidR="00B76108" w:rsidRDefault="00B76108" w:rsidP="007607E3">
            <w:pPr>
              <w:rPr>
                <w:sz w:val="21"/>
                <w:szCs w:val="21"/>
              </w:rPr>
            </w:pPr>
            <w:r>
              <w:rPr>
                <w:sz w:val="21"/>
                <w:szCs w:val="21"/>
              </w:rPr>
              <w:t>Im Package gameElements befinden sich alle Klassen der speziellen Elemente für das Spiel und im Package ships befinden sich alle Klassen für die Schiffe. Hierbei existieren noch unterschiedlich große Schiffe für eventuell spätere Bearbeitungen und Vergrößerung des Spiels.</w:t>
            </w:r>
          </w:p>
          <w:p w14:paraId="22FCBFC0" w14:textId="77777777" w:rsidR="00B76108" w:rsidRPr="007607E3" w:rsidRDefault="00B76108" w:rsidP="007607E3">
            <w:pPr>
              <w:rPr>
                <w:sz w:val="21"/>
                <w:szCs w:val="21"/>
              </w:rPr>
            </w:pPr>
          </w:p>
        </w:tc>
      </w:tr>
      <w:tr w:rsidR="00555C28" w:rsidRPr="00555C28" w14:paraId="4C84A621" w14:textId="77777777" w:rsidTr="00555C28">
        <w:tc>
          <w:tcPr>
            <w:tcW w:w="2066" w:type="dxa"/>
          </w:tcPr>
          <w:p w14:paraId="3729455C" w14:textId="77777777" w:rsidR="007607E3" w:rsidRPr="007607E3" w:rsidRDefault="007607E3" w:rsidP="007607E3">
            <w:pPr>
              <w:rPr>
                <w:rStyle w:val="Hervorhebung"/>
              </w:rPr>
            </w:pPr>
            <w:r>
              <w:rPr>
                <w:rStyle w:val="Hervorhebung"/>
              </w:rPr>
              <w:lastRenderedPageBreak/>
              <w:t>Exceptions</w:t>
            </w:r>
          </w:p>
        </w:tc>
        <w:tc>
          <w:tcPr>
            <w:tcW w:w="3051" w:type="dxa"/>
          </w:tcPr>
          <w:p w14:paraId="695A8CE6" w14:textId="77777777" w:rsidR="007607E3" w:rsidRDefault="004C1136" w:rsidP="007607E3">
            <w:pPr>
              <w:rPr>
                <w:sz w:val="21"/>
                <w:szCs w:val="21"/>
              </w:rPr>
            </w:pPr>
            <w:r>
              <w:rPr>
                <w:sz w:val="21"/>
                <w:szCs w:val="21"/>
              </w:rPr>
              <w:t>game</w:t>
            </w:r>
          </w:p>
          <w:p w14:paraId="05088566" w14:textId="733732A6" w:rsidR="004C1136" w:rsidRPr="004C1136" w:rsidRDefault="004C1136" w:rsidP="004C1136">
            <w:pPr>
              <w:pStyle w:val="Listenabsatz"/>
              <w:numPr>
                <w:ilvl w:val="0"/>
                <w:numId w:val="24"/>
              </w:numPr>
              <w:rPr>
                <w:sz w:val="21"/>
                <w:szCs w:val="21"/>
              </w:rPr>
            </w:pPr>
            <w:r>
              <w:rPr>
                <w:i w:val="0"/>
                <w:sz w:val="21"/>
                <w:szCs w:val="21"/>
              </w:rPr>
              <w:t>NoGameElement Exception</w:t>
            </w:r>
            <w:r w:rsidR="00DF4204">
              <w:rPr>
                <w:i w:val="0"/>
                <w:sz w:val="21"/>
                <w:szCs w:val="21"/>
              </w:rPr>
              <w:t>.java</w:t>
            </w:r>
          </w:p>
          <w:p w14:paraId="19F1192B" w14:textId="77777777" w:rsidR="004C1136" w:rsidRDefault="004C1136" w:rsidP="004C1136">
            <w:pPr>
              <w:rPr>
                <w:sz w:val="21"/>
                <w:szCs w:val="21"/>
              </w:rPr>
            </w:pPr>
            <w:r>
              <w:rPr>
                <w:sz w:val="21"/>
                <w:szCs w:val="21"/>
              </w:rPr>
              <w:t>gameConfigurations</w:t>
            </w:r>
          </w:p>
          <w:p w14:paraId="4556A56D" w14:textId="1F5DF971" w:rsidR="004C1136" w:rsidRPr="004C1136" w:rsidRDefault="004C1136" w:rsidP="004C1136">
            <w:pPr>
              <w:pStyle w:val="Listenabsatz"/>
              <w:numPr>
                <w:ilvl w:val="0"/>
                <w:numId w:val="24"/>
              </w:numPr>
              <w:rPr>
                <w:sz w:val="21"/>
                <w:szCs w:val="21"/>
              </w:rPr>
            </w:pPr>
            <w:r>
              <w:rPr>
                <w:i w:val="0"/>
                <w:sz w:val="21"/>
                <w:szCs w:val="21"/>
              </w:rPr>
              <w:t>CreatePlayer Exception</w:t>
            </w:r>
            <w:r w:rsidR="00DF4204">
              <w:rPr>
                <w:i w:val="0"/>
                <w:sz w:val="21"/>
                <w:szCs w:val="21"/>
              </w:rPr>
              <w:t>.java</w:t>
            </w:r>
          </w:p>
        </w:tc>
        <w:tc>
          <w:tcPr>
            <w:tcW w:w="4376" w:type="dxa"/>
          </w:tcPr>
          <w:p w14:paraId="013A5DF6" w14:textId="77777777" w:rsidR="00555C28" w:rsidRDefault="00555C28" w:rsidP="007607E3">
            <w:pPr>
              <w:rPr>
                <w:sz w:val="21"/>
                <w:szCs w:val="21"/>
              </w:rPr>
            </w:pPr>
            <w:r>
              <w:rPr>
                <w:sz w:val="21"/>
                <w:szCs w:val="21"/>
              </w:rPr>
              <w:t xml:space="preserve">Hier befinden sich unsere selbst geschriebenen Exceptions. </w:t>
            </w:r>
          </w:p>
          <w:p w14:paraId="3D601A78" w14:textId="77777777" w:rsidR="00555C28" w:rsidRDefault="00555C28" w:rsidP="007607E3">
            <w:pPr>
              <w:rPr>
                <w:sz w:val="21"/>
                <w:szCs w:val="21"/>
              </w:rPr>
            </w:pPr>
          </w:p>
          <w:p w14:paraId="1922BD86" w14:textId="31EDAA0A" w:rsidR="007607E3" w:rsidRDefault="00555C28" w:rsidP="007607E3">
            <w:pPr>
              <w:rPr>
                <w:sz w:val="21"/>
                <w:szCs w:val="21"/>
              </w:rPr>
            </w:pPr>
            <w:r>
              <w:rPr>
                <w:sz w:val="21"/>
                <w:szCs w:val="21"/>
              </w:rPr>
              <w:t>Dabei wird die NoGameElementException geworfen, wenn man versucht auf jegliche Attribute oder Methoden eines Elements zuzugreifen, obwohl an der gegebenen Position keins gefunden wurde oder sonstiges in Bezug auf die Elemente schiefläuft.</w:t>
            </w:r>
          </w:p>
          <w:p w14:paraId="76E4AA24" w14:textId="77777777" w:rsidR="00555C28" w:rsidRDefault="00555C28" w:rsidP="007607E3">
            <w:pPr>
              <w:rPr>
                <w:sz w:val="21"/>
                <w:szCs w:val="21"/>
              </w:rPr>
            </w:pPr>
          </w:p>
          <w:p w14:paraId="391EB5D5" w14:textId="0EC356C6" w:rsidR="00555C28" w:rsidRPr="00555C28" w:rsidRDefault="00555C28" w:rsidP="007607E3">
            <w:pPr>
              <w:rPr>
                <w:sz w:val="21"/>
                <w:szCs w:val="21"/>
              </w:rPr>
            </w:pPr>
            <w:r w:rsidRPr="00555C28">
              <w:rPr>
                <w:sz w:val="21"/>
                <w:szCs w:val="21"/>
              </w:rPr>
              <w:t>Die CreatePlayerException wurde in der PlayerFactory eingebaut und wird geworfen, wenn es nicht möglich war, einen Player zu erstellen oder sonstige Probleme in Bezug auf die Player entstehen.</w:t>
            </w:r>
          </w:p>
          <w:p w14:paraId="3E9BFCB4" w14:textId="77777777" w:rsidR="00555C28" w:rsidRPr="00555C28" w:rsidRDefault="00555C28" w:rsidP="007607E3">
            <w:pPr>
              <w:rPr>
                <w:sz w:val="21"/>
                <w:szCs w:val="21"/>
              </w:rPr>
            </w:pPr>
          </w:p>
          <w:p w14:paraId="2815199F" w14:textId="63A0567C" w:rsidR="00555C28" w:rsidRPr="00555C28" w:rsidRDefault="00555C28" w:rsidP="007607E3">
            <w:pPr>
              <w:rPr>
                <w:sz w:val="21"/>
                <w:szCs w:val="21"/>
              </w:rPr>
            </w:pPr>
          </w:p>
        </w:tc>
      </w:tr>
      <w:tr w:rsidR="00555C28" w14:paraId="3C837435" w14:textId="77777777" w:rsidTr="00555C28">
        <w:tc>
          <w:tcPr>
            <w:tcW w:w="2066" w:type="dxa"/>
          </w:tcPr>
          <w:p w14:paraId="17E610C4" w14:textId="64CD756D" w:rsidR="007607E3" w:rsidRDefault="007607E3" w:rsidP="007607E3">
            <w:pPr>
              <w:rPr>
                <w:rStyle w:val="Hervorhebung"/>
              </w:rPr>
            </w:pPr>
            <w:r>
              <w:rPr>
                <w:rStyle w:val="Hervorhebung"/>
              </w:rPr>
              <w:t>Grafische Oberfläche (JavaFX)</w:t>
            </w:r>
          </w:p>
        </w:tc>
        <w:tc>
          <w:tcPr>
            <w:tcW w:w="3051" w:type="dxa"/>
          </w:tcPr>
          <w:p w14:paraId="5D6E302F" w14:textId="77777777" w:rsidR="007607E3" w:rsidRDefault="003E0D8F" w:rsidP="007607E3">
            <w:pPr>
              <w:rPr>
                <w:sz w:val="21"/>
                <w:szCs w:val="21"/>
              </w:rPr>
            </w:pPr>
            <w:r>
              <w:rPr>
                <w:sz w:val="21"/>
                <w:szCs w:val="21"/>
              </w:rPr>
              <w:t xml:space="preserve">alles im Package </w:t>
            </w:r>
          </w:p>
          <w:p w14:paraId="701DDB55" w14:textId="6ADEFF0C" w:rsidR="003E0D8F" w:rsidRPr="007607E3" w:rsidRDefault="003E0D8F" w:rsidP="007607E3">
            <w:pPr>
              <w:rPr>
                <w:sz w:val="21"/>
                <w:szCs w:val="21"/>
              </w:rPr>
            </w:pPr>
            <w:r>
              <w:rPr>
                <w:sz w:val="21"/>
                <w:szCs w:val="21"/>
              </w:rPr>
              <w:t>battlesshipGUI</w:t>
            </w:r>
          </w:p>
        </w:tc>
        <w:tc>
          <w:tcPr>
            <w:tcW w:w="4376" w:type="dxa"/>
          </w:tcPr>
          <w:p w14:paraId="502545FD" w14:textId="77777777" w:rsidR="007607E3" w:rsidRDefault="003E0D8F" w:rsidP="007607E3">
            <w:pPr>
              <w:rPr>
                <w:sz w:val="21"/>
                <w:szCs w:val="21"/>
              </w:rPr>
            </w:pPr>
            <w:r>
              <w:rPr>
                <w:sz w:val="21"/>
                <w:szCs w:val="21"/>
              </w:rPr>
              <w:t>In diesem Package befinden sich alle Klassen in Bezug auf die GUI. Den Start der GUI bildet hierbei der OpeningScreen.java. Die anderen Screens wurden so gebaut, dass sie jeweils ineinander verschachtelt werden konnten, um den Ablauf des Spiels zu garantieren.</w:t>
            </w:r>
          </w:p>
          <w:p w14:paraId="44744B8F" w14:textId="10F989B9" w:rsidR="003E0D8F" w:rsidRPr="007607E3" w:rsidRDefault="003E0D8F" w:rsidP="007607E3">
            <w:pPr>
              <w:rPr>
                <w:sz w:val="21"/>
                <w:szCs w:val="21"/>
              </w:rPr>
            </w:pPr>
          </w:p>
        </w:tc>
      </w:tr>
      <w:tr w:rsidR="00555C28" w14:paraId="355FFC1A" w14:textId="77777777" w:rsidTr="00555C28">
        <w:tc>
          <w:tcPr>
            <w:tcW w:w="2066" w:type="dxa"/>
          </w:tcPr>
          <w:p w14:paraId="1A0DE521" w14:textId="40FAD533" w:rsidR="007607E3" w:rsidRDefault="007607E3" w:rsidP="007607E3">
            <w:pPr>
              <w:rPr>
                <w:rStyle w:val="Hervorhebung"/>
              </w:rPr>
            </w:pPr>
            <w:r>
              <w:rPr>
                <w:rStyle w:val="Hervorhebung"/>
              </w:rPr>
              <w:t>Logging</w:t>
            </w:r>
          </w:p>
        </w:tc>
        <w:tc>
          <w:tcPr>
            <w:tcW w:w="3051" w:type="dxa"/>
          </w:tcPr>
          <w:p w14:paraId="221BEE98" w14:textId="7547590A" w:rsidR="007607E3" w:rsidRPr="007607E3" w:rsidRDefault="00A6439E" w:rsidP="007607E3">
            <w:pPr>
              <w:rPr>
                <w:sz w:val="21"/>
                <w:szCs w:val="21"/>
              </w:rPr>
            </w:pPr>
            <w:r>
              <w:rPr>
                <w:sz w:val="21"/>
                <w:szCs w:val="21"/>
              </w:rPr>
              <w:t>beinahe in jeder Klasse in jedem Package</w:t>
            </w:r>
          </w:p>
        </w:tc>
        <w:tc>
          <w:tcPr>
            <w:tcW w:w="4376" w:type="dxa"/>
          </w:tcPr>
          <w:p w14:paraId="4D2FD429" w14:textId="77777777" w:rsidR="007607E3" w:rsidRDefault="00A6439E" w:rsidP="007607E3">
            <w:pPr>
              <w:rPr>
                <w:sz w:val="21"/>
                <w:szCs w:val="21"/>
              </w:rPr>
            </w:pPr>
            <w:r>
              <w:rPr>
                <w:sz w:val="21"/>
                <w:szCs w:val="21"/>
              </w:rPr>
              <w:t>Wir haben nahezu in jeder Klasse einen neuen Logger erzeugt um stets verfolgen zu können, was genau geschieht, und wann welche Methode aufgerufen wird.</w:t>
            </w:r>
          </w:p>
          <w:p w14:paraId="43B4397E" w14:textId="77777777" w:rsidR="00A6439E" w:rsidRDefault="00A6439E" w:rsidP="007607E3">
            <w:pPr>
              <w:rPr>
                <w:sz w:val="21"/>
                <w:szCs w:val="21"/>
              </w:rPr>
            </w:pPr>
            <w:r>
              <w:rPr>
                <w:sz w:val="21"/>
                <w:szCs w:val="21"/>
              </w:rPr>
              <w:t>Dabei haben wir je nach Auswirkung oder if-else-Struktur die die Loggingstufen .info, .debug und .error benutzt.</w:t>
            </w:r>
          </w:p>
          <w:p w14:paraId="249CFB43" w14:textId="69A395BC" w:rsidR="00A6439E" w:rsidRPr="007607E3" w:rsidRDefault="00A6439E" w:rsidP="007607E3">
            <w:pPr>
              <w:rPr>
                <w:sz w:val="21"/>
                <w:szCs w:val="21"/>
              </w:rPr>
            </w:pPr>
          </w:p>
        </w:tc>
      </w:tr>
      <w:tr w:rsidR="00555C28" w14:paraId="2EB85B9A" w14:textId="77777777" w:rsidTr="00555C28">
        <w:tc>
          <w:tcPr>
            <w:tcW w:w="2066" w:type="dxa"/>
          </w:tcPr>
          <w:p w14:paraId="3E574537" w14:textId="740E7BB3" w:rsidR="007607E3" w:rsidRDefault="007607E3" w:rsidP="007607E3">
            <w:pPr>
              <w:rPr>
                <w:rStyle w:val="Hervorhebung"/>
              </w:rPr>
            </w:pPr>
            <w:r>
              <w:rPr>
                <w:rStyle w:val="Hervorhebung"/>
              </w:rPr>
              <w:t>UML</w:t>
            </w:r>
          </w:p>
        </w:tc>
        <w:tc>
          <w:tcPr>
            <w:tcW w:w="3051" w:type="dxa"/>
          </w:tcPr>
          <w:p w14:paraId="35072BAB" w14:textId="37A97FF2" w:rsidR="007607E3" w:rsidRPr="007607E3" w:rsidRDefault="000C2480" w:rsidP="007607E3">
            <w:pPr>
              <w:rPr>
                <w:sz w:val="21"/>
                <w:szCs w:val="21"/>
              </w:rPr>
            </w:pPr>
            <w:r>
              <w:rPr>
                <w:sz w:val="21"/>
                <w:szCs w:val="21"/>
              </w:rPr>
              <w:t>befindet sich im Dokument</w:t>
            </w:r>
          </w:p>
        </w:tc>
        <w:tc>
          <w:tcPr>
            <w:tcW w:w="4376" w:type="dxa"/>
          </w:tcPr>
          <w:p w14:paraId="6F230D0B" w14:textId="7BB635AE" w:rsidR="007607E3" w:rsidRPr="007607E3" w:rsidRDefault="000C2480" w:rsidP="007607E3">
            <w:pPr>
              <w:rPr>
                <w:sz w:val="21"/>
                <w:szCs w:val="21"/>
              </w:rPr>
            </w:pPr>
            <w:r>
              <w:rPr>
                <w:sz w:val="21"/>
                <w:szCs w:val="21"/>
              </w:rPr>
              <w:t xml:space="preserve">Bereits zu Beginn hatten wir ein UML-Diagramm ausgearbeitet. Doch je mehr man programmierte, umso mehr </w:t>
            </w:r>
            <w:r>
              <w:rPr>
                <w:sz w:val="21"/>
                <w:szCs w:val="21"/>
              </w:rPr>
              <w:lastRenderedPageBreak/>
              <w:t>musste man das UML-Diagramm entsprechend verändern und bearbeiten, bis es voll und ganz konsistent in Bezug auf unsere Applikation war.</w:t>
            </w:r>
          </w:p>
        </w:tc>
      </w:tr>
      <w:tr w:rsidR="00555C28" w14:paraId="00313AA5" w14:textId="77777777" w:rsidTr="00555C28">
        <w:tc>
          <w:tcPr>
            <w:tcW w:w="2066" w:type="dxa"/>
          </w:tcPr>
          <w:p w14:paraId="719EFF7B" w14:textId="77777777" w:rsidR="007607E3" w:rsidRDefault="007607E3" w:rsidP="007607E3">
            <w:pPr>
              <w:rPr>
                <w:rStyle w:val="Hervorhebung"/>
              </w:rPr>
            </w:pPr>
            <w:r>
              <w:rPr>
                <w:rStyle w:val="Hervorhebung"/>
              </w:rPr>
              <w:lastRenderedPageBreak/>
              <w:t>Threads</w:t>
            </w:r>
          </w:p>
        </w:tc>
        <w:tc>
          <w:tcPr>
            <w:tcW w:w="3051" w:type="dxa"/>
          </w:tcPr>
          <w:p w14:paraId="7BBBF808" w14:textId="77777777" w:rsidR="007607E3" w:rsidRPr="007607E3" w:rsidRDefault="007607E3" w:rsidP="007607E3">
            <w:pPr>
              <w:rPr>
                <w:sz w:val="21"/>
                <w:szCs w:val="21"/>
              </w:rPr>
            </w:pPr>
          </w:p>
        </w:tc>
        <w:tc>
          <w:tcPr>
            <w:tcW w:w="4376" w:type="dxa"/>
          </w:tcPr>
          <w:p w14:paraId="75274FE7" w14:textId="77777777" w:rsidR="007607E3" w:rsidRPr="007607E3" w:rsidRDefault="007607E3" w:rsidP="007607E3">
            <w:pPr>
              <w:rPr>
                <w:sz w:val="21"/>
                <w:szCs w:val="21"/>
              </w:rPr>
            </w:pPr>
          </w:p>
        </w:tc>
      </w:tr>
      <w:tr w:rsidR="00555C28" w14:paraId="7C92D6AD" w14:textId="77777777" w:rsidTr="00555C28">
        <w:tc>
          <w:tcPr>
            <w:tcW w:w="2066" w:type="dxa"/>
          </w:tcPr>
          <w:p w14:paraId="7BA38ACE" w14:textId="77777777" w:rsidR="007607E3" w:rsidRDefault="007607E3" w:rsidP="007607E3">
            <w:pPr>
              <w:rPr>
                <w:rStyle w:val="Hervorhebung"/>
              </w:rPr>
            </w:pPr>
            <w:r>
              <w:rPr>
                <w:rStyle w:val="Hervorhebung"/>
              </w:rPr>
              <w:t>Streams</w:t>
            </w:r>
          </w:p>
        </w:tc>
        <w:tc>
          <w:tcPr>
            <w:tcW w:w="3051" w:type="dxa"/>
          </w:tcPr>
          <w:p w14:paraId="4C10E9E3" w14:textId="77777777" w:rsidR="007607E3" w:rsidRPr="007607E3" w:rsidRDefault="007607E3" w:rsidP="007607E3">
            <w:pPr>
              <w:rPr>
                <w:sz w:val="21"/>
                <w:szCs w:val="21"/>
              </w:rPr>
            </w:pPr>
          </w:p>
        </w:tc>
        <w:tc>
          <w:tcPr>
            <w:tcW w:w="4376" w:type="dxa"/>
          </w:tcPr>
          <w:p w14:paraId="3FE984A7" w14:textId="77777777" w:rsidR="007607E3" w:rsidRPr="007607E3" w:rsidRDefault="007607E3" w:rsidP="007607E3">
            <w:pPr>
              <w:rPr>
                <w:sz w:val="21"/>
                <w:szCs w:val="21"/>
              </w:rPr>
            </w:pPr>
          </w:p>
        </w:tc>
      </w:tr>
      <w:tr w:rsidR="00555C28" w14:paraId="1772EA6D" w14:textId="77777777" w:rsidTr="00555C28">
        <w:tc>
          <w:tcPr>
            <w:tcW w:w="2066" w:type="dxa"/>
          </w:tcPr>
          <w:p w14:paraId="2842AD26" w14:textId="77777777" w:rsidR="007607E3" w:rsidRDefault="007607E3" w:rsidP="007607E3">
            <w:pPr>
              <w:rPr>
                <w:rStyle w:val="Hervorhebung"/>
              </w:rPr>
            </w:pPr>
            <w:r>
              <w:rPr>
                <w:rStyle w:val="Hervorhebung"/>
              </w:rPr>
              <w:t>Lambda-Funktionen</w:t>
            </w:r>
          </w:p>
        </w:tc>
        <w:tc>
          <w:tcPr>
            <w:tcW w:w="3051" w:type="dxa"/>
          </w:tcPr>
          <w:p w14:paraId="1836407C" w14:textId="77777777" w:rsidR="007607E3" w:rsidRDefault="000C2480" w:rsidP="007607E3">
            <w:pPr>
              <w:rPr>
                <w:sz w:val="21"/>
                <w:szCs w:val="21"/>
              </w:rPr>
            </w:pPr>
            <w:r>
              <w:rPr>
                <w:sz w:val="21"/>
                <w:szCs w:val="21"/>
              </w:rPr>
              <w:t>battleshipGUI</w:t>
            </w:r>
          </w:p>
          <w:p w14:paraId="20F95FDA" w14:textId="77777777" w:rsidR="000C2480" w:rsidRPr="007607E3" w:rsidRDefault="000C2480" w:rsidP="007607E3">
            <w:pPr>
              <w:rPr>
                <w:sz w:val="21"/>
                <w:szCs w:val="21"/>
              </w:rPr>
            </w:pPr>
          </w:p>
        </w:tc>
        <w:tc>
          <w:tcPr>
            <w:tcW w:w="4376" w:type="dxa"/>
          </w:tcPr>
          <w:p w14:paraId="19DEE7E5" w14:textId="6CBDEF0D" w:rsidR="007607E3" w:rsidRPr="007607E3" w:rsidRDefault="000C2480" w:rsidP="007607E3">
            <w:pPr>
              <w:rPr>
                <w:sz w:val="21"/>
                <w:szCs w:val="21"/>
              </w:rPr>
            </w:pPr>
            <w:r>
              <w:rPr>
                <w:sz w:val="21"/>
                <w:szCs w:val="21"/>
              </w:rPr>
              <w:t>Wir haben Lambda-Funktionen hauptsächlich in Bezug auf das Event-Handling von UI-Elementen genutzt.</w:t>
            </w:r>
          </w:p>
        </w:tc>
      </w:tr>
      <w:tr w:rsidR="00555C28" w14:paraId="067CE27A" w14:textId="77777777" w:rsidTr="00555C28">
        <w:tc>
          <w:tcPr>
            <w:tcW w:w="2066" w:type="dxa"/>
          </w:tcPr>
          <w:p w14:paraId="2E980DD9" w14:textId="74549AA7" w:rsidR="007607E3" w:rsidRDefault="007607E3" w:rsidP="007607E3">
            <w:pPr>
              <w:rPr>
                <w:rStyle w:val="Hervorhebung"/>
              </w:rPr>
            </w:pPr>
            <w:r>
              <w:rPr>
                <w:rStyle w:val="Hervorhebung"/>
              </w:rPr>
              <w:t>Dokumentation</w:t>
            </w:r>
          </w:p>
        </w:tc>
        <w:tc>
          <w:tcPr>
            <w:tcW w:w="3051" w:type="dxa"/>
          </w:tcPr>
          <w:p w14:paraId="1A5804CB" w14:textId="4D88C5A0" w:rsidR="007607E3" w:rsidRPr="007607E3" w:rsidRDefault="000C2480" w:rsidP="007607E3">
            <w:pPr>
              <w:rPr>
                <w:sz w:val="21"/>
                <w:szCs w:val="21"/>
              </w:rPr>
            </w:pPr>
            <w:r>
              <w:rPr>
                <w:sz w:val="21"/>
                <w:szCs w:val="21"/>
              </w:rPr>
              <w:t>in jeder Klasse</w:t>
            </w:r>
          </w:p>
        </w:tc>
        <w:tc>
          <w:tcPr>
            <w:tcW w:w="4376" w:type="dxa"/>
          </w:tcPr>
          <w:p w14:paraId="3DBC93BF" w14:textId="62A94262" w:rsidR="007607E3" w:rsidRPr="007607E3" w:rsidRDefault="000C2480" w:rsidP="007607E3">
            <w:pPr>
              <w:rPr>
                <w:sz w:val="21"/>
                <w:szCs w:val="21"/>
              </w:rPr>
            </w:pPr>
            <w:r>
              <w:rPr>
                <w:sz w:val="21"/>
                <w:szCs w:val="21"/>
              </w:rPr>
              <w:t>Wir haben im obersten Teil jeder Klasse nach den Imports und vor dem Source-Code jeweils eine Dokumentation erstellt, welche beschreibt, wozu die Klasse existiert und was ihre Aufgabe ist. Des Weiteren werden die einzelnen Methoden und ihre Aufgaben beschrieben.</w:t>
            </w:r>
          </w:p>
        </w:tc>
      </w:tr>
      <w:tr w:rsidR="00555C28" w:rsidRPr="00DF4925" w14:paraId="0597FEE9" w14:textId="77777777" w:rsidTr="00555C28">
        <w:tc>
          <w:tcPr>
            <w:tcW w:w="2066" w:type="dxa"/>
          </w:tcPr>
          <w:p w14:paraId="00091EDE" w14:textId="77777777" w:rsidR="007607E3" w:rsidRDefault="007607E3" w:rsidP="007607E3">
            <w:pPr>
              <w:rPr>
                <w:rStyle w:val="Hervorhebung"/>
              </w:rPr>
            </w:pPr>
            <w:r>
              <w:rPr>
                <w:rStyle w:val="Hervorhebung"/>
              </w:rPr>
              <w:t>Test-Fälle</w:t>
            </w:r>
          </w:p>
        </w:tc>
        <w:tc>
          <w:tcPr>
            <w:tcW w:w="3051" w:type="dxa"/>
          </w:tcPr>
          <w:p w14:paraId="4E501AE2" w14:textId="77777777" w:rsidR="007607E3" w:rsidRDefault="00CE1445" w:rsidP="007607E3">
            <w:pPr>
              <w:rPr>
                <w:sz w:val="21"/>
                <w:szCs w:val="21"/>
                <w:lang w:val="en-US"/>
              </w:rPr>
            </w:pPr>
            <w:r w:rsidRPr="00CE1445">
              <w:rPr>
                <w:sz w:val="21"/>
                <w:szCs w:val="21"/>
                <w:lang w:val="en-US"/>
              </w:rPr>
              <w:t>Battleship/src/test/java/</w:t>
            </w:r>
            <w:r>
              <w:rPr>
                <w:sz w:val="21"/>
                <w:szCs w:val="21"/>
                <w:lang w:val="en-US"/>
              </w:rPr>
              <w:t xml:space="preserve"> </w:t>
            </w:r>
            <w:r w:rsidRPr="00CE1445">
              <w:rPr>
                <w:sz w:val="21"/>
                <w:szCs w:val="21"/>
                <w:lang w:val="en-US"/>
              </w:rPr>
              <w:t>com.</w:t>
            </w:r>
            <w:r>
              <w:rPr>
                <w:sz w:val="21"/>
                <w:szCs w:val="21"/>
                <w:lang w:val="en-US"/>
              </w:rPr>
              <w:t>hdm</w:t>
            </w:r>
            <w:r w:rsidR="00DF4204">
              <w:rPr>
                <w:sz w:val="21"/>
                <w:szCs w:val="21"/>
                <w:lang w:val="en-US"/>
              </w:rPr>
              <w:t>_stuttgart. Battleship</w:t>
            </w:r>
          </w:p>
          <w:p w14:paraId="635F54E0" w14:textId="732691D6" w:rsidR="00DF4204" w:rsidRPr="00DF4204" w:rsidRDefault="00DF4204" w:rsidP="00DF4204">
            <w:pPr>
              <w:pStyle w:val="Listenabsatz"/>
              <w:numPr>
                <w:ilvl w:val="0"/>
                <w:numId w:val="24"/>
              </w:numPr>
              <w:rPr>
                <w:sz w:val="21"/>
                <w:szCs w:val="21"/>
                <w:lang w:val="en-US"/>
              </w:rPr>
            </w:pPr>
            <w:r>
              <w:rPr>
                <w:i w:val="0"/>
                <w:sz w:val="21"/>
                <w:szCs w:val="21"/>
                <w:lang w:val="en-US"/>
              </w:rPr>
              <w:t>CreateGameArea Test.java</w:t>
            </w:r>
          </w:p>
          <w:p w14:paraId="78F1D521" w14:textId="3C8D9A1C" w:rsidR="00DF4204" w:rsidRPr="00DF4204" w:rsidRDefault="00DF4204" w:rsidP="00DF4204">
            <w:pPr>
              <w:pStyle w:val="Listenabsatz"/>
              <w:numPr>
                <w:ilvl w:val="0"/>
                <w:numId w:val="24"/>
              </w:numPr>
              <w:rPr>
                <w:sz w:val="21"/>
                <w:szCs w:val="21"/>
                <w:lang w:val="en-US"/>
              </w:rPr>
            </w:pPr>
            <w:r>
              <w:rPr>
                <w:i w:val="0"/>
                <w:sz w:val="21"/>
                <w:szCs w:val="21"/>
                <w:lang w:val="en-US"/>
              </w:rPr>
              <w:t>PlayerFactoryTest. java</w:t>
            </w:r>
          </w:p>
        </w:tc>
        <w:tc>
          <w:tcPr>
            <w:tcW w:w="4376" w:type="dxa"/>
          </w:tcPr>
          <w:p w14:paraId="708A52D1" w14:textId="5A0899A8" w:rsidR="007607E3" w:rsidRPr="00DF4925" w:rsidRDefault="00DF4925" w:rsidP="007607E3">
            <w:pPr>
              <w:rPr>
                <w:sz w:val="21"/>
                <w:szCs w:val="21"/>
              </w:rPr>
            </w:pPr>
            <w:r w:rsidRPr="00DF4925">
              <w:rPr>
                <w:sz w:val="21"/>
                <w:szCs w:val="21"/>
              </w:rPr>
              <w:t>Hier wird das Erschaffen von GameAreas oder Player (HumanPlayer und ComputerPlayer) getestet.</w:t>
            </w:r>
          </w:p>
        </w:tc>
      </w:tr>
      <w:tr w:rsidR="00555C28" w14:paraId="7BB8C2EE" w14:textId="77777777" w:rsidTr="00555C28">
        <w:tc>
          <w:tcPr>
            <w:tcW w:w="2066" w:type="dxa"/>
          </w:tcPr>
          <w:p w14:paraId="331AE22C" w14:textId="77777777" w:rsidR="007607E3" w:rsidRDefault="007607E3" w:rsidP="007607E3">
            <w:pPr>
              <w:rPr>
                <w:rStyle w:val="Hervorhebung"/>
              </w:rPr>
            </w:pPr>
            <w:r>
              <w:rPr>
                <w:rStyle w:val="Hervorhebung"/>
              </w:rPr>
              <w:t>Factories</w:t>
            </w:r>
          </w:p>
        </w:tc>
        <w:tc>
          <w:tcPr>
            <w:tcW w:w="3051" w:type="dxa"/>
          </w:tcPr>
          <w:p w14:paraId="16FBB952" w14:textId="77777777" w:rsidR="007607E3" w:rsidRDefault="00DF4925" w:rsidP="007607E3">
            <w:pPr>
              <w:rPr>
                <w:sz w:val="21"/>
                <w:szCs w:val="21"/>
              </w:rPr>
            </w:pPr>
            <w:r>
              <w:rPr>
                <w:sz w:val="21"/>
                <w:szCs w:val="21"/>
              </w:rPr>
              <w:t>gameConfigurations</w:t>
            </w:r>
          </w:p>
          <w:p w14:paraId="29638E4C" w14:textId="132A5D79" w:rsidR="00DF4925" w:rsidRPr="00DF4925" w:rsidRDefault="00DF4925" w:rsidP="00DF4925">
            <w:pPr>
              <w:pStyle w:val="Listenabsatz"/>
              <w:numPr>
                <w:ilvl w:val="0"/>
                <w:numId w:val="25"/>
              </w:numPr>
              <w:rPr>
                <w:sz w:val="21"/>
                <w:szCs w:val="21"/>
              </w:rPr>
            </w:pPr>
            <w:r>
              <w:rPr>
                <w:i w:val="0"/>
                <w:sz w:val="21"/>
                <w:szCs w:val="21"/>
              </w:rPr>
              <w:t>PlayerFactory.java</w:t>
            </w:r>
          </w:p>
        </w:tc>
        <w:tc>
          <w:tcPr>
            <w:tcW w:w="4376" w:type="dxa"/>
          </w:tcPr>
          <w:p w14:paraId="6B56CB0E" w14:textId="1BC669A1" w:rsidR="007607E3" w:rsidRPr="007607E3" w:rsidRDefault="00DF4925" w:rsidP="007607E3">
            <w:pPr>
              <w:rPr>
                <w:sz w:val="21"/>
                <w:szCs w:val="21"/>
              </w:rPr>
            </w:pPr>
            <w:r>
              <w:rPr>
                <w:sz w:val="21"/>
                <w:szCs w:val="21"/>
              </w:rPr>
              <w:t>In dieser Factory wird je nach Parametereingabe bestimmt, welche Arten von Player erschaffen werden sollen. Konnte aufgrund der Eingabe kein Player erschaffen werden, wird die CreatePlayerException geworfen.</w:t>
            </w:r>
          </w:p>
        </w:tc>
      </w:tr>
    </w:tbl>
    <w:p w14:paraId="7A1B258F" w14:textId="520138DC" w:rsidR="007607E3" w:rsidRPr="00557225" w:rsidRDefault="007607E3" w:rsidP="00557225"/>
    <w:p w14:paraId="7E7CDDF3" w14:textId="77777777" w:rsidR="001B7CE4" w:rsidRPr="007C739C" w:rsidRDefault="001B7CE4" w:rsidP="00557225"/>
    <w:sectPr w:rsidR="001B7CE4" w:rsidRPr="007C739C">
      <w:footerReference w:type="default" r:id="rId13"/>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7D318" w14:textId="77777777" w:rsidR="00A75349" w:rsidRDefault="00A75349">
      <w:pPr>
        <w:spacing w:after="0" w:line="240" w:lineRule="auto"/>
      </w:pPr>
      <w:r>
        <w:separator/>
      </w:r>
    </w:p>
  </w:endnote>
  <w:endnote w:type="continuationSeparator" w:id="0">
    <w:p w14:paraId="067924EC" w14:textId="77777777" w:rsidR="00A75349" w:rsidRDefault="00A75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egoe UI">
    <w:charset w:val="EE"/>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392255"/>
      <w:docPartObj>
        <w:docPartGallery w:val="Page Numbers (Bottom of Page)"/>
        <w:docPartUnique/>
      </w:docPartObj>
    </w:sdtPr>
    <w:sdtEndPr>
      <w:rPr>
        <w:noProof/>
      </w:rPr>
    </w:sdtEndPr>
    <w:sdtContent>
      <w:p w14:paraId="0D5B6BFE" w14:textId="77777777" w:rsidR="001D3441" w:rsidRDefault="001B149C">
        <w:pPr>
          <w:pStyle w:val="Fuzeile"/>
        </w:pPr>
        <w:r>
          <w:fldChar w:fldCharType="begin"/>
        </w:r>
        <w:r>
          <w:instrText xml:space="preserve"> PAGE   \* MERGEFORMAT </w:instrText>
        </w:r>
        <w:r>
          <w:fldChar w:fldCharType="separate"/>
        </w:r>
        <w:r w:rsidR="00132B4C">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CAC87" w14:textId="77777777" w:rsidR="00A75349" w:rsidRDefault="00A75349">
      <w:pPr>
        <w:spacing w:after="0" w:line="240" w:lineRule="auto"/>
      </w:pPr>
      <w:r>
        <w:separator/>
      </w:r>
    </w:p>
  </w:footnote>
  <w:footnote w:type="continuationSeparator" w:id="0">
    <w:p w14:paraId="557B4966" w14:textId="77777777" w:rsidR="00A75349" w:rsidRDefault="00A753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4635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8AB317D"/>
    <w:multiLevelType w:val="hybridMultilevel"/>
    <w:tmpl w:val="E446E538"/>
    <w:lvl w:ilvl="0" w:tplc="E968D952">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2614270"/>
    <w:multiLevelType w:val="hybridMultilevel"/>
    <w:tmpl w:val="ECB2F0FA"/>
    <w:lvl w:ilvl="0" w:tplc="028AB03A">
      <w:start w:val="1"/>
      <w:numFmt w:val="decimal"/>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3EE57D0"/>
    <w:multiLevelType w:val="hybridMultilevel"/>
    <w:tmpl w:val="3F7E40A2"/>
    <w:lvl w:ilvl="0" w:tplc="E968D952">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5A53242"/>
    <w:multiLevelType w:val="hybridMultilevel"/>
    <w:tmpl w:val="AABEB948"/>
    <w:lvl w:ilvl="0" w:tplc="435CA196">
      <w:start w:val="1"/>
      <w:numFmt w:val="decimal"/>
      <w:pStyle w:val="Untertite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3431426"/>
    <w:multiLevelType w:val="hybridMultilevel"/>
    <w:tmpl w:val="49084BF6"/>
    <w:lvl w:ilvl="0" w:tplc="E968D952">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4416C3"/>
    <w:multiLevelType w:val="hybridMultilevel"/>
    <w:tmpl w:val="BC468424"/>
    <w:lvl w:ilvl="0" w:tplc="369ECFAA">
      <w:start w:val="1"/>
      <w:numFmt w:val="bullet"/>
      <w:lvlText w:val=""/>
      <w:lvlJc w:val="left"/>
      <w:pPr>
        <w:ind w:left="360" w:hanging="360"/>
      </w:pPr>
      <w:rPr>
        <w:rFonts w:ascii="Symbol" w:hAnsi="Symbol" w:hint="default"/>
        <w:color w:val="1CADE4"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C620E"/>
    <w:multiLevelType w:val="hybridMultilevel"/>
    <w:tmpl w:val="9DB80602"/>
    <w:lvl w:ilvl="0" w:tplc="CBAC4002">
      <w:start w:val="1"/>
      <w:numFmt w:val="decimal"/>
      <w:pStyle w:val="berschrift3"/>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21F3BC3"/>
    <w:multiLevelType w:val="hybridMultilevel"/>
    <w:tmpl w:val="FB6AD80A"/>
    <w:lvl w:ilvl="0" w:tplc="7EEE0B26">
      <w:start w:val="1"/>
      <w:numFmt w:val="decimal"/>
      <w:pStyle w:val="Listennumm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B1924"/>
    <w:multiLevelType w:val="hybridMultilevel"/>
    <w:tmpl w:val="5B44BB46"/>
    <w:lvl w:ilvl="0" w:tplc="AD2AAA48">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6E47783E"/>
    <w:multiLevelType w:val="hybridMultilevel"/>
    <w:tmpl w:val="CB923CC8"/>
    <w:lvl w:ilvl="0" w:tplc="E968D952">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B734274"/>
    <w:multiLevelType w:val="hybridMultilevel"/>
    <w:tmpl w:val="28DC00DE"/>
    <w:lvl w:ilvl="0" w:tplc="08B453DE">
      <w:start w:val="1"/>
      <w:numFmt w:val="bullet"/>
      <w:pStyle w:val="Aufzhlungszeichen"/>
      <w:lvlText w:val=""/>
      <w:lvlJc w:val="left"/>
      <w:pPr>
        <w:tabs>
          <w:tab w:val="num" w:pos="360"/>
        </w:tabs>
        <w:ind w:left="360" w:hanging="360"/>
      </w:pPr>
      <w:rPr>
        <w:rFonts w:ascii="Symbol" w:hAnsi="Symbol" w:hint="default"/>
        <w:color w:val="1CADE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6"/>
  </w:num>
  <w:num w:numId="4">
    <w:abstractNumId w:val="16"/>
  </w:num>
  <w:num w:numId="5">
    <w:abstractNumId w:val="16"/>
  </w:num>
  <w:num w:numId="6">
    <w:abstractNumId w:val="9"/>
  </w:num>
  <w:num w:numId="7">
    <w:abstractNumId w:val="21"/>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18"/>
  </w:num>
  <w:num w:numId="17">
    <w:abstractNumId w:val="0"/>
  </w:num>
  <w:num w:numId="18">
    <w:abstractNumId w:val="14"/>
  </w:num>
  <w:num w:numId="19">
    <w:abstractNumId w:val="19"/>
  </w:num>
  <w:num w:numId="20">
    <w:abstractNumId w:val="20"/>
  </w:num>
  <w:num w:numId="21">
    <w:abstractNumId w:val="17"/>
  </w:num>
  <w:num w:numId="22">
    <w:abstractNumId w:val="12"/>
  </w:num>
  <w:num w:numId="23">
    <w:abstractNumId w:val="15"/>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A9"/>
    <w:rsid w:val="000C2480"/>
    <w:rsid w:val="000F0AC6"/>
    <w:rsid w:val="00132B4C"/>
    <w:rsid w:val="001947E2"/>
    <w:rsid w:val="001B149C"/>
    <w:rsid w:val="001B7CE4"/>
    <w:rsid w:val="001D3441"/>
    <w:rsid w:val="002813A9"/>
    <w:rsid w:val="003323F3"/>
    <w:rsid w:val="003472F3"/>
    <w:rsid w:val="003E0D8F"/>
    <w:rsid w:val="004C1136"/>
    <w:rsid w:val="00555C28"/>
    <w:rsid w:val="00557225"/>
    <w:rsid w:val="006C3F6B"/>
    <w:rsid w:val="0073326F"/>
    <w:rsid w:val="007607E3"/>
    <w:rsid w:val="007C739C"/>
    <w:rsid w:val="00907000"/>
    <w:rsid w:val="00A6439E"/>
    <w:rsid w:val="00A75349"/>
    <w:rsid w:val="00AD7EFE"/>
    <w:rsid w:val="00B76108"/>
    <w:rsid w:val="00B87FDC"/>
    <w:rsid w:val="00C87580"/>
    <w:rsid w:val="00CE1445"/>
    <w:rsid w:val="00DF4204"/>
    <w:rsid w:val="00DF4925"/>
    <w:rsid w:val="00EE25E5"/>
    <w:rsid w:val="00FE4D2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E0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D89AF" w:themeColor="text2" w:themeTint="BF"/>
        <w:sz w:val="24"/>
        <w:szCs w:val="24"/>
        <w:lang w:val="de-DE" w:eastAsia="ja-JP" w:bidi="de-DE"/>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87FDC"/>
    <w:rPr>
      <w:color w:val="auto"/>
    </w:rPr>
  </w:style>
  <w:style w:type="paragraph" w:styleId="berschrift1">
    <w:name w:val="heading 1"/>
    <w:basedOn w:val="Standard"/>
    <w:next w:val="Standard"/>
    <w:link w:val="berschrift1Zchn"/>
    <w:uiPriority w:val="9"/>
    <w:qFormat/>
    <w:pPr>
      <w:keepNext/>
      <w:keepLines/>
      <w:spacing w:after="3700" w:line="240" w:lineRule="auto"/>
      <w:contextualSpacing/>
      <w:outlineLvl w:val="0"/>
    </w:pPr>
    <w:rPr>
      <w:rFonts w:asciiTheme="majorHAnsi" w:eastAsiaTheme="majorEastAsia" w:hAnsiTheme="majorHAnsi" w:cstheme="majorBidi"/>
      <w:b/>
      <w:caps/>
      <w:color w:val="335B74" w:themeColor="text2"/>
      <w:sz w:val="90"/>
      <w:szCs w:val="32"/>
    </w:rPr>
  </w:style>
  <w:style w:type="paragraph" w:styleId="berschrift2">
    <w:name w:val="heading 2"/>
    <w:basedOn w:val="Standard"/>
    <w:next w:val="Standard"/>
    <w:link w:val="berschrift2Zchn"/>
    <w:uiPriority w:val="9"/>
    <w:unhideWhenUsed/>
    <w:qFormat/>
    <w:rsid w:val="00907000"/>
    <w:pPr>
      <w:keepNext/>
      <w:keepLines/>
      <w:numPr>
        <w:numId w:val="22"/>
      </w:numPr>
      <w:spacing w:before="40" w:after="280" w:line="240" w:lineRule="auto"/>
      <w:contextualSpacing/>
      <w:outlineLvl w:val="1"/>
    </w:pPr>
    <w:rPr>
      <w:rFonts w:asciiTheme="majorHAnsi" w:hAnsiTheme="majorHAnsi" w:cstheme="majorBidi"/>
      <w:b/>
      <w:caps/>
      <w:color w:val="76CDEE" w:themeColor="accent1" w:themeTint="99"/>
      <w:sz w:val="36"/>
      <w:szCs w:val="26"/>
    </w:rPr>
  </w:style>
  <w:style w:type="paragraph" w:styleId="berschrift3">
    <w:name w:val="heading 3"/>
    <w:basedOn w:val="Standard"/>
    <w:next w:val="Standard"/>
    <w:link w:val="berschrift3Zchn"/>
    <w:uiPriority w:val="9"/>
    <w:unhideWhenUsed/>
    <w:qFormat/>
    <w:pPr>
      <w:keepNext/>
      <w:keepLines/>
      <w:numPr>
        <w:numId w:val="21"/>
      </w:numPr>
      <w:spacing w:before="317" w:after="317"/>
      <w:contextualSpacing/>
      <w:outlineLvl w:val="2"/>
    </w:pPr>
    <w:rPr>
      <w:rFonts w:asciiTheme="majorHAnsi" w:eastAsiaTheme="majorEastAsia" w:hAnsiTheme="majorHAnsi" w:cstheme="majorBidi"/>
      <w:b/>
      <w:color w:val="1CADE4" w:themeColor="accent1"/>
    </w:rPr>
  </w:style>
  <w:style w:type="paragraph" w:styleId="berschrift4">
    <w:name w:val="heading 4"/>
    <w:basedOn w:val="Standard"/>
    <w:next w:val="Standard"/>
    <w:link w:val="berschrift4Zchn"/>
    <w:uiPriority w:val="9"/>
    <w:unhideWhenUsed/>
    <w:qFormat/>
    <w:pPr>
      <w:keepNext/>
      <w:keepLines/>
      <w:spacing w:before="317" w:after="317"/>
      <w:contextualSpacing/>
      <w:outlineLvl w:val="3"/>
    </w:pPr>
    <w:rPr>
      <w:rFonts w:asciiTheme="majorHAnsi" w:eastAsiaTheme="majorEastAsia" w:hAnsiTheme="majorHAnsi" w:cstheme="majorBidi"/>
      <w:b/>
      <w:i/>
      <w:iCs/>
      <w:color w:val="335B74" w:themeColor="text2"/>
    </w:rPr>
  </w:style>
  <w:style w:type="paragraph" w:styleId="berschrift5">
    <w:name w:val="heading 5"/>
    <w:basedOn w:val="Standard"/>
    <w:next w:val="Standard"/>
    <w:link w:val="berschrift5Zchn"/>
    <w:uiPriority w:val="9"/>
    <w:unhideWhenUsed/>
    <w:qFormat/>
    <w:pPr>
      <w:keepNext/>
      <w:keepLines/>
      <w:spacing w:before="317" w:after="317"/>
      <w:outlineLvl w:val="4"/>
    </w:pPr>
    <w:rPr>
      <w:rFonts w:asciiTheme="majorHAnsi" w:eastAsiaTheme="majorEastAsia" w:hAnsiTheme="majorHAnsi" w:cstheme="majorBidi"/>
      <w:b/>
      <w:i/>
    </w:rPr>
  </w:style>
  <w:style w:type="paragraph" w:styleId="berschrift6">
    <w:name w:val="heading 6"/>
    <w:basedOn w:val="Standard"/>
    <w:next w:val="Standard"/>
    <w:link w:val="berschrift6Zchn"/>
    <w:uiPriority w:val="9"/>
    <w:unhideWhenUsed/>
    <w:qFormat/>
    <w:pPr>
      <w:keepNext/>
      <w:keepLines/>
      <w:spacing w:before="317" w:after="317"/>
      <w:contextualSpacing/>
      <w:outlineLvl w:val="5"/>
    </w:pPr>
    <w:rPr>
      <w:rFonts w:asciiTheme="majorHAnsi" w:eastAsiaTheme="majorEastAsia" w:hAnsiTheme="majorHAnsi" w:cstheme="majorBidi"/>
      <w:b/>
      <w:caps/>
      <w:color w:val="335B74" w:themeColor="text2"/>
    </w:rPr>
  </w:style>
  <w:style w:type="paragraph" w:styleId="berschrift7">
    <w:name w:val="heading 7"/>
    <w:basedOn w:val="Standard"/>
    <w:next w:val="Standard"/>
    <w:link w:val="berschrift7Zchn"/>
    <w:uiPriority w:val="9"/>
    <w:unhideWhenUsed/>
    <w:qFormat/>
    <w:pPr>
      <w:keepNext/>
      <w:keepLines/>
      <w:spacing w:before="317" w:after="317"/>
      <w:contextualSpacing/>
      <w:outlineLvl w:val="6"/>
    </w:pPr>
    <w:rPr>
      <w:rFonts w:asciiTheme="majorHAnsi" w:eastAsiaTheme="majorEastAsia" w:hAnsiTheme="majorHAnsi" w:cstheme="majorBidi"/>
      <w:b/>
      <w:iCs/>
      <w:color w:val="1CADE4" w:themeColor="accent1"/>
      <w:sz w:val="20"/>
    </w:rPr>
  </w:style>
  <w:style w:type="paragraph" w:styleId="berschrift8">
    <w:name w:val="heading 8"/>
    <w:basedOn w:val="Standard"/>
    <w:next w:val="Standard"/>
    <w:link w:val="berschrift8Zchn"/>
    <w:uiPriority w:val="9"/>
    <w:semiHidden/>
    <w:unhideWhenUsed/>
    <w:qFormat/>
    <w:pPr>
      <w:keepNext/>
      <w:keepLines/>
      <w:spacing w:before="317" w:after="317"/>
      <w:contextualSpacing/>
      <w:outlineLvl w:val="7"/>
    </w:pPr>
    <w:rPr>
      <w:rFonts w:asciiTheme="majorHAnsi" w:eastAsiaTheme="majorEastAsia" w:hAnsiTheme="majorHAnsi" w:cstheme="majorBidi"/>
      <w:b/>
      <w:i/>
      <w:color w:val="335B74" w:themeColor="text2"/>
      <w:sz w:val="20"/>
      <w:szCs w:val="21"/>
    </w:rPr>
  </w:style>
  <w:style w:type="paragraph" w:styleId="berschrift9">
    <w:name w:val="heading 9"/>
    <w:basedOn w:val="Standard"/>
    <w:next w:val="Standard"/>
    <w:link w:val="berschrift9Zchn"/>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caps/>
      <w:color w:val="335B74" w:themeColor="text2"/>
      <w:sz w:val="90"/>
      <w:szCs w:val="32"/>
    </w:rPr>
  </w:style>
  <w:style w:type="character" w:customStyle="1" w:styleId="berschrift2Zchn">
    <w:name w:val="Überschrift 2 Zchn"/>
    <w:basedOn w:val="Absatz-Standardschriftart"/>
    <w:link w:val="berschrift2"/>
    <w:uiPriority w:val="9"/>
    <w:rsid w:val="00907000"/>
    <w:rPr>
      <w:rFonts w:asciiTheme="majorHAnsi" w:hAnsiTheme="majorHAnsi" w:cstheme="majorBidi"/>
      <w:b/>
      <w:caps/>
      <w:color w:val="76CDEE" w:themeColor="accent1" w:themeTint="99"/>
      <w:sz w:val="36"/>
      <w:szCs w:val="26"/>
    </w:rPr>
  </w:style>
  <w:style w:type="paragraph" w:styleId="Aufzhlungszeichen">
    <w:name w:val="List Bullet"/>
    <w:basedOn w:val="Standard"/>
    <w:uiPriority w:val="12"/>
    <w:qFormat/>
    <w:pPr>
      <w:numPr>
        <w:numId w:val="7"/>
      </w:numPr>
      <w:spacing w:after="160"/>
    </w:pPr>
    <w:rPr>
      <w:i/>
      <w:szCs w:val="20"/>
    </w:rPr>
  </w:style>
  <w:style w:type="character" w:styleId="Platzhaltertext">
    <w:name w:val="Placeholder Text"/>
    <w:basedOn w:val="Absatz-Standardschriftart"/>
    <w:uiPriority w:val="99"/>
    <w:semiHidden/>
    <w:rPr>
      <w:color w:val="808080"/>
    </w:rPr>
  </w:style>
  <w:style w:type="paragraph" w:styleId="Zitat">
    <w:name w:val="Quote"/>
    <w:basedOn w:val="Standard"/>
    <w:next w:val="Standard"/>
    <w:link w:val="ZitatZchn"/>
    <w:uiPriority w:val="10"/>
    <w:qFormat/>
    <w:pPr>
      <w:spacing w:before="320" w:after="320" w:line="264" w:lineRule="auto"/>
      <w:contextualSpacing/>
    </w:pPr>
    <w:rPr>
      <w:b/>
      <w:iCs/>
      <w:color w:val="1CADE4" w:themeColor="accent1"/>
      <w:sz w:val="54"/>
    </w:rPr>
  </w:style>
  <w:style w:type="character" w:customStyle="1" w:styleId="ZitatZchn">
    <w:name w:val="Zitat Zchn"/>
    <w:basedOn w:val="Absatz-Standardschriftart"/>
    <w:link w:val="Zitat"/>
    <w:uiPriority w:val="10"/>
    <w:rPr>
      <w:b/>
      <w:iCs/>
      <w:color w:val="1CADE4" w:themeColor="accent1"/>
      <w:sz w:val="54"/>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color w:val="1CADE4" w:themeColor="accen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i/>
      <w:iCs/>
      <w:color w:val="335B74" w:themeColor="text2"/>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i/>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b/>
      <w:caps/>
      <w:color w:val="335B74" w:themeColor="text2"/>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b/>
      <w:iCs/>
      <w:color w:val="1CADE4" w:themeColor="accent1"/>
      <w:sz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i/>
      <w:color w:val="335B74" w:themeColor="text2"/>
      <w:sz w:val="20"/>
      <w:szCs w:val="21"/>
    </w:rPr>
  </w:style>
  <w:style w:type="paragraph" w:styleId="Index3">
    <w:name w:val="index 3"/>
    <w:basedOn w:val="Standard"/>
    <w:next w:val="Standard"/>
    <w:autoRedefine/>
    <w:uiPriority w:val="99"/>
    <w:semiHidden/>
    <w:unhideWhenUsed/>
    <w:pPr>
      <w:spacing w:before="317" w:after="317" w:line="240" w:lineRule="auto"/>
      <w:ind w:left="720" w:hanging="245"/>
      <w:contextualSpacing/>
    </w:pPr>
    <w:rPr>
      <w:b/>
      <w:color w:val="1CADE4" w:themeColor="accent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
      <w:iCs/>
      <w:sz w:val="20"/>
      <w:szCs w:val="21"/>
    </w:rPr>
  </w:style>
  <w:style w:type="character" w:styleId="Hervorhebung">
    <w:name w:val="Emphasis"/>
    <w:basedOn w:val="Absatz-Standardschriftart"/>
    <w:uiPriority w:val="10"/>
    <w:qFormat/>
    <w:rPr>
      <w:b w:val="0"/>
      <w:i w:val="0"/>
      <w:iCs/>
      <w:color w:val="1CADE4" w:themeColor="accent1"/>
    </w:rPr>
  </w:style>
  <w:style w:type="paragraph" w:styleId="IntensivesZitat">
    <w:name w:val="Intense Quote"/>
    <w:basedOn w:val="Standard"/>
    <w:next w:val="Standard"/>
    <w:link w:val="IntensivesZitatZchn"/>
    <w:uiPriority w:val="30"/>
    <w:semiHidden/>
    <w:unhideWhenUsed/>
    <w:qFormat/>
    <w:pPr>
      <w:spacing w:before="320" w:after="320" w:line="264" w:lineRule="auto"/>
      <w:contextualSpacing/>
    </w:pPr>
    <w:rPr>
      <w:b/>
      <w:i/>
      <w:iCs/>
      <w:color w:val="1CADE4" w:themeColor="accent1"/>
      <w:sz w:val="54"/>
    </w:rPr>
  </w:style>
  <w:style w:type="character" w:customStyle="1" w:styleId="IntensivesZitatZchn">
    <w:name w:val="Intensives Zitat Zchn"/>
    <w:basedOn w:val="Absatz-Standardschriftart"/>
    <w:link w:val="IntensivesZitat"/>
    <w:uiPriority w:val="30"/>
    <w:semiHidden/>
    <w:rPr>
      <w:b/>
      <w:i/>
      <w:iCs/>
      <w:color w:val="1CADE4" w:themeColor="accent1"/>
      <w:sz w:val="54"/>
    </w:rPr>
  </w:style>
  <w:style w:type="paragraph" w:styleId="Listenabsatz">
    <w:name w:val="List Paragraph"/>
    <w:basedOn w:val="Standard"/>
    <w:uiPriority w:val="34"/>
    <w:unhideWhenUsed/>
    <w:qFormat/>
    <w:pPr>
      <w:contextualSpacing/>
    </w:pPr>
    <w:rPr>
      <w:i/>
    </w:rPr>
  </w:style>
  <w:style w:type="paragraph" w:styleId="Beschriftung">
    <w:name w:val="caption"/>
    <w:basedOn w:val="Standard"/>
    <w:next w:val="Standard"/>
    <w:uiPriority w:val="35"/>
    <w:semiHidden/>
    <w:unhideWhenUsed/>
    <w:qFormat/>
    <w:pPr>
      <w:spacing w:line="240" w:lineRule="auto"/>
    </w:pPr>
    <w:rPr>
      <w:i/>
      <w:iCs/>
      <w:sz w:val="20"/>
      <w:szCs w:val="18"/>
    </w:rPr>
  </w:style>
  <w:style w:type="paragraph" w:styleId="Inhaltsverzeichnisberschrift">
    <w:name w:val="TOC Heading"/>
    <w:basedOn w:val="berschrift1"/>
    <w:next w:val="Standard"/>
    <w:uiPriority w:val="38"/>
    <w:qFormat/>
    <w:pPr>
      <w:spacing w:after="1320"/>
      <w:outlineLvl w:val="9"/>
    </w:pPr>
  </w:style>
  <w:style w:type="paragraph" w:styleId="Fuzeile">
    <w:name w:val="footer"/>
    <w:basedOn w:val="Standard"/>
    <w:link w:val="FuzeileZchn"/>
    <w:uiPriority w:val="99"/>
    <w:unhideWhenUsed/>
    <w:qFormat/>
    <w:pPr>
      <w:spacing w:after="0" w:line="240" w:lineRule="auto"/>
    </w:pPr>
    <w:rPr>
      <w:b/>
      <w:color w:val="1CADE4" w:themeColor="accent1"/>
      <w:sz w:val="38"/>
      <w:szCs w:val="38"/>
    </w:rPr>
  </w:style>
  <w:style w:type="character" w:customStyle="1" w:styleId="FuzeileZchn">
    <w:name w:val="Fußzeile Zchn"/>
    <w:basedOn w:val="Absatz-Standardschriftart"/>
    <w:link w:val="Fuzeile"/>
    <w:uiPriority w:val="99"/>
    <w:rPr>
      <w:b/>
      <w:color w:val="1CADE4" w:themeColor="accent1"/>
      <w:sz w:val="38"/>
      <w:szCs w:val="38"/>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hervorheb">
    <w:name w:val="Intense Emphasis"/>
    <w:basedOn w:val="Absatz-Standardschriftart"/>
    <w:uiPriority w:val="21"/>
    <w:semiHidden/>
    <w:unhideWhenUsed/>
    <w:qFormat/>
    <w:rPr>
      <w:b/>
      <w:i/>
      <w:iCs/>
      <w:caps/>
      <w:smallCaps w:val="0"/>
      <w:color w:val="1CADE4" w:themeColor="accent1"/>
    </w:rPr>
  </w:style>
  <w:style w:type="character" w:styleId="IntensiverVerweis">
    <w:name w:val="Intense Reference"/>
    <w:basedOn w:val="Absatz-Standardschriftart"/>
    <w:uiPriority w:val="32"/>
    <w:semiHidden/>
    <w:unhideWhenUsed/>
    <w:qFormat/>
    <w:rPr>
      <w:b/>
      <w:bCs/>
      <w:caps/>
      <w:smallCaps w:val="0"/>
      <w:color w:val="3D6C8B" w:themeColor="text2" w:themeTint="E6"/>
      <w:spacing w:val="0"/>
    </w:rPr>
  </w:style>
  <w:style w:type="character" w:styleId="Fett">
    <w:name w:val="Strong"/>
    <w:basedOn w:val="Absatz-Standardschriftart"/>
    <w:uiPriority w:val="8"/>
    <w:semiHidden/>
    <w:unhideWhenUsed/>
    <w:qFormat/>
    <w:rPr>
      <w:b/>
      <w:bCs/>
      <w:color w:val="3D6C8B" w:themeColor="text2" w:themeTint="E6"/>
    </w:rPr>
  </w:style>
  <w:style w:type="character" w:styleId="Schwachhervorheb">
    <w:name w:val="Subtle Emphasis"/>
    <w:basedOn w:val="Absatz-Standardschriftart"/>
    <w:uiPriority w:val="19"/>
    <w:semiHidden/>
    <w:unhideWhenUsed/>
    <w:qFormat/>
    <w:rPr>
      <w:i/>
      <w:iCs/>
      <w:color w:val="4D89AF" w:themeColor="text2" w:themeTint="BF"/>
    </w:rPr>
  </w:style>
  <w:style w:type="character" w:styleId="SchwacherVerweis">
    <w:name w:val="Subtle Reference"/>
    <w:basedOn w:val="Absatz-Standardschriftart"/>
    <w:uiPriority w:val="31"/>
    <w:semiHidden/>
    <w:unhideWhenUsed/>
    <w:qFormat/>
    <w:rPr>
      <w:caps/>
      <w:smallCaps w:val="0"/>
      <w:color w:val="4D89AF" w:themeColor="text2" w:themeTint="BF"/>
    </w:rPr>
  </w:style>
  <w:style w:type="character" w:styleId="Buchtitel">
    <w:name w:val="Book Title"/>
    <w:basedOn w:val="Absatz-Standardschriftart"/>
    <w:uiPriority w:val="33"/>
    <w:semiHidden/>
    <w:unhideWhenUsed/>
    <w:qFormat/>
    <w:rPr>
      <w:b w:val="0"/>
      <w:bCs/>
      <w:i/>
      <w:iCs/>
      <w:color w:val="3D6C8B" w:themeColor="text2" w:themeTint="E6"/>
      <w:spacing w:val="0"/>
    </w:rPr>
  </w:style>
  <w:style w:type="paragraph" w:styleId="Titel">
    <w:name w:val="Title"/>
    <w:basedOn w:val="Standard"/>
    <w:next w:val="Untertitel"/>
    <w:link w:val="TitelZchn"/>
    <w:uiPriority w:val="1"/>
    <w:qFormat/>
    <w:pPr>
      <w:spacing w:after="280" w:line="240" w:lineRule="auto"/>
      <w:contextualSpacing/>
    </w:pPr>
    <w:rPr>
      <w:rFonts w:asciiTheme="majorHAnsi" w:eastAsiaTheme="majorEastAsia" w:hAnsiTheme="majorHAnsi" w:cstheme="majorBidi"/>
      <w:b/>
      <w:caps/>
      <w:color w:val="335B74" w:themeColor="text2"/>
      <w:kern w:val="28"/>
      <w:sz w:val="100"/>
      <w:szCs w:val="56"/>
    </w:rPr>
  </w:style>
  <w:style w:type="character" w:customStyle="1" w:styleId="TitelZchn">
    <w:name w:val="Titel Zchn"/>
    <w:basedOn w:val="Absatz-Standardschriftart"/>
    <w:link w:val="Titel"/>
    <w:uiPriority w:val="1"/>
    <w:rPr>
      <w:rFonts w:asciiTheme="majorHAnsi" w:eastAsiaTheme="majorEastAsia" w:hAnsiTheme="majorHAnsi" w:cstheme="majorBidi"/>
      <w:b/>
      <w:caps/>
      <w:color w:val="335B74" w:themeColor="text2"/>
      <w:kern w:val="28"/>
      <w:sz w:val="100"/>
      <w:szCs w:val="56"/>
    </w:rPr>
  </w:style>
  <w:style w:type="paragraph" w:styleId="Untertitel">
    <w:name w:val="Subtitle"/>
    <w:basedOn w:val="Standard"/>
    <w:next w:val="Autor"/>
    <w:link w:val="UntertitelZchn"/>
    <w:uiPriority w:val="2"/>
    <w:qFormat/>
    <w:pPr>
      <w:numPr>
        <w:numId w:val="18"/>
      </w:numPr>
      <w:spacing w:after="160"/>
      <w:ind w:left="720"/>
    </w:pPr>
    <w:rPr>
      <w:rFonts w:asciiTheme="majorHAnsi" w:eastAsiaTheme="minorEastAsia" w:hAnsiTheme="majorHAnsi"/>
      <w:b/>
      <w:color w:val="1CADE4" w:themeColor="accent1"/>
      <w:sz w:val="50"/>
      <w:szCs w:val="22"/>
    </w:rPr>
  </w:style>
  <w:style w:type="character" w:customStyle="1" w:styleId="UntertitelZchn">
    <w:name w:val="Untertitel Zchn"/>
    <w:basedOn w:val="Absatz-Standardschriftart"/>
    <w:link w:val="Untertitel"/>
    <w:uiPriority w:val="2"/>
    <w:rPr>
      <w:rFonts w:asciiTheme="majorHAnsi" w:eastAsiaTheme="minorEastAsia" w:hAnsiTheme="majorHAnsi"/>
      <w:b/>
      <w:color w:val="1CADE4" w:themeColor="accent1"/>
      <w:sz w:val="50"/>
      <w:szCs w:val="22"/>
    </w:rPr>
  </w:style>
  <w:style w:type="paragraph" w:styleId="Verzeichnis1">
    <w:name w:val="toc 1"/>
    <w:basedOn w:val="Standard"/>
    <w:next w:val="Standard"/>
    <w:autoRedefine/>
    <w:uiPriority w:val="39"/>
    <w:unhideWhenUsed/>
    <w:qFormat/>
    <w:pPr>
      <w:tabs>
        <w:tab w:val="right" w:leader="dot" w:pos="8630"/>
      </w:tabs>
      <w:spacing w:before="600" w:after="240"/>
    </w:pPr>
    <w:rPr>
      <w:rFonts w:asciiTheme="majorHAnsi" w:hAnsiTheme="majorHAnsi"/>
      <w:b/>
      <w:bCs/>
      <w:caps/>
      <w:color w:val="335B74" w:themeColor="text2"/>
      <w:sz w:val="28"/>
    </w:rPr>
  </w:style>
  <w:style w:type="paragraph" w:styleId="Verzeichnis2">
    <w:name w:val="toc 2"/>
    <w:basedOn w:val="Standard"/>
    <w:next w:val="Standard"/>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NormaleTabelle"/>
    <w:uiPriority w:val="99"/>
    <w:pPr>
      <w:spacing w:after="0" w:line="240" w:lineRule="auto"/>
    </w:pPr>
    <w:tblPr>
      <w:tblStyleRowBandSize w:val="1"/>
      <w:tblStyleColBandSize w:val="1"/>
      <w:tblInd w:w="0" w:type="dxa"/>
      <w:tblBorders>
        <w:insideH w:val="single" w:sz="8" w:space="0" w:color="C3D7E4"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335B74"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1CADE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Standard"/>
    <w:uiPriority w:val="3"/>
    <w:qFormat/>
    <w:pPr>
      <w:spacing w:after="0"/>
    </w:pPr>
    <w:rPr>
      <w:b/>
      <w:color w:val="335B74" w:themeColor="text2"/>
      <w:sz w:val="30"/>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Listennummer">
    <w:name w:val="List Number"/>
    <w:basedOn w:val="Standard"/>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8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abaumgartner/Library/Containers/com.microsoft.Word/Data/Library/Caches/1031/TM10002071/Dokument%20mit%20Deckblatt%20und%20Inhaltsverzeichn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Segoe UI">
    <w:charset w:val="EE"/>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34274"/>
    <w:multiLevelType w:val="hybridMultilevel"/>
    <w:tmpl w:val="28DC00DE"/>
    <w:lvl w:ilvl="0" w:tplc="08B453DE">
      <w:start w:val="1"/>
      <w:numFmt w:val="bullet"/>
      <w:pStyle w:val="Aufzhlungszeichen"/>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04"/>
    <w:rsid w:val="00897C0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D71208C14C484EA84040941779B71F">
    <w:name w:val="03D71208C14C484EA84040941779B71F"/>
  </w:style>
  <w:style w:type="paragraph" w:customStyle="1" w:styleId="D70A85AF28F3054D94D800E66912BAD9">
    <w:name w:val="D70A85AF28F3054D94D800E66912BAD9"/>
  </w:style>
  <w:style w:type="paragraph" w:customStyle="1" w:styleId="CBE4CCAB6F0D754593813AC42CFC1C29">
    <w:name w:val="CBE4CCAB6F0D754593813AC42CFC1C29"/>
  </w:style>
  <w:style w:type="character" w:styleId="Hervorhebung">
    <w:name w:val="Emphasis"/>
    <w:basedOn w:val="Absatz-Standardschriftart"/>
    <w:uiPriority w:val="10"/>
    <w:qFormat/>
    <w:rPr>
      <w:b w:val="0"/>
      <w:i w:val="0"/>
      <w:iCs/>
      <w:color w:val="4472C4" w:themeColor="accent1"/>
    </w:rPr>
  </w:style>
  <w:style w:type="paragraph" w:customStyle="1" w:styleId="B855B54BC5058B4296749BCCBB4C44A0">
    <w:name w:val="B855B54BC5058B4296749BCCBB4C44A0"/>
  </w:style>
  <w:style w:type="paragraph" w:customStyle="1" w:styleId="FC778E205A09FD4BB5041AC8159CB45B">
    <w:name w:val="FC778E205A09FD4BB5041AC8159CB45B"/>
  </w:style>
  <w:style w:type="paragraph" w:customStyle="1" w:styleId="0028CDE80570F147ADD7EDCEB62C5DE2">
    <w:name w:val="0028CDE80570F147ADD7EDCEB62C5DE2"/>
  </w:style>
  <w:style w:type="paragraph" w:customStyle="1" w:styleId="4BB67D25CBE47C40AF240BC6693656B2">
    <w:name w:val="4BB67D25CBE47C40AF240BC6693656B2"/>
  </w:style>
  <w:style w:type="paragraph" w:customStyle="1" w:styleId="DE0CD19547752A42BAEE0E2D766CB859">
    <w:name w:val="DE0CD19547752A42BAEE0E2D766CB859"/>
  </w:style>
  <w:style w:type="paragraph" w:customStyle="1" w:styleId="737AE0A523AE5F48AF384531AD87F912">
    <w:name w:val="737AE0A523AE5F48AF384531AD87F912"/>
  </w:style>
  <w:style w:type="paragraph" w:customStyle="1" w:styleId="100D0FAB38551F4AADB2C3C7F65FE8D6">
    <w:name w:val="100D0FAB38551F4AADB2C3C7F65FE8D6"/>
  </w:style>
  <w:style w:type="paragraph" w:customStyle="1" w:styleId="1C102D8BF6465B40B1ADC2E3908FC79C">
    <w:name w:val="1C102D8BF6465B40B1ADC2E3908FC79C"/>
  </w:style>
  <w:style w:type="paragraph" w:styleId="Aufzhlungszeichen">
    <w:name w:val="List Bullet"/>
    <w:basedOn w:val="Standard"/>
    <w:uiPriority w:val="12"/>
    <w:qFormat/>
    <w:pPr>
      <w:numPr>
        <w:numId w:val="1"/>
      </w:numPr>
      <w:spacing w:after="160" w:line="312" w:lineRule="auto"/>
    </w:pPr>
    <w:rPr>
      <w:rFonts w:eastAsiaTheme="minorHAnsi"/>
      <w:i/>
      <w:color w:val="657C9C" w:themeColor="text2" w:themeTint="BF"/>
      <w:szCs w:val="20"/>
      <w:lang w:eastAsia="ja-JP" w:bidi="de-DE"/>
    </w:rPr>
  </w:style>
  <w:style w:type="paragraph" w:customStyle="1" w:styleId="178DBF1204515B4391A357706B3ACE09">
    <w:name w:val="178DBF1204515B4391A357706B3ACE09"/>
  </w:style>
  <w:style w:type="paragraph" w:customStyle="1" w:styleId="06E41BD5BF289C458943A11977EA7BC5">
    <w:name w:val="06E41BD5BF289C458943A11977EA7BC5"/>
  </w:style>
  <w:style w:type="paragraph" w:customStyle="1" w:styleId="F7D8108CCB376D40AAE4D9B1DB904EEC">
    <w:name w:val="F7D8108CCB376D40AAE4D9B1DB904EEC"/>
  </w:style>
  <w:style w:type="paragraph" w:customStyle="1" w:styleId="5F2135834A0EF14785BFF171838A7AAB">
    <w:name w:val="5F2135834A0EF14785BFF171838A7AAB"/>
  </w:style>
  <w:style w:type="paragraph" w:customStyle="1" w:styleId="40FA6724C945E44B9876A07783E89008">
    <w:name w:val="40FA6724C945E44B9876A07783E89008"/>
  </w:style>
  <w:style w:type="paragraph" w:customStyle="1" w:styleId="120EBC499EFBBA40B4835CA53B2AB39E">
    <w:name w:val="120EBC499EFBBA40B4835CA53B2AB39E"/>
  </w:style>
  <w:style w:type="paragraph" w:customStyle="1" w:styleId="6F82DEB535CC184DB5E2F1C24E33AC55">
    <w:name w:val="6F82DEB535CC184DB5E2F1C24E33AC55"/>
  </w:style>
  <w:style w:type="paragraph" w:customStyle="1" w:styleId="9805F3A9DB71DD4EABA97AD3324660B9">
    <w:name w:val="9805F3A9DB71DD4EABA97AD332466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7F16D37A-0CE4-2B43-9279-BE799C2B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mit Deckblatt und Inhaltsverzeichnis.dotx</Template>
  <TotalTime>0</TotalTime>
  <Pages>7</Pages>
  <Words>1023</Words>
  <Characters>6448</Characters>
  <Application>Microsoft Macintosh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9</cp:revision>
  <dcterms:created xsi:type="dcterms:W3CDTF">2017-06-24T12:36:00Z</dcterms:created>
  <dcterms:modified xsi:type="dcterms:W3CDTF">2017-06-24T14:25:00Z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