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E766615" w:rsidR="00C57896" w:rsidRDefault="00C57896" w:rsidP="00C57896"/>
    <w:p w14:paraId="03455EE0" w14:textId="5762E0DD" w:rsidR="005E5588" w:rsidRDefault="005E5588" w:rsidP="00C57896">
      <w:r>
        <w:t>Purpose: We looked to find what aspects of the soundscape were creating changes seen in</w:t>
      </w:r>
      <w:r w:rsidR="00537BD9">
        <w:t xml:space="preserve"> the acoustics of different reef habitats around Kiritimati.</w:t>
      </w:r>
    </w:p>
    <w:p w14:paraId="32C9E838" w14:textId="3E29FDFB" w:rsidR="005E5588" w:rsidRDefault="005E5588" w:rsidP="00C57896">
      <w:r>
        <w:t>Aspects of the Soundscape: Broadband (All frequencies), Snapping shrimp (high frequencies) and Fish (low frequencies).</w:t>
      </w:r>
    </w:p>
    <w:p w14:paraId="05A8845B" w14:textId="65C34917" w:rsidR="005E5588" w:rsidRDefault="005E5588" w:rsidP="00C57896">
      <w:r>
        <w:t>Hypothesis: We investigated the mechanisms of these patterns, quantifying snaps and fish calls to determine their effect on metrics commonly used to describe biogenic sound underwater</w:t>
      </w:r>
      <w:r w:rsidR="00492A13">
        <w:t>,</w:t>
      </w:r>
    </w:p>
    <w:p w14:paraId="323D46D3" w14:textId="77777777" w:rsidR="005E5588" w:rsidRDefault="005E5588" w:rsidP="00C57896"/>
    <w:p w14:paraId="280DBA66" w14:textId="1AA5F184" w:rsidR="003A33CB" w:rsidRDefault="003A33CB" w:rsidP="003A33CB">
      <w:pPr>
        <w:pStyle w:val="ListParagraph"/>
        <w:numPr>
          <w:ilvl w:val="0"/>
          <w:numId w:val="2"/>
        </w:numPr>
      </w:pPr>
      <w:r>
        <w:t xml:space="preserve">The notion of the “silent world” </w:t>
      </w:r>
      <w:r w:rsidR="00786A52">
        <w:t>wa</w:t>
      </w:r>
      <w:r>
        <w:t xml:space="preserve">s been changed with the introduction of </w:t>
      </w:r>
      <w:r w:rsidR="00786A52">
        <w:t>underwater acoustics</w:t>
      </w:r>
      <w:r>
        <w:t xml:space="preserve">.  </w:t>
      </w:r>
      <w:r w:rsidR="00786A52">
        <w:t>However, m</w:t>
      </w:r>
      <w:r>
        <w:t xml:space="preserve">arine soundscapes are </w:t>
      </w:r>
      <w:r w:rsidR="00786A52">
        <w:t>still</w:t>
      </w:r>
      <w:r>
        <w:t xml:space="preserve"> one of the least understood subjects in marine biology.</w:t>
      </w:r>
    </w:p>
    <w:p w14:paraId="4441B6C7" w14:textId="5D1CCD97" w:rsidR="003A33CB" w:rsidRDefault="00B445F6" w:rsidP="00D758AF">
      <w:pPr>
        <w:pStyle w:val="ListParagraph"/>
        <w:numPr>
          <w:ilvl w:val="1"/>
          <w:numId w:val="2"/>
        </w:numPr>
      </w:pPr>
      <w:r>
        <w:t>These s</w:t>
      </w:r>
      <w:r w:rsidR="00D758AF">
        <w:t>oundscapes are made up of a combination of different sounds from marine organisms (biophonies), their environment (</w:t>
      </w:r>
      <w:proofErr w:type="spellStart"/>
      <w:r w:rsidR="00D758AF">
        <w:t>geophonies</w:t>
      </w:r>
      <w:proofErr w:type="spellEnd"/>
      <w:r w:rsidR="00D758AF">
        <w:t>), and anthropogenic sources (</w:t>
      </w:r>
      <w:proofErr w:type="spellStart"/>
      <w:r w:rsidR="00D758AF">
        <w:t>technophonies</w:t>
      </w:r>
      <w:proofErr w:type="spellEnd"/>
      <w:r w:rsidR="00D758AF">
        <w:t xml:space="preserve">) </w:t>
      </w:r>
      <w:r w:rsidR="00D758AF">
        <w:fldChar w:fldCharType="begin" w:fldLock="1"/>
      </w:r>
      <w:r>
        <w:instrText>ADDIN CSL_CITATION {"citationItems":[{"id":"ITEM-1","itemData":{"DOI":"10.1016/j.biosystems.2016.05.011","ISBN":"9783662502952","ISSN":"18728324","PMID":"27262416","abstract":"An acoustic community is defined as an aggregation of species that produces sound by using internal or extra-body sound-producing tools. Such communities occur in aquatic (freshwater and marine) and terrestrial environments. An acoustic community is the biophonic component of a soundtope and is characterized by its acoustic signature, which results from the distribution of sonic information associated with signal amplitude and frequency. Distinct acoustic communities can be described according to habitat, the frequency range of the acoustic signals, and the time of day or the season. Near and far fields can be identified empirically, thus the acoustic community can be used as a proxy for biodiversity richness.The importance of ecoacoustic research is rapidly growing due to the increasing awareness of the intrusion of anthropogenic sounds (technophonies) into natural and human-modified ecosystems and the urgent need to adopt more efficient predictive tools to compensate for the effects of climate change. The concept of an acoustic community provides an operational scale for a non-intrusive biodiversity survey and analysis that can be carried out using new passive audio recording technology, coupled with methods of vast data processing and storage.","author":[{"dropping-particle":"","family":"Farina","given":"Almo","non-dropping-particle":"","parse-names":false,"suffix":""},{"dropping-particle":"","family":"James","given":"Philip","non-dropping-particle":"","parse-names":false,"suffix":""}],"container-title":"BioSystems","id":"ITEM-1","issued":{"date-parts":[["2016"]]},"page":"11-20","publisher":"Elsevier Ireland Ltd","title":"The acoustic communities: Definition, description and ecological role","type":"article-journal","volume":"147"},"uris":["http://www.mendeley.com/documents/?uuid=98c2c7d5-8be3-489e-b3b6-9bd6abe932bf"]}],"mendeley":{"formattedCitation":"(Farina and James 2016)","plainTextFormattedCitation":"(Farina and James 2016)","previouslyFormattedCitation":"(Farina and James 2016)"},"properties":{"noteIndex":0},"schema":"https://github.com/citation-style-language/schema/raw/master/csl-citation.json"}</w:instrText>
      </w:r>
      <w:r w:rsidR="00D758AF">
        <w:fldChar w:fldCharType="separate"/>
      </w:r>
      <w:r w:rsidR="00D758AF" w:rsidRPr="00D758AF">
        <w:rPr>
          <w:noProof/>
        </w:rPr>
        <w:t>(Farina and James 2016)</w:t>
      </w:r>
      <w:r w:rsidR="00D758AF">
        <w:fldChar w:fldCharType="end"/>
      </w:r>
      <w:r w:rsidR="00D758AF">
        <w:t>.</w:t>
      </w:r>
    </w:p>
    <w:p w14:paraId="350812F1" w14:textId="222A234A" w:rsidR="009F790C" w:rsidRDefault="009F790C" w:rsidP="00D758AF">
      <w:pPr>
        <w:pStyle w:val="ListParagraph"/>
        <w:numPr>
          <w:ilvl w:val="1"/>
          <w:numId w:val="2"/>
        </w:numPr>
      </w:pPr>
      <w:r>
        <w:t xml:space="preserve">Growth in ocean transport, shipping, and resource extraction </w:t>
      </w:r>
      <w:r w:rsidR="00A3545A">
        <w:t xml:space="preserve">have added to the </w:t>
      </w:r>
      <w:commentRangeStart w:id="0"/>
      <w:proofErr w:type="spellStart"/>
      <w:r w:rsidR="00A3545A">
        <w:t>technophony</w:t>
      </w:r>
      <w:proofErr w:type="spellEnd"/>
      <w:r w:rsidR="00A3545A">
        <w:t xml:space="preserve"> </w:t>
      </w:r>
      <w:commentRangeEnd w:id="0"/>
      <w:r w:rsidR="006929F8">
        <w:rPr>
          <w:rStyle w:val="CommentReference"/>
        </w:rPr>
        <w:commentReference w:id="0"/>
      </w:r>
      <w:r w:rsidR="00A3545A">
        <w:t>of the underwater world</w:t>
      </w:r>
      <w:r w:rsidR="006929F8">
        <w:t xml:space="preserve">, putting stress onto individuals and ecosystems who now have to compete with entirely new sources of sound </w:t>
      </w:r>
      <w:r w:rsidR="006929F8">
        <w:fldChar w:fldCharType="begin" w:fldLock="1"/>
      </w:r>
      <w:r w:rsidR="00472EF0">
        <w:instrText>ADDIN CSL_CITATION {"citationItems":[{"id":"ITEM-1","itemData":{"DOI":"10.1016/j.tree.2010.04.005","ISBN":"01695347","ISSN":"01695347","PMID":"20483503","abstract":"The underwater environment is filled with biotic and abiotic sounds, many of which can be important for the survival and reproduction of fish. Over the last century, human activities in and near the water have increasingly added artificial sounds to this environment. Very loud sounds of relatively short exposure, such as those produced during pile driving, can harm nearby fish. However, more moderate underwater noises of longer duration, such as those produced by vessels, could potentially impact much larger areas, and involve much larger numbers of fish. Here we call attention to the urgent need to study the role of sound in the lives of fish and to develop a better understanding of the ecological impact of anthropogenic noise. © 2010 Elsevier Ltd.","author":[{"dropping-particle":"","family":"Slabbekoorn","given":"Hans","non-dropping-particle":"","parse-names":false,"suffix":""},{"dropping-particle":"","family":"Bouton","given":"Niels","non-dropping-particle":"","parse-names":false,"suffix":""},{"dropping-particle":"","family":"Opzeeland","given":"Ilse","non-dropping-particle":"van","parse-names":false,"suffix":""},{"dropping-particle":"","family":"Coers","given":"Aukje","non-dropping-particle":"","parse-names":false,"suffix":""},{"dropping-particle":"","family":"Cate","given":"Carel","non-dropping-particle":"ten","parse-names":false,"suffix":""},{"dropping-particle":"","family":"Popper","given":"Arthur N.","non-dropping-particle":"","parse-names":false,"suffix":""}],"container-title":"Trends in Ecology and Evolution","id":"ITEM-1","issue":"7","issued":{"date-parts":[["2010"]]},"page":"419-427","publisher":"Elsevier Ltd","title":"A noisy spring: The impact of globally rising underwater sound levels on fish","type":"article-journal","volume":"25"},"uris":["http://www.mendeley.com/documents/?uuid=a3011fae-d151-427d-9ef5-370c9be0e980"]}],"mendeley":{"formattedCitation":"(Slabbekoorn et al. 2010)","plainTextFormattedCitation":"(Slabbekoorn et al. 2010)","previouslyFormattedCitation":"(Slabbekoorn et al. 2010)"},"properties":{"noteIndex":0},"schema":"https://github.com/citation-style-language/schema/raw/master/csl-citation.json"}</w:instrText>
      </w:r>
      <w:r w:rsidR="006929F8">
        <w:fldChar w:fldCharType="separate"/>
      </w:r>
      <w:r w:rsidR="006929F8" w:rsidRPr="006929F8">
        <w:rPr>
          <w:noProof/>
        </w:rPr>
        <w:t>(Slabbekoorn et al. 2010)</w:t>
      </w:r>
      <w:r w:rsidR="006929F8">
        <w:fldChar w:fldCharType="end"/>
      </w:r>
      <w:r w:rsidR="006929F8">
        <w:t>.</w:t>
      </w:r>
    </w:p>
    <w:p w14:paraId="29F3EC28" w14:textId="61BFA97E" w:rsidR="006929F8" w:rsidRDefault="006929F8" w:rsidP="00D758AF">
      <w:pPr>
        <w:pStyle w:val="ListParagraph"/>
        <w:numPr>
          <w:ilvl w:val="1"/>
          <w:numId w:val="2"/>
        </w:numPr>
      </w:pPr>
      <w:r>
        <w:t>The discovery of this sonic intrusion in the marine environment has resulted in the growth of the underwater acoustics field and spawned entirely new methods in studying underwater soundscapes.</w:t>
      </w:r>
    </w:p>
    <w:p w14:paraId="17A009D9" w14:textId="72FB88A2" w:rsidR="00C57896" w:rsidRDefault="000F5DCF" w:rsidP="00A7468C">
      <w:pPr>
        <w:pStyle w:val="ListParagraph"/>
        <w:numPr>
          <w:ilvl w:val="0"/>
          <w:numId w:val="2"/>
        </w:numPr>
      </w:pPr>
      <w:r>
        <w:t xml:space="preserve">Underwater acoustics is one of the fastest growing fields in marine biology with a large part of that movement centered </w:t>
      </w:r>
      <w:r w:rsidR="00786A52">
        <w:t>around</w:t>
      </w:r>
      <w:r>
        <w:t xml:space="preserve"> the interpretation of large acoustic data files collected by passive acoustic monitoring (PAM) systems </w:t>
      </w:r>
      <w:r>
        <w:fldChar w:fldCharType="begin" w:fldLock="1"/>
      </w:r>
      <w:r w:rsidR="00CE73EA">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habitats","type":"article-journal","volume":"123"},"uris":["http://www.mendeley.com/documents/?uuid=a5320446-85c8-4499-ad32-6f3dadaa71eb"]},{"id":"ITEM-5","itemData":{"DOI":"10.1371/journal.pone.0193345","ISBN":"1111111111","ISSN":"19326203","abstract":"Audio recordings of the environment are an increasingly important technique to monitor biodiversity and ecosystem function. While the acquisition of long-duration recordings is becoming easier and cheaper, the analysis and interpretation of that audio remains a significant research area. The issue addressed in this paper is the automated reduction of environmental audio data to facilitate ecological investigations. We describe a method that first reduces environmental audio to vectors of acoustic indices, which are then clustered. This can reduce the audio data by six to eight orders of magnitude yet retain useful ecological information. We describe techniques to visualise sequences of cluster occurrence (using for example, diel plots, rose plots) that assist interpretation of environmental audio. Colour coding acoustic clusters allows months and years of audio data to be visualised in a single image. These techniques are useful in identifying and indexing the contents of long-duration audio recordings. They could also play an important role in monitoring long-term changes in species abundance brought about by habitat degradation and/or restoration.","author":[{"dropping-particle":"","family":"Phillips","given":"Yvonne F.","non-dropping-particle":"","parse-names":false,"suffix":""},{"dropping-particle":"","family":"Towsey","given":"Michael","non-dropping-particle":"","parse-names":false,"suffix":""},{"dropping-particle":"","family":"Roe","given":"Paul","non-dropping-particle":"","parse-names":false,"suffix":""}],"container-title":"PLoS ONE","id":"ITEM-5","issue":"3","issued":{"date-parts":[["2018"]]},"title":"Revealing the ecological content of long-duration audio-recordings of the environment through clustering and visualisation","type":"article-journal","volume":"13"},"uris":["http://www.mendeley.com/documents/?uuid=49e7ff41-9b01-3d20-a5ec-9bc9db821bdd"]}],"mendeley":{"formattedCitation":"(Lammers et al. 2008; Luczkovich et al. 2008; Wall et al. 2013; Merchant et al. 2015; Phillips et al. 2018)","plainTextFormattedCitation":"(Lammers et al. 2008; Luczkovich et al. 2008; Wall et al. 2013; Merchant et al. 2015; Phillips et al. 2018)","previouslyFormattedCitation":"(Lammers et al. 2008; Luczkovich et al. 2008; Wall et al. 2013; Merchant et al. 2015; Phillips et al. 2018)"},"properties":{"noteIndex":0},"schema":"https://github.com/citation-style-language/schema/raw/master/csl-citation.json"}</w:instrText>
      </w:r>
      <w:r>
        <w:fldChar w:fldCharType="separate"/>
      </w:r>
      <w:r w:rsidR="00CE73EA" w:rsidRPr="00CE73EA">
        <w:rPr>
          <w:noProof/>
        </w:rPr>
        <w:t>(Lammers et al. 2008; Luczkovich et al. 2008; Wall et al. 2013; Merchant et al. 2015; Phillips et al. 2018)</w:t>
      </w:r>
      <w:r>
        <w:fldChar w:fldCharType="end"/>
      </w:r>
      <w:r>
        <w:t>.</w:t>
      </w:r>
    </w:p>
    <w:p w14:paraId="52509549" w14:textId="289C50E4" w:rsidR="00A7468C" w:rsidRDefault="00A7468C" w:rsidP="00A7468C">
      <w:pPr>
        <w:pStyle w:val="ListParagraph"/>
        <w:numPr>
          <w:ilvl w:val="1"/>
          <w:numId w:val="2"/>
        </w:numPr>
      </w:pPr>
      <w:r>
        <w:t xml:space="preserve">Several studies are working toward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p>
    <w:p w14:paraId="0FD805FC" w14:textId="195A2E6D" w:rsidR="00CE73EA" w:rsidRDefault="00CE73EA" w:rsidP="00A7468C">
      <w:pPr>
        <w:pStyle w:val="ListParagraph"/>
        <w:numPr>
          <w:ilvl w:val="1"/>
          <w:numId w:val="2"/>
        </w:numPr>
      </w:pPr>
      <w:r>
        <w:t>Due to the largely passive nature of recordings, large time scales and varying spatial scales have been extensively studied within the field.</w:t>
      </w:r>
    </w:p>
    <w:p w14:paraId="47D37E18" w14:textId="10036797" w:rsidR="00492A13" w:rsidRDefault="00492A13" w:rsidP="00CE73EA">
      <w:pPr>
        <w:pStyle w:val="ListParagraph"/>
        <w:numPr>
          <w:ilvl w:val="2"/>
          <w:numId w:val="2"/>
        </w:numPr>
      </w:pPr>
      <w:r>
        <w:t xml:space="preserve">Biogenic soundscapes have been connected to temporal variations, </w:t>
      </w:r>
      <w:r w:rsidR="00B55AFE">
        <w:t>revolving</w:t>
      </w:r>
      <w:r>
        <w:t xml:space="preserve"> around daily, lunar and seasonal cycles </w:t>
      </w:r>
      <w:r>
        <w:fldChar w:fldCharType="begin" w:fldLock="1"/>
      </w:r>
      <w:r w:rsidR="00CE73EA">
        <w:instrText xml:space="preserve">ADDIN CSL_CITATION {"citationItems":[{"id":"ITEM-1","itemData":{"DOI":"10.3354/meps10911","ISSN":"01718630","abstract":"ABSTRACT: Soundscape ecology is the study of the acoustic characteristics of habitats, and aims to discern contributions from biological and non-biological sound sources. Acoustic communication and orientation are important for both marine and terrestrial organisms, which underscores the need to identify salient cues within soundscapes. Here, we investigated temporal patterns in coral reef soundscapes, which is necessary to further understand the role of acoustic signals during larval settlement. We used 14 mo simultaneous acoustic recordings from 2 reefs, located 5 km apart in the Florida Keys, USA to describe temporal variability in the acoustic environment on scales of hours to months. We also used weather data from a nearby NOAA buoy to examine the influence of environmental variables on soundscape characteristics. We found that high acoustic frequencies typically varied on daily cycles, while low frequencies were primarily driven by lunar cycles. Some of the daily and lunar cycles in the acoustic data were explained by environmental conditions, but much of the temporal variability was caused by biological sound sources. The complexity of the soundscape had strong lunar periodicity at one reef, while it had a strong diurnal period at the other reef. At both reefs, the highest sound levels (~130 dB re: 1 μPa) occurred during new moons of the wet season, when many larval organisms settle on the reefs. This study represents an important example of recently-developed soundscape ecology tools that can be applied to any ecosystem, and the patterns uncovered here provide valuable insights into natural acoustic phenomena that occur in these highly diverse, yet highly threatened ecosystems.","author":[{"dropping-particle":"","family":"Staaterman","given":"Erica","non-dropping-particle":"","parse-names":false,"suffix":""},{"dropping-particle":"","family":"Paris","given":"Claire B.","non-dropping-particle":"","parse-names":false,"suffix":""},{"dropping-particle":"","family":"DeFerrari","given":"Harry A.","non-dropping-particle":"","parse-names":false,"suffix":""},{"dropping-particle":"","family":"Mann","given":"David A.","non-dropping-particle":"","parse-names":false,"suffix":""},{"dropping-particle":"","family":"Rice","given":"Aaron N.","non-dropping-particle":"","parse-names":false,"suffix":""},{"dropping-particle":"","family":"D'Alessandro","given":"Evan K.","non-dropping-particle":"","parse-names":false,"suffix":""}],"container-title":"Marine Ecology Progress Series","id":"ITEM-1","issued":{"date-parts":[["2014"]]},"page":"17-32","title":"Celestial patterns in marine soundscapes","type":"article-journal","volume":"508"},"uris":["http://www.mendeley.com/documents/?uuid=2f3ab592-26d7-40aa-a1f5-e58f4d7ff01f"]},{"id":"ITEM-2","itemData":{"DOI":"10.3354/meps11175","ISBN":"0171-8630","ISSN":"01718630","abstract":"ABSTRACT: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CE73EA">
        <w:rPr>
          <w:rFonts w:ascii="Tahoma" w:hAnsi="Tahoma" w:cs="Tahoma"/>
        </w:rPr>
        <w:instrText>�</w:instrText>
      </w:r>
      <w:r w:rsidR="00CE73EA">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CE73EA">
        <w:rPr>
          <w:rFonts w:ascii="Tahoma" w:hAnsi="Tahoma" w:cs="Tahoma"/>
        </w:rPr>
        <w:instrText>�</w:instrText>
      </w:r>
      <w:r w:rsidR="00CE73EA">
        <w:instrText>branched</w:instrText>
      </w:r>
      <w:r w:rsidR="00CE73EA">
        <w:rPr>
          <w:rFonts w:ascii="Tahoma" w:hAnsi="Tahoma" w:cs="Tahoma"/>
        </w:rPr>
        <w:instrText>�</w:instrText>
      </w:r>
      <w:r w:rsidR="00CE73EA">
        <w:instrText xml:space="preserve"> and </w:instrText>
      </w:r>
      <w:r w:rsidR="00CE73EA">
        <w:rPr>
          <w:rFonts w:ascii="Tahoma" w:hAnsi="Tahoma" w:cs="Tahoma"/>
        </w:rPr>
        <w:instrText>�</w:instrText>
      </w:r>
      <w:r w:rsidR="00CE73EA">
        <w:instrText>massive</w:instrText>
      </w:r>
      <w:r w:rsidR="00CE73EA">
        <w:rPr>
          <w:rFonts w:ascii="Tahoma" w:hAnsi="Tahoma" w:cs="Tahoma"/>
        </w:rPr>
        <w:instrText>�</w:instrText>
      </w:r>
      <w:r w:rsidR="00CE73EA">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Series","id":"ITEM-2","issued":{"date-parts":[["2015"]]},"title":"Soundscapes and living communities in coral reefs: Temporal and spatial variation","type":"article-journal"},"uris":["http://www.mendeley.com/documents/?uuid=695e3d43-4e31-3e75-aa94-41385a9fc4b9"]}],"mendeley":{"formattedCitation":"(Staaterman et al. 2014; Nedelec et al. 2015)","plainTextFormattedCitation":"(Staaterman et al. 2014; Nedelec et al. 2015)","previouslyFormattedCitation":"(Staaterman et al. 2014; Nedelec et al. 2015)"},"properties":{"noteIndex":0},"schema":"https://github.com/citation-style-language/schema/raw/master/csl-citation.json"}</w:instrText>
      </w:r>
      <w:r>
        <w:fldChar w:fldCharType="separate"/>
      </w:r>
      <w:r w:rsidR="00CE73EA" w:rsidRPr="00CE73EA">
        <w:rPr>
          <w:noProof/>
        </w:rPr>
        <w:t>(Staaterman et al. 2014; Nedelec et al. 2015)</w:t>
      </w:r>
      <w:r>
        <w:fldChar w:fldCharType="end"/>
      </w:r>
      <w:r>
        <w:t>.</w:t>
      </w:r>
    </w:p>
    <w:p w14:paraId="2EA13879" w14:textId="12B4438B" w:rsidR="00786A52" w:rsidRDefault="00B55AFE" w:rsidP="00786A52">
      <w:pPr>
        <w:pStyle w:val="ListParagraph"/>
        <w:numPr>
          <w:ilvl w:val="2"/>
          <w:numId w:val="2"/>
        </w:numPr>
      </w:pPr>
      <w:r>
        <w:t xml:space="preserve">Spatial variations in soundscapes have also drawn the attention of researchers, investigating differences in biogenic soundscapes and what the effects of those soundscapes for their inhabitants </w:t>
      </w:r>
      <w:r>
        <w:fldChar w:fldCharType="begin" w:fldLock="1"/>
      </w:r>
      <w:r w:rsidR="00EC37CC">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signatures","type":"article-journal","volume":"505"},"uris":["http://www.mendeley.com/documents/?uuid=dbc9adbc-37e4-4731-8195-0bcfbc2d8ccf"]},{"id":"ITEM-3","itemData":{"DOI":"10.1016/j.jembe.2010.08.017","ISBN":"0022-0981","ISSN":"00220981","abstract":"Noise generated by a reef community provides a valuable orientation cue for reef fish; both for larvae as they recruit to reefs, and for adults and juveniles during nocturnal movements. However, the nature of the information conveyed in reef noise is as yet unknown. In this study, the characteristics of daytime acoustic recordings from patch and fringing reefs in the Las Perlas Archipelago, Pacific Panama were compared. Recordings of ambient noise made during the day showed coral reef communities produced acoustic profiles that varied spatially across the Archipelago. At eleven reef sites in the north of the Archipelago, data were also collected on fish and benthic communities using standard visual survey techniques. These data, along with existing survey data from 40 reef sites, were compared with short-term (2 minute) acoustic profiles to explore associations between point sampled acoustic and census data. Using a correlation matrix, the best predictors of acoustic characteristics were identified from a range of factors, including fish density and biomass, coral and fish diversity, coral and algal cover, reef depth and sea state. Multiple regression GLMs highlighted the importance of fish density and diversity on noise below 1. kHz, and coral and benthic diversity on noise above 1. kHz. A positive correlation was also found between coral cover and daytime noise intensity across the entire Archipelago, suggesting potential in the future development of passive acoustics as a method for rapid ecological assessment or for long-term monitoring of reefs. These findings demonstrate the richness of information available to reef fishes, and make the case for further studies that explore the relationships between habitat and community characteristics with temporal and spatial variation in reef noise. © 2010 Elsevier B.V.","author":[{"dropping-particle":"V.","family":"Kennedy","given":"E.","non-dropping-particle":"","parse-names":false,"suffix":""},{"dropping-particle":"","family":"Holderied","given":"M. W.","non-dropping-particle":"","parse-names":false,"suffix":""},{"dropping-particle":"","family":"Mair","given":"J. M.","non-dropping-particle":"","parse-names":false,"suffix":""},{"dropping-particle":"","family":"Guzman","given":"H. M.","non-dropping-particle":"","parse-names":false,"suffix":""},{"dropping-particle":"","family":"Simpson","given":"S. D.","non-dropping-particle":"","parse-names":false,"suffix":""}],"container-title":"Journal of Experimental Marine Biology and Ecology","id":"ITEM-3","issue":"1-2","issued":{"date-parts":[["2010"]]},"page":"85-92","publisher":"Elsevier B.V.","title":"Spatial patterns in reef-generated noise relate to habitats and communities: Evidence from a Panamanian case study","type":"article-journal","volume":"395"},"uris":["http://www.mendeley.com/documents/?uuid=9492c90f-3aba-46c8-adbd-9b7dbd104605"]},{"id":"ITEM-4","itemData":{"DOI":"10.1016/j.jembe.2013.05.012","ISBN":"0022-0981","ISSN":"00220981","abstract":"Sound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Ecology","id":"ITEM-4","issued":{"date-parts":[["2013"]]},"page":"166-176","publisher":"Elsevier B.V.","title":"A comparison of inshore marine soundscapes","type":"article-journal","volume":"446"},"uris":["http://www.mendeley.com/documents/?uuid=e150325a-2ad7-42eb-85ba-a4ebd9ab46c2"]}],"mendeley":{"formattedCitation":"(Kennedy et al. 2010; McWilliam and Hawkins 2013; Staaterman et al. 2013; Radford et al. 2014)","plainTextFormattedCitation":"(Kennedy et al. 2010; McWilliam and Hawkins 2013; Staaterman et al. 2013; Radford et al. 2014)","previouslyFormattedCitation":"(Kennedy et al. 2010; McWilliam and Hawkins 2013; Staaterman et al. 2013; Radford et al. 2014)"},"properties":{"noteIndex":0},"schema":"https://github.com/citation-style-language/schema/raw/master/csl-citation.json"}</w:instrText>
      </w:r>
      <w:r>
        <w:fldChar w:fldCharType="separate"/>
      </w:r>
      <w:r w:rsidR="00EC37CC" w:rsidRPr="00EC37CC">
        <w:rPr>
          <w:noProof/>
        </w:rPr>
        <w:t>(Kennedy et al. 2010; McWilliam and Hawkins 2013; Staaterman et al. 2013; Radford et al. 2014)</w:t>
      </w:r>
      <w:r>
        <w:fldChar w:fldCharType="end"/>
      </w:r>
    </w:p>
    <w:p w14:paraId="1FAEBBCE" w14:textId="2F411435" w:rsidR="00786A52" w:rsidRDefault="00786A52" w:rsidP="00786A52">
      <w:pPr>
        <w:pStyle w:val="ListParagraph"/>
        <w:numPr>
          <w:ilvl w:val="0"/>
          <w:numId w:val="2"/>
        </w:numPr>
      </w:pPr>
      <w:r>
        <w:t xml:space="preserve">Several acoustic </w:t>
      </w:r>
      <w:r w:rsidR="00606E03">
        <w:t>metrics and indices</w:t>
      </w:r>
      <w:r>
        <w:t xml:space="preserve"> have been adopted from terrestrial systems to apply to the marine environment </w:t>
      </w:r>
      <w:r>
        <w:fldChar w:fldCharType="begin" w:fldLock="1"/>
      </w:r>
      <w:r>
        <w:instrText>ADDIN CSL_CITATION {"citationItems":[{"id":"ITEM-1","itemData":{"DOI":"10.1007/s12304-016-9266-3","ISBN":"1875-1342\\r1875-1350","ISSN":"18751350","abstract":"Ecoacoustic events are functional units of the acoustic environment. Their classification offers a substantial contribution to interpreting ecological complexity. A procedure for their detection and identification, Ecoacoustic Event Detection and Identification (EEDI), is proposed and discussed. Dedicated software (SoundscapeMeter 2.0) is illustrated in a detailed manual. EEDI operates according to two steps: in a first step, a numerical analysis based on the ACI metrics, ACIft and its evenness ACIfte, detects potential events inside an event space. In a second step, the detected events are identified using the acoustic signature (ACItf) of events previously empirically identified. The EEDI procedure can be extensively used in basic and applied research. In particular, EEDI can be used in long-term monitoring programs to assess the effect of climate change on the dynamics of individual species and on the associated acoustic communities. The EEDI model can also be used to investigate the acoustic intrusion of humans in natural systems and in urban areas.","author":[{"dropping-particle":"","family":"Farina","given":"A.","non-dropping-particle":"","parse-names":false,"suffix":""},{"dropping-particle":"","family":"Pieretti","given":"N.","non-dropping-particle":"","parse-names":false,"suffix":""},{"dropping-particle":"","family":"Salutari","given":"P.","non-dropping-particle":"","parse-names":false,"suffix":""},{"dropping-particle":"","family":"Tognari","given":"E.","non-dropping-particle":"","parse-names":false,"suffix":""},{"dropping-particle":"","family":"Lombardi","given":"A.","non-dropping-particle":"","parse-names":false,"suffix":""}],"container-title":"Biosemiotics","id":"ITEM-1","issue":"2","issued":{"date-parts":[["2016"]]},"page":"227-246","publisher":"Biosemiotics","title":"The Application of the Acoustic Complexity Indices (ACI) to Ecoacoustic Event Detection and Identification (EEDI) Modeling","type":"article-journal","volume":"9"},"uris":["http://www.mendeley.com/documents/?uuid=cd19620e-3c2a-4094-8f82-a5b1ff559793"]}],"mendeley":{"formattedCitation":"(Farina et al. 2016)","plainTextFormattedCitation":"(Farina et al. 2016)","previouslyFormattedCitation":"(Farina et al. 2016)"},"properties":{"noteIndex":0},"schema":"https://github.com/citation-style-language/schema/raw/master/csl-citation.json"}</w:instrText>
      </w:r>
      <w:r>
        <w:fldChar w:fldCharType="separate"/>
      </w:r>
      <w:r w:rsidRPr="00492A13">
        <w:rPr>
          <w:noProof/>
        </w:rPr>
        <w:t>(Farina et al. 2016)</w:t>
      </w:r>
      <w:r>
        <w:fldChar w:fldCharType="end"/>
      </w:r>
      <w:r>
        <w:t>.</w:t>
      </w:r>
    </w:p>
    <w:p w14:paraId="0D677EEB" w14:textId="7C583920" w:rsidR="00786A52" w:rsidRDefault="00786A52" w:rsidP="00786A52">
      <w:pPr>
        <w:pStyle w:val="ListParagraph"/>
        <w:numPr>
          <w:ilvl w:val="1"/>
          <w:numId w:val="2"/>
        </w:numPr>
        <w:rPr>
          <w:lang w:val="es-MX"/>
        </w:rPr>
      </w:pPr>
      <w:r>
        <w:lastRenderedPageBreak/>
        <w:t xml:space="preserve">A variety of metrics have been studied to determine correlations with ecosystem health indicators to provide information about the reefs </w:t>
      </w:r>
      <w:r>
        <w:fldChar w:fldCharType="begin" w:fldLock="1"/>
      </w:r>
      <w:r>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w:instrText>
      </w:r>
      <w:r w:rsidRPr="002A47B3">
        <w:rPr>
          <w:lang w:val="es-MX"/>
        </w:rPr>
        <w:instrText>"Bertucci","given":"Frédéric","non-dropping-particle":"","parse-names":false,"s</w:instrText>
      </w:r>
      <w:r w:rsidRPr="00786A52">
        <w:rPr>
          <w:lang w:val="es-MX"/>
        </w:rPr>
        <w:instrText>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2018)","manualFormatting":"(Parks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fldChar w:fldCharType="separate"/>
      </w:r>
      <w:r w:rsidRPr="00786A52">
        <w:rPr>
          <w:noProof/>
          <w:lang w:val="es-MX"/>
        </w:rPr>
        <w:t>(Parks et al. 2014; Bertucci et al. 2016; McPherson et al. 2016; Bolgan et al. 2018)</w:t>
      </w:r>
      <w:r>
        <w:fldChar w:fldCharType="end"/>
      </w:r>
      <w:r w:rsidRPr="00786A52">
        <w:rPr>
          <w:lang w:val="es-MX"/>
        </w:rPr>
        <w:t>.</w:t>
      </w:r>
    </w:p>
    <w:p w14:paraId="5F947DAE" w14:textId="42A93CEB" w:rsidR="00786A52" w:rsidRPr="00786A52" w:rsidRDefault="00786A52" w:rsidP="00786A52">
      <w:pPr>
        <w:pStyle w:val="ListParagraph"/>
        <w:numPr>
          <w:ilvl w:val="2"/>
          <w:numId w:val="2"/>
        </w:numPr>
      </w:pPr>
      <w:r w:rsidRPr="00786A52">
        <w:t>Sound pressure level (SPL)</w:t>
      </w:r>
      <w:r w:rsidR="00457E6D">
        <w:t xml:space="preserve">, used to describe a volume of a sound is often used to describe the volume of individual sounds and entire soundscapes underwater </w:t>
      </w:r>
      <w:r w:rsidR="00457E6D">
        <w:fldChar w:fldCharType="begin" w:fldLock="1"/>
      </w:r>
      <w:r w:rsidR="00F56466">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soundscapes","type":"article-journal"},"uris":["http://www.mendeley.com/documents/?uuid=4957ed97-8df7-4b73-9aae-06ad90116e6c"]}],"mendeley":{"formattedCitation":"(Kaplan et al.; Radford et al. 2011b)","plainTextFormattedCitation":"(Kaplan et al.; Radford et al. 2011b)","previouslyFormattedCitation":"(Kaplan et al.; Radford et al. 2011b)"},"properties":{"noteIndex":0},"schema":"https://github.com/citation-style-language/schema/raw/master/csl-citation.json"}</w:instrText>
      </w:r>
      <w:r w:rsidR="00457E6D">
        <w:fldChar w:fldCharType="separate"/>
      </w:r>
      <w:r w:rsidR="00457E6D" w:rsidRPr="00457E6D">
        <w:rPr>
          <w:noProof/>
        </w:rPr>
        <w:t>(Kaplan et al.; Radford et al. 2011b)</w:t>
      </w:r>
      <w:r w:rsidR="00457E6D">
        <w:fldChar w:fldCharType="end"/>
      </w:r>
    </w:p>
    <w:p w14:paraId="567CAFDF" w14:textId="05A3602B" w:rsidR="00786A52" w:rsidRDefault="00786A52" w:rsidP="00786A52">
      <w:pPr>
        <w:pStyle w:val="ListParagraph"/>
        <w:numPr>
          <w:ilvl w:val="2"/>
          <w:numId w:val="2"/>
        </w:numPr>
      </w:pPr>
      <w:r>
        <w:t xml:space="preserve">The Acoustic Complexity Index (ACI) was adapted from use in avian soundscapes to give information about acoustic complexity underwater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fldChar w:fldCharType="separate"/>
      </w:r>
      <w:r w:rsidRPr="00A7468C">
        <w:rPr>
          <w:noProof/>
        </w:rPr>
        <w:t>(Pieretti et al. 2011)</w:t>
      </w:r>
      <w:r>
        <w:fldChar w:fldCharType="end"/>
      </w:r>
      <w:r>
        <w:t>.</w:t>
      </w:r>
    </w:p>
    <w:p w14:paraId="1DD21650" w14:textId="64F00D4F" w:rsidR="00786A52" w:rsidRDefault="00786A52" w:rsidP="000C2556">
      <w:pPr>
        <w:pStyle w:val="ListParagraph"/>
        <w:numPr>
          <w:ilvl w:val="3"/>
          <w:numId w:val="2"/>
        </w:numPr>
      </w:pPr>
      <w:r>
        <w:t xml:space="preserve">It has now been used in a variety of ecosystems as a metric to describe complexity in the marine soundscape </w:t>
      </w:r>
      <w:r>
        <w:fldChar w:fldCharType="begin" w:fldLock="1"/>
      </w:r>
      <w:r>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fldChar w:fldCharType="separate"/>
      </w:r>
      <w:r w:rsidRPr="00A7468C">
        <w:rPr>
          <w:noProof/>
        </w:rPr>
        <w:t>(Kaplan et al.; McWilliam and Hawkins 2013; Butler et al. 2016)</w:t>
      </w:r>
      <w:r>
        <w:fldChar w:fldCharType="end"/>
      </w:r>
      <w:r>
        <w:t>.</w:t>
      </w:r>
    </w:p>
    <w:p w14:paraId="683B77D9" w14:textId="5A895532" w:rsidR="000C2556" w:rsidRDefault="000C2556" w:rsidP="000C2556">
      <w:pPr>
        <w:pStyle w:val="ListParagraph"/>
        <w:numPr>
          <w:ilvl w:val="2"/>
          <w:numId w:val="2"/>
        </w:numPr>
      </w:pPr>
      <w:r>
        <w:t xml:space="preserve">Particle motion, an underwater metric in its origin, provides information about the kinetic energy released with sound production </w:t>
      </w:r>
      <w:r>
        <w:fldChar w:fldCharType="begin" w:fldLock="1"/>
      </w:r>
      <w:r w:rsidR="006929F8">
        <w:instrText>ADDIN CSL_CITATION {"citationItems":[{"id":"ITEM-1","itemData":{"DOI":"10.1121/1.5021594","ISSN":"0001-4966","PMID":"29390747","abstract":"This paper considers the importance of particle motion to fishes and invertebrates and the steps that need to be taken to improve knowledge of its effects. It is aimed at scientists investigating the impacts of sounds on fishes and invertebrates but it is also relevant to regulators, those preparing environmental impact assessments, and to industries creating underwater sounds. The overall aim of this paper is to ensure that proper attention is paid to particle motion as a stimulus when evaluating the effects of sound upon aquatic life. Directions are suggested for future research and planning that, if implemented, will provide a better scientific basis for dealing with the impact of underwater sounds on marine ecosystems and for regulating those human activities that generate such sounds. The paper includes background material on underwater acoustics, focusing on particle motion; the importance of particle motion to fishes and invertebrates; and sound propagation through both water and the substrate. Consideration is then given to the data gaps that must be filled in order to better understand the interactions between particle motion and aquatic animals. Finally, suggestions are provided on how to increase the understanding of particle motion and its relevance to aquatic animals.","author":[{"dropping-particle":"","family":"Popper","given":"Arthur N.","non-dropping-particle":"","parse-names":false,"suffix":""},{"dropping-particle":"","family":"Hawkins","given":"Anthony D.","non-dropping-particle":"","parse-names":false,"suffix":""}],"container-title":"The Journal of the Acoustical Society of America","id":"ITEM-1","issue":"1","issued":{"date-parts":[["2018"]]},"page":"470-488","title":"The importance of particle motion to fishes and invertebrates","type":"article-journal","volume":"143"},"uris":["http://www.mendeley.com/documents/?uuid=472ffc76-ed09-4208-9083-1ff0d02eec46"]}],"mendeley":{"formattedCitation":"(Popper and Hawkins 2018)","plainTextFormattedCitation":"(Popper and Hawkins 2018)","previouslyFormattedCitation":"(Popper and Hawkins 2018)"},"properties":{"noteIndex":0},"schema":"https://github.com/citation-style-language/schema/raw/master/csl-citation.json"}</w:instrText>
      </w:r>
      <w:r>
        <w:fldChar w:fldCharType="separate"/>
      </w:r>
      <w:r w:rsidRPr="000C2556">
        <w:rPr>
          <w:noProof/>
        </w:rPr>
        <w:t>(Popper and Hawkins 2018)</w:t>
      </w:r>
      <w:r>
        <w:fldChar w:fldCharType="end"/>
      </w:r>
      <w:r>
        <w:t>.</w:t>
      </w:r>
    </w:p>
    <w:p w14:paraId="337D31E6" w14:textId="29F7C59E" w:rsidR="000C2556" w:rsidRDefault="000C2556" w:rsidP="000C2556">
      <w:pPr>
        <w:pStyle w:val="ListParagraph"/>
        <w:numPr>
          <w:ilvl w:val="3"/>
          <w:numId w:val="2"/>
        </w:numPr>
      </w:pPr>
      <w:r>
        <w:t xml:space="preserve">However, while particle motion is a determinate factor in the study of underwater acoustics, because it requires such close proximity to the sound producer, it is difficult to assess on a community level and therefore was excluded from this study </w:t>
      </w:r>
      <w:r>
        <w:fldChar w:fldCharType="begin" w:fldLock="1"/>
      </w:r>
      <w:r>
        <w:instrText>ADDIN CSL_CITATION {"citationItems":[{"id":"ITEM-1","itemData":{"DOI":"10.1111/2041-210X.12544","ISBN":"0003-3472","ISSN":"2041210X","abstract":"? 2016 The Authors. Methods in Ecology and Evolution published by John Wiley &amp; Sons Ltd on behalf of British Ecological SocietySound waves in water have both a pressure and a particle-motion component, yet few studies of underwater acoustic ecology have measured the particle-motion component of sound. While mammal hearing is based on detection of sound pressure, fish and invertebrates (i.e. most aquatic animals) primarily sense sound using particle motion. Particle motion can be calculated indirectly from sound pressure measurements under certain conditions, but these conditions are rarely met in the shelf-sea and shallow-water habitats that most aquatic organisms inhabit. Direct measurements of particle motion have been hampered by the availability of instrumentation and a lack of guidance on data analysis methods. Here, we provide an introduction to the topic of underwater particle motion, including the physics and physiology of particle-motion reception. We include a simple computer program for users to determine whether they are working in conditions where measurement of particle motion may be relevant. We discuss instruments that can be used to measure particle motion and the types of analysis appropriate for data collected. A supplemental tutorial and template computer code in matlab will allow users to analyse impulsive, continuous and fluctuating sounds from both pressure and particle-motion recordings. A growing body of research is investigating the role of sound in the functioning of aquatic ecosystems, and the ways in which sound influences animal behaviour, physiology and development. This work has particular urgency for policymakers and environmental managers, who have a responsibility to assess and mitigate the risks posed by rising levels of anthropogenic noise in aquatic ecosystems. As this paper makes clear, because many aquatic animals senses sound using particle motion, this component of the sound field must be addressed if acoustic habitats are to be managed effectively.","author":[{"dropping-particle":"","family":"Nedelec","given":"Sophie L.","non-dropping-particle":"","parse-names":false,"suffix":""},{"dropping-particle":"","family":"Campbell","given":"James","non-dropping-particle":"","parse-names":false,"suffix":""},{"dropping-particle":"","family":"Radford","given":"Andrew N.","non-dropping-particle":"","parse-names":false,"suffix":""},{"dropping-particle":"","family":"Simpson","given":"Stephen D.","non-dropping-particle":"","parse-names":false,"suffix":""},{"dropping-particle":"","family":"Merchant","given":"Nathan D.","non-dropping-particle":"","parse-names":false,"suffix":""}],"container-title":"Methods in Ecology and Evolution","id":"ITEM-1","issue":"7","issued":{"date-parts":[["2016"]]},"page":"836-842","title":"Particle motion: the missing link in underwater acoustic ecology","type":"article-journal","volume":"7"},"uris":["http://www.mendeley.com/documents/?uuid=2fb8fda9-6a9f-4ead-b287-098a6d98c7fb"]}],"mendeley":{"formattedCitation":"(Nedelec et al. 2016)","plainTextFormattedCitation":"(Nedelec et al. 2016)","previouslyFormattedCitation":"(Nedelec et al. 2016)"},"properties":{"noteIndex":0},"schema":"https://github.com/citation-style-language/schema/raw/master/csl-citation.json"}</w:instrText>
      </w:r>
      <w:r>
        <w:fldChar w:fldCharType="separate"/>
      </w:r>
      <w:r w:rsidRPr="003F5C77">
        <w:rPr>
          <w:noProof/>
        </w:rPr>
        <w:t>(Nedelec et al. 2016)</w:t>
      </w:r>
      <w:r>
        <w:fldChar w:fldCharType="end"/>
      </w:r>
      <w:r>
        <w:t>.</w:t>
      </w:r>
    </w:p>
    <w:p w14:paraId="71583AA6" w14:textId="5F6195A8" w:rsidR="000F5DCF" w:rsidRDefault="00CE73EA" w:rsidP="000F5DCF">
      <w:pPr>
        <w:pStyle w:val="ListParagraph"/>
        <w:numPr>
          <w:ilvl w:val="0"/>
          <w:numId w:val="2"/>
        </w:numPr>
      </w:pPr>
      <w:r>
        <w:t>One</w:t>
      </w:r>
      <w:r w:rsidR="000F5DCF">
        <w:t xml:space="preserve"> </w:t>
      </w:r>
      <w:r w:rsidR="00B55AFE">
        <w:t>major</w:t>
      </w:r>
      <w:r w:rsidR="000F5DCF">
        <w:t xml:space="preserve"> goal of acoustic studies is to draw connections between the health of an ecosystem and </w:t>
      </w:r>
      <w:r w:rsidR="00492A13">
        <w:t xml:space="preserve">its </w:t>
      </w:r>
      <w:proofErr w:type="spellStart"/>
      <w:r w:rsidR="006929F8">
        <w:t>biophony</w:t>
      </w:r>
      <w:proofErr w:type="spellEnd"/>
      <w:r w:rsidR="000F5DCF">
        <w:t xml:space="preserve"> </w:t>
      </w:r>
      <w:commentRangeStart w:id="1"/>
      <w:r w:rsidR="000F5DCF">
        <w:fldChar w:fldCharType="begin" w:fldLock="1"/>
      </w:r>
      <w:r w:rsidR="00A7468C">
        <w:instrText xml:space="preserve">ADDIN CSL_CITATION {"citationItems":[{"id":"ITEM-1","itemData":{"DOI":"10.1038/srep33326","ISSN":"20452322","PMID":"27629650","abstract":"Different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Reports","id":"ITEM-1","issued":{"date-parts":[["2016"]]},"title":"Acoustic indices provide information on the status of coral reefs: An example from Moorea Island in the South Pacific","type":"article-journal","volume":"6"},"uris":["http://www.mendeley.com/documents/?uuid=8154eb24-9798-3d4f-a662-4e0b03faa295"]},{"id":"ITEM-2","itemData":{"DOI":"10.3354/meps11938","ISSN":"01718630","abstract":"Present-day coral reef ecosystem monitoring techniques can be costly, labor-intensive point measurements that can potentially introduce intractable sampling bias and error. Here we report correlations between visually obtained ecological assessment metrics and concurrently recorded aspects of the underwater biological soundscape over coral reefs at 23 sites spanning the Hawaiian Islands archipelago. Sites from the ‘cool tropics’ oceanographic habitat grouped along a principal component defined by an acoustic sliding scale: from protected or more remote sites at which lower frequencies were more dominant, to degraded sites which produced soundscapes dominated by higher frequency sound. Positive correlations between ambient biological sounds below 2 kHz and the density of benthic invertebrates (Pearson’s ρ = 0.61-0.76), their predators (ρ = 0.65-0.8), organism-scale bathymetric complexity (ρ = 0.6-0.62) and the quantity of crustose coralline algae (ρ = 0.6-0.62) suggest a connection between this part of the spectrum, habitat complexity and the density of benthic fauna. A positive correlation was also observed between the daytime soundscape in the 2 to 20 kHz band and the proportion of benthic fleshy macroalgal cover (ρ = 0.63-0.7), an indicator of reef degradation. This study indicates the possibility of rapid, inexpensive and spatially integrative remote sensing of the ecological state of coral reefs. Such quantitative methods could be used to ecologically assess vast areas of reef habitat autonomously in near real-time and could be important for remote in situ detection and characterization of subtle but significant ecological changes brought about by climate change and other more localized anthropogenic impacts. ","author":[{"dropping-particle":"","family":"Freeman","given":"Lauren A.","non-dropping-particle":"","parse-names":false,"suffix":""},{"dropping-particle":"","family":"Freeman","given":"Simon E.","non-dropping-particle":"","parse-names":false,"suffix":""}],"container-title":"Marine Ecology Progress Series","id":"ITEM-2","issued":{"date-parts":[["2016"]]},"title":"Rapidly obtained ecosystem indicators from coral reef soundscapes","type":"article-journal"},"uris":["http://www.mendeley.com/documents/?uuid=0b8a154d-badb-3140-8f0c-dbfe7a45aadd"]},{"id":"ITEM-3","itemData":{"DOI":"10.3354/meps11175","ISBN":"0171-8630","ISSN":"01718630","abstract":"ABSTRACT: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A7468C">
        <w:rPr>
          <w:rFonts w:ascii="Tahoma" w:hAnsi="Tahoma" w:cs="Tahoma"/>
        </w:rPr>
        <w:instrText>�</w:instrText>
      </w:r>
      <w:r w:rsidR="00A7468C">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A7468C">
        <w:rPr>
          <w:rFonts w:ascii="Tahoma" w:hAnsi="Tahoma" w:cs="Tahoma"/>
        </w:rPr>
        <w:instrText>�</w:instrText>
      </w:r>
      <w:r w:rsidR="00A7468C">
        <w:instrText>branched</w:instrText>
      </w:r>
      <w:r w:rsidR="00A7468C">
        <w:rPr>
          <w:rFonts w:ascii="Tahoma" w:hAnsi="Tahoma" w:cs="Tahoma"/>
        </w:rPr>
        <w:instrText>�</w:instrText>
      </w:r>
      <w:r w:rsidR="00A7468C">
        <w:instrText xml:space="preserve"> and </w:instrText>
      </w:r>
      <w:r w:rsidR="00A7468C">
        <w:rPr>
          <w:rFonts w:ascii="Tahoma" w:hAnsi="Tahoma" w:cs="Tahoma"/>
        </w:rPr>
        <w:instrText>�</w:instrText>
      </w:r>
      <w:r w:rsidR="00A7468C">
        <w:instrText>massive</w:instrText>
      </w:r>
      <w:r w:rsidR="00A7468C">
        <w:rPr>
          <w:rFonts w:ascii="Tahoma" w:hAnsi="Tahoma" w:cs="Tahoma"/>
        </w:rPr>
        <w:instrText>�</w:instrText>
      </w:r>
      <w:r w:rsidR="00A7468C">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Series","id":"ITEM-3","issued":{"date-parts":[["2015"]]},"title":"Soundscapes and living communities in coral reefs: Temporal and spatial variation","type":"article-journal"},"uris":["http://www.mendeley.com/documents/?uuid=695e3d43-4e31-3e75-aa94-41385a9fc4b9"]}],"mendeley":{"formattedCitation":"(Nedelec et al. 2015; Bertucci et al. 2016; Freeman and Freeman 2016)","plainTextFormattedCitation":"(Nedelec et al. 2015; Bertucci et al. 2016; Freeman and Freeman 2016)","previouslyFormattedCitation":"(Nedelec et al. 2015; Bertucci et al. 2016; Freeman and Freeman 2016)"},"properties":{"noteIndex":0},"schema":"https://github.com/citation-style-language/schema/raw/master/csl-citation.json"}</w:instrText>
      </w:r>
      <w:r w:rsidR="000F5DCF">
        <w:fldChar w:fldCharType="separate"/>
      </w:r>
      <w:r w:rsidR="000F5DCF" w:rsidRPr="000F5DCF">
        <w:rPr>
          <w:noProof/>
        </w:rPr>
        <w:t>(Nedelec et al. 2015; Bertucci et al. 2016; Freeman and Freeman 2016)</w:t>
      </w:r>
      <w:r w:rsidR="000F5DCF">
        <w:fldChar w:fldCharType="end"/>
      </w:r>
      <w:commentRangeEnd w:id="1"/>
      <w:r w:rsidR="00EC37CC">
        <w:rPr>
          <w:rStyle w:val="CommentReference"/>
        </w:rPr>
        <w:commentReference w:id="1"/>
      </w:r>
      <w:r w:rsidR="00EC37CC">
        <w:t xml:space="preserve"> </w:t>
      </w:r>
    </w:p>
    <w:p w14:paraId="018F7485" w14:textId="7E0FF2EE" w:rsidR="00D758AF" w:rsidRDefault="00D758AF" w:rsidP="00D758AF">
      <w:pPr>
        <w:pStyle w:val="ListParagraph"/>
        <w:numPr>
          <w:ilvl w:val="1"/>
          <w:numId w:val="2"/>
        </w:numPr>
      </w:pPr>
      <w:r>
        <w:t xml:space="preserve">Biophonies of coral reefs are made up </w:t>
      </w:r>
      <w:r w:rsidR="00786A52">
        <w:t>by</w:t>
      </w:r>
      <w:r>
        <w:t xml:space="preserve"> the complex acoustic interactions of their inhabitants.</w:t>
      </w:r>
    </w:p>
    <w:p w14:paraId="7676763E" w14:textId="563AFBD3" w:rsidR="00D758AF" w:rsidRDefault="00B445F6" w:rsidP="00B445F6">
      <w:pPr>
        <w:pStyle w:val="ListParagraph"/>
        <w:numPr>
          <w:ilvl w:val="2"/>
          <w:numId w:val="2"/>
        </w:numPr>
      </w:pPr>
      <w:r>
        <w:t xml:space="preserve">High frequency sounds of the reef are often made of the “snaps” created by snapping shrimp </w:t>
      </w:r>
      <w:r>
        <w:fldChar w:fldCharType="begin" w:fldLock="1"/>
      </w:r>
      <w:r>
        <w:instrText>ADDIN CSL_CITATION {"citationItems":[{"id":"ITEM-1","itemData":{"DOI":"10.1016/j.ecolind.2017.02.041","ISBN":"0-7803-3213-X","ISSN":"1470160X","PMID":"17255001","abstract":"Human use of the ocean and its ecosystems continues to degrade coastal habitats around the world. Assessing anthropogenic impacts on these environments can be costly and manpower-intensive; thus, the development of rapid, remote techniques to assess habitat quality is important. We employed autonomous hydrophone receivers to record the soundscapes of healthy, sponge-rich hard-bottom habitat in Florida Bay, Florida (USA) and hard-bottom areas impacted by sponge die-offs. We also recorded sounds emanating from individual sponges of three species that were isolated in underwater sound booths, and then enumerated the invertebrates (mostly snapping shrimp) dwelling within the canals of each sponge. From these recordings, a modified cylindrical sound propagation model was used to estimate distances to individual snapping shrimp snaps. Using the program Distance, we estimated snapping shrimp population density and abundance within both habitat types. More snapping shrimp snaps per unit time were recorded in healthy hard-bottom areas as compared to degraded hard-bottom areas. In addition, the average distance to a snap source was greater within degraded hard-bottom areas than within healthy hard-bottom areas. As a consequence, the estimated density and abundance of snapping shrimp were one to two orders of magnitude greater within healthy habitat than within degraded habitat. This study demonstrates the feasibility of using acoustic sampling and modeling to rapidly assess populations of soniferous benthic indicator species, whose vocalizations may yield indirect estimates of habitat quality.","author":[{"dropping-particle":"","family":"Butler","given":"Jack","non-dropping-particle":"","parse-names":false,"suffix":""},{"dropping-particle":"","family":"Butler","given":"Mark J.","non-dropping-particle":"","parse-names":false,"suffix":""},{"dropping-particle":"","family":"Gaff","given":"Holly","non-dropping-particle":"","parse-names":false,"suffix":""}],"container-title":"Ecological Indicators","id":"ITEM-1","issued":{"date-parts":[["2017"]]},"page":"377-385","publisher":"Elsevier Ltd","title":"Snap, crackle, and pop: Acoustic-based model estimation of snapping shrimp populations in healthy and degraded hard-bottom habitats","type":"article-journal","volume":"77"},"uris":["http://www.mendeley.com/documents/?uuid=84f2b42c-21f8-4945-aeab-888ffce679e0"]}],"mendeley":{"formattedCitation":"(Butler et al. 2017)","plainTextFormattedCitation":"(Butler et al. 2017)","previouslyFormattedCitation":"(Butler et al. 2017)"},"properties":{"noteIndex":0},"schema":"https://github.com/citation-style-language/schema/raw/master/csl-citation.json"}</w:instrText>
      </w:r>
      <w:r>
        <w:fldChar w:fldCharType="separate"/>
      </w:r>
      <w:r w:rsidRPr="00B445F6">
        <w:rPr>
          <w:noProof/>
        </w:rPr>
        <w:t>(Butler et al. 2017)</w:t>
      </w:r>
      <w:r>
        <w:fldChar w:fldCharType="end"/>
      </w:r>
      <w:r>
        <w:t>.</w:t>
      </w:r>
    </w:p>
    <w:p w14:paraId="673AE5EC" w14:textId="5C67E7D0" w:rsidR="00B445F6" w:rsidRDefault="00B445F6" w:rsidP="00B445F6">
      <w:pPr>
        <w:pStyle w:val="ListParagraph"/>
        <w:numPr>
          <w:ilvl w:val="2"/>
          <w:numId w:val="2"/>
        </w:numPr>
      </w:pPr>
      <w:r>
        <w:t xml:space="preserve">Mid-frequency sounds are </w:t>
      </w:r>
      <w:r w:rsidR="00DF11AE">
        <w:t>the result</w:t>
      </w:r>
      <w:r>
        <w:t xml:space="preserve"> of a variety of organisms, but are often contributed to different invertebrate sounds </w:t>
      </w:r>
      <w:r w:rsidR="00DF11AE">
        <w:t>and</w:t>
      </w:r>
      <w:r>
        <w:t xml:space="preserve"> herbivory on the reef </w:t>
      </w:r>
      <w:r>
        <w:rPr>
          <w:b/>
          <w:bCs/>
        </w:rPr>
        <w:t>NEED REF</w:t>
      </w:r>
      <w:r>
        <w:t xml:space="preserve"> </w:t>
      </w:r>
      <w:r>
        <w:fldChar w:fldCharType="begin" w:fldLock="1"/>
      </w:r>
      <w:r>
        <w:instrText>ADDIN CSL_CITATION {"citationItems":[{"id":"ITEM-1","itemData":{"DOI":"10.3354/meps07444","ISBN":"0171-8630","ISSN":"01718630","abstract":"Ambient sound intensity in coastal waters typically increases by as much as 2 to 3 orders\\nof magnitude (20 to 30 dB) immediately after sunset and before sunrise in what is known as a dawn\\nand evening chorus. The dominant feature of the chorus is most often a dramatic increase in spectrum\\nlevel usually in a narrow frequency range of around 400 to 4000 Hz. While the sources of some\\nchoruses have been identified, the sources of many choruses remain unidentified. Here we confirm\\nthat in New Zealand, the sound is the feeding noises of sea urchins for which frequencies in the range\\nof 800 to 2800 Hz are amplified by the ovoid calcareous skeleton, or ‘test’, of urchins acting as a\\nHelmholtz resonator. Furthermore, the timing of the dawn and dusk choruses is related to the crepuscular\\nfeeding activity of sea urchins. Underwater sound recordings from individual sea urchins of a\\nrange of sizes confirm earlier speculation that the urchin test acts as a Helmholtz resonance chamber\\ncapable of generating sufficient acoustic power to create these choruses. These results indicate the\\npotential importance of coastal urchin populations as a major contributor to the underwater choruses,\\nwhich appear to be important in assisting the larvae of key reef species, such as fishes, crabs, and\\nlobsters, to locate suitable settlement sites.","author":[{"dropping-particle":"","family":"Radford","given":"Craig","non-dropping-particle":"","parse-names":false,"suffix":""},{"dropping-particle":"","family":"Jeffs","given":"Andrew","non-dropping-particle":"","parse-names":false,"suffix":""},{"dropping-particle":"","family":"Tindle","given":"Chris","non-dropping-particle":"","parse-names":false,"suffix":""},{"dropping-particle":"","family":"Montgomery","given":"John C.","non-dropping-particle":"","parse-names":false,"suffix":""}],"container-title":"Marine Ecology Progress Series","id":"ITEM-1","issue":"June","issued":{"date-parts":[["2008"]]},"page":"37-43","title":"Resonating sea urchin skeletons create coastal choruses","type":"article-journal","volume":"362"},"uris":["http://www.mendeley.com/documents/?uuid=991e781b-5a19-4d3b-afb8-d7b9ee7f79e6"]}],"mendeley":{"formattedCitation":"(Radford et al. 2008)","plainTextFormattedCitation":"(Radford et al. 2008)","previouslyFormattedCitation":"(Radford et al. 2008)"},"properties":{"noteIndex":0},"schema":"https://github.com/citation-style-language/schema/raw/master/csl-citation.json"}</w:instrText>
      </w:r>
      <w:r>
        <w:fldChar w:fldCharType="separate"/>
      </w:r>
      <w:r w:rsidRPr="00B445F6">
        <w:rPr>
          <w:noProof/>
        </w:rPr>
        <w:t>(Radford et al. 2008)</w:t>
      </w:r>
      <w:r>
        <w:fldChar w:fldCharType="end"/>
      </w:r>
      <w:r>
        <w:t>.</w:t>
      </w:r>
    </w:p>
    <w:p w14:paraId="088DB857" w14:textId="22AFCFC4" w:rsidR="00E4748D" w:rsidRDefault="00B445F6" w:rsidP="00E4748D">
      <w:pPr>
        <w:pStyle w:val="ListParagraph"/>
        <w:numPr>
          <w:ilvl w:val="2"/>
          <w:numId w:val="2"/>
        </w:numPr>
      </w:pPr>
      <w:r>
        <w:t xml:space="preserve">While low frequency sounds are typically reserved for fish communications, consisting of a variety of different types of calls, knocks, and grunts </w:t>
      </w:r>
      <w:r>
        <w:fldChar w:fldCharType="begin" w:fldLock="1"/>
      </w:r>
      <w:r w:rsidR="00B55AFE">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00B55AFE">
        <w:rPr>
          <w:rFonts w:ascii="Tahoma" w:hAnsi="Tahoma" w:cs="Tahoma"/>
        </w:rPr>
        <w:instrText>�</w:instrText>
      </w:r>
      <w:r w:rsidR="00B55AFE">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communities","type":"article-journal","volume":"511"},"uris":["http://www.mendeley.com/documents/?uuid=a85b0487-497f-4187-add7-9d85f6240e45"]},{"id":"ITEM-3","itemData":{"DOI":"10.1098/rstb.2000.0686","ISBN":"0962-8436","ISSN":"09628436","PMID":"11079417","abstract":"Long-term sea-noise statistics have been obtained from a region of the central section of the Great Barrier Reef. Fish calling was a major contributor to sea-noise levels. Calling was either in choruses, where groups of fishes called en masse, or as isolated calls repeated ad nauseam. Four calling types predominated, with each displaying unique call characteristics and calling patterns through time and space. Analysis of call types offered information on the fish's calling physiology, behaviour and, through the call's interaction with the local environment, on the location of the caller. Call types ranged from less than 10 ms to several seconds long, and were comprised from one to nearly 40 pulses. The structure of each pulse was related to swim-bladder mechanics; normally swim-bladders were lightly damped. Fish calling was most common during the Australian summer with one call type also displaying lunar trends. All calls had daily patterns of sound production with highest activity levels generally at night. There was some spatial separation of zones of highest call rates, but sources avoided competition for the 'sound space' primarily by offsetting the time of chorus or maximum call rate. On some occasions, a call type attributed to nocturnal planktivorous fishes may have ensonified much of the Great Barrier Reef.","author":[{"dropping-particle":"","family":"McCauley","given":"R. D.","non-dropping-particle":"","parse-names":false,"suffix":""},{"dropping-particle":"","family":"Cato","given":"D. H.","non-dropping-particle":"","parse-names":false,"suffix":""}],"container-title":"Philosophical Transactions of the Royal Society B: Biological Sciences","id":"ITEM-3","issue":"1401","issued":{"date-parts":[["2000"]]},"page":"1289-1293","title":"Patterns of fish calling in a nearshore environment in the Great Barrier Reef","type":"article-journal","volume":"355"},"uris":["http://www.mendeley.com/documents/?uuid=a512851f-8fcb-44eb-8ca7-b9fc32c2e529"]}],"mendeley":{"formattedCitation":"(Lobel et al.; McCauley and Cato 2000; Tricas and Boyle 2014)","plainTextFormattedCitation":"(Lobel et al.; McCauley and Cato 2000; Tricas and Boyle 2014)","previouslyFormattedCitation":"(Lobel et al.; McCauley and Cato 2000; Tricas and Boyle 2014)"},"properties":{"noteIndex":0},"schema":"https://github.com/citation-style-language/schema/raw/master/csl-citation.json"}</w:instrText>
      </w:r>
      <w:r>
        <w:fldChar w:fldCharType="separate"/>
      </w:r>
      <w:r w:rsidRPr="00B445F6">
        <w:rPr>
          <w:noProof/>
        </w:rPr>
        <w:t>(Lobel et al.; McCauley and Cato 2000; Tricas and Boyle 2014)</w:t>
      </w:r>
      <w:r>
        <w:fldChar w:fldCharType="end"/>
      </w:r>
      <w:r>
        <w:t>.</w:t>
      </w:r>
    </w:p>
    <w:p w14:paraId="15E034C9" w14:textId="7E7C6FA2" w:rsidR="00E4748D" w:rsidRDefault="00E4748D" w:rsidP="00606E03">
      <w:pPr>
        <w:pStyle w:val="ListParagraph"/>
        <w:numPr>
          <w:ilvl w:val="0"/>
          <w:numId w:val="2"/>
        </w:numPr>
      </w:pPr>
      <w:r>
        <w:t>These biophonies are affected by the communities that create them, their habitats, and their interactions with non-biogenic sounds.</w:t>
      </w:r>
    </w:p>
    <w:p w14:paraId="0E1E5459" w14:textId="0050949D" w:rsidR="00F56466" w:rsidRDefault="002A47B3" w:rsidP="00606E03">
      <w:pPr>
        <w:pStyle w:val="ListParagraph"/>
        <w:numPr>
          <w:ilvl w:val="1"/>
          <w:numId w:val="2"/>
        </w:numPr>
      </w:pPr>
      <w:r>
        <w:t xml:space="preserve">Reef </w:t>
      </w:r>
      <w:r w:rsidR="00537BD9">
        <w:t>soundscapes</w:t>
      </w:r>
      <w:r>
        <w:t xml:space="preserve"> are independent of one another spatially, compositionally, and temporally </w:t>
      </w:r>
      <w:r w:rsidR="00F56466">
        <w:fldChar w:fldCharType="begin" w:fldLock="1"/>
      </w:r>
      <w:r w:rsidR="000C2556">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signatures","type":"article-journal","volume":"505"},"uris":["http://www.mendeley.com/documents/?uuid=dbc9adbc-37e4-4731-8195-0bcfbc2d8ccf"]}],"mendeley":{"formattedCitation":"(Staaterman et al. 2013; Radford et al. 2014)","plainTextFormattedCitation":"(Staaterman et al. 2013; Radford et al. 2014)","previouslyFormattedCitation":"(Staaterman et al. 2013; Radford et al. 2014)"},"properties":{"noteIndex":0},"schema":"https://github.com/citation-style-language/schema/raw/master/csl-citation.json"}</w:instrText>
      </w:r>
      <w:r w:rsidR="00F56466">
        <w:fldChar w:fldCharType="separate"/>
      </w:r>
      <w:r w:rsidR="00F56466" w:rsidRPr="00F56466">
        <w:rPr>
          <w:noProof/>
        </w:rPr>
        <w:t>(Staaterman et al. 2013; Radford et al. 2014)</w:t>
      </w:r>
      <w:r w:rsidR="00F56466">
        <w:fldChar w:fldCharType="end"/>
      </w:r>
      <w:r w:rsidR="00537BD9">
        <w:t>.</w:t>
      </w:r>
    </w:p>
    <w:p w14:paraId="06ED51CB" w14:textId="244BA6BD" w:rsidR="00B445F6" w:rsidRDefault="00B445F6" w:rsidP="00606E03">
      <w:pPr>
        <w:pStyle w:val="ListParagraph"/>
        <w:numPr>
          <w:ilvl w:val="1"/>
          <w:numId w:val="2"/>
        </w:numPr>
      </w:pPr>
      <w:r>
        <w:t xml:space="preserve">Coral reef soundscapes have been connected to larval settlement patterns </w:t>
      </w:r>
      <w:r w:rsidR="00E4748D">
        <w:t>in</w:t>
      </w:r>
      <w:r>
        <w:t xml:space="preserve"> both fish and invertebrate larvae </w:t>
      </w:r>
      <w:r>
        <w:fldChar w:fldCharType="begin" w:fldLock="1"/>
      </w:r>
      <w:r w:rsidR="003F5C77">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habitats","type":"article-journal","volume":"30"},"uris":["http://www.mendeley.com/documents/?uuid=3880487c-3d3b-4e35-97c1-4e3731001c3a"]},{"id":"ITEM-4","itemData":{"DOI":"10.1016/j.anbehav.2007.11.004","ISBN":"0003-3472","ISSN":"00033472","PMID":"17027412","abstract":"The importance of the acoustic cuescape is often overlooked in studies of animal orientation. Recent studies have shown that reef noise affects the behaviour and orientation of settlement-stage coral reef fish. This response may simply facilitate orientation to reefs; alternatively, acoustic habitat cues could also facilitate the remote selection of suitable settlement habitats. To test which components of reef noise evoke behavioural responses in larval fish, we used light traps to measure the responses of a diverse range of settlement-stage fish to the filtered 'high' (570-2000 Hz)- and 'low' (&lt;570 Hz)-frequency components of reef noise and compared these catches with those from control 'silent' traps. Of the seven families represented by &gt;10 individuals, four (Pomacentridae, Apogonidae, Lethrinidae and Gobiidae) were caught in significantly greater numbers in the high-frequency traps than either the low-frequency or the silent traps. The Syngnathidae preferred high- to low-frequency traps, while the Blenniidae preferred high-frequency to silent traps. Only the Siganidae showed no preference between any of the sound treatments. Although some species-level variation in response was found, the general trend was a preference for high-frequency traps. This study suggests that most settlement-stage fish select the higher-frequency audible component of reef noise, which is produced mainly by marine invertebrates, as a means of selectively orienting towards suitable settlement habitats. The results highlight potential impacts of anthropogenic noise pollution and habitat modification in affecting the natural behaviour of reef fish at a critical stage in their life history. © 2007 The Association for the Study of Animal Behaviour.","author":[{"dropping-particle":"","family":"Simpson","given":"S. D.","non-dropping-particle":"","parse-names":false,"suffix":""},{"dropping-particle":"","family":"Meekan","given":"M. G.","non-dropping-particle":"","parse-names":false,"suffix":""},{"dropping-particle":"","family":"Jeffs","given":"A.","non-dropping-particle":"","parse-names":false,"suffix":""},{"dropping-particle":"","family":"Montgomery","given":"J. C.","non-dropping-particle":"","parse-names":false,"suffix":""},{"dropping-particle":"","family":"McCauley","given":"R. D.","non-dropping-particle":"","parse-names":false,"suffix":""}],"container-title":"Animal Behaviour","id":"ITEM-4","issue":"6","issued":{"date-parts":[["2008"]]},"page":"1861-1868","title":"Settlement-stage coral reef fish prefer the higher-frequency invertebrate-generated audible component of reef noise","type":"article-journal","volume":"75"},"uris":["http://www.mendeley.com/documents/?uuid=a126cae6-c143-4e73-b865-ed4922f6ab7e"]}],"mendeley":{"formattedCitation":"(Simpson et al. 2008; Radford et al. 2011b, 2011a; Stanley et al. 2012)","plainTextFormattedCitation":"(Simpson et al. 2008; Radford et al. 2011b, 2011a; Stanley et al. 2012)","previouslyFormattedCitation":"(Simpson et al. 2008; Radford et al. 2011b, 2011a; Stanley et al. 2012)"},"properties":{"noteIndex":0},"schema":"https://github.com/citation-style-language/schema/raw/master/csl-citation.json"}</w:instrText>
      </w:r>
      <w:r>
        <w:fldChar w:fldCharType="separate"/>
      </w:r>
      <w:r w:rsidR="00CE73EA" w:rsidRPr="00CE73EA">
        <w:rPr>
          <w:noProof/>
        </w:rPr>
        <w:t>(Simpson et al. 2008; Radford et al. 2011b, 2011a; Stanley et al. 2012)</w:t>
      </w:r>
      <w:r>
        <w:fldChar w:fldCharType="end"/>
      </w:r>
      <w:r w:rsidR="00EC37CC">
        <w:t>.</w:t>
      </w:r>
    </w:p>
    <w:p w14:paraId="537DE944" w14:textId="6133F0AF" w:rsidR="00EC37CC" w:rsidRDefault="00EC37CC" w:rsidP="00606E03">
      <w:pPr>
        <w:pStyle w:val="ListParagraph"/>
        <w:numPr>
          <w:ilvl w:val="2"/>
          <w:numId w:val="2"/>
        </w:numPr>
      </w:pPr>
      <w:r>
        <w:t xml:space="preserve">In addition to larval </w:t>
      </w:r>
      <w:r w:rsidR="00E4748D">
        <w:t>settlement</w:t>
      </w:r>
      <w:r>
        <w:t>, fish use sound production as a method of communication involved in a variety of behavior</w:t>
      </w:r>
      <w:r w:rsidR="00E4748D">
        <w:t>s</w:t>
      </w:r>
      <w:r>
        <w:t xml:space="preserve">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communities","type":"article-journal","volume":"511"},"uris":["http://www.mendeley.com/documents/?uuid=a85b0487-497f-4187-add7-9d85f6240e45"]}],"mendeley":{"formattedCitation":"(Lobel et al.; Tricas and Boyle 2014)","plainTextFormattedCitation":"(Lobel et al.; Tricas and Boyle 2014)","previouslyFormattedCitation":"(Lobel et al.; Tricas and Boyle 2014)"},"properties":{"noteIndex":0},"schema":"https://github.com/citation-style-language/schema/raw/master/csl-citation.json"}</w:instrText>
      </w:r>
      <w:r>
        <w:fldChar w:fldCharType="separate"/>
      </w:r>
      <w:r w:rsidRPr="00EC37CC">
        <w:rPr>
          <w:noProof/>
        </w:rPr>
        <w:t>(Lobel et al.; Tricas and Boyle 2014)</w:t>
      </w:r>
      <w:r>
        <w:fldChar w:fldCharType="end"/>
      </w:r>
      <w:r>
        <w:t>.</w:t>
      </w:r>
    </w:p>
    <w:p w14:paraId="453087BC" w14:textId="62038DD9" w:rsidR="00786A52" w:rsidRDefault="00786A52" w:rsidP="00606E03">
      <w:pPr>
        <w:pStyle w:val="ListParagraph"/>
        <w:numPr>
          <w:ilvl w:val="2"/>
          <w:numId w:val="2"/>
        </w:numPr>
      </w:pPr>
      <w:r>
        <w:t xml:space="preserve">Within fishes, sound is actually communicated through otolith movement determined by particle motion in the immediate water surrounding an individual </w:t>
      </w:r>
      <w:r>
        <w:fldChar w:fldCharType="begin" w:fldLock="1"/>
      </w:r>
      <w:r w:rsidR="00457E6D">
        <w:instrText>ADDIN CSL_CITATION {"citationItems":[{"id":"ITEM-1","itemData":{"DOI":"10.1016/j.heares.2009.12.023","ISBN":"0378-5955","ISSN":"03785955","PMID":"20034550","abstract":"In this paper we reconsider the designation of fishes as being either \" hearing specialists\" or \" hearing generalists,\" and recommend dropping the terms. We argue that this classification is only vaguely and variously defined in the literature, and that these terms often have unclear and different meaning to different investigators. Furthermore, we make the argument that the ancestral, and most common, mode of hearing in fishes involves sensitivity to acoustic particle motion via direct inertial stimulation of the otolith organ(s). Moreover, any possible pressure sensitivity is the result of the presence of an air bubble (e.g., the swim bladder), and that hearing sensitivity may be enhanced by the fish having a specific connection between the inner ear to a bubble of air. There are data showing that some fish species have a sensitivity to both pressure and motion that is frequency dependent. Thus such species could not possibly be termed as either hearing \" generalists\" or specialists,\" and many more species probably could be classified in this way as well. Furthermore, we propose that the term \" specialization\" be reserved for cases in which a species has some kind of morphological connection or close continuity between the inner ear and an air bubble that affects behavioral sensitivity to sound pressure (i.e., an otophysic connection). © 2009 Elsevier B.V.","author":[{"dropping-particle":"","family":"Popper","given":"Arthur N.","non-dropping-particle":"","parse-names":false,"suffix":""},{"dropping-particle":"","family":"Fay","given":"Richard R.","non-dropping-particle":"","parse-names":false,"suffix":""}],"container-title":"Hearing Research","id":"ITEM-1","issue":"1-2","issued":{"date-parts":[["2011"]]},"page":"25-36","title":"Rethinking sound detection by fishes","type":"article-journal","volume":"273"},"uris":["http://www.mendeley.com/documents/?uuid=5b8d6d43-9cb1-49a6-9afe-d83fbe7d22c4"]}],"mendeley":{"formattedCitation":"(Popper and Fay 2011)","plainTextFormattedCitation":"(Popper and Fay 2011)","previouslyFormattedCitation":"(Popper and Fay 2011)"},"properties":{"noteIndex":0},"schema":"https://github.com/citation-style-language/schema/raw/master/csl-citation.json"}</w:instrText>
      </w:r>
      <w:r>
        <w:fldChar w:fldCharType="separate"/>
      </w:r>
      <w:r w:rsidRPr="003F5C77">
        <w:rPr>
          <w:noProof/>
        </w:rPr>
        <w:t>(Popper and Fay 2011)</w:t>
      </w:r>
      <w:r>
        <w:fldChar w:fldCharType="end"/>
      </w:r>
      <w:r>
        <w:t>.</w:t>
      </w:r>
    </w:p>
    <w:p w14:paraId="157461F1" w14:textId="2EE86DB1" w:rsidR="003F5C77" w:rsidRPr="003F5C77" w:rsidRDefault="003F5C77" w:rsidP="00606E03">
      <w:pPr>
        <w:pStyle w:val="ListParagraph"/>
        <w:numPr>
          <w:ilvl w:val="2"/>
          <w:numId w:val="2"/>
        </w:numPr>
        <w:rPr>
          <w:i/>
          <w:iCs/>
        </w:rPr>
      </w:pPr>
      <w:r>
        <w:t xml:space="preserve">In the damselfish, </w:t>
      </w:r>
      <w:proofErr w:type="spellStart"/>
      <w:r>
        <w:rPr>
          <w:i/>
          <w:iCs/>
        </w:rPr>
        <w:t>Pomacentrus</w:t>
      </w:r>
      <w:proofErr w:type="spellEnd"/>
      <w:r>
        <w:rPr>
          <w:i/>
          <w:iCs/>
        </w:rPr>
        <w:t xml:space="preserve"> </w:t>
      </w:r>
      <w:proofErr w:type="spellStart"/>
      <w:r>
        <w:rPr>
          <w:i/>
          <w:iCs/>
        </w:rPr>
        <w:t>partitus</w:t>
      </w:r>
      <w:proofErr w:type="spellEnd"/>
      <w:r>
        <w:t xml:space="preserve">, male reproductive calls were used by females as part of the mate selection process </w:t>
      </w:r>
      <w:r>
        <w:fldChar w:fldCharType="begin" w:fldLock="1"/>
      </w:r>
      <w:r>
        <w:instrText>ADDIN CSL_CITATION {"citationItems":[{"id":"ITEM-1","itemData":{"author":[{"dropping-particle":"","family":"Myrberg","given":"A. A","non-dropping-particle":"","parse-names":false,"suffix":""},{"dropping-particle":"","family":"Mohler","given":"M.","non-dropping-particle":"","parse-names":false,"suffix":""},{"dropping-particle":"","family":"Catala","given":"J. D","non-dropping-particle":"","parse-names":false,"suffix":""}],"container-title":"Animal Behaviour","id":"ITEM-1","issued":{"date-parts":[["1986"]]},"page":"411-416","title":"Sound production by males of a coral reef fish (Pomacentrus partitus)","type":"article-journal","volume":"33"},"uris":["http://www.mendeley.com/documents/?uuid=a54ba6ea-9ab5-460b-81d2-9e0083d7deea"]}],"mendeley":{"formattedCitation":"(Myrberg et al. 1986)","plainTextFormattedCitation":"(Myrberg et al. 1986)","previouslyFormattedCitation":"(Myrberg et al. 1986)"},"properties":{"noteIndex":0},"schema":"https://github.com/citation-style-language/schema/raw/master/csl-citation.json"}</w:instrText>
      </w:r>
      <w:r>
        <w:fldChar w:fldCharType="separate"/>
      </w:r>
      <w:r w:rsidRPr="003F5C77">
        <w:rPr>
          <w:noProof/>
        </w:rPr>
        <w:t>(Myrberg et al. 1986)</w:t>
      </w:r>
      <w:r>
        <w:fldChar w:fldCharType="end"/>
      </w:r>
      <w:r>
        <w:t xml:space="preserve">. </w:t>
      </w:r>
    </w:p>
    <w:p w14:paraId="71D14566" w14:textId="2B1D4E0A" w:rsidR="003F5C77" w:rsidRDefault="003F5C77" w:rsidP="00606E03">
      <w:pPr>
        <w:pStyle w:val="ListParagraph"/>
        <w:numPr>
          <w:ilvl w:val="2"/>
          <w:numId w:val="2"/>
        </w:numPr>
      </w:pPr>
      <w:proofErr w:type="spellStart"/>
      <w:r>
        <w:rPr>
          <w:i/>
          <w:iCs/>
        </w:rPr>
        <w:lastRenderedPageBreak/>
        <w:t>Chromis</w:t>
      </w:r>
      <w:proofErr w:type="spellEnd"/>
      <w:r>
        <w:rPr>
          <w:i/>
          <w:iCs/>
        </w:rPr>
        <w:t xml:space="preserve"> </w:t>
      </w:r>
      <w:proofErr w:type="spellStart"/>
      <w:r>
        <w:rPr>
          <w:i/>
          <w:iCs/>
        </w:rPr>
        <w:t>viridis</w:t>
      </w:r>
      <w:proofErr w:type="spellEnd"/>
      <w:r>
        <w:rPr>
          <w:i/>
          <w:iCs/>
        </w:rPr>
        <w:t xml:space="preserve"> </w:t>
      </w:r>
      <w:r>
        <w:t xml:space="preserve">larvae were more attracted by the sounds of conspecifics than those of different species when determining where to settle </w:t>
      </w:r>
      <w:r>
        <w:fldChar w:fldCharType="begin" w:fldLock="1"/>
      </w:r>
      <w:r>
        <w:instrText>ADDIN CSL_CITATION {"citationItems":[{"id":"ITEM-1","itemData":{"DOI":"10.1007/s00442-004-1805-y","ISBN":"0029-8549","ISSN":"00298549","PMID":"15647903","abstract":"Sensory abilities and preferences exhibited by mobile larvae during their transition to juvenile habitats can establish spatial heterogeneity that drives subsequent species interactions and dynamics of populations. We conducted a series of laboratory and field experiments using coral reef fish larvae (Chromis viridis) to determine: ecological determinants of settlement choice (conspecifics vs. heterospecifics vs. coral substrates); sensory mechanisms (visual, acoustic/vibratory, olfactory) underlying settlement choice; and sensory abilities (effective detection distances of habitat) under field conditions. C. viridis larvae responded positively to visual, acoustic/vibratory, and olfactory cues expressed by conspecifics. Overall, larvae chose compartments of experimental arenas containing conspecifics in 75% of trials, and failed to show any significant directional responses to heterospecifics or coral substrates. In field trials, C. viridis larvae detected reefs containing conspecifics using visual and/or acoustic/vibratory cues at distances &lt;75 cm; detection distances increased to &lt;375 cm when olfactory capacity was present (particularly for reefs located up-current). We conducted high performance liquid chromatography (HPLC) analyses of seawater containing C. viridis juveniles and isolated high concentrations of several organic compounds. Subsequent laboratory trials demonstrated that C. viridis larvae responded positively to only one of these organic compounds. This compound was characterized by a weak polarity and was detected at 230 nm with a 31-min retention time in HPLC. Overall, our results suggest that fishes may use a range of sensory mechanisms effective over different spatial scales to detect and choose settlement sites, and species-specific cues may play a vital role in establishment of spatial patterns at settlement.","author":[{"dropping-particle":"","family":"Lecchini","given":"David","non-dropping-particle":"","parse-names":false,"suffix":""},{"dropping-particle":"","family":"Shima","given":"Jeffrey","non-dropping-particle":"","parse-names":false,"suffix":""},{"dropping-particle":"","family":"Banaigs","given":"Bernard","non-dropping-particle":"","parse-names":false,"suffix":""},{"dropping-particle":"","family":"Galzin","given":"René","non-dropping-particle":"","parse-names":false,"suffix":""}],"container-title":"Oecologia","id":"ITEM-1","issue":"2","issued":{"date-parts":[["2005"]]},"page":"326-334","title":"Larval sensory abilities and mechanisms of habitat selection of a coral reef fish during settlement","type":"article-journal","volume":"143"},"uris":["http://www.mendeley.com/documents/?uuid=f5b318b4-2d53-4018-af0c-f2461f93a43a"]}],"mendeley":{"formattedCitation":"(Lecchini et al. 2005)","plainTextFormattedCitation":"(Lecchini et al. 2005)","previouslyFormattedCitation":"(Lecchini et al. 2005)"},"properties":{"noteIndex":0},"schema":"https://github.com/citation-style-language/schema/raw/master/csl-citation.json"}</w:instrText>
      </w:r>
      <w:r>
        <w:fldChar w:fldCharType="separate"/>
      </w:r>
      <w:r w:rsidRPr="003F5C77">
        <w:rPr>
          <w:noProof/>
        </w:rPr>
        <w:t>(Lecchini et al. 2005)</w:t>
      </w:r>
      <w:r>
        <w:fldChar w:fldCharType="end"/>
      </w:r>
      <w:r>
        <w:t xml:space="preserve">. </w:t>
      </w:r>
    </w:p>
    <w:p w14:paraId="0AEAE43D" w14:textId="24E2E451" w:rsidR="009F790C" w:rsidRDefault="003F5C77" w:rsidP="009F790C">
      <w:pPr>
        <w:pStyle w:val="ListParagraph"/>
        <w:numPr>
          <w:ilvl w:val="2"/>
          <w:numId w:val="2"/>
        </w:numPr>
      </w:pPr>
      <w:r>
        <w:t xml:space="preserve">Juvenile </w:t>
      </w:r>
      <w:r w:rsidR="00786A52">
        <w:t xml:space="preserve">reef </w:t>
      </w:r>
      <w:r>
        <w:t xml:space="preserve">fishes migrated toward man-made patch reefs that broadcasted reef sounds significantly more than man-made patch reefs broadcasting no sounds </w:t>
      </w:r>
      <w:r>
        <w:fldChar w:fldCharType="begin" w:fldLock="1"/>
      </w:r>
      <w:r>
        <w:instrText>ADDIN CSL_CITATION {"citationItems":[{"id":"ITEM-1","itemData":{"DOI":"10.1007/s00338-010-0710-6","ISBN":"0019-5847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Reefs","id":"ITEM-1","issued":{"date-parts":[["2011"]]},"page":"295-305","title":"Juvenile coral reef fish use sound to locate habitats","type":"article-journal","volume":"30"},"uris":["http://www.mendeley.com/documents/?uuid=3880487c-3d3b-4e35-97c1-4e3731001c3a"]}],"mendeley":{"formattedCitation":"(Radford et al. 2011a)","plainTextFormattedCitation":"(Radford et al. 2011a)","previouslyFormattedCitation":"(Radford et al. 2011a)"},"properties":{"noteIndex":0},"schema":"https://github.com/citation-style-language/schema/raw/master/csl-citation.json"}</w:instrText>
      </w:r>
      <w:r>
        <w:fldChar w:fldCharType="separate"/>
      </w:r>
      <w:r w:rsidRPr="003F5C77">
        <w:rPr>
          <w:noProof/>
        </w:rPr>
        <w:t>(Radford et al. 2011a)</w:t>
      </w:r>
      <w:r>
        <w:fldChar w:fldCharType="end"/>
      </w:r>
      <w:r>
        <w:t>.</w:t>
      </w:r>
    </w:p>
    <w:p w14:paraId="2F5DC487" w14:textId="4B242982" w:rsidR="009F790C" w:rsidRDefault="009F790C" w:rsidP="009F790C">
      <w:pPr>
        <w:pStyle w:val="ListParagraph"/>
        <w:numPr>
          <w:ilvl w:val="0"/>
          <w:numId w:val="2"/>
        </w:numPr>
      </w:pPr>
      <w:r>
        <w:t>Kiritimati</w:t>
      </w:r>
      <w:r w:rsidR="00472EF0">
        <w:t xml:space="preserve"> Island (Pronounced “Christmas”), is a part of the Line Islands in the country of Kiribati in the equatorial Pacific Ocean.</w:t>
      </w:r>
    </w:p>
    <w:p w14:paraId="6929A1B7" w14:textId="6A1B501E" w:rsidR="00472EF0" w:rsidRDefault="00472EF0" w:rsidP="00472EF0">
      <w:pPr>
        <w:pStyle w:val="ListParagraph"/>
        <w:numPr>
          <w:ilvl w:val="1"/>
          <w:numId w:val="2"/>
        </w:numPr>
      </w:pPr>
      <w:r>
        <w:t xml:space="preserve">Kiritimati is unique because the dispersion of its population around the island creates a natural laboratory for studying the anthropogenic impacts of a local population on the coral reefs surrounding the island </w:t>
      </w:r>
      <w:r>
        <w:fldChar w:fldCharType="begin" w:fldLock="1"/>
      </w:r>
      <w:r>
        <w:instrText>ADDIN CSL_CITATION {"citationItems":[{"id":"ITEM-1","itemData":{"DOI":"10.1016/j.ocecoaman.2016.01.012","ISSN":"09645691","abstract":"Small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Management","id":"ITEM-1","issued":{"date-parts":[["2016"]]},"page":"1-8","publisher":"Elsevier Ltd","title":"Subsistence in isolation: Fishing dependence and perceptions of change on Kiritimati, the world's largest atoll","type":"article-journal","volume":"123"},"uris":["http://www.mendeley.com/documents/?uuid=6f9b6cbb-6f83-4424-b416-94551b54a73e"]}],"mendeley":{"formattedCitation":"(Watson et al. 2016)","plainTextFormattedCitation":"(Watson et al. 2016)"},"properties":{"noteIndex":0},"schema":"https://github.com/citation-style-language/schema/raw/master/csl-citation.json"}</w:instrText>
      </w:r>
      <w:r>
        <w:fldChar w:fldCharType="separate"/>
      </w:r>
      <w:r w:rsidRPr="00472EF0">
        <w:rPr>
          <w:noProof/>
        </w:rPr>
        <w:t>(Watson et al. 2016)</w:t>
      </w:r>
      <w:r>
        <w:fldChar w:fldCharType="end"/>
      </w:r>
      <w:r>
        <w:t>.</w:t>
      </w:r>
    </w:p>
    <w:p w14:paraId="34DD72DB" w14:textId="7E3C6384" w:rsidR="00472EF0" w:rsidRDefault="00472EF0" w:rsidP="00472EF0">
      <w:pPr>
        <w:pStyle w:val="ListParagraph"/>
        <w:numPr>
          <w:ilvl w:val="1"/>
          <w:numId w:val="2"/>
        </w:numPr>
      </w:pPr>
      <w:r>
        <w:t xml:space="preserve">The population of Kiritimati is focused in the Northwest corner of the island, between </w:t>
      </w:r>
      <w:bookmarkStart w:id="2" w:name="_GoBack"/>
      <w:bookmarkEnd w:id="2"/>
    </w:p>
    <w:sectPr w:rsidR="00472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Dimoff" w:date="2019-09-13T15:02:00Z" w:initials="SD">
    <w:p w14:paraId="48C6DF97" w14:textId="1C5DB731" w:rsidR="006929F8" w:rsidRDefault="006929F8">
      <w:pPr>
        <w:pStyle w:val="CommentText"/>
      </w:pPr>
      <w:r>
        <w:rPr>
          <w:rStyle w:val="CommentReference"/>
        </w:rPr>
        <w:annotationRef/>
      </w:r>
      <w:r>
        <w:t xml:space="preserve">Should this be </w:t>
      </w:r>
      <w:proofErr w:type="spellStart"/>
      <w:r>
        <w:t>anthropophony</w:t>
      </w:r>
      <w:proofErr w:type="spellEnd"/>
      <w:r>
        <w:t xml:space="preserve">? Or is </w:t>
      </w:r>
      <w:proofErr w:type="spellStart"/>
      <w:r>
        <w:t>technophony</w:t>
      </w:r>
      <w:proofErr w:type="spellEnd"/>
      <w:r>
        <w:t xml:space="preserve"> the right word?</w:t>
      </w:r>
    </w:p>
  </w:comment>
  <w:comment w:id="1" w:author="Sean Dimoff" w:date="2019-09-11T15:48:00Z" w:initials="SD">
    <w:p w14:paraId="29495833" w14:textId="45816DA9" w:rsidR="00EC37CC" w:rsidRDefault="00EC37CC">
      <w:pPr>
        <w:pStyle w:val="CommentText"/>
      </w:pPr>
      <w:r>
        <w:rPr>
          <w:rStyle w:val="CommentReference"/>
        </w:rPr>
        <w:annotationRef/>
      </w:r>
      <w:r>
        <w:t>Come up with examples of what each of these studies looked at and cite them individually rather than all at the beginning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6DF97" w15:done="0"/>
  <w15:commentEx w15:paraId="294958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6DF97" w16cid:durableId="21262E16"/>
  <w16cid:commentId w16cid:paraId="29495833" w16cid:durableId="21239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610C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Dimoff">
    <w15:presenceInfo w15:providerId="Windows Live" w15:userId="31b56d1ba6b0f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NjGzMDE0NDezMDBT0lEKTi0uzszPAykwrQUADYEuniwAAAA="/>
  </w:docVars>
  <w:rsids>
    <w:rsidRoot w:val="00476B28"/>
    <w:rsid w:val="00070626"/>
    <w:rsid w:val="000C2556"/>
    <w:rsid w:val="000F5DCF"/>
    <w:rsid w:val="001B55A9"/>
    <w:rsid w:val="001F527E"/>
    <w:rsid w:val="002A47B3"/>
    <w:rsid w:val="003A33CB"/>
    <w:rsid w:val="003A60D8"/>
    <w:rsid w:val="003F5C77"/>
    <w:rsid w:val="00457E6D"/>
    <w:rsid w:val="00472EF0"/>
    <w:rsid w:val="00476B28"/>
    <w:rsid w:val="00492A13"/>
    <w:rsid w:val="00510370"/>
    <w:rsid w:val="00537BD9"/>
    <w:rsid w:val="005E5588"/>
    <w:rsid w:val="00606E03"/>
    <w:rsid w:val="006929F8"/>
    <w:rsid w:val="00786A52"/>
    <w:rsid w:val="00797C6C"/>
    <w:rsid w:val="009E5E9B"/>
    <w:rsid w:val="009F790C"/>
    <w:rsid w:val="00A3545A"/>
    <w:rsid w:val="00A44FC8"/>
    <w:rsid w:val="00A7468C"/>
    <w:rsid w:val="00B445F6"/>
    <w:rsid w:val="00B55AFE"/>
    <w:rsid w:val="00C14630"/>
    <w:rsid w:val="00C57896"/>
    <w:rsid w:val="00CE73EA"/>
    <w:rsid w:val="00D758AF"/>
    <w:rsid w:val="00DD2A7C"/>
    <w:rsid w:val="00DF11AE"/>
    <w:rsid w:val="00E4748D"/>
    <w:rsid w:val="00EC37CC"/>
    <w:rsid w:val="00EC77B0"/>
    <w:rsid w:val="00F5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 w:type="character" w:styleId="CommentReference">
    <w:name w:val="annotation reference"/>
    <w:basedOn w:val="DefaultParagraphFont"/>
    <w:uiPriority w:val="99"/>
    <w:semiHidden/>
    <w:unhideWhenUsed/>
    <w:rsid w:val="00EC37CC"/>
    <w:rPr>
      <w:sz w:val="16"/>
      <w:szCs w:val="16"/>
    </w:rPr>
  </w:style>
  <w:style w:type="paragraph" w:styleId="CommentText">
    <w:name w:val="annotation text"/>
    <w:basedOn w:val="Normal"/>
    <w:link w:val="CommentTextChar"/>
    <w:uiPriority w:val="99"/>
    <w:semiHidden/>
    <w:unhideWhenUsed/>
    <w:rsid w:val="00EC37CC"/>
    <w:pPr>
      <w:spacing w:line="240" w:lineRule="auto"/>
    </w:pPr>
    <w:rPr>
      <w:sz w:val="20"/>
      <w:szCs w:val="20"/>
    </w:rPr>
  </w:style>
  <w:style w:type="character" w:customStyle="1" w:styleId="CommentTextChar">
    <w:name w:val="Comment Text Char"/>
    <w:basedOn w:val="DefaultParagraphFont"/>
    <w:link w:val="CommentText"/>
    <w:uiPriority w:val="99"/>
    <w:semiHidden/>
    <w:rsid w:val="00EC37CC"/>
    <w:rPr>
      <w:sz w:val="20"/>
      <w:szCs w:val="20"/>
    </w:rPr>
  </w:style>
  <w:style w:type="paragraph" w:styleId="CommentSubject">
    <w:name w:val="annotation subject"/>
    <w:basedOn w:val="CommentText"/>
    <w:next w:val="CommentText"/>
    <w:link w:val="CommentSubjectChar"/>
    <w:uiPriority w:val="99"/>
    <w:semiHidden/>
    <w:unhideWhenUsed/>
    <w:rsid w:val="00EC37CC"/>
    <w:rPr>
      <w:b/>
      <w:bCs/>
    </w:rPr>
  </w:style>
  <w:style w:type="character" w:customStyle="1" w:styleId="CommentSubjectChar">
    <w:name w:val="Comment Subject Char"/>
    <w:basedOn w:val="CommentTextChar"/>
    <w:link w:val="CommentSubject"/>
    <w:uiPriority w:val="99"/>
    <w:semiHidden/>
    <w:rsid w:val="00EC37CC"/>
    <w:rPr>
      <w:b/>
      <w:bCs/>
      <w:sz w:val="20"/>
      <w:szCs w:val="20"/>
    </w:rPr>
  </w:style>
  <w:style w:type="paragraph" w:styleId="BalloonText">
    <w:name w:val="Balloon Text"/>
    <w:basedOn w:val="Normal"/>
    <w:link w:val="BalloonTextChar"/>
    <w:uiPriority w:val="99"/>
    <w:semiHidden/>
    <w:unhideWhenUsed/>
    <w:rsid w:val="00EC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320D1-1F51-4D49-A4E2-87DF0252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19398</Words>
  <Characters>110574</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13</cp:revision>
  <dcterms:created xsi:type="dcterms:W3CDTF">2019-02-12T02:40:00Z</dcterms:created>
  <dcterms:modified xsi:type="dcterms:W3CDTF">2019-09-13T22:18:00Z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