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C64E" w14:textId="77777777" w:rsidR="008E6847" w:rsidRDefault="00000000">
      <w:pPr>
        <w:spacing w:before="1800"/>
        <w:jc w:val="center"/>
      </w:pPr>
      <w:r>
        <w:rPr>
          <w:b/>
          <w:bCs/>
          <w:color w:val="2E74B5"/>
          <w:sz w:val="26"/>
          <w:szCs w:val="26"/>
        </w:rPr>
        <w:t>INFORME TÉCNICO</w:t>
      </w:r>
    </w:p>
    <w:p w14:paraId="5A406D29" w14:textId="77777777" w:rsidR="008E6847" w:rsidRDefault="00000000">
      <w:pPr>
        <w:spacing w:before="200" w:after="200"/>
        <w:jc w:val="center"/>
      </w:pPr>
      <w:r>
        <w:rPr>
          <w:b/>
          <w:bCs/>
          <w:color w:val="1F3864"/>
          <w:sz w:val="56"/>
          <w:szCs w:val="56"/>
        </w:rPr>
        <w:t>Sistema de Turnos Hospitalarios</w:t>
      </w:r>
    </w:p>
    <w:p w14:paraId="74A89B07" w14:textId="77777777" w:rsidR="008E6847" w:rsidRDefault="00000000">
      <w:pPr>
        <w:jc w:val="center"/>
      </w:pPr>
      <w:r>
        <w:rPr>
          <w:i/>
          <w:iCs/>
          <w:sz w:val="26"/>
          <w:szCs w:val="26"/>
        </w:rPr>
        <w:t>Trabajo Final Integrador — Laboratorio de Python</w:t>
      </w:r>
    </w:p>
    <w:p w14:paraId="03505348" w14:textId="77777777" w:rsidR="008E6847" w:rsidRDefault="00000000">
      <w:pPr>
        <w:spacing w:after="600"/>
        <w:jc w:val="center"/>
      </w:pPr>
      <w:r>
        <w:rPr>
          <w:i/>
          <w:iCs/>
          <w:color w:val="555555"/>
          <w:sz w:val="24"/>
          <w:szCs w:val="24"/>
        </w:rPr>
        <w:t>Algoritmos y Estructuras de Datos — ISI — Ciclo 2026</w:t>
      </w:r>
    </w:p>
    <w:p w14:paraId="3B97AED3" w14:textId="77777777" w:rsidR="008E6847" w:rsidRDefault="00000000" w:rsidP="00CE5480">
      <w:pPr>
        <w:spacing w:before="900"/>
      </w:pPr>
      <w:r>
        <w:rPr>
          <w:b/>
          <w:bCs/>
        </w:rPr>
        <w:t>Integrantes:</w:t>
      </w:r>
    </w:p>
    <w:p w14:paraId="3F2CC942" w14:textId="517BF664" w:rsidR="00CE5480" w:rsidRDefault="00CE5480" w:rsidP="00CE5480">
      <w:pPr>
        <w:spacing w:after="160" w:line="300" w:lineRule="auto"/>
        <w:rPr>
          <w:i/>
          <w:iCs/>
        </w:rPr>
      </w:pPr>
      <w:r>
        <w:rPr>
          <w:i/>
          <w:iCs/>
        </w:rPr>
        <w:t>Ramirez Gonzalez, Juan Ignacio</w:t>
      </w:r>
      <w:r>
        <w:rPr>
          <w:i/>
          <w:iCs/>
        </w:rPr>
        <w:br/>
        <w:t>Sotelo, Joaquin Patricio</w:t>
      </w:r>
    </w:p>
    <w:p w14:paraId="00EA5A7B" w14:textId="27889E47" w:rsidR="00CE5480" w:rsidRPr="00CE5480" w:rsidRDefault="00CE5480" w:rsidP="00CE5480">
      <w:pPr>
        <w:spacing w:after="160" w:line="300" w:lineRule="auto"/>
        <w:rPr>
          <w:i/>
          <w:iCs/>
        </w:rPr>
      </w:pPr>
      <w:r>
        <w:rPr>
          <w:i/>
          <w:iCs/>
        </w:rPr>
        <w:t>Sussoni, Bautista Benjamin</w:t>
      </w:r>
    </w:p>
    <w:p w14:paraId="28B6C234" w14:textId="3D87059D" w:rsidR="008E6847" w:rsidRDefault="00000000" w:rsidP="00CE5480">
      <w:pPr>
        <w:spacing w:before="300"/>
      </w:pPr>
      <w:r w:rsidRPr="00CE5480">
        <w:rPr>
          <w:b/>
          <w:bCs/>
        </w:rPr>
        <w:t xml:space="preserve">Comisión: </w:t>
      </w:r>
      <w:r w:rsidR="00CE5480">
        <w:t>ISI K1.1</w:t>
      </w:r>
    </w:p>
    <w:p w14:paraId="064516A4" w14:textId="77777777" w:rsidR="008E6847" w:rsidRDefault="00000000" w:rsidP="00CE5480">
      <w:r w:rsidRPr="00CE5480">
        <w:rPr>
          <w:b/>
          <w:bCs/>
        </w:rPr>
        <w:t>Fecha de entrega</w:t>
      </w:r>
      <w:r>
        <w:t>: 8 de julio de 2026</w:t>
      </w:r>
    </w:p>
    <w:p w14:paraId="23824B93" w14:textId="7FEF322C" w:rsidR="008E6847" w:rsidRDefault="008E6847" w:rsidP="00CE5480">
      <w:pPr>
        <w:spacing w:before="300"/>
      </w:pPr>
    </w:p>
    <w:p w14:paraId="589A1081" w14:textId="77777777" w:rsidR="008E6847" w:rsidRDefault="00000000">
      <w:r>
        <w:br w:type="page"/>
      </w:r>
    </w:p>
    <w:p w14:paraId="2978175B" w14:textId="77777777" w:rsidR="008E6847" w:rsidRDefault="008E6847">
      <w:pPr>
        <w:sectPr w:rsidR="008E6847">
          <w:pgSz w:w="12240" w:h="15840"/>
          <w:pgMar w:top="1440" w:right="1440" w:bottom="1440" w:left="1440" w:header="708" w:footer="708" w:gutter="0"/>
          <w:cols w:space="720"/>
          <w:docGrid w:linePitch="360"/>
        </w:sectPr>
      </w:pPr>
    </w:p>
    <w:p w14:paraId="7F24C683" w14:textId="77777777" w:rsidR="008E6847" w:rsidRDefault="00000000">
      <w:pPr>
        <w:pStyle w:val="Heading1"/>
      </w:pPr>
      <w:r>
        <w:lastRenderedPageBreak/>
        <w:t>1. Introducción</w:t>
      </w:r>
    </w:p>
    <w:p w14:paraId="40E0823B" w14:textId="77777777" w:rsidR="008E6847" w:rsidRDefault="00000000">
      <w:pPr>
        <w:spacing w:after="160" w:line="300" w:lineRule="auto"/>
      </w:pPr>
      <w:r>
        <w:t>El presente informe describe el desarrollo del Sistema de Turnos Hospitalarios, elaborado como Trabajo Final Integrador de la asignatura Algoritmos y Estructuras de Datos. El escenario asignado por la cátedra requiere una solución que permita administrar la atención de pacientes dentro de un centro de salud, contemplando el registro de pacientes, la asignación de turnos, la clasificación de prioridad según urgencia, el control de disponibilidad y la generación de estadísticas básicas de atención diaria.</w:t>
      </w:r>
    </w:p>
    <w:p w14:paraId="7FF0E7F9" w14:textId="77777777" w:rsidR="008E6847" w:rsidRDefault="00000000">
      <w:pPr>
        <w:spacing w:after="160" w:line="300" w:lineRule="auto"/>
      </w:pPr>
      <w:r>
        <w:t>La solución fue desarrollada íntegramente en Python, ejecutable por consola, aplicando los contenidos trabajados durante el cursado: estructuras condicionales y repetitivas, funciones, validaciones, acumuladores y contadores, y manejo básico de errores.</w:t>
      </w:r>
    </w:p>
    <w:p w14:paraId="580033CA" w14:textId="77777777" w:rsidR="008E6847" w:rsidRDefault="00000000">
      <w:pPr>
        <w:pStyle w:val="Heading1"/>
      </w:pPr>
      <w:r>
        <w:t>2. Objetivos</w:t>
      </w:r>
    </w:p>
    <w:p w14:paraId="1ACFC1CC" w14:textId="77777777" w:rsidR="008E6847" w:rsidRDefault="00000000">
      <w:pPr>
        <w:spacing w:after="160" w:line="300" w:lineRule="auto"/>
      </w:pPr>
      <w:r>
        <w:t>El objetivo general del trabajo fue diseñar e implementar un sistema funcional que resuelva la problemática de gestión de turnos en un centro de salud, aplicando de forma integrada los conocimientos adquiridos durante el cursado. En particular, se buscó:</w:t>
      </w:r>
    </w:p>
    <w:p w14:paraId="2F4A7ACA" w14:textId="77777777" w:rsidR="008E6847" w:rsidRDefault="00000000">
      <w:pPr>
        <w:pStyle w:val="ListParagraph"/>
        <w:numPr>
          <w:ilvl w:val="0"/>
          <w:numId w:val="2"/>
        </w:numPr>
        <w:spacing w:after="80"/>
      </w:pPr>
      <w:r>
        <w:t>Modularizar el programa mediante funciones con responsabilidades claras.</w:t>
      </w:r>
    </w:p>
    <w:p w14:paraId="57555C64" w14:textId="77777777" w:rsidR="008E6847" w:rsidRDefault="00000000">
      <w:pPr>
        <w:pStyle w:val="ListParagraph"/>
        <w:numPr>
          <w:ilvl w:val="0"/>
          <w:numId w:val="2"/>
        </w:numPr>
        <w:spacing w:after="80"/>
      </w:pPr>
      <w:r>
        <w:t>Validar la totalidad de los datos ingresados por el usuario.</w:t>
      </w:r>
    </w:p>
    <w:p w14:paraId="00C64D56" w14:textId="77777777" w:rsidR="008E6847" w:rsidRDefault="00000000">
      <w:pPr>
        <w:pStyle w:val="ListParagraph"/>
        <w:numPr>
          <w:ilvl w:val="0"/>
          <w:numId w:val="2"/>
        </w:numPr>
        <w:spacing w:after="80"/>
      </w:pPr>
      <w:r>
        <w:t>Implementar una lógica de prioridad que refleje la urgencia real de un centro de salud.</w:t>
      </w:r>
    </w:p>
    <w:p w14:paraId="52918A06" w14:textId="77777777" w:rsidR="008E6847" w:rsidRDefault="00000000">
      <w:pPr>
        <w:pStyle w:val="ListParagraph"/>
        <w:numPr>
          <w:ilvl w:val="0"/>
          <w:numId w:val="2"/>
        </w:numPr>
        <w:spacing w:after="80"/>
      </w:pPr>
      <w:r>
        <w:t>Controlar la disponibilidad de turnos por especialidad mediante contadores.</w:t>
      </w:r>
    </w:p>
    <w:p w14:paraId="3468E159" w14:textId="77777777" w:rsidR="008E6847" w:rsidRDefault="00000000">
      <w:pPr>
        <w:pStyle w:val="ListParagraph"/>
        <w:numPr>
          <w:ilvl w:val="0"/>
          <w:numId w:val="2"/>
        </w:numPr>
        <w:spacing w:after="80"/>
      </w:pPr>
      <w:r>
        <w:t>Generar estadísticas simples y útiles para la toma de decisiones.</w:t>
      </w:r>
    </w:p>
    <w:p w14:paraId="3699D81E" w14:textId="77777777" w:rsidR="008E6847" w:rsidRDefault="00000000">
      <w:pPr>
        <w:pStyle w:val="ListParagraph"/>
        <w:numPr>
          <w:ilvl w:val="0"/>
          <w:numId w:val="2"/>
        </w:numPr>
        <w:spacing w:after="80"/>
      </w:pPr>
      <w:r>
        <w:t>Utilizar de forma crítica herramientas de Inteligencia Artificial como apoyo al desarrollo.</w:t>
      </w:r>
    </w:p>
    <w:p w14:paraId="4704C6FF" w14:textId="77777777" w:rsidR="008E6847" w:rsidRDefault="00000000">
      <w:pPr>
        <w:pStyle w:val="Heading1"/>
      </w:pPr>
      <w:r>
        <w:t>3. Descripción general del sistema</w:t>
      </w:r>
    </w:p>
    <w:p w14:paraId="1D530526" w14:textId="77777777" w:rsidR="008E6847" w:rsidRDefault="00000000">
      <w:pPr>
        <w:spacing w:after="160" w:line="300" w:lineRule="auto"/>
      </w:pPr>
      <w:r>
        <w:t>El sistema se organiza en torno a un menú principal por consola, desde el cual el usuario puede acceder a las siguientes funcionalidades:</w:t>
      </w:r>
    </w:p>
    <w:p w14:paraId="14F9347C" w14:textId="77777777" w:rsidR="008E6847" w:rsidRDefault="00000000">
      <w:pPr>
        <w:pStyle w:val="ListParagraph"/>
        <w:numPr>
          <w:ilvl w:val="0"/>
          <w:numId w:val="2"/>
        </w:numPr>
        <w:spacing w:after="80"/>
      </w:pPr>
      <w:r>
        <w:t>Registrar un paciente nuevo (DNI, nombre y apellido, edad).</w:t>
      </w:r>
    </w:p>
    <w:p w14:paraId="375F3CEF" w14:textId="77777777" w:rsidR="008E6847" w:rsidRDefault="00000000">
      <w:pPr>
        <w:pStyle w:val="ListParagraph"/>
        <w:numPr>
          <w:ilvl w:val="0"/>
          <w:numId w:val="2"/>
        </w:numPr>
        <w:spacing w:after="80"/>
      </w:pPr>
      <w:r>
        <w:t>Asignar un turno a un paciente registrado o nuevo, eligiendo especialidad médica y nivel de prioridad.</w:t>
      </w:r>
    </w:p>
    <w:p w14:paraId="5BB16607" w14:textId="77777777" w:rsidR="008E6847" w:rsidRDefault="00000000">
      <w:pPr>
        <w:pStyle w:val="ListParagraph"/>
        <w:numPr>
          <w:ilvl w:val="0"/>
          <w:numId w:val="2"/>
        </w:numPr>
        <w:spacing w:after="80"/>
      </w:pPr>
      <w:r>
        <w:t>Consultar los turnos pendientes, ordenados automáticamente por prioridad y orden de llegada.</w:t>
      </w:r>
    </w:p>
    <w:p w14:paraId="3FA40624" w14:textId="77777777" w:rsidR="008E6847" w:rsidRDefault="00000000">
      <w:pPr>
        <w:pStyle w:val="ListParagraph"/>
        <w:numPr>
          <w:ilvl w:val="0"/>
          <w:numId w:val="2"/>
        </w:numPr>
        <w:spacing w:after="80"/>
      </w:pPr>
      <w:r>
        <w:t>Atender al siguiente paciente en la lista de espera, respetando el criterio de urgencia.</w:t>
      </w:r>
    </w:p>
    <w:p w14:paraId="128C66A0" w14:textId="77777777" w:rsidR="008E6847" w:rsidRDefault="00000000">
      <w:pPr>
        <w:pStyle w:val="ListParagraph"/>
        <w:numPr>
          <w:ilvl w:val="0"/>
          <w:numId w:val="2"/>
        </w:numPr>
        <w:spacing w:after="80"/>
      </w:pPr>
      <w:r>
        <w:t>Buscar un turno puntual mediante su número identificador.</w:t>
      </w:r>
    </w:p>
    <w:p w14:paraId="2F49CFE8" w14:textId="77777777" w:rsidR="008E6847" w:rsidRDefault="00000000">
      <w:pPr>
        <w:pStyle w:val="ListParagraph"/>
        <w:numPr>
          <w:ilvl w:val="0"/>
          <w:numId w:val="2"/>
        </w:numPr>
        <w:spacing w:after="80"/>
      </w:pPr>
      <w:r>
        <w:t>Visualizar estadísticas de atención del día.</w:t>
      </w:r>
    </w:p>
    <w:p w14:paraId="3DB9D192" w14:textId="77777777" w:rsidR="008E6847" w:rsidRDefault="00000000">
      <w:pPr>
        <w:spacing w:after="160" w:line="300" w:lineRule="auto"/>
      </w:pPr>
      <w:r>
        <w:lastRenderedPageBreak/>
        <w:t>Toda la información se mantiene en memoria durante la ejecución del programa mediante listas de diccionarios, que actúan como estructuras de datos centrales del sistema.</w:t>
      </w:r>
    </w:p>
    <w:p w14:paraId="1CA9A329" w14:textId="77777777" w:rsidR="008E6847" w:rsidRDefault="00000000">
      <w:pPr>
        <w:pStyle w:val="Heading1"/>
      </w:pPr>
      <w:r>
        <w:t>4. Estructura del código y modularización</w:t>
      </w:r>
    </w:p>
    <w:p w14:paraId="32E51C8F" w14:textId="77777777" w:rsidR="008E6847" w:rsidRDefault="00000000">
      <w:pPr>
        <w:spacing w:after="160" w:line="300" w:lineRule="auto"/>
      </w:pPr>
      <w:r>
        <w:t>El programa se organizó en funciones independientes, cada una con una responsabilidad puntual, lo que facilita la lectura, el mantenimiento y la depuración del código. Las funciones principales son:</w:t>
      </w:r>
    </w:p>
    <w:p w14:paraId="1A856A6D" w14:textId="77777777" w:rsidR="008E6847" w:rsidRDefault="00000000">
      <w:pPr>
        <w:pStyle w:val="Heading2"/>
      </w:pPr>
      <w:r>
        <w:t>4.1 Funciones de validación</w:t>
      </w:r>
    </w:p>
    <w:p w14:paraId="0B508E39" w14:textId="77777777" w:rsidR="008E6847" w:rsidRDefault="00000000">
      <w:pPr>
        <w:pStyle w:val="ListParagraph"/>
        <w:numPr>
          <w:ilvl w:val="0"/>
          <w:numId w:val="2"/>
        </w:numPr>
        <w:spacing w:after="80"/>
      </w:pPr>
      <w:r>
        <w:t>leer_entero(): solicita y valida un número entero, controlando además un rango mínimo y máximo cuando corresponde.</w:t>
      </w:r>
    </w:p>
    <w:p w14:paraId="2C6CE425" w14:textId="77777777" w:rsidR="008E6847" w:rsidRDefault="00000000">
      <w:pPr>
        <w:pStyle w:val="ListParagraph"/>
        <w:numPr>
          <w:ilvl w:val="0"/>
          <w:numId w:val="2"/>
        </w:numPr>
        <w:spacing w:after="80"/>
      </w:pPr>
      <w:r>
        <w:t>leer_texto_no_vacio(): valida que el texto ingresado no esté vacío y contenga únicamente letras.</w:t>
      </w:r>
    </w:p>
    <w:p w14:paraId="68792533" w14:textId="77777777" w:rsidR="008E6847" w:rsidRDefault="00000000">
      <w:pPr>
        <w:pStyle w:val="ListParagraph"/>
        <w:numPr>
          <w:ilvl w:val="0"/>
          <w:numId w:val="2"/>
        </w:numPr>
        <w:spacing w:after="80"/>
      </w:pPr>
      <w:r>
        <w:t>leer_dni(): valida que el DNI sea numérico y tenga una longitud razonable (entre 6 y 9 dígitos).</w:t>
      </w:r>
    </w:p>
    <w:p w14:paraId="0A94F37E" w14:textId="77777777" w:rsidR="008E6847" w:rsidRDefault="00000000">
      <w:pPr>
        <w:pStyle w:val="ListParagraph"/>
        <w:numPr>
          <w:ilvl w:val="0"/>
          <w:numId w:val="2"/>
        </w:numPr>
        <w:spacing w:after="80"/>
      </w:pPr>
      <w:r>
        <w:t>leer_opcion_de_diccionario(): valida que la opción elegida por el usuario exista dentro de un menú de opciones (especialidades o prioridades).</w:t>
      </w:r>
    </w:p>
    <w:p w14:paraId="0F4DD3B6" w14:textId="77777777" w:rsidR="008E6847" w:rsidRDefault="00000000">
      <w:pPr>
        <w:pStyle w:val="Heading2"/>
      </w:pPr>
      <w:r>
        <w:t>4.2 Funciones de gestión de pacientes</w:t>
      </w:r>
    </w:p>
    <w:p w14:paraId="37BFA3AA" w14:textId="77777777" w:rsidR="008E6847" w:rsidRDefault="00000000">
      <w:pPr>
        <w:pStyle w:val="ListParagraph"/>
        <w:numPr>
          <w:ilvl w:val="0"/>
          <w:numId w:val="2"/>
        </w:numPr>
        <w:spacing w:after="80"/>
      </w:pPr>
      <w:r>
        <w:t>buscar_paciente_por_dni(): recorre la lista de pacientes para verificar si ya existe un registro con ese DNI.</w:t>
      </w:r>
    </w:p>
    <w:p w14:paraId="4DF69396" w14:textId="77777777" w:rsidR="008E6847" w:rsidRDefault="00000000">
      <w:pPr>
        <w:pStyle w:val="ListParagraph"/>
        <w:numPr>
          <w:ilvl w:val="0"/>
          <w:numId w:val="2"/>
        </w:numPr>
        <w:spacing w:after="80"/>
      </w:pPr>
      <w:r>
        <w:t>registrar_paciente(): da de alta un nuevo paciente evitando duplicados.</w:t>
      </w:r>
    </w:p>
    <w:p w14:paraId="0788D1BD" w14:textId="77777777" w:rsidR="008E6847" w:rsidRDefault="00000000">
      <w:pPr>
        <w:pStyle w:val="ListParagraph"/>
        <w:numPr>
          <w:ilvl w:val="0"/>
          <w:numId w:val="2"/>
        </w:numPr>
        <w:spacing w:after="80"/>
      </w:pPr>
      <w:r>
        <w:t>seleccionar_o_registrar_paciente(): permite reutilizar un paciente ya existente o registrar uno nuevo al momento de pedir un turno.</w:t>
      </w:r>
    </w:p>
    <w:p w14:paraId="26E2F6E2" w14:textId="77777777" w:rsidR="008E6847" w:rsidRDefault="00000000">
      <w:pPr>
        <w:pStyle w:val="Heading2"/>
      </w:pPr>
      <w:r>
        <w:t>4.3 Funciones de gestión de turnos</w:t>
      </w:r>
    </w:p>
    <w:p w14:paraId="6C2610EB" w14:textId="77777777" w:rsidR="008E6847" w:rsidRDefault="00000000">
      <w:pPr>
        <w:pStyle w:val="ListParagraph"/>
        <w:numPr>
          <w:ilvl w:val="0"/>
          <w:numId w:val="2"/>
        </w:numPr>
        <w:spacing w:after="80"/>
      </w:pPr>
      <w:r>
        <w:t>mostrar_especialidades() / mostrar_prioridades(): despliegan las opciones disponibles junto con la disponibilidad actual.</w:t>
      </w:r>
    </w:p>
    <w:p w14:paraId="0B63F8E4" w14:textId="77777777" w:rsidR="008E6847" w:rsidRDefault="00000000">
      <w:pPr>
        <w:pStyle w:val="ListParagraph"/>
        <w:numPr>
          <w:ilvl w:val="0"/>
          <w:numId w:val="2"/>
        </w:numPr>
        <w:spacing w:after="80"/>
      </w:pPr>
      <w:r>
        <w:t>hay_disponibilidad(): controla si una especialidad todavía tiene cupo disponible en el día.</w:t>
      </w:r>
    </w:p>
    <w:p w14:paraId="154FFD80" w14:textId="77777777" w:rsidR="008E6847" w:rsidRDefault="00000000">
      <w:pPr>
        <w:pStyle w:val="ListParagraph"/>
        <w:numPr>
          <w:ilvl w:val="0"/>
          <w:numId w:val="2"/>
        </w:numPr>
        <w:spacing w:after="80"/>
      </w:pPr>
      <w:r>
        <w:t>asignar_turno(): asigna un turno nuevo, validando disponibilidad y registrando la prioridad elegida.</w:t>
      </w:r>
    </w:p>
    <w:p w14:paraId="38BCD398" w14:textId="77777777" w:rsidR="008E6847" w:rsidRDefault="00000000">
      <w:pPr>
        <w:pStyle w:val="ListParagraph"/>
        <w:numPr>
          <w:ilvl w:val="0"/>
          <w:numId w:val="2"/>
        </w:numPr>
        <w:spacing w:after="80"/>
      </w:pPr>
      <w:r>
        <w:t>listar_turnos_pendientes(): muestra los turnos en espera ordenados por prioridad y orden de llegada.</w:t>
      </w:r>
    </w:p>
    <w:p w14:paraId="3F0E3B9F" w14:textId="77777777" w:rsidR="008E6847" w:rsidRDefault="00000000">
      <w:pPr>
        <w:pStyle w:val="ListParagraph"/>
        <w:numPr>
          <w:ilvl w:val="0"/>
          <w:numId w:val="2"/>
        </w:numPr>
        <w:spacing w:after="80"/>
      </w:pPr>
      <w:r>
        <w:t>atender_siguiente_turno(): marca como atendido al paciente con mayor urgencia en espera.</w:t>
      </w:r>
    </w:p>
    <w:p w14:paraId="20120E97" w14:textId="77777777" w:rsidR="008E6847" w:rsidRDefault="00000000">
      <w:pPr>
        <w:pStyle w:val="ListParagraph"/>
        <w:numPr>
          <w:ilvl w:val="0"/>
          <w:numId w:val="2"/>
        </w:numPr>
        <w:spacing w:after="80"/>
      </w:pPr>
      <w:r>
        <w:t>buscar_turno_por_id(): permite consultar el estado de un turno puntual.</w:t>
      </w:r>
    </w:p>
    <w:p w14:paraId="6FC689CC" w14:textId="77777777" w:rsidR="008E6847" w:rsidRDefault="00000000">
      <w:pPr>
        <w:pStyle w:val="Heading2"/>
      </w:pPr>
      <w:r>
        <w:t>4.4 Estadísticas</w:t>
      </w:r>
    </w:p>
    <w:p w14:paraId="2EA15A3C" w14:textId="77777777" w:rsidR="008E6847" w:rsidRDefault="00000000">
      <w:pPr>
        <w:pStyle w:val="ListParagraph"/>
        <w:numPr>
          <w:ilvl w:val="0"/>
          <w:numId w:val="2"/>
        </w:numPr>
        <w:spacing w:after="80"/>
      </w:pPr>
      <w:r>
        <w:t>mostrar_estadisticas(): calcula y muestra totales, porcentajes y la especialidad con mayor demanda a partir de los acumuladores del sistema.</w:t>
      </w:r>
    </w:p>
    <w:p w14:paraId="7F0F84D6" w14:textId="77777777" w:rsidR="008E6847" w:rsidRDefault="00000000">
      <w:pPr>
        <w:pStyle w:val="Heading1"/>
      </w:pPr>
      <w:r>
        <w:t>5. Estructuras de control utilizadas</w:t>
      </w:r>
    </w:p>
    <w:p w14:paraId="11680C2B" w14:textId="77777777" w:rsidR="008E6847" w:rsidRDefault="00000000">
      <w:pPr>
        <w:pStyle w:val="Heading2"/>
      </w:pPr>
      <w:r>
        <w:lastRenderedPageBreak/>
        <w:t>5.1 Estructuras condicionales</w:t>
      </w:r>
    </w:p>
    <w:p w14:paraId="5FA77C00" w14:textId="77777777" w:rsidR="008E6847" w:rsidRDefault="00000000">
      <w:pPr>
        <w:spacing w:after="160" w:line="300" w:lineRule="auto"/>
      </w:pPr>
      <w:r>
        <w:t>Se utilizan estructuras if / elif / else en múltiples puntos del sistema: para validar rangos de datos ingresados, para verificar si un paciente ya está registrado, para controlar la disponibilidad de turnos por especialidad, y para dirigir el flujo del menú principal según la opción seleccionada por el usuario.</w:t>
      </w:r>
    </w:p>
    <w:p w14:paraId="374CF68D" w14:textId="77777777" w:rsidR="008E6847" w:rsidRDefault="00000000">
      <w:pPr>
        <w:pStyle w:val="Heading2"/>
      </w:pPr>
      <w:r>
        <w:t>5.2 Estructuras repetitivas</w:t>
      </w:r>
    </w:p>
    <w:p w14:paraId="1E9B3DF1" w14:textId="77777777" w:rsidR="008E6847" w:rsidRDefault="00000000">
      <w:pPr>
        <w:spacing w:after="160" w:line="300" w:lineRule="auto"/>
      </w:pPr>
      <w:r>
        <w:t>Se emplean bucles while para sostener el menú principal hasta que el usuario decide salir, y para repetir la solicitud de un dato hasta que sea ingresado correctamente (validación por reintento). Se utilizan bucles for para recorrer las listas de pacientes y turnos, por ejemplo al buscar un paciente por DNI, al listar los turnos pendientes o al recorrer los diccionarios de especialidades y prioridades.</w:t>
      </w:r>
    </w:p>
    <w:p w14:paraId="44A3FB4D" w14:textId="77777777" w:rsidR="008E6847" w:rsidRDefault="00000000">
      <w:pPr>
        <w:pStyle w:val="Heading1"/>
      </w:pPr>
      <w:r>
        <w:t>6. Estructuras de datos</w:t>
      </w:r>
    </w:p>
    <w:p w14:paraId="61EC8E04" w14:textId="77777777" w:rsidR="008E6847" w:rsidRDefault="00000000">
      <w:pPr>
        <w:spacing w:after="160" w:line="300" w:lineRule="auto"/>
      </w:pPr>
      <w:r>
        <w:t>El sistema utiliza principalmente dos estructuras:</w:t>
      </w:r>
    </w:p>
    <w:p w14:paraId="4B110F83" w14:textId="77777777" w:rsidR="008E6847" w:rsidRDefault="00000000">
      <w:pPr>
        <w:pStyle w:val="ListParagraph"/>
        <w:numPr>
          <w:ilvl w:val="0"/>
          <w:numId w:val="2"/>
        </w:numPr>
        <w:spacing w:after="80"/>
      </w:pPr>
      <w:r>
        <w:t>Diccionarios: para representar pacientes, turnos, especialidades y prioridades, agrupando distintos atributos bajo una misma entidad (por ejemplo, un turno agrupa datos del paciente, especialidad, prioridad, estado y hora de asignación).</w:t>
      </w:r>
    </w:p>
    <w:p w14:paraId="688CE92F" w14:textId="77777777" w:rsidR="008E6847" w:rsidRDefault="00000000">
      <w:pPr>
        <w:pStyle w:val="ListParagraph"/>
        <w:numPr>
          <w:ilvl w:val="0"/>
          <w:numId w:val="2"/>
        </w:numPr>
        <w:spacing w:after="80"/>
      </w:pPr>
      <w:r>
        <w:t>Listas: para almacenar el conjunto de pacientes registrados y el conjunto de turnos asignados, permitiendo recorrerlas, filtrarlas y ordenarlas según distintos criterios.</w:t>
      </w:r>
    </w:p>
    <w:p w14:paraId="00DA8CB1" w14:textId="77777777" w:rsidR="008E6847" w:rsidRDefault="00000000">
      <w:pPr>
        <w:spacing w:after="160" w:line="300" w:lineRule="auto"/>
      </w:pPr>
      <w:r>
        <w:t>Además, se utilizan diccionarios como acumuladores (acumulador_por_especialidad y acumulador_por_prioridad) para llevar el conteo de turnos según especialidad y nivel de urgencia, y variables numéricas como contadores globales (contador_turnos_totales, contador_atendidos).</w:t>
      </w:r>
    </w:p>
    <w:p w14:paraId="5B5402E5" w14:textId="77777777" w:rsidR="008E6847" w:rsidRDefault="00000000">
      <w:pPr>
        <w:pStyle w:val="Heading1"/>
      </w:pPr>
      <w:r>
        <w:t>7. Validaciones y manejo de errores</w:t>
      </w:r>
    </w:p>
    <w:p w14:paraId="40FFE58E" w14:textId="77777777" w:rsidR="008E6847" w:rsidRDefault="00000000">
      <w:pPr>
        <w:spacing w:after="160" w:line="300" w:lineRule="auto"/>
      </w:pPr>
      <w:r>
        <w:t>Todas las entradas del usuario son validadas antes de ser utilizadas por el sistema. En particular:</w:t>
      </w:r>
    </w:p>
    <w:p w14:paraId="34166023" w14:textId="77777777" w:rsidR="008E6847" w:rsidRDefault="00000000">
      <w:pPr>
        <w:pStyle w:val="ListParagraph"/>
        <w:numPr>
          <w:ilvl w:val="0"/>
          <w:numId w:val="2"/>
        </w:numPr>
        <w:spacing w:after="80"/>
      </w:pPr>
      <w:r>
        <w:t>Los datos numéricos se validan mediante try/except, capturando errores de conversión (ValueError) cuando el usuario ingresa un valor no numérico.</w:t>
      </w:r>
    </w:p>
    <w:p w14:paraId="5972F99A" w14:textId="77777777" w:rsidR="008E6847" w:rsidRDefault="00000000">
      <w:pPr>
        <w:pStyle w:val="ListParagraph"/>
        <w:numPr>
          <w:ilvl w:val="0"/>
          <w:numId w:val="2"/>
        </w:numPr>
        <w:spacing w:after="80"/>
      </w:pPr>
      <w:r>
        <w:t>El DNI se valida como una cadena compuesta únicamente por dígitos, con una longitud mínima y máxima.</w:t>
      </w:r>
    </w:p>
    <w:p w14:paraId="2ADE6F73" w14:textId="77777777" w:rsidR="008E6847" w:rsidRDefault="00000000">
      <w:pPr>
        <w:pStyle w:val="ListParagraph"/>
        <w:numPr>
          <w:ilvl w:val="0"/>
          <w:numId w:val="2"/>
        </w:numPr>
        <w:spacing w:after="80"/>
      </w:pPr>
      <w:r>
        <w:t>Los nombres se validan para evitar campos vacíos o con caracteres no alfabéticos.</w:t>
      </w:r>
    </w:p>
    <w:p w14:paraId="326654D6" w14:textId="77777777" w:rsidR="008E6847" w:rsidRDefault="00000000">
      <w:pPr>
        <w:pStyle w:val="ListParagraph"/>
        <w:numPr>
          <w:ilvl w:val="0"/>
          <w:numId w:val="2"/>
        </w:numPr>
        <w:spacing w:after="80"/>
      </w:pPr>
      <w:r>
        <w:t>Las opciones de menú (especialidad, prioridad, opción del menú principal) se validan contra los diccionarios de opciones válidas, evitando así valores fuera de rango.</w:t>
      </w:r>
    </w:p>
    <w:p w14:paraId="1AD16937" w14:textId="77777777" w:rsidR="008E6847" w:rsidRDefault="00000000">
      <w:pPr>
        <w:pStyle w:val="ListParagraph"/>
        <w:numPr>
          <w:ilvl w:val="0"/>
          <w:numId w:val="2"/>
        </w:numPr>
        <w:spacing w:after="80"/>
      </w:pPr>
      <w:r>
        <w:t>La disponibilidad de turnos se controla antes de asignar un nuevo turno, evitando superar el cupo diario definido para cada especialidad.</w:t>
      </w:r>
    </w:p>
    <w:p w14:paraId="6EBE23CA" w14:textId="77777777" w:rsidR="008E6847" w:rsidRDefault="00000000">
      <w:pPr>
        <w:spacing w:after="160" w:line="300" w:lineRule="auto"/>
      </w:pPr>
      <w:r>
        <w:t>En todos los casos en que el dato ingresado no es válido, el sistema informa el error mediante un mensaje claro y vuelve a solicitar el dato, sin interrumpir la ejecución del programa.</w:t>
      </w:r>
    </w:p>
    <w:p w14:paraId="0F700129" w14:textId="77777777" w:rsidR="008E6847" w:rsidRDefault="00000000">
      <w:pPr>
        <w:pStyle w:val="Heading1"/>
      </w:pPr>
      <w:r>
        <w:lastRenderedPageBreak/>
        <w:t>8. Casos de prueba</w:t>
      </w:r>
    </w:p>
    <w:p w14:paraId="56E93046" w14:textId="77777777" w:rsidR="008E6847" w:rsidRDefault="00000000">
      <w:pPr>
        <w:spacing w:after="160" w:line="300" w:lineRule="auto"/>
      </w:pPr>
      <w:r>
        <w:t>A continuación se detallan los principales casos de prueba ejecutados sobre el sistema, incluyendo casos válidos y casos que disparan validaciones o mensajes de error.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600"/>
        <w:gridCol w:w="2500"/>
      </w:tblGrid>
      <w:tr w:rsidR="008E6847" w14:paraId="40DC5C51"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4AEDD7FA" w14:textId="77777777" w:rsidR="008E6847" w:rsidRDefault="00000000">
            <w:r>
              <w:rPr>
                <w:b/>
                <w:bCs/>
                <w:color w:val="FFFFFF"/>
                <w:sz w:val="20"/>
                <w:szCs w:val="20"/>
              </w:rPr>
              <w:t>N°</w:t>
            </w:r>
          </w:p>
        </w:tc>
        <w:tc>
          <w:tcPr>
            <w:tcW w:w="3200" w:type="dxa"/>
            <w:shd w:val="clear" w:color="auto" w:fill="1F3864"/>
            <w:tcMar>
              <w:top w:w="80" w:type="dxa"/>
              <w:left w:w="100" w:type="dxa"/>
              <w:bottom w:w="80" w:type="dxa"/>
              <w:right w:w="100" w:type="dxa"/>
            </w:tcMar>
            <w:vAlign w:val="center"/>
          </w:tcPr>
          <w:p w14:paraId="218376E7" w14:textId="77777777" w:rsidR="008E6847" w:rsidRDefault="00000000">
            <w:r>
              <w:rPr>
                <w:b/>
                <w:bCs/>
                <w:color w:val="FFFFFF"/>
                <w:sz w:val="20"/>
                <w:szCs w:val="20"/>
              </w:rPr>
              <w:t>Caso de prueba</w:t>
            </w:r>
          </w:p>
        </w:tc>
        <w:tc>
          <w:tcPr>
            <w:tcW w:w="2600" w:type="dxa"/>
            <w:shd w:val="clear" w:color="auto" w:fill="1F3864"/>
            <w:tcMar>
              <w:top w:w="80" w:type="dxa"/>
              <w:left w:w="100" w:type="dxa"/>
              <w:bottom w:w="80" w:type="dxa"/>
              <w:right w:w="100" w:type="dxa"/>
            </w:tcMar>
            <w:vAlign w:val="center"/>
          </w:tcPr>
          <w:p w14:paraId="4B7530AB" w14:textId="77777777" w:rsidR="008E6847" w:rsidRDefault="00000000">
            <w:r>
              <w:rPr>
                <w:b/>
                <w:bCs/>
                <w:color w:val="FFFFFF"/>
                <w:sz w:val="20"/>
                <w:szCs w:val="20"/>
              </w:rPr>
              <w:t>Datos de entrada</w:t>
            </w:r>
          </w:p>
        </w:tc>
        <w:tc>
          <w:tcPr>
            <w:tcW w:w="2500" w:type="dxa"/>
            <w:shd w:val="clear" w:color="auto" w:fill="1F3864"/>
            <w:tcMar>
              <w:top w:w="80" w:type="dxa"/>
              <w:left w:w="100" w:type="dxa"/>
              <w:bottom w:w="80" w:type="dxa"/>
              <w:right w:w="100" w:type="dxa"/>
            </w:tcMar>
            <w:vAlign w:val="center"/>
          </w:tcPr>
          <w:p w14:paraId="69D8E52A" w14:textId="77777777" w:rsidR="008E6847" w:rsidRDefault="00000000">
            <w:r>
              <w:rPr>
                <w:b/>
                <w:bCs/>
                <w:color w:val="FFFFFF"/>
                <w:sz w:val="20"/>
                <w:szCs w:val="20"/>
              </w:rPr>
              <w:t>Resultado obtenido</w:t>
            </w:r>
          </w:p>
        </w:tc>
      </w:tr>
      <w:tr w:rsidR="008E6847" w14:paraId="0FB7B789" w14:textId="77777777">
        <w:tblPrEx>
          <w:tblCellMar>
            <w:top w:w="0" w:type="dxa"/>
            <w:bottom w:w="0" w:type="dxa"/>
          </w:tblCellMar>
        </w:tblPrEx>
        <w:tc>
          <w:tcPr>
            <w:tcW w:w="1400" w:type="dxa"/>
            <w:tcMar>
              <w:top w:w="80" w:type="dxa"/>
              <w:left w:w="100" w:type="dxa"/>
              <w:bottom w:w="80" w:type="dxa"/>
              <w:right w:w="100" w:type="dxa"/>
            </w:tcMar>
            <w:vAlign w:val="center"/>
          </w:tcPr>
          <w:p w14:paraId="60CE6405" w14:textId="77777777" w:rsidR="008E6847" w:rsidRDefault="00000000">
            <w:r>
              <w:rPr>
                <w:color w:val="000000"/>
                <w:sz w:val="20"/>
                <w:szCs w:val="20"/>
              </w:rPr>
              <w:t>1</w:t>
            </w:r>
          </w:p>
        </w:tc>
        <w:tc>
          <w:tcPr>
            <w:tcW w:w="3200" w:type="dxa"/>
            <w:tcMar>
              <w:top w:w="80" w:type="dxa"/>
              <w:left w:w="100" w:type="dxa"/>
              <w:bottom w:w="80" w:type="dxa"/>
              <w:right w:w="100" w:type="dxa"/>
            </w:tcMar>
            <w:vAlign w:val="center"/>
          </w:tcPr>
          <w:p w14:paraId="68DFF06D" w14:textId="77777777" w:rsidR="008E6847" w:rsidRDefault="00000000">
            <w:r>
              <w:rPr>
                <w:color w:val="000000"/>
                <w:sz w:val="20"/>
                <w:szCs w:val="20"/>
              </w:rPr>
              <w:t>Registro de paciente válido</w:t>
            </w:r>
          </w:p>
        </w:tc>
        <w:tc>
          <w:tcPr>
            <w:tcW w:w="2600" w:type="dxa"/>
            <w:tcMar>
              <w:top w:w="80" w:type="dxa"/>
              <w:left w:w="100" w:type="dxa"/>
              <w:bottom w:w="80" w:type="dxa"/>
              <w:right w:w="100" w:type="dxa"/>
            </w:tcMar>
            <w:vAlign w:val="center"/>
          </w:tcPr>
          <w:p w14:paraId="721772EA" w14:textId="77777777" w:rsidR="008E6847" w:rsidRDefault="00000000">
            <w:r>
              <w:rPr>
                <w:color w:val="000000"/>
                <w:sz w:val="20"/>
                <w:szCs w:val="20"/>
              </w:rPr>
              <w:t>DNI 30123456, Juan Perez, 35 años</w:t>
            </w:r>
          </w:p>
        </w:tc>
        <w:tc>
          <w:tcPr>
            <w:tcW w:w="2500" w:type="dxa"/>
            <w:tcMar>
              <w:top w:w="80" w:type="dxa"/>
              <w:left w:w="100" w:type="dxa"/>
              <w:bottom w:w="80" w:type="dxa"/>
              <w:right w:w="100" w:type="dxa"/>
            </w:tcMar>
            <w:vAlign w:val="center"/>
          </w:tcPr>
          <w:p w14:paraId="08A07BBD" w14:textId="77777777" w:rsidR="008E6847" w:rsidRDefault="00000000">
            <w:r>
              <w:rPr>
                <w:color w:val="000000"/>
                <w:sz w:val="20"/>
                <w:szCs w:val="20"/>
              </w:rPr>
              <w:t>Paciente registrado correctamente</w:t>
            </w:r>
          </w:p>
        </w:tc>
      </w:tr>
      <w:tr w:rsidR="008E6847" w14:paraId="6106B769" w14:textId="77777777">
        <w:tblPrEx>
          <w:tblCellMar>
            <w:top w:w="0" w:type="dxa"/>
            <w:bottom w:w="0" w:type="dxa"/>
          </w:tblCellMar>
        </w:tblPrEx>
        <w:tc>
          <w:tcPr>
            <w:tcW w:w="1400" w:type="dxa"/>
            <w:tcMar>
              <w:top w:w="80" w:type="dxa"/>
              <w:left w:w="100" w:type="dxa"/>
              <w:bottom w:w="80" w:type="dxa"/>
              <w:right w:w="100" w:type="dxa"/>
            </w:tcMar>
            <w:vAlign w:val="center"/>
          </w:tcPr>
          <w:p w14:paraId="1608CD40" w14:textId="77777777" w:rsidR="008E6847" w:rsidRDefault="00000000">
            <w:r>
              <w:rPr>
                <w:color w:val="000000"/>
                <w:sz w:val="20"/>
                <w:szCs w:val="20"/>
              </w:rPr>
              <w:t>2</w:t>
            </w:r>
          </w:p>
        </w:tc>
        <w:tc>
          <w:tcPr>
            <w:tcW w:w="3200" w:type="dxa"/>
            <w:tcMar>
              <w:top w:w="80" w:type="dxa"/>
              <w:left w:w="100" w:type="dxa"/>
              <w:bottom w:w="80" w:type="dxa"/>
              <w:right w:w="100" w:type="dxa"/>
            </w:tcMar>
            <w:vAlign w:val="center"/>
          </w:tcPr>
          <w:p w14:paraId="6AB6D8DA" w14:textId="77777777" w:rsidR="008E6847" w:rsidRDefault="00000000">
            <w:r>
              <w:rPr>
                <w:color w:val="000000"/>
                <w:sz w:val="20"/>
                <w:szCs w:val="20"/>
              </w:rPr>
              <w:t>Asignación de turno urgente</w:t>
            </w:r>
          </w:p>
        </w:tc>
        <w:tc>
          <w:tcPr>
            <w:tcW w:w="2600" w:type="dxa"/>
            <w:tcMar>
              <w:top w:w="80" w:type="dxa"/>
              <w:left w:w="100" w:type="dxa"/>
              <w:bottom w:w="80" w:type="dxa"/>
              <w:right w:w="100" w:type="dxa"/>
            </w:tcMar>
            <w:vAlign w:val="center"/>
          </w:tcPr>
          <w:p w14:paraId="03AA23C7" w14:textId="77777777" w:rsidR="008E6847" w:rsidRDefault="00000000">
            <w:r>
              <w:rPr>
                <w:color w:val="000000"/>
                <w:sz w:val="20"/>
                <w:szCs w:val="20"/>
              </w:rPr>
              <w:t>Paciente existente, Clínica General, Urgente</w:t>
            </w:r>
          </w:p>
        </w:tc>
        <w:tc>
          <w:tcPr>
            <w:tcW w:w="2500" w:type="dxa"/>
            <w:tcMar>
              <w:top w:w="80" w:type="dxa"/>
              <w:left w:w="100" w:type="dxa"/>
              <w:bottom w:w="80" w:type="dxa"/>
              <w:right w:w="100" w:type="dxa"/>
            </w:tcMar>
            <w:vAlign w:val="center"/>
          </w:tcPr>
          <w:p w14:paraId="312B3115" w14:textId="77777777" w:rsidR="008E6847" w:rsidRDefault="00000000">
            <w:r>
              <w:rPr>
                <w:color w:val="000000"/>
                <w:sz w:val="20"/>
                <w:szCs w:val="20"/>
              </w:rPr>
              <w:t>Turno N°1 asignado correctamente</w:t>
            </w:r>
          </w:p>
        </w:tc>
      </w:tr>
      <w:tr w:rsidR="008E6847" w14:paraId="281FEF64" w14:textId="77777777">
        <w:tblPrEx>
          <w:tblCellMar>
            <w:top w:w="0" w:type="dxa"/>
            <w:bottom w:w="0" w:type="dxa"/>
          </w:tblCellMar>
        </w:tblPrEx>
        <w:tc>
          <w:tcPr>
            <w:tcW w:w="1400" w:type="dxa"/>
            <w:tcMar>
              <w:top w:w="80" w:type="dxa"/>
              <w:left w:w="100" w:type="dxa"/>
              <w:bottom w:w="80" w:type="dxa"/>
              <w:right w:w="100" w:type="dxa"/>
            </w:tcMar>
            <w:vAlign w:val="center"/>
          </w:tcPr>
          <w:p w14:paraId="59B72D9B" w14:textId="77777777" w:rsidR="008E6847" w:rsidRDefault="00000000">
            <w:r>
              <w:rPr>
                <w:color w:val="000000"/>
                <w:sz w:val="20"/>
                <w:szCs w:val="20"/>
              </w:rPr>
              <w:t>3</w:t>
            </w:r>
          </w:p>
        </w:tc>
        <w:tc>
          <w:tcPr>
            <w:tcW w:w="3200" w:type="dxa"/>
            <w:tcMar>
              <w:top w:w="80" w:type="dxa"/>
              <w:left w:w="100" w:type="dxa"/>
              <w:bottom w:w="80" w:type="dxa"/>
              <w:right w:w="100" w:type="dxa"/>
            </w:tcMar>
            <w:vAlign w:val="center"/>
          </w:tcPr>
          <w:p w14:paraId="635D73D0" w14:textId="77777777" w:rsidR="008E6847" w:rsidRDefault="00000000">
            <w:r>
              <w:rPr>
                <w:color w:val="000000"/>
                <w:sz w:val="20"/>
                <w:szCs w:val="20"/>
              </w:rPr>
              <w:t>DNI inválido (con letras)</w:t>
            </w:r>
          </w:p>
        </w:tc>
        <w:tc>
          <w:tcPr>
            <w:tcW w:w="2600" w:type="dxa"/>
            <w:tcMar>
              <w:top w:w="80" w:type="dxa"/>
              <w:left w:w="100" w:type="dxa"/>
              <w:bottom w:w="80" w:type="dxa"/>
              <w:right w:w="100" w:type="dxa"/>
            </w:tcMar>
            <w:vAlign w:val="center"/>
          </w:tcPr>
          <w:p w14:paraId="1330F0F8" w14:textId="77777777" w:rsidR="008E6847" w:rsidRDefault="00000000">
            <w:r>
              <w:rPr>
                <w:color w:val="000000"/>
                <w:sz w:val="20"/>
                <w:szCs w:val="20"/>
              </w:rPr>
              <w:t>"30a123"</w:t>
            </w:r>
          </w:p>
        </w:tc>
        <w:tc>
          <w:tcPr>
            <w:tcW w:w="2500" w:type="dxa"/>
            <w:tcMar>
              <w:top w:w="80" w:type="dxa"/>
              <w:left w:w="100" w:type="dxa"/>
              <w:bottom w:w="80" w:type="dxa"/>
              <w:right w:w="100" w:type="dxa"/>
            </w:tcMar>
            <w:vAlign w:val="center"/>
          </w:tcPr>
          <w:p w14:paraId="57991DFA" w14:textId="77777777" w:rsidR="008E6847" w:rsidRDefault="00000000">
            <w:r>
              <w:rPr>
                <w:color w:val="000000"/>
                <w:sz w:val="20"/>
                <w:szCs w:val="20"/>
              </w:rPr>
              <w:t>Mensaje de error: el DNI debe contener solo números</w:t>
            </w:r>
          </w:p>
        </w:tc>
      </w:tr>
      <w:tr w:rsidR="008E6847" w14:paraId="32AFA718" w14:textId="77777777">
        <w:tblPrEx>
          <w:tblCellMar>
            <w:top w:w="0" w:type="dxa"/>
            <w:bottom w:w="0" w:type="dxa"/>
          </w:tblCellMar>
        </w:tblPrEx>
        <w:tc>
          <w:tcPr>
            <w:tcW w:w="1400" w:type="dxa"/>
            <w:tcMar>
              <w:top w:w="80" w:type="dxa"/>
              <w:left w:w="100" w:type="dxa"/>
              <w:bottom w:w="80" w:type="dxa"/>
              <w:right w:w="100" w:type="dxa"/>
            </w:tcMar>
            <w:vAlign w:val="center"/>
          </w:tcPr>
          <w:p w14:paraId="6C2F948F" w14:textId="77777777" w:rsidR="008E6847" w:rsidRDefault="00000000">
            <w:r>
              <w:rPr>
                <w:color w:val="000000"/>
                <w:sz w:val="20"/>
                <w:szCs w:val="20"/>
              </w:rPr>
              <w:t>4</w:t>
            </w:r>
          </w:p>
        </w:tc>
        <w:tc>
          <w:tcPr>
            <w:tcW w:w="3200" w:type="dxa"/>
            <w:tcMar>
              <w:top w:w="80" w:type="dxa"/>
              <w:left w:w="100" w:type="dxa"/>
              <w:bottom w:w="80" w:type="dxa"/>
              <w:right w:w="100" w:type="dxa"/>
            </w:tcMar>
            <w:vAlign w:val="center"/>
          </w:tcPr>
          <w:p w14:paraId="78632BDB" w14:textId="77777777" w:rsidR="008E6847" w:rsidRDefault="00000000">
            <w:r>
              <w:rPr>
                <w:color w:val="000000"/>
                <w:sz w:val="20"/>
                <w:szCs w:val="20"/>
              </w:rPr>
              <w:t>Edad fuera de rango</w:t>
            </w:r>
          </w:p>
        </w:tc>
        <w:tc>
          <w:tcPr>
            <w:tcW w:w="2600" w:type="dxa"/>
            <w:tcMar>
              <w:top w:w="80" w:type="dxa"/>
              <w:left w:w="100" w:type="dxa"/>
              <w:bottom w:w="80" w:type="dxa"/>
              <w:right w:w="100" w:type="dxa"/>
            </w:tcMar>
            <w:vAlign w:val="center"/>
          </w:tcPr>
          <w:p w14:paraId="0F965EC8" w14:textId="77777777" w:rsidR="008E6847" w:rsidRDefault="00000000">
            <w:r>
              <w:rPr>
                <w:color w:val="000000"/>
                <w:sz w:val="20"/>
                <w:szCs w:val="20"/>
              </w:rPr>
              <w:t>Edad = 150</w:t>
            </w:r>
          </w:p>
        </w:tc>
        <w:tc>
          <w:tcPr>
            <w:tcW w:w="2500" w:type="dxa"/>
            <w:tcMar>
              <w:top w:w="80" w:type="dxa"/>
              <w:left w:w="100" w:type="dxa"/>
              <w:bottom w:w="80" w:type="dxa"/>
              <w:right w:w="100" w:type="dxa"/>
            </w:tcMar>
            <w:vAlign w:val="center"/>
          </w:tcPr>
          <w:p w14:paraId="16BED9A1" w14:textId="77777777" w:rsidR="008E6847" w:rsidRDefault="00000000">
            <w:r>
              <w:rPr>
                <w:color w:val="000000"/>
                <w:sz w:val="20"/>
                <w:szCs w:val="20"/>
              </w:rPr>
              <w:t>Mensaje de error: el valor debe ser menor o igual a 120</w:t>
            </w:r>
          </w:p>
        </w:tc>
      </w:tr>
      <w:tr w:rsidR="008E6847" w14:paraId="46F91CE2" w14:textId="77777777">
        <w:tblPrEx>
          <w:tblCellMar>
            <w:top w:w="0" w:type="dxa"/>
            <w:bottom w:w="0" w:type="dxa"/>
          </w:tblCellMar>
        </w:tblPrEx>
        <w:tc>
          <w:tcPr>
            <w:tcW w:w="1400" w:type="dxa"/>
            <w:tcMar>
              <w:top w:w="80" w:type="dxa"/>
              <w:left w:w="100" w:type="dxa"/>
              <w:bottom w:w="80" w:type="dxa"/>
              <w:right w:w="100" w:type="dxa"/>
            </w:tcMar>
            <w:vAlign w:val="center"/>
          </w:tcPr>
          <w:p w14:paraId="17AA00A3" w14:textId="77777777" w:rsidR="008E6847" w:rsidRDefault="00000000">
            <w:r>
              <w:rPr>
                <w:color w:val="000000"/>
                <w:sz w:val="20"/>
                <w:szCs w:val="20"/>
              </w:rPr>
              <w:t>5</w:t>
            </w:r>
          </w:p>
        </w:tc>
        <w:tc>
          <w:tcPr>
            <w:tcW w:w="3200" w:type="dxa"/>
            <w:tcMar>
              <w:top w:w="80" w:type="dxa"/>
              <w:left w:w="100" w:type="dxa"/>
              <w:bottom w:w="80" w:type="dxa"/>
              <w:right w:w="100" w:type="dxa"/>
            </w:tcMar>
            <w:vAlign w:val="center"/>
          </w:tcPr>
          <w:p w14:paraId="6FE73A8A" w14:textId="77777777" w:rsidR="008E6847" w:rsidRDefault="00000000">
            <w:r>
              <w:rPr>
                <w:color w:val="000000"/>
                <w:sz w:val="20"/>
                <w:szCs w:val="20"/>
              </w:rPr>
              <w:t>Opción de menú inválida</w:t>
            </w:r>
          </w:p>
        </w:tc>
        <w:tc>
          <w:tcPr>
            <w:tcW w:w="2600" w:type="dxa"/>
            <w:tcMar>
              <w:top w:w="80" w:type="dxa"/>
              <w:left w:w="100" w:type="dxa"/>
              <w:bottom w:w="80" w:type="dxa"/>
              <w:right w:w="100" w:type="dxa"/>
            </w:tcMar>
            <w:vAlign w:val="center"/>
          </w:tcPr>
          <w:p w14:paraId="14BDAB5C" w14:textId="77777777" w:rsidR="008E6847" w:rsidRDefault="00000000">
            <w:r>
              <w:rPr>
                <w:color w:val="000000"/>
                <w:sz w:val="20"/>
                <w:szCs w:val="20"/>
              </w:rPr>
              <w:t>Opción = 9</w:t>
            </w:r>
          </w:p>
        </w:tc>
        <w:tc>
          <w:tcPr>
            <w:tcW w:w="2500" w:type="dxa"/>
            <w:tcMar>
              <w:top w:w="80" w:type="dxa"/>
              <w:left w:w="100" w:type="dxa"/>
              <w:bottom w:w="80" w:type="dxa"/>
              <w:right w:w="100" w:type="dxa"/>
            </w:tcMar>
            <w:vAlign w:val="center"/>
          </w:tcPr>
          <w:p w14:paraId="4B639933" w14:textId="77777777" w:rsidR="008E6847" w:rsidRDefault="00000000">
            <w:r>
              <w:rPr>
                <w:color w:val="000000"/>
                <w:sz w:val="20"/>
                <w:szCs w:val="20"/>
              </w:rPr>
              <w:t>Mensaje de error: el valor debe ser menor o igual a 7</w:t>
            </w:r>
          </w:p>
        </w:tc>
      </w:tr>
      <w:tr w:rsidR="008E6847" w14:paraId="6ECDFC04" w14:textId="77777777">
        <w:tblPrEx>
          <w:tblCellMar>
            <w:top w:w="0" w:type="dxa"/>
            <w:bottom w:w="0" w:type="dxa"/>
          </w:tblCellMar>
        </w:tblPrEx>
        <w:tc>
          <w:tcPr>
            <w:tcW w:w="1400" w:type="dxa"/>
            <w:tcMar>
              <w:top w:w="80" w:type="dxa"/>
              <w:left w:w="100" w:type="dxa"/>
              <w:bottom w:w="80" w:type="dxa"/>
              <w:right w:w="100" w:type="dxa"/>
            </w:tcMar>
            <w:vAlign w:val="center"/>
          </w:tcPr>
          <w:p w14:paraId="5DD5DE65" w14:textId="77777777" w:rsidR="008E6847" w:rsidRDefault="00000000">
            <w:r>
              <w:rPr>
                <w:color w:val="000000"/>
                <w:sz w:val="20"/>
                <w:szCs w:val="20"/>
              </w:rPr>
              <w:t>6</w:t>
            </w:r>
          </w:p>
        </w:tc>
        <w:tc>
          <w:tcPr>
            <w:tcW w:w="3200" w:type="dxa"/>
            <w:tcMar>
              <w:top w:w="80" w:type="dxa"/>
              <w:left w:w="100" w:type="dxa"/>
              <w:bottom w:w="80" w:type="dxa"/>
              <w:right w:w="100" w:type="dxa"/>
            </w:tcMar>
            <w:vAlign w:val="center"/>
          </w:tcPr>
          <w:p w14:paraId="70C1AFCA" w14:textId="77777777" w:rsidR="008E6847" w:rsidRDefault="00000000">
            <w:r>
              <w:rPr>
                <w:color w:val="000000"/>
                <w:sz w:val="20"/>
                <w:szCs w:val="20"/>
              </w:rPr>
              <w:t>Atención según prioridad</w:t>
            </w:r>
          </w:p>
        </w:tc>
        <w:tc>
          <w:tcPr>
            <w:tcW w:w="2600" w:type="dxa"/>
            <w:tcMar>
              <w:top w:w="80" w:type="dxa"/>
              <w:left w:w="100" w:type="dxa"/>
              <w:bottom w:w="80" w:type="dxa"/>
              <w:right w:w="100" w:type="dxa"/>
            </w:tcMar>
            <w:vAlign w:val="center"/>
          </w:tcPr>
          <w:p w14:paraId="5181D630" w14:textId="77777777" w:rsidR="008E6847" w:rsidRDefault="00000000">
            <w:r>
              <w:rPr>
                <w:color w:val="000000"/>
                <w:sz w:val="20"/>
                <w:szCs w:val="20"/>
              </w:rPr>
              <w:t>2 turnos pendientes (Urgente y Moderada)</w:t>
            </w:r>
          </w:p>
        </w:tc>
        <w:tc>
          <w:tcPr>
            <w:tcW w:w="2500" w:type="dxa"/>
            <w:tcMar>
              <w:top w:w="80" w:type="dxa"/>
              <w:left w:w="100" w:type="dxa"/>
              <w:bottom w:w="80" w:type="dxa"/>
              <w:right w:w="100" w:type="dxa"/>
            </w:tcMar>
            <w:vAlign w:val="center"/>
          </w:tcPr>
          <w:p w14:paraId="7D02C860" w14:textId="77777777" w:rsidR="008E6847" w:rsidRDefault="00000000">
            <w:r>
              <w:rPr>
                <w:color w:val="000000"/>
                <w:sz w:val="20"/>
                <w:szCs w:val="20"/>
              </w:rPr>
              <w:t>Se atiende primero el turno Urgente</w:t>
            </w:r>
          </w:p>
        </w:tc>
      </w:tr>
      <w:tr w:rsidR="008E6847" w14:paraId="0460C729" w14:textId="77777777">
        <w:tblPrEx>
          <w:tblCellMar>
            <w:top w:w="0" w:type="dxa"/>
            <w:bottom w:w="0" w:type="dxa"/>
          </w:tblCellMar>
        </w:tblPrEx>
        <w:tc>
          <w:tcPr>
            <w:tcW w:w="1400" w:type="dxa"/>
            <w:tcMar>
              <w:top w:w="80" w:type="dxa"/>
              <w:left w:w="100" w:type="dxa"/>
              <w:bottom w:w="80" w:type="dxa"/>
              <w:right w:w="100" w:type="dxa"/>
            </w:tcMar>
            <w:vAlign w:val="center"/>
          </w:tcPr>
          <w:p w14:paraId="6F4A0A14" w14:textId="77777777" w:rsidR="008E6847" w:rsidRDefault="00000000">
            <w:r>
              <w:rPr>
                <w:color w:val="000000"/>
                <w:sz w:val="20"/>
                <w:szCs w:val="20"/>
              </w:rPr>
              <w:t>7</w:t>
            </w:r>
          </w:p>
        </w:tc>
        <w:tc>
          <w:tcPr>
            <w:tcW w:w="3200" w:type="dxa"/>
            <w:tcMar>
              <w:top w:w="80" w:type="dxa"/>
              <w:left w:w="100" w:type="dxa"/>
              <w:bottom w:w="80" w:type="dxa"/>
              <w:right w:w="100" w:type="dxa"/>
            </w:tcMar>
            <w:vAlign w:val="center"/>
          </w:tcPr>
          <w:p w14:paraId="06719F60" w14:textId="77777777" w:rsidR="008E6847" w:rsidRDefault="00000000">
            <w:r>
              <w:rPr>
                <w:color w:val="000000"/>
                <w:sz w:val="20"/>
                <w:szCs w:val="20"/>
              </w:rPr>
              <w:t>Especialidad sin cupo disponible</w:t>
            </w:r>
          </w:p>
        </w:tc>
        <w:tc>
          <w:tcPr>
            <w:tcW w:w="2600" w:type="dxa"/>
            <w:tcMar>
              <w:top w:w="80" w:type="dxa"/>
              <w:left w:w="100" w:type="dxa"/>
              <w:bottom w:w="80" w:type="dxa"/>
              <w:right w:w="100" w:type="dxa"/>
            </w:tcMar>
            <w:vAlign w:val="center"/>
          </w:tcPr>
          <w:p w14:paraId="4FFBCDF6" w14:textId="77777777" w:rsidR="008E6847" w:rsidRDefault="00000000">
            <w:r>
              <w:rPr>
                <w:color w:val="000000"/>
                <w:sz w:val="20"/>
                <w:szCs w:val="20"/>
              </w:rPr>
              <w:t>Especialidad con cupo diario agotado</w:t>
            </w:r>
          </w:p>
        </w:tc>
        <w:tc>
          <w:tcPr>
            <w:tcW w:w="2500" w:type="dxa"/>
            <w:tcMar>
              <w:top w:w="80" w:type="dxa"/>
              <w:left w:w="100" w:type="dxa"/>
              <w:bottom w:w="80" w:type="dxa"/>
              <w:right w:w="100" w:type="dxa"/>
            </w:tcMar>
            <w:vAlign w:val="center"/>
          </w:tcPr>
          <w:p w14:paraId="0A193707" w14:textId="77777777" w:rsidR="008E6847" w:rsidRDefault="00000000">
            <w:r>
              <w:rPr>
                <w:color w:val="000000"/>
                <w:sz w:val="20"/>
                <w:szCs w:val="20"/>
              </w:rPr>
              <w:t>Mensaje: no hay turnos disponibles para esa especialidad</w:t>
            </w:r>
          </w:p>
        </w:tc>
      </w:tr>
    </w:tbl>
    <w:p w14:paraId="0FC52B8A" w14:textId="77777777" w:rsidR="008E6847" w:rsidRDefault="008E6847">
      <w:pPr>
        <w:spacing w:before="300"/>
      </w:pPr>
    </w:p>
    <w:p w14:paraId="1A241717" w14:textId="77777777" w:rsidR="008E6847" w:rsidRDefault="00000000">
      <w:pPr>
        <w:pStyle w:val="Heading1"/>
      </w:pPr>
      <w:r>
        <w:t>9. Uso de Inteligencia Artificial</w:t>
      </w:r>
    </w:p>
    <w:p w14:paraId="75968B8B" w14:textId="77777777" w:rsidR="008E6847" w:rsidRDefault="00000000">
      <w:pPr>
        <w:spacing w:after="160" w:line="300" w:lineRule="auto"/>
      </w:pPr>
      <w:r>
        <w:t>Durante el desarrollo del proyecto se utilizó Claude (Anthropic) como herramienta de apoyo para:</w:t>
      </w:r>
    </w:p>
    <w:p w14:paraId="2B744A8F" w14:textId="77777777" w:rsidR="008E6847" w:rsidRDefault="00000000">
      <w:pPr>
        <w:pStyle w:val="ListParagraph"/>
        <w:numPr>
          <w:ilvl w:val="0"/>
          <w:numId w:val="2"/>
        </w:numPr>
        <w:spacing w:after="80"/>
      </w:pPr>
      <w:r>
        <w:t>Generar una primera versión del código base a partir de la consigna del escenario asignado.</w:t>
      </w:r>
    </w:p>
    <w:p w14:paraId="275D1B8E" w14:textId="77777777" w:rsidR="008E6847" w:rsidRDefault="00000000">
      <w:pPr>
        <w:pStyle w:val="ListParagraph"/>
        <w:numPr>
          <w:ilvl w:val="0"/>
          <w:numId w:val="2"/>
        </w:numPr>
        <w:spacing w:after="80"/>
      </w:pPr>
      <w:r>
        <w:t>Proponer una estructura modular del programa (separación en funciones).</w:t>
      </w:r>
    </w:p>
    <w:p w14:paraId="39F6D4A1" w14:textId="77777777" w:rsidR="008E6847" w:rsidRDefault="00000000">
      <w:pPr>
        <w:pStyle w:val="ListParagraph"/>
        <w:numPr>
          <w:ilvl w:val="0"/>
          <w:numId w:val="2"/>
        </w:numPr>
        <w:spacing w:after="80"/>
      </w:pPr>
      <w:r>
        <w:t>Sugerir validaciones y mensajes de error claros para el usuario.</w:t>
      </w:r>
    </w:p>
    <w:p w14:paraId="4D47E740" w14:textId="77777777" w:rsidR="008E6847" w:rsidRDefault="00000000">
      <w:pPr>
        <w:pStyle w:val="ListParagraph"/>
        <w:numPr>
          <w:ilvl w:val="0"/>
          <w:numId w:val="2"/>
        </w:numPr>
        <w:spacing w:after="80"/>
      </w:pPr>
      <w:r>
        <w:t>Redactar la estructura general de este informe técnico.</w:t>
      </w:r>
    </w:p>
    <w:p w14:paraId="5A7F5605" w14:textId="77777777" w:rsidR="008E6847" w:rsidRDefault="00000000">
      <w:pPr>
        <w:spacing w:after="160" w:line="300" w:lineRule="auto"/>
      </w:pPr>
      <w:r>
        <w:t>Todo el código generado fue revisado, ejecutado y comprendido por el equipo antes de incorporarlo al proyecto, verificando su funcionamiento mediante pruebas manuales. El equipo se encuentra en condiciones de justificar cada decisión de diseño tomada, tal como se detalla en las secciones anteriores de este informe.</w:t>
      </w:r>
    </w:p>
    <w:p w14:paraId="2EB254CA" w14:textId="77777777" w:rsidR="008E6847" w:rsidRDefault="00000000">
      <w:pPr>
        <w:pStyle w:val="Heading1"/>
      </w:pPr>
      <w:r>
        <w:lastRenderedPageBreak/>
        <w:t>10. Conclusiones</w:t>
      </w:r>
    </w:p>
    <w:p w14:paraId="0A6B9FA1" w14:textId="77777777" w:rsidR="008E6847" w:rsidRDefault="00000000">
      <w:pPr>
        <w:spacing w:after="160" w:line="300" w:lineRule="auto"/>
      </w:pPr>
      <w:r>
        <w:t>El desarrollo del Sistema de Turnos Hospitalarios permitió integrar los principales contenidos trabajados durante el cursado de la asignatura: estructuras de control, funciones, validaciones, acumuladores y contadores, y manejo de errores. La resolución del escenario propuesto requirió pensar el problema de forma algorítmica, tomando decisiones de diseño como el criterio de ordenamiento por prioridad y el control de disponibilidad de turnos por especialidad.</w:t>
      </w:r>
    </w:p>
    <w:p w14:paraId="5DD79996" w14:textId="77777777" w:rsidR="008E6847" w:rsidRDefault="00000000">
      <w:pPr>
        <w:spacing w:after="160" w:line="300" w:lineRule="auto"/>
      </w:pPr>
      <w:r>
        <w:t>El resultado es un sistema funcional, validado y probado mediante distintos casos de uso, que resuelve de manera coherente la problemática planteada por la cátedra.</w:t>
      </w:r>
    </w:p>
    <w:p w14:paraId="332BEEE1" w14:textId="4A5943DC" w:rsidR="008E6847" w:rsidRDefault="008E6847">
      <w:pPr>
        <w:spacing w:after="160" w:line="300" w:lineRule="auto"/>
      </w:pPr>
    </w:p>
    <w:sectPr w:rsidR="008E684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289D8" w14:textId="77777777" w:rsidR="00C775E4" w:rsidRDefault="00C775E4">
      <w:r>
        <w:separator/>
      </w:r>
    </w:p>
  </w:endnote>
  <w:endnote w:type="continuationSeparator" w:id="0">
    <w:p w14:paraId="35936ADE" w14:textId="77777777" w:rsidR="00C775E4" w:rsidRDefault="00C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6F6B" w14:textId="77777777" w:rsidR="008E6847" w:rsidRDefault="00000000">
    <w:pP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CE5480">
      <w:rPr>
        <w:noProof/>
        <w:color w:val="888888"/>
        <w:sz w:val="18"/>
        <w:szCs w:val="18"/>
      </w:rPr>
      <w:t>2</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CE5480">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E3E30" w14:textId="77777777" w:rsidR="00C775E4" w:rsidRDefault="00C775E4">
      <w:r>
        <w:separator/>
      </w:r>
    </w:p>
  </w:footnote>
  <w:footnote w:type="continuationSeparator" w:id="0">
    <w:p w14:paraId="4BAD7433" w14:textId="77777777" w:rsidR="00C775E4" w:rsidRDefault="00C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16828" w14:textId="77777777" w:rsidR="008E6847" w:rsidRDefault="00000000">
    <w:pPr>
      <w:jc w:val="right"/>
    </w:pPr>
    <w:r>
      <w:rPr>
        <w:color w:val="888888"/>
        <w:sz w:val="16"/>
        <w:szCs w:val="16"/>
      </w:rPr>
      <w:t>Sistema de Turnos Hospitalarios — Informe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4D5"/>
    <w:multiLevelType w:val="hybridMultilevel"/>
    <w:tmpl w:val="11FEB38C"/>
    <w:lvl w:ilvl="0" w:tplc="99945760">
      <w:start w:val="1"/>
      <w:numFmt w:val="bullet"/>
      <w:lvlText w:val="•"/>
      <w:lvlJc w:val="left"/>
      <w:pPr>
        <w:ind w:left="480" w:hanging="260"/>
      </w:pPr>
    </w:lvl>
    <w:lvl w:ilvl="1" w:tplc="775EDC20">
      <w:numFmt w:val="decimal"/>
      <w:lvlText w:val=""/>
      <w:lvlJc w:val="left"/>
    </w:lvl>
    <w:lvl w:ilvl="2" w:tplc="755A5824">
      <w:numFmt w:val="decimal"/>
      <w:lvlText w:val=""/>
      <w:lvlJc w:val="left"/>
    </w:lvl>
    <w:lvl w:ilvl="3" w:tplc="CE008F3C">
      <w:numFmt w:val="decimal"/>
      <w:lvlText w:val=""/>
      <w:lvlJc w:val="left"/>
    </w:lvl>
    <w:lvl w:ilvl="4" w:tplc="75162B2E">
      <w:numFmt w:val="decimal"/>
      <w:lvlText w:val=""/>
      <w:lvlJc w:val="left"/>
    </w:lvl>
    <w:lvl w:ilvl="5" w:tplc="0C46568E">
      <w:numFmt w:val="decimal"/>
      <w:lvlText w:val=""/>
      <w:lvlJc w:val="left"/>
    </w:lvl>
    <w:lvl w:ilvl="6" w:tplc="0922D472">
      <w:numFmt w:val="decimal"/>
      <w:lvlText w:val=""/>
      <w:lvlJc w:val="left"/>
    </w:lvl>
    <w:lvl w:ilvl="7" w:tplc="9B0473A8">
      <w:numFmt w:val="decimal"/>
      <w:lvlText w:val=""/>
      <w:lvlJc w:val="left"/>
    </w:lvl>
    <w:lvl w:ilvl="8" w:tplc="7B0AB36C">
      <w:numFmt w:val="decimal"/>
      <w:lvlText w:val=""/>
      <w:lvlJc w:val="left"/>
    </w:lvl>
  </w:abstractNum>
  <w:abstractNum w:abstractNumId="1" w15:restartNumberingAfterBreak="0">
    <w:nsid w:val="4C1E5695"/>
    <w:multiLevelType w:val="hybridMultilevel"/>
    <w:tmpl w:val="17906C34"/>
    <w:lvl w:ilvl="0" w:tplc="60B6ADF8">
      <w:start w:val="1"/>
      <w:numFmt w:val="bullet"/>
      <w:lvlText w:val="●"/>
      <w:lvlJc w:val="left"/>
      <w:pPr>
        <w:ind w:left="720" w:hanging="360"/>
      </w:pPr>
    </w:lvl>
    <w:lvl w:ilvl="1" w:tplc="B7A25448">
      <w:start w:val="1"/>
      <w:numFmt w:val="bullet"/>
      <w:lvlText w:val="○"/>
      <w:lvlJc w:val="left"/>
      <w:pPr>
        <w:ind w:left="1440" w:hanging="360"/>
      </w:pPr>
    </w:lvl>
    <w:lvl w:ilvl="2" w:tplc="C980C8EA">
      <w:start w:val="1"/>
      <w:numFmt w:val="bullet"/>
      <w:lvlText w:val="■"/>
      <w:lvlJc w:val="left"/>
      <w:pPr>
        <w:ind w:left="2160" w:hanging="360"/>
      </w:pPr>
    </w:lvl>
    <w:lvl w:ilvl="3" w:tplc="69A4123E">
      <w:start w:val="1"/>
      <w:numFmt w:val="bullet"/>
      <w:lvlText w:val="●"/>
      <w:lvlJc w:val="left"/>
      <w:pPr>
        <w:ind w:left="2880" w:hanging="360"/>
      </w:pPr>
    </w:lvl>
    <w:lvl w:ilvl="4" w:tplc="3E9446F4">
      <w:start w:val="1"/>
      <w:numFmt w:val="bullet"/>
      <w:lvlText w:val="○"/>
      <w:lvlJc w:val="left"/>
      <w:pPr>
        <w:ind w:left="3600" w:hanging="360"/>
      </w:pPr>
    </w:lvl>
    <w:lvl w:ilvl="5" w:tplc="70307A9A">
      <w:start w:val="1"/>
      <w:numFmt w:val="bullet"/>
      <w:lvlText w:val="■"/>
      <w:lvlJc w:val="left"/>
      <w:pPr>
        <w:ind w:left="4320" w:hanging="360"/>
      </w:pPr>
    </w:lvl>
    <w:lvl w:ilvl="6" w:tplc="F51CB51E">
      <w:start w:val="1"/>
      <w:numFmt w:val="bullet"/>
      <w:lvlText w:val="●"/>
      <w:lvlJc w:val="left"/>
      <w:pPr>
        <w:ind w:left="5040" w:hanging="360"/>
      </w:pPr>
    </w:lvl>
    <w:lvl w:ilvl="7" w:tplc="D0E8F25E">
      <w:start w:val="1"/>
      <w:numFmt w:val="bullet"/>
      <w:lvlText w:val="●"/>
      <w:lvlJc w:val="left"/>
      <w:pPr>
        <w:ind w:left="5760" w:hanging="360"/>
      </w:pPr>
    </w:lvl>
    <w:lvl w:ilvl="8" w:tplc="C3900602">
      <w:start w:val="1"/>
      <w:numFmt w:val="bullet"/>
      <w:lvlText w:val="●"/>
      <w:lvlJc w:val="left"/>
      <w:pPr>
        <w:ind w:left="6480" w:hanging="360"/>
      </w:pPr>
    </w:lvl>
  </w:abstractNum>
  <w:num w:numId="1" w16cid:durableId="444736266">
    <w:abstractNumId w:val="1"/>
    <w:lvlOverride w:ilvl="0">
      <w:startOverride w:val="1"/>
    </w:lvlOverride>
  </w:num>
  <w:num w:numId="2" w16cid:durableId="704520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847"/>
    <w:rsid w:val="001054FA"/>
    <w:rsid w:val="008E6847"/>
    <w:rsid w:val="00B23268"/>
    <w:rsid w:val="00C775E4"/>
    <w:rsid w:val="00CE54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00600"/>
  <w15:docId w15:val="{A1FE9A3B-D066-415D-AD34-7BE82415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4B5"/>
      </w:pBd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1432</Words>
  <Characters>7876</Characters>
  <Application>Microsoft Office Word</Application>
  <DocSecurity>0</DocSecurity>
  <Lines>65</Lines>
  <Paragraphs>18</Paragraphs>
  <ScaleCrop>false</ScaleCrop>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Bautista Sussoni</cp:lastModifiedBy>
  <cp:revision>3</cp:revision>
  <dcterms:created xsi:type="dcterms:W3CDTF">2026-07-08T21:26:00Z</dcterms:created>
  <dcterms:modified xsi:type="dcterms:W3CDTF">2026-07-08T21:43:00Z</dcterms:modified>
</cp:coreProperties>
</file>