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3c78d8"/>
          <w:sz w:val="28"/>
          <w:szCs w:val="28"/>
        </w:rPr>
      </w:pPr>
      <w:r w:rsidDel="00000000" w:rsidR="00000000" w:rsidRPr="00000000">
        <w:rPr>
          <w:b w:val="1"/>
          <w:bCs w:val="1"/>
          <w:color w:val="3c78d8"/>
          <w:sz w:val="28"/>
          <w:szCs w:val="28"/>
          <w:rtl w:val="0"/>
        </w:rPr>
        <w:t xml:space="preserve">Catalysts- Marketing Consultants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Marketing Agency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Bengaluru</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Karnataka</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line="240" w:lineRule="auto"/>
        <w:jc w:val="center"/>
        <w:rPr>
          <w:rFonts w:ascii="Arial" w:cs="Arial" w:eastAsia="Arial" w:hAnsi="Arial"/>
          <w:b w:val="1"/>
          <w:bCs w:val="1"/>
          <w:color w:val="353744"/>
          <w:sz w:val="32"/>
          <w:szCs w:val="32"/>
        </w:rPr>
      </w:pPr>
      <w:bookmarkStart w:colFirst="0" w:colLast="0" w:name="_5x0d5h95i329" w:id="0"/>
      <w:bookmarkEnd w:id="0"/>
      <w:r w:rsidDel="00000000" w:rsidR="00000000" w:rsidRPr="00000000">
        <w:rPr>
          <w:rFonts w:ascii="Arial" w:cs="Arial" w:eastAsia="Arial" w:hAnsi="Arial"/>
          <w:b w:val="1"/>
          <w:bCs w:val="1"/>
          <w:sz w:val="32"/>
          <w:szCs w:val="32"/>
          <w:rtl w:val="0"/>
        </w:rPr>
        <w:t xml:space="preserve">Campaign Workflow Management System </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rFonts w:ascii="Arial" w:cs="Arial" w:eastAsia="Arial" w:hAnsi="Arial"/>
          <w:b w:val="1"/>
          <w:bCs w:val="1"/>
          <w:color w:val="666666"/>
          <w:sz w:val="20"/>
          <w:szCs w:val="20"/>
        </w:rPr>
      </w:pPr>
      <w:bookmarkStart w:colFirst="0" w:colLast="0" w:name="_af80tl7prv5v" w:id="1"/>
      <w:bookmarkEnd w:id="1"/>
      <w:r w:rsidDel="00000000" w:rsidR="00000000" w:rsidRPr="00000000">
        <w:rPr>
          <w:rFonts w:ascii="Arial" w:cs="Arial" w:eastAsia="Arial" w:hAnsi="Arial"/>
          <w:b w:val="1"/>
          <w:bCs w:val="1"/>
          <w:sz w:val="20"/>
          <w:szCs w:val="20"/>
          <w:rtl w:val="0"/>
        </w:rPr>
        <w:t xml:space="preserve">18th February</w:t>
      </w:r>
      <w:r w:rsidDel="00000000" w:rsidR="00000000" w:rsidRPr="00000000">
        <w:rPr>
          <w:rFonts w:ascii="Arial" w:cs="Arial" w:eastAsia="Arial" w:hAnsi="Arial"/>
          <w:b w:val="1"/>
          <w:bCs w:val="1"/>
          <w:sz w:val="20"/>
          <w:szCs w:val="20"/>
          <w:rtl w:val="0"/>
        </w:rPr>
        <w:t xml:space="preserve"> 2026</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6"/>
          <w:szCs w:val="26"/>
        </w:rPr>
      </w:pPr>
      <w:bookmarkStart w:colFirst="0" w:colLast="0" w:name="_jk8hye7s9rlr" w:id="2"/>
      <w:bookmarkEnd w:id="2"/>
      <w:r w:rsidDel="00000000" w:rsidR="00000000" w:rsidRPr="00000000">
        <w:rPr>
          <w:rFonts w:ascii="Arial" w:cs="Arial" w:eastAsia="Arial" w:hAnsi="Arial"/>
          <w:sz w:val="26"/>
          <w:szCs w:val="26"/>
          <w:rtl w:val="0"/>
        </w:rPr>
        <w:t xml:space="preserve">OVERVIEW</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rPr>
      </w:pPr>
      <w:r w:rsidDel="00000000" w:rsidR="00000000" w:rsidRPr="00000000">
        <w:rPr>
          <w:rFonts w:ascii="Calibri" w:cs="Calibri" w:eastAsia="Calibri" w:hAnsi="Calibri"/>
          <w:rtl w:val="0"/>
        </w:rPr>
        <w:t xml:space="preserve">The Campaign Workflow Management System is designed to streamline the end-to-end process of planning,approving and Executing Marketing campaigns</w:t>
      </w:r>
      <w:r w:rsidDel="00000000" w:rsidR="00000000" w:rsidRPr="00000000">
        <w:rPr>
          <w:rFonts w:ascii="Calibri" w:cs="Calibri" w:eastAsia="Calibri" w:hAnsi="Calibri"/>
          <w:rtl w:val="0"/>
        </w:rPr>
        <w:t xml:space="preserve">. This system checks whether every campaign is properly documented, assigned, reviewed and approved before being launched.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addresses the following operational challenges:</w:t>
      </w:r>
    </w:p>
    <w:p w:rsidR="00000000" w:rsidDel="00000000" w:rsidP="00000000" w:rsidRDefault="00000000" w:rsidRPr="00000000" w14:paraId="0000000A">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Delays in client approvals</w:t>
      </w:r>
    </w:p>
    <w:p w:rsidR="00000000" w:rsidDel="00000000" w:rsidP="00000000" w:rsidRDefault="00000000" w:rsidRPr="00000000" w14:paraId="0000000B">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Campaigns being sent late</w:t>
      </w:r>
    </w:p>
    <w:p w:rsidR="00000000" w:rsidDel="00000000" w:rsidP="00000000" w:rsidRDefault="00000000" w:rsidRPr="00000000" w14:paraId="0000000C">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Loss of information from verbal discussions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rPr>
      </w:pPr>
      <w:r w:rsidDel="00000000" w:rsidR="00000000" w:rsidRPr="00000000">
        <w:rPr>
          <w:rFonts w:ascii="Calibri" w:cs="Calibri" w:eastAsia="Calibri" w:hAnsi="Calibri"/>
          <w:rtl w:val="0"/>
        </w:rPr>
        <w:t xml:space="preserve">This system helps to solve above mentioned challenges by introducing a structured workflow with organised approval stages and tracking mechanism. It improves accountability, transparency and execution across the teams.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shd w:fill="ffffff" w:val="clear"/>
        <w:spacing w:before="0" w:line="240" w:lineRule="auto"/>
        <w:rPr>
          <w:rFonts w:ascii="Arial" w:cs="Arial" w:eastAsia="Arial" w:hAnsi="Arial"/>
          <w:color w:val="1f1f1f"/>
          <w:sz w:val="26"/>
          <w:szCs w:val="26"/>
        </w:rPr>
      </w:pPr>
      <w:bookmarkStart w:colFirst="0" w:colLast="0" w:name="_c5rpsdy8g2ak" w:id="3"/>
      <w:bookmarkEnd w:id="3"/>
      <w:r w:rsidDel="00000000" w:rsidR="00000000" w:rsidRPr="00000000">
        <w:rPr>
          <w:rFonts w:ascii="Arial" w:cs="Arial" w:eastAsia="Arial" w:hAnsi="Arial"/>
          <w:color w:val="1f1f1f"/>
          <w:sz w:val="26"/>
          <w:szCs w:val="26"/>
          <w:rtl w:val="0"/>
        </w:rPr>
        <w:t xml:space="preserve">MAIN COMPONENTS OF THE SYSTEM</w:t>
      </w:r>
    </w:p>
    <w:p w:rsidR="00000000" w:rsidDel="00000000" w:rsidP="00000000" w:rsidRDefault="00000000" w:rsidRPr="00000000" w14:paraId="00000010">
      <w:pPr>
        <w:pStyle w:val="Heading2"/>
        <w:rPr>
          <w:rFonts w:ascii="Arial" w:cs="Arial" w:eastAsia="Arial" w:hAnsi="Arial"/>
          <w:color w:val="666666"/>
          <w:sz w:val="22"/>
          <w:szCs w:val="22"/>
        </w:rPr>
      </w:pPr>
      <w:bookmarkStart w:colFirst="0" w:colLast="0" w:name="_c3b4odvnmq9j" w:id="4"/>
      <w:bookmarkEnd w:id="4"/>
      <w:r w:rsidDel="00000000" w:rsidR="00000000" w:rsidRPr="00000000">
        <w:rPr>
          <w:rFonts w:ascii="Arial" w:cs="Arial" w:eastAsia="Arial" w:hAnsi="Arial"/>
          <w:color w:val="666666"/>
          <w:sz w:val="24"/>
          <w:szCs w:val="24"/>
          <w:rtl w:val="0"/>
        </w:rPr>
        <w:t xml:space="preserve">Content Inventory</w:t>
      </w: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rtl w:val="0"/>
        </w:rPr>
        <w:t xml:space="preserve">Content Inventory is the entry point of the system. It is the initial stage campaign logging sheet where all campaigns are documented before execution. It is the master input layer of the system.</w:t>
      </w:r>
    </w:p>
    <w:p w:rsidR="00000000" w:rsidDel="00000000" w:rsidP="00000000" w:rsidRDefault="00000000" w:rsidRPr="00000000" w14:paraId="00000012">
      <w:pPr>
        <w:pStyle w:val="Heading2"/>
        <w:rPr>
          <w:rFonts w:ascii="Arial" w:cs="Arial" w:eastAsia="Arial" w:hAnsi="Arial"/>
          <w:color w:val="666666"/>
          <w:sz w:val="24"/>
          <w:szCs w:val="24"/>
        </w:rPr>
      </w:pPr>
      <w:bookmarkStart w:colFirst="0" w:colLast="0" w:name="_c1z7pq3ox8do" w:id="5"/>
      <w:bookmarkEnd w:id="5"/>
      <w:r w:rsidDel="00000000" w:rsidR="00000000" w:rsidRPr="00000000">
        <w:rPr>
          <w:rFonts w:ascii="Arial" w:cs="Arial" w:eastAsia="Arial" w:hAnsi="Arial"/>
          <w:color w:val="666666"/>
          <w:sz w:val="24"/>
          <w:szCs w:val="24"/>
          <w:rtl w:val="0"/>
        </w:rPr>
        <w:t xml:space="preserve">Key Fields</w:t>
      </w:r>
    </w:p>
    <w:p w:rsidR="00000000" w:rsidDel="00000000" w:rsidP="00000000" w:rsidRDefault="00000000" w:rsidRPr="00000000" w14:paraId="00000013">
      <w:pPr>
        <w:numPr>
          <w:ilvl w:val="0"/>
          <w:numId w:val="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ID (Auto Generated per selection)</w:t>
      </w:r>
    </w:p>
    <w:p w:rsidR="00000000" w:rsidDel="00000000" w:rsidP="00000000" w:rsidRDefault="00000000" w:rsidRPr="00000000" w14:paraId="00000014">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Platform </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15">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Campaign Name </w:t>
      </w:r>
      <w:r w:rsidDel="00000000" w:rsidR="00000000" w:rsidRPr="00000000">
        <w:rPr>
          <w:rFonts w:ascii="Calibri" w:cs="Calibri" w:eastAsia="Calibri" w:hAnsi="Calibri"/>
          <w:color w:val="ff0000"/>
          <w:rtl w:val="0"/>
        </w:rPr>
        <w:t xml:space="preserve">(Mandatory)</w:t>
      </w:r>
      <w:r w:rsidDel="00000000" w:rsidR="00000000" w:rsidRPr="00000000">
        <w:rPr>
          <w:rtl w:val="0"/>
        </w:rPr>
      </w:r>
    </w:p>
    <w:p w:rsidR="00000000" w:rsidDel="00000000" w:rsidP="00000000" w:rsidRDefault="00000000" w:rsidRPr="00000000" w14:paraId="00000016">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Description </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17">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Language/country </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18">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Concept Type </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Segment </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1A">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Offer/Promo Code (Optional)</w:t>
      </w:r>
    </w:p>
    <w:p w:rsidR="00000000" w:rsidDel="00000000" w:rsidP="00000000" w:rsidRDefault="00000000" w:rsidRPr="00000000" w14:paraId="0000001B">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Suggested by </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1C">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Frequency </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1D">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Exclusion</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1E">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Remarks </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1F">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Move to Internal </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20">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Used in which month (optional)</w:t>
      </w:r>
    </w:p>
    <w:p w:rsidR="00000000" w:rsidDel="00000000" w:rsidP="00000000" w:rsidRDefault="00000000" w:rsidRPr="00000000" w14:paraId="00000021">
      <w:pPr>
        <w:numPr>
          <w:ilvl w:val="0"/>
          <w:numId w:val="3"/>
        </w:numPr>
        <w:spacing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Transfer status (Optional)</w:t>
      </w:r>
      <w:r w:rsidDel="00000000" w:rsidR="00000000" w:rsidRPr="00000000">
        <w:rPr>
          <w:rtl w:val="0"/>
        </w:rPr>
      </w:r>
    </w:p>
    <w:p w:rsidR="00000000" w:rsidDel="00000000" w:rsidP="00000000" w:rsidRDefault="00000000" w:rsidRPr="00000000" w14:paraId="00000022">
      <w:pPr>
        <w:pStyle w:val="Heading2"/>
        <w:rPr>
          <w:rFonts w:ascii="Arial" w:cs="Arial" w:eastAsia="Arial" w:hAnsi="Arial"/>
          <w:color w:val="666666"/>
          <w:sz w:val="24"/>
          <w:szCs w:val="24"/>
        </w:rPr>
      </w:pPr>
      <w:bookmarkStart w:colFirst="0" w:colLast="0" w:name="_e798uvs9x1b8" w:id="6"/>
      <w:bookmarkEnd w:id="6"/>
      <w:r w:rsidDel="00000000" w:rsidR="00000000" w:rsidRPr="00000000">
        <w:rPr>
          <w:rFonts w:ascii="Arial" w:cs="Arial" w:eastAsia="Arial" w:hAnsi="Arial"/>
          <w:color w:val="666666"/>
          <w:sz w:val="24"/>
          <w:szCs w:val="24"/>
          <w:rtl w:val="0"/>
        </w:rPr>
        <w:t xml:space="preserve">Purpose</w:t>
      </w:r>
    </w:p>
    <w:p w:rsidR="00000000" w:rsidDel="00000000" w:rsidP="00000000" w:rsidRDefault="00000000" w:rsidRPr="00000000" w14:paraId="00000023">
      <w:pPr>
        <w:spacing w:line="240" w:lineRule="auto"/>
        <w:rPr>
          <w:rFonts w:ascii="Calibri" w:cs="Calibri" w:eastAsia="Calibri" w:hAnsi="Calibri"/>
        </w:rPr>
      </w:pPr>
      <w:r w:rsidDel="00000000" w:rsidR="00000000" w:rsidRPr="00000000">
        <w:rPr>
          <w:rFonts w:ascii="Calibri" w:cs="Calibri" w:eastAsia="Calibri" w:hAnsi="Calibri"/>
          <w:rtl w:val="0"/>
        </w:rPr>
        <w:t xml:space="preserve">Content inventory ensures that every campaign is entered in a structured and standardized format. It prevents miscommunication or loss of campaign details.</w:t>
      </w:r>
    </w:p>
    <w:p w:rsidR="00000000" w:rsidDel="00000000" w:rsidP="00000000" w:rsidRDefault="00000000" w:rsidRPr="00000000" w14:paraId="00000024">
      <w:pPr>
        <w:pStyle w:val="Heading2"/>
        <w:rPr>
          <w:rFonts w:ascii="Arial" w:cs="Arial" w:eastAsia="Arial" w:hAnsi="Arial"/>
          <w:color w:val="666666"/>
          <w:sz w:val="24"/>
          <w:szCs w:val="24"/>
        </w:rPr>
      </w:pPr>
      <w:bookmarkStart w:colFirst="0" w:colLast="0" w:name="_bjr98z3pa32d" w:id="7"/>
      <w:bookmarkEnd w:id="7"/>
      <w:r w:rsidDel="00000000" w:rsidR="00000000" w:rsidRPr="00000000">
        <w:rPr>
          <w:rFonts w:ascii="Arial" w:cs="Arial" w:eastAsia="Arial" w:hAnsi="Arial"/>
          <w:color w:val="666666"/>
          <w:sz w:val="24"/>
          <w:szCs w:val="24"/>
          <w:rtl w:val="0"/>
        </w:rPr>
        <w:t xml:space="preserve">Internal Working</w:t>
      </w:r>
    </w:p>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rtl w:val="0"/>
        </w:rPr>
        <w:t xml:space="preserve">Campaigns are moved here from content inventory.Internal Working is the operational execution layer where campaign tasks are assigned for particular landing pages URL and fix the send date, tracked and developed internally before client review.</w:t>
      </w:r>
    </w:p>
    <w:p w:rsidR="00000000" w:rsidDel="00000000" w:rsidP="00000000" w:rsidRDefault="00000000" w:rsidRPr="00000000" w14:paraId="00000026">
      <w:pPr>
        <w:pStyle w:val="Heading2"/>
        <w:rPr>
          <w:rFonts w:ascii="Arial" w:cs="Arial" w:eastAsia="Arial" w:hAnsi="Arial"/>
          <w:color w:val="666666"/>
          <w:sz w:val="24"/>
          <w:szCs w:val="24"/>
        </w:rPr>
      </w:pPr>
      <w:bookmarkStart w:colFirst="0" w:colLast="0" w:name="_e0s6weyxm3ou" w:id="8"/>
      <w:bookmarkEnd w:id="8"/>
      <w:r w:rsidDel="00000000" w:rsidR="00000000" w:rsidRPr="00000000">
        <w:rPr>
          <w:rFonts w:ascii="Arial" w:cs="Arial" w:eastAsia="Arial" w:hAnsi="Arial"/>
          <w:color w:val="666666"/>
          <w:sz w:val="24"/>
          <w:szCs w:val="24"/>
          <w:rtl w:val="0"/>
        </w:rPr>
        <w:t xml:space="preserve">Key Fields</w:t>
      </w:r>
    </w:p>
    <w:p w:rsidR="00000000" w:rsidDel="00000000" w:rsidP="00000000" w:rsidRDefault="00000000" w:rsidRPr="00000000" w14:paraId="00000027">
      <w:pPr>
        <w:numPr>
          <w:ilvl w:val="0"/>
          <w:numId w:val="1"/>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ID</w:t>
      </w:r>
      <w:r w:rsidDel="00000000" w:rsidR="00000000" w:rsidRPr="00000000">
        <w:rPr>
          <w:rtl w:val="0"/>
        </w:rPr>
      </w:r>
    </w:p>
    <w:p w:rsidR="00000000" w:rsidDel="00000000" w:rsidP="00000000" w:rsidRDefault="00000000" w:rsidRPr="00000000" w14:paraId="00000028">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Platform</w:t>
      </w:r>
    </w:p>
    <w:p w:rsidR="00000000" w:rsidDel="00000000" w:rsidP="00000000" w:rsidRDefault="00000000" w:rsidRPr="00000000" w14:paraId="00000029">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Campaign name</w:t>
      </w:r>
    </w:p>
    <w:p w:rsidR="00000000" w:rsidDel="00000000" w:rsidP="00000000" w:rsidRDefault="00000000" w:rsidRPr="00000000" w14:paraId="0000002A">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Description</w:t>
      </w:r>
    </w:p>
    <w:p w:rsidR="00000000" w:rsidDel="00000000" w:rsidP="00000000" w:rsidRDefault="00000000" w:rsidRPr="00000000" w14:paraId="0000002B">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Language/country</w:t>
      </w:r>
    </w:p>
    <w:p w:rsidR="00000000" w:rsidDel="00000000" w:rsidP="00000000" w:rsidRDefault="00000000" w:rsidRPr="00000000" w14:paraId="0000002C">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Concept type</w:t>
      </w:r>
    </w:p>
    <w:p w:rsidR="00000000" w:rsidDel="00000000" w:rsidP="00000000" w:rsidRDefault="00000000" w:rsidRPr="00000000" w14:paraId="0000002D">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Segment</w:t>
      </w:r>
    </w:p>
    <w:p w:rsidR="00000000" w:rsidDel="00000000" w:rsidP="00000000" w:rsidRDefault="00000000" w:rsidRPr="00000000" w14:paraId="0000002E">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Offer/promo code</w:t>
      </w:r>
    </w:p>
    <w:p w:rsidR="00000000" w:rsidDel="00000000" w:rsidP="00000000" w:rsidRDefault="00000000" w:rsidRPr="00000000" w14:paraId="0000002F">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Suggested by </w:t>
      </w:r>
    </w:p>
    <w:p w:rsidR="00000000" w:rsidDel="00000000" w:rsidP="00000000" w:rsidRDefault="00000000" w:rsidRPr="00000000" w14:paraId="00000030">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Remarks</w:t>
      </w:r>
    </w:p>
    <w:p w:rsidR="00000000" w:rsidDel="00000000" w:rsidP="00000000" w:rsidRDefault="00000000" w:rsidRPr="00000000" w14:paraId="00000031">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Frequency</w:t>
      </w:r>
    </w:p>
    <w:p w:rsidR="00000000" w:rsidDel="00000000" w:rsidP="00000000" w:rsidRDefault="00000000" w:rsidRPr="00000000" w14:paraId="00000032">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Exclusion (These data fields derived from Content inventory)</w:t>
      </w:r>
    </w:p>
    <w:p w:rsidR="00000000" w:rsidDel="00000000" w:rsidP="00000000" w:rsidRDefault="00000000" w:rsidRPr="00000000" w14:paraId="00000033">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Landing page URL </w:t>
      </w:r>
      <w:r w:rsidDel="00000000" w:rsidR="00000000" w:rsidRPr="00000000">
        <w:rPr>
          <w:rFonts w:ascii="Calibri" w:cs="Calibri" w:eastAsia="Calibri" w:hAnsi="Calibri"/>
          <w:color w:val="ff0000"/>
          <w:rtl w:val="0"/>
        </w:rPr>
        <w:t xml:space="preserve">(Mandatory)</w:t>
      </w:r>
    </w:p>
    <w:p w:rsidR="00000000" w:rsidDel="00000000" w:rsidP="00000000" w:rsidRDefault="00000000" w:rsidRPr="00000000" w14:paraId="00000034">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Send Date </w:t>
      </w:r>
      <w:r w:rsidDel="00000000" w:rsidR="00000000" w:rsidRPr="00000000">
        <w:rPr>
          <w:rFonts w:ascii="Calibri" w:cs="Calibri" w:eastAsia="Calibri" w:hAnsi="Calibri"/>
          <w:color w:val="ff0000"/>
          <w:rtl w:val="0"/>
        </w:rPr>
        <w:t xml:space="preserve">(Mandatory)</w:t>
      </w:r>
      <w:r w:rsidDel="00000000" w:rsidR="00000000" w:rsidRPr="00000000">
        <w:rPr>
          <w:rtl w:val="0"/>
        </w:rPr>
      </w:r>
    </w:p>
    <w:p w:rsidR="00000000" w:rsidDel="00000000" w:rsidP="00000000" w:rsidRDefault="00000000" w:rsidRPr="00000000" w14:paraId="00000035">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Internal status </w:t>
      </w:r>
      <w:r w:rsidDel="00000000" w:rsidR="00000000" w:rsidRPr="00000000">
        <w:rPr>
          <w:rFonts w:ascii="Calibri" w:cs="Calibri" w:eastAsia="Calibri" w:hAnsi="Calibri"/>
          <w:color w:val="ff0000"/>
          <w:rtl w:val="0"/>
        </w:rPr>
        <w:t xml:space="preserve">(Mandatory)</w:t>
      </w:r>
      <w:r w:rsidDel="00000000" w:rsidR="00000000" w:rsidRPr="00000000">
        <w:rPr>
          <w:rtl w:val="0"/>
        </w:rPr>
      </w:r>
    </w:p>
    <w:p w:rsidR="00000000" w:rsidDel="00000000" w:rsidP="00000000" w:rsidRDefault="00000000" w:rsidRPr="00000000" w14:paraId="00000036">
      <w:pPr>
        <w:numPr>
          <w:ilvl w:val="0"/>
          <w:numId w:val="1"/>
        </w:numPr>
        <w:spacing w:after="0" w:afterAutospacing="0"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Source_ID (Optional)</w:t>
      </w:r>
    </w:p>
    <w:p w:rsidR="00000000" w:rsidDel="00000000" w:rsidP="00000000" w:rsidRDefault="00000000" w:rsidRPr="00000000" w14:paraId="00000037">
      <w:pPr>
        <w:numPr>
          <w:ilvl w:val="0"/>
          <w:numId w:val="1"/>
        </w:numPr>
        <w:spacing w:before="0" w:beforeAutospacing="0" w:line="240" w:lineRule="auto"/>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Transfer_Month (Optional)</w:t>
      </w:r>
    </w:p>
    <w:p w:rsidR="00000000" w:rsidDel="00000000" w:rsidP="00000000" w:rsidRDefault="00000000" w:rsidRPr="00000000" w14:paraId="00000038">
      <w:pPr>
        <w:pStyle w:val="Heading2"/>
        <w:rPr>
          <w:rFonts w:ascii="Arial" w:cs="Arial" w:eastAsia="Arial" w:hAnsi="Arial"/>
          <w:color w:val="666666"/>
          <w:sz w:val="24"/>
          <w:szCs w:val="24"/>
        </w:rPr>
      </w:pPr>
      <w:bookmarkStart w:colFirst="0" w:colLast="0" w:name="_ynuc4goyfpqh" w:id="9"/>
      <w:bookmarkEnd w:id="9"/>
      <w:r w:rsidDel="00000000" w:rsidR="00000000" w:rsidRPr="00000000">
        <w:rPr>
          <w:rFonts w:ascii="Arial" w:cs="Arial" w:eastAsia="Arial" w:hAnsi="Arial"/>
          <w:color w:val="666666"/>
          <w:sz w:val="24"/>
          <w:szCs w:val="24"/>
          <w:rtl w:val="0"/>
        </w:rPr>
        <w:t xml:space="preserve">Purpose</w:t>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rtl w:val="0"/>
        </w:rPr>
        <w:t xml:space="preserve">Internal Working manages campaigns by assigning tasks, tracking progress and ensuring internal reviews are completed before the campaign moves to client approval.</w:t>
      </w:r>
    </w:p>
    <w:p w:rsidR="00000000" w:rsidDel="00000000" w:rsidP="00000000" w:rsidRDefault="00000000" w:rsidRPr="00000000" w14:paraId="0000003A">
      <w:pPr>
        <w:pStyle w:val="Heading2"/>
        <w:rPr>
          <w:rFonts w:ascii="Arial" w:cs="Arial" w:eastAsia="Arial" w:hAnsi="Arial"/>
          <w:color w:val="666666"/>
          <w:sz w:val="24"/>
          <w:szCs w:val="24"/>
        </w:rPr>
      </w:pPr>
      <w:bookmarkStart w:colFirst="0" w:colLast="0" w:name="_sb4qkvtnfsd" w:id="10"/>
      <w:bookmarkEnd w:id="10"/>
      <w:r w:rsidDel="00000000" w:rsidR="00000000" w:rsidRPr="00000000">
        <w:rPr>
          <w:rFonts w:ascii="Arial" w:cs="Arial" w:eastAsia="Arial" w:hAnsi="Arial"/>
          <w:color w:val="666666"/>
          <w:sz w:val="24"/>
          <w:szCs w:val="24"/>
          <w:rtl w:val="0"/>
        </w:rPr>
        <w:t xml:space="preserve">FMS(Flow Management System)</w:t>
      </w:r>
    </w:p>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FMS manages the structured approval workflow and tracks campaign movement across defined 7 stages until final execution.</w:t>
      </w:r>
    </w:p>
    <w:p w:rsidR="00000000" w:rsidDel="00000000" w:rsidP="00000000" w:rsidRDefault="00000000" w:rsidRPr="00000000" w14:paraId="0000003C">
      <w:pPr>
        <w:pStyle w:val="Heading2"/>
        <w:rPr>
          <w:rFonts w:ascii="Arial" w:cs="Arial" w:eastAsia="Arial" w:hAnsi="Arial"/>
          <w:color w:val="666666"/>
          <w:sz w:val="24"/>
          <w:szCs w:val="24"/>
        </w:rPr>
      </w:pPr>
      <w:bookmarkStart w:colFirst="0" w:colLast="0" w:name="_inju0t5a947p" w:id="11"/>
      <w:bookmarkEnd w:id="11"/>
      <w:r w:rsidDel="00000000" w:rsidR="00000000" w:rsidRPr="00000000">
        <w:rPr>
          <w:rFonts w:ascii="Arial" w:cs="Arial" w:eastAsia="Arial" w:hAnsi="Arial"/>
          <w:color w:val="666666"/>
          <w:sz w:val="24"/>
          <w:szCs w:val="24"/>
          <w:rtl w:val="0"/>
        </w:rPr>
        <w:t xml:space="preserve">Key Fields</w:t>
      </w:r>
    </w:p>
    <w:p w:rsidR="00000000" w:rsidDel="00000000" w:rsidP="00000000" w:rsidRDefault="00000000" w:rsidRPr="00000000" w14:paraId="0000003D">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Campaign Name</w:t>
      </w:r>
    </w:p>
    <w:p w:rsidR="00000000" w:rsidDel="00000000" w:rsidP="00000000" w:rsidRDefault="00000000" w:rsidRPr="00000000" w14:paraId="0000003E">
      <w:pPr>
        <w:numPr>
          <w:ilvl w:val="0"/>
          <w:numId w:val="2"/>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Workflow Stage</w:t>
      </w:r>
    </w:p>
    <w:p w:rsidR="00000000" w:rsidDel="00000000" w:rsidP="00000000" w:rsidRDefault="00000000" w:rsidRPr="00000000" w14:paraId="0000003F">
      <w:pPr>
        <w:numPr>
          <w:ilvl w:val="0"/>
          <w:numId w:val="2"/>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Approval Stage</w:t>
      </w:r>
    </w:p>
    <w:p w:rsidR="00000000" w:rsidDel="00000000" w:rsidP="00000000" w:rsidRDefault="00000000" w:rsidRPr="00000000" w14:paraId="00000040">
      <w:pPr>
        <w:numPr>
          <w:ilvl w:val="0"/>
          <w:numId w:val="2"/>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Client Comments</w:t>
      </w:r>
    </w:p>
    <w:p w:rsidR="00000000" w:rsidDel="00000000" w:rsidP="00000000" w:rsidRDefault="00000000" w:rsidRPr="00000000" w14:paraId="00000041">
      <w:pPr>
        <w:numPr>
          <w:ilvl w:val="0"/>
          <w:numId w:val="2"/>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Planned Send Date</w:t>
      </w:r>
    </w:p>
    <w:p w:rsidR="00000000" w:rsidDel="00000000" w:rsidP="00000000" w:rsidRDefault="00000000" w:rsidRPr="00000000" w14:paraId="00000042">
      <w:pPr>
        <w:numPr>
          <w:ilvl w:val="0"/>
          <w:numId w:val="2"/>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Stage Deadlines</w:t>
      </w:r>
    </w:p>
    <w:p w:rsidR="00000000" w:rsidDel="00000000" w:rsidP="00000000" w:rsidRDefault="00000000" w:rsidRPr="00000000" w14:paraId="00000043">
      <w:pPr>
        <w:numPr>
          <w:ilvl w:val="0"/>
          <w:numId w:val="2"/>
        </w:numPr>
        <w:spacing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Final Status (Approved/Scheduled/Sent)</w:t>
      </w:r>
    </w:p>
    <w:p w:rsidR="00000000" w:rsidDel="00000000" w:rsidP="00000000" w:rsidRDefault="00000000" w:rsidRPr="00000000" w14:paraId="00000044">
      <w:pPr>
        <w:pStyle w:val="Heading2"/>
        <w:rPr>
          <w:rFonts w:ascii="Arial" w:cs="Arial" w:eastAsia="Arial" w:hAnsi="Arial"/>
          <w:color w:val="666666"/>
          <w:sz w:val="24"/>
          <w:szCs w:val="24"/>
        </w:rPr>
      </w:pPr>
      <w:bookmarkStart w:colFirst="0" w:colLast="0" w:name="_udtjp8hhx24c" w:id="12"/>
      <w:bookmarkEnd w:id="12"/>
      <w:r w:rsidDel="00000000" w:rsidR="00000000" w:rsidRPr="00000000">
        <w:rPr>
          <w:rFonts w:ascii="Arial" w:cs="Arial" w:eastAsia="Arial" w:hAnsi="Arial"/>
          <w:color w:val="666666"/>
          <w:sz w:val="24"/>
          <w:szCs w:val="24"/>
          <w:rtl w:val="0"/>
        </w:rPr>
        <w:t xml:space="preserve">Purpose</w:t>
      </w:r>
    </w:p>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rtl w:val="0"/>
        </w:rPr>
        <w:t xml:space="preserve">FMS Deals with approval Workflow by tracking campaigns through structured Stages, deadlines and no campaign is launched without proper approval from client.</w:t>
      </w:r>
      <w:r w:rsidDel="00000000" w:rsidR="00000000" w:rsidRPr="00000000">
        <w:rPr>
          <w:rtl w:val="0"/>
        </w:rPr>
      </w:r>
    </w:p>
    <w:p w:rsidR="00000000" w:rsidDel="00000000" w:rsidP="00000000" w:rsidRDefault="00000000" w:rsidRPr="00000000" w14:paraId="0000004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5rpsdy8g2ak" w:id="3"/>
      <w:bookmarkEnd w:id="3"/>
      <w:r w:rsidDel="00000000" w:rsidR="00000000" w:rsidRPr="00000000">
        <w:rPr>
          <w:rtl w:val="0"/>
        </w:rPr>
        <w:t xml:space="preserve">END-TO-END WORKFLOW</w:t>
      </w:r>
    </w:p>
    <w:p w:rsidR="00000000" w:rsidDel="00000000" w:rsidP="00000000" w:rsidRDefault="00000000" w:rsidRPr="00000000" w14:paraId="00000047">
      <w:pPr>
        <w:numPr>
          <w:ilvl w:val="0"/>
          <w:numId w:val="7"/>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Campaign entries are created and documented in the </w:t>
      </w:r>
      <w:r w:rsidDel="00000000" w:rsidR="00000000" w:rsidRPr="00000000">
        <w:rPr>
          <w:rFonts w:ascii="Calibri" w:cs="Calibri" w:eastAsia="Calibri" w:hAnsi="Calibri"/>
          <w:b w:val="1"/>
          <w:bCs w:val="1"/>
          <w:rtl w:val="0"/>
        </w:rPr>
        <w:t xml:space="preserve">“Content Inventory tab” </w:t>
      </w:r>
      <w:r w:rsidDel="00000000" w:rsidR="00000000" w:rsidRPr="00000000">
        <w:rPr>
          <w:rFonts w:ascii="Calibri" w:cs="Calibri" w:eastAsia="Calibri" w:hAnsi="Calibri"/>
          <w:rtl w:val="0"/>
        </w:rPr>
        <w:t xml:space="preserve">with all mandatory details</w:t>
      </w:r>
    </w:p>
    <w:p w:rsidR="00000000" w:rsidDel="00000000" w:rsidP="00000000" w:rsidRDefault="00000000" w:rsidRPr="00000000" w14:paraId="00000048">
      <w:pPr>
        <w:numPr>
          <w:ilvl w:val="0"/>
          <w:numId w:val="7"/>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Once the required fields are completed, the campaign is moved from the content inventory tab to the internal working tab for execution</w:t>
      </w:r>
    </w:p>
    <w:p w:rsidR="00000000" w:rsidDel="00000000" w:rsidP="00000000" w:rsidRDefault="00000000" w:rsidRPr="00000000" w14:paraId="00000049">
      <w:pPr>
        <w:numPr>
          <w:ilvl w:val="0"/>
          <w:numId w:val="7"/>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If multiple platforms (such as Email and whatsapp) are selected, separate execution rows are automatically created for each platform.</w:t>
      </w:r>
    </w:p>
    <w:p w:rsidR="00000000" w:rsidDel="00000000" w:rsidP="00000000" w:rsidRDefault="00000000" w:rsidRPr="00000000" w14:paraId="0000004A">
      <w:pPr>
        <w:numPr>
          <w:ilvl w:val="0"/>
          <w:numId w:val="7"/>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internal working team verifies campaign details, assigns the landing page URL, fixes the send date, and updates the internal status from “Draft” to “Ready”</w:t>
      </w:r>
    </w:p>
    <w:p w:rsidR="00000000" w:rsidDel="00000000" w:rsidP="00000000" w:rsidRDefault="00000000" w:rsidRPr="00000000" w14:paraId="0000004B">
      <w:pPr>
        <w:numPr>
          <w:ilvl w:val="0"/>
          <w:numId w:val="7"/>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After internal approval, the campaign moves to the FMS (Flow Management System) for structured approval tracking.</w:t>
      </w:r>
    </w:p>
    <w:p w:rsidR="00000000" w:rsidDel="00000000" w:rsidP="00000000" w:rsidRDefault="00000000" w:rsidRPr="00000000" w14:paraId="0000004C">
      <w:pPr>
        <w:numPr>
          <w:ilvl w:val="0"/>
          <w:numId w:val="7"/>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FMS consists of an 8 step campaign execution process and approval process managed through a shared document. Multiple stages within this workflow require client approval before progressing to the next step</w:t>
      </w:r>
    </w:p>
    <w:p w:rsidR="00000000" w:rsidDel="00000000" w:rsidP="00000000" w:rsidRDefault="00000000" w:rsidRPr="00000000" w14:paraId="0000004D">
      <w:pPr>
        <w:numPr>
          <w:ilvl w:val="0"/>
          <w:numId w:val="5"/>
        </w:numPr>
        <w:spacing w:after="0" w:afterAutospacing="0" w:before="0" w:beforeAutospacing="0" w:line="240" w:lineRule="auto"/>
        <w:ind w:left="144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Campaign details , send date</w:t>
      </w:r>
    </w:p>
    <w:p w:rsidR="00000000" w:rsidDel="00000000" w:rsidP="00000000" w:rsidRDefault="00000000" w:rsidRPr="00000000" w14:paraId="0000004E">
      <w:pPr>
        <w:numPr>
          <w:ilvl w:val="0"/>
          <w:numId w:val="5"/>
        </w:numPr>
        <w:spacing w:after="0" w:afterAutospacing="0" w:before="0" w:beforeAutospacing="0" w:line="240" w:lineRule="auto"/>
        <w:ind w:left="144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Graphic Execution</w:t>
      </w:r>
    </w:p>
    <w:p w:rsidR="00000000" w:rsidDel="00000000" w:rsidP="00000000" w:rsidRDefault="00000000" w:rsidRPr="00000000" w14:paraId="0000004F">
      <w:pPr>
        <w:numPr>
          <w:ilvl w:val="0"/>
          <w:numId w:val="5"/>
        </w:numPr>
        <w:spacing w:after="0" w:afterAutospacing="0" w:before="0" w:beforeAutospacing="0" w:line="240" w:lineRule="auto"/>
        <w:ind w:left="144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Upload final copy in the document for client approval</w:t>
      </w:r>
    </w:p>
    <w:p w:rsidR="00000000" w:rsidDel="00000000" w:rsidP="00000000" w:rsidRDefault="00000000" w:rsidRPr="00000000" w14:paraId="00000050">
      <w:pPr>
        <w:numPr>
          <w:ilvl w:val="0"/>
          <w:numId w:val="5"/>
        </w:numPr>
        <w:spacing w:after="0" w:afterAutospacing="0" w:before="0" w:beforeAutospacing="0" w:line="240" w:lineRule="auto"/>
        <w:ind w:left="144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Testing</w:t>
      </w:r>
    </w:p>
    <w:p w:rsidR="00000000" w:rsidDel="00000000" w:rsidP="00000000" w:rsidRDefault="00000000" w:rsidRPr="00000000" w14:paraId="00000051">
      <w:pPr>
        <w:numPr>
          <w:ilvl w:val="0"/>
          <w:numId w:val="5"/>
        </w:numPr>
        <w:spacing w:after="0" w:afterAutospacing="0" w:before="0" w:beforeAutospacing="0" w:line="240" w:lineRule="auto"/>
        <w:ind w:left="144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Execute campaign in test environment</w:t>
      </w:r>
    </w:p>
    <w:p w:rsidR="00000000" w:rsidDel="00000000" w:rsidP="00000000" w:rsidRDefault="00000000" w:rsidRPr="00000000" w14:paraId="00000052">
      <w:pPr>
        <w:numPr>
          <w:ilvl w:val="0"/>
          <w:numId w:val="5"/>
        </w:numPr>
        <w:spacing w:after="0" w:afterAutospacing="0" w:before="0" w:beforeAutospacing="0" w:line="240" w:lineRule="auto"/>
        <w:ind w:left="144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Schedule campaign</w:t>
      </w:r>
    </w:p>
    <w:p w:rsidR="00000000" w:rsidDel="00000000" w:rsidP="00000000" w:rsidRDefault="00000000" w:rsidRPr="00000000" w14:paraId="00000053">
      <w:pPr>
        <w:numPr>
          <w:ilvl w:val="0"/>
          <w:numId w:val="5"/>
        </w:numPr>
        <w:spacing w:after="0" w:afterAutospacing="0" w:before="0" w:beforeAutospacing="0" w:line="240" w:lineRule="auto"/>
        <w:ind w:left="144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Publish campaign</w:t>
      </w:r>
    </w:p>
    <w:p w:rsidR="00000000" w:rsidDel="00000000" w:rsidP="00000000" w:rsidRDefault="00000000" w:rsidRPr="00000000" w14:paraId="00000054">
      <w:pPr>
        <w:numPr>
          <w:ilvl w:val="0"/>
          <w:numId w:val="5"/>
        </w:numPr>
        <w:spacing w:after="0" w:afterAutospacing="0" w:before="0" w:beforeAutospacing="0" w:line="240" w:lineRule="auto"/>
        <w:ind w:left="144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Add campaign performance statistics to the monthly report</w:t>
      </w:r>
    </w:p>
    <w:p w:rsidR="00000000" w:rsidDel="00000000" w:rsidP="00000000" w:rsidRDefault="00000000" w:rsidRPr="00000000" w14:paraId="00000055">
      <w:pPr>
        <w:numPr>
          <w:ilvl w:val="0"/>
          <w:numId w:val="7"/>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client reviews the campaign with comment access. If feedback is provided, the respective step status changes to “Changes Required”, and the retention team revises the campaign before resubmitting it for approval</w:t>
      </w:r>
    </w:p>
    <w:p w:rsidR="00000000" w:rsidDel="00000000" w:rsidP="00000000" w:rsidRDefault="00000000" w:rsidRPr="00000000" w14:paraId="00000056">
      <w:pPr>
        <w:numPr>
          <w:ilvl w:val="0"/>
          <w:numId w:val="7"/>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Once final approval is obtained through the client control tab, the campaign is scheduled according to the planned send date.</w:t>
      </w:r>
    </w:p>
    <w:p w:rsidR="00000000" w:rsidDel="00000000" w:rsidP="00000000" w:rsidRDefault="00000000" w:rsidRPr="00000000" w14:paraId="00000057">
      <w:pPr>
        <w:numPr>
          <w:ilvl w:val="0"/>
          <w:numId w:val="7"/>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When the send date is selected in FMS, the system automatically calculates deadlines for previous steps in reverse order</w:t>
      </w:r>
    </w:p>
    <w:p w:rsidR="00000000" w:rsidDel="00000000" w:rsidP="00000000" w:rsidRDefault="00000000" w:rsidRPr="00000000" w14:paraId="00000058">
      <w:pPr>
        <w:numPr>
          <w:ilvl w:val="0"/>
          <w:numId w:val="7"/>
        </w:numPr>
        <w:spacing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campaign is launched, and the status is updated to “completed”.</w:t>
      </w:r>
      <w:r w:rsidDel="00000000" w:rsidR="00000000" w:rsidRPr="00000000">
        <w:rPr>
          <w:rtl w:val="0"/>
        </w:rPr>
      </w:r>
    </w:p>
    <w:p w:rsidR="00000000" w:rsidDel="00000000" w:rsidP="00000000" w:rsidRDefault="00000000" w:rsidRPr="00000000" w14:paraId="00000059">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x5u0l8hx0kbh" w:id="13"/>
      <w:bookmarkEnd w:id="13"/>
      <w:r w:rsidDel="00000000" w:rsidR="00000000" w:rsidRPr="00000000">
        <w:rPr>
          <w:rtl w:val="0"/>
        </w:rPr>
        <w:t xml:space="preserve">GAPS/EDGE CASES</w:t>
      </w:r>
    </w:p>
    <w:p w:rsidR="00000000" w:rsidDel="00000000" w:rsidP="00000000" w:rsidRDefault="00000000" w:rsidRPr="00000000" w14:paraId="0000005A">
      <w:pPr>
        <w:numPr>
          <w:ilvl w:val="0"/>
          <w:numId w:val="6"/>
        </w:numPr>
        <w:spacing w:after="0" w:afterAutospacing="0" w:line="240" w:lineRule="auto"/>
        <w:ind w:left="720" w:hanging="360"/>
        <w:rPr>
          <w:u w:val="none"/>
        </w:rPr>
      </w:pPr>
      <w:r w:rsidDel="00000000" w:rsidR="00000000" w:rsidRPr="00000000">
        <w:rPr>
          <w:rtl w:val="0"/>
        </w:rPr>
        <w:t xml:space="preserve">Campaign details in ‘Content Inventory’ and ‘Internal Working’ levels are not stored. By this gap it may be difficult to trace what changes were made and when they were made and by whom. This results in poor accountability and error correction</w:t>
      </w:r>
    </w:p>
    <w:p w:rsidR="00000000" w:rsidDel="00000000" w:rsidP="00000000" w:rsidRDefault="00000000" w:rsidRPr="00000000" w14:paraId="0000005B">
      <w:pPr>
        <w:numPr>
          <w:ilvl w:val="0"/>
          <w:numId w:val="6"/>
        </w:numPr>
        <w:spacing w:before="0" w:beforeAutospacing="0" w:line="240" w:lineRule="auto"/>
        <w:ind w:left="720" w:hanging="360"/>
        <w:rPr>
          <w:u w:val="none"/>
        </w:rPr>
      </w:pPr>
      <w:r w:rsidDel="00000000" w:rsidR="00000000" w:rsidRPr="00000000">
        <w:rPr>
          <w:rtl w:val="0"/>
        </w:rPr>
        <w:t xml:space="preserve">While moving rows from ‘Content inventory’ to ‘Internal working’, campaign Id numbers appear to change. This may  create traceability issues if there is no consistent unique identifier linking the campaign across stages.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