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10EF" w14:textId="77777777" w:rsidR="00356CED" w:rsidRDefault="00CF0100">
      <w:pPr>
        <w:pStyle w:val="Heading1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1F879D0F" w14:textId="77777777" w:rsidR="00356CED" w:rsidRDefault="00356CED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356CED" w14:paraId="47993DFD" w14:textId="77777777">
        <w:trPr>
          <w:trHeight w:val="268"/>
        </w:trPr>
        <w:tc>
          <w:tcPr>
            <w:tcW w:w="4695" w:type="dxa"/>
          </w:tcPr>
          <w:p w14:paraId="30A10212" w14:textId="77777777" w:rsidR="00356CED" w:rsidRDefault="00CF01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2BD93A2B" w14:textId="7864B510" w:rsidR="00356CED" w:rsidRDefault="00CF0100">
            <w:pPr>
              <w:pStyle w:val="TableParagraph"/>
              <w:spacing w:line="248" w:lineRule="exact"/>
              <w:ind w:left="108"/>
            </w:pPr>
            <w:r w:rsidRPr="00DA58C8">
              <w:t>02 October 2026</w:t>
            </w:r>
          </w:p>
        </w:tc>
      </w:tr>
      <w:tr w:rsidR="00356CED" w14:paraId="343EA9BE" w14:textId="77777777">
        <w:trPr>
          <w:trHeight w:val="268"/>
        </w:trPr>
        <w:tc>
          <w:tcPr>
            <w:tcW w:w="4695" w:type="dxa"/>
          </w:tcPr>
          <w:p w14:paraId="5CEBFFDB" w14:textId="77777777" w:rsidR="00356CED" w:rsidRDefault="00CF01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64C35271" w14:textId="4F9D7C33" w:rsidR="00356CED" w:rsidRDefault="00CF01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 w:rsidRPr="00CF0100">
              <w:rPr>
                <w:rFonts w:ascii="Times New Roman"/>
                <w:sz w:val="18"/>
              </w:rPr>
              <w:t>6ab6484f92dbf25d3bf00ce6</w:t>
            </w:r>
          </w:p>
        </w:tc>
      </w:tr>
      <w:tr w:rsidR="00356CED" w14:paraId="6DFFC7E5" w14:textId="77777777">
        <w:trPr>
          <w:trHeight w:val="268"/>
        </w:trPr>
        <w:tc>
          <w:tcPr>
            <w:tcW w:w="4695" w:type="dxa"/>
          </w:tcPr>
          <w:p w14:paraId="6302BF0E" w14:textId="77777777" w:rsidR="00356CED" w:rsidRDefault="00CF01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7B685E8A" w14:textId="6D5A0D67" w:rsidR="00356CED" w:rsidRDefault="00CF01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 w:rsidRPr="00CF0100">
              <w:rPr>
                <w:rFonts w:ascii="Times New Roman"/>
                <w:sz w:val="18"/>
              </w:rPr>
              <w:t xml:space="preserve">Pocket Smart AI </w:t>
            </w:r>
            <w:r w:rsidRPr="00CF0100">
              <w:rPr>
                <w:rFonts w:ascii="Times New Roman"/>
                <w:sz w:val="18"/>
              </w:rPr>
              <w:t>–</w:t>
            </w:r>
            <w:r w:rsidRPr="00CF0100">
              <w:rPr>
                <w:rFonts w:ascii="Times New Roman"/>
                <w:sz w:val="18"/>
              </w:rPr>
              <w:t xml:space="preserve"> Your Smart Budget &amp; Recommendation Assistant</w:t>
            </w:r>
          </w:p>
        </w:tc>
      </w:tr>
      <w:tr w:rsidR="00356CED" w14:paraId="2FBED962" w14:textId="77777777">
        <w:trPr>
          <w:trHeight w:val="268"/>
        </w:trPr>
        <w:tc>
          <w:tcPr>
            <w:tcW w:w="4695" w:type="dxa"/>
          </w:tcPr>
          <w:p w14:paraId="08A48E76" w14:textId="77777777" w:rsidR="00356CED" w:rsidRDefault="00CF01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2BF9F87F" w14:textId="77777777" w:rsidR="00356CED" w:rsidRDefault="00CF0100">
            <w:pPr>
              <w:pStyle w:val="TableParagraph"/>
              <w:spacing w:line="248" w:lineRule="exact"/>
              <w:ind w:left="108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7A655C0" w14:textId="77777777" w:rsidR="00356CED" w:rsidRDefault="00356CED">
      <w:pPr>
        <w:pStyle w:val="BodyText"/>
        <w:spacing w:before="183"/>
        <w:rPr>
          <w:b/>
        </w:rPr>
      </w:pPr>
    </w:p>
    <w:p w14:paraId="533475B9" w14:textId="77777777" w:rsidR="00356CED" w:rsidRDefault="00CF0100">
      <w:pPr>
        <w:pStyle w:val="Heading2"/>
      </w:pPr>
      <w:r>
        <w:t>Proposed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Template:</w:t>
      </w:r>
    </w:p>
    <w:p w14:paraId="1E952548" w14:textId="77777777" w:rsidR="00356CED" w:rsidRDefault="00CF0100">
      <w:pPr>
        <w:pStyle w:val="BodyText"/>
        <w:spacing w:before="180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5AC40449" w14:textId="77777777" w:rsidR="00356CED" w:rsidRDefault="00356CED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356CED" w14:paraId="602070AB" w14:textId="77777777">
        <w:trPr>
          <w:trHeight w:val="556"/>
        </w:trPr>
        <w:tc>
          <w:tcPr>
            <w:tcW w:w="902" w:type="dxa"/>
          </w:tcPr>
          <w:p w14:paraId="2CE54926" w14:textId="77777777" w:rsidR="00356CED" w:rsidRDefault="00CF0100">
            <w:pPr>
              <w:pStyle w:val="TableParagraph"/>
              <w:ind w:right="296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58" w:type="dxa"/>
          </w:tcPr>
          <w:p w14:paraId="73340E78" w14:textId="77777777" w:rsidR="00356CED" w:rsidRDefault="00CF01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2F1BFF5D" w14:textId="77777777" w:rsidR="00356CED" w:rsidRDefault="00CF01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356CED" w14:paraId="706ECB3F" w14:textId="77777777">
        <w:trPr>
          <w:trHeight w:val="816"/>
        </w:trPr>
        <w:tc>
          <w:tcPr>
            <w:tcW w:w="902" w:type="dxa"/>
          </w:tcPr>
          <w:p w14:paraId="578F40D0" w14:textId="77777777" w:rsidR="00356CED" w:rsidRDefault="00CF01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2DB64C99" w14:textId="77777777" w:rsidR="00356CED" w:rsidRDefault="00CF0100">
            <w:pPr>
              <w:pStyle w:val="TableParagraph"/>
              <w:spacing w:line="240" w:lineRule="auto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45A545AD" w14:textId="572FB70E" w:rsidR="00356CED" w:rsidRDefault="00CF0100">
            <w:pPr>
              <w:pStyle w:val="TableParagraph"/>
              <w:spacing w:line="240" w:lineRule="auto"/>
              <w:rPr>
                <w:rFonts w:ascii="Times New Roman"/>
              </w:rPr>
            </w:pPr>
            <w:r w:rsidRPr="00CF0100">
              <w:rPr>
                <w:rFonts w:ascii="Times New Roman"/>
              </w:rPr>
              <w:t>Users find it difficult to manage their budget and obtain personalized recommendations that match their requirements.</w:t>
            </w:r>
          </w:p>
        </w:tc>
      </w:tr>
      <w:tr w:rsidR="00356CED" w14:paraId="054E8E23" w14:textId="77777777">
        <w:trPr>
          <w:trHeight w:val="817"/>
        </w:trPr>
        <w:tc>
          <w:tcPr>
            <w:tcW w:w="902" w:type="dxa"/>
          </w:tcPr>
          <w:p w14:paraId="65782213" w14:textId="77777777" w:rsidR="00356CED" w:rsidRDefault="00CF0100">
            <w:pPr>
              <w:pStyle w:val="TableParagraph"/>
              <w:spacing w:before="1" w:line="240" w:lineRule="auto"/>
              <w:ind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4CC02C36" w14:textId="77777777" w:rsidR="00356CED" w:rsidRDefault="00CF0100">
            <w:pPr>
              <w:pStyle w:val="TableParagraph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036CF062" w14:textId="44AEDFF8" w:rsidR="00356CED" w:rsidRDefault="00CF0100">
            <w:pPr>
              <w:pStyle w:val="TableParagraph"/>
              <w:spacing w:line="240" w:lineRule="auto"/>
              <w:rPr>
                <w:rFonts w:ascii="Times New Roman"/>
              </w:rPr>
            </w:pPr>
            <w:proofErr w:type="spellStart"/>
            <w:r w:rsidRPr="00CF0100">
              <w:rPr>
                <w:rFonts w:ascii="Times New Roman"/>
              </w:rPr>
              <w:t>PocketSmart</w:t>
            </w:r>
            <w:proofErr w:type="spellEnd"/>
            <w:r w:rsidRPr="00CF0100">
              <w:rPr>
                <w:rFonts w:ascii="Times New Roman"/>
              </w:rPr>
              <w:t xml:space="preserve"> AI is an AI-powered web application that accepts user budget and preferences and generates personalized recommendations using Google Gemini AI.</w:t>
            </w:r>
          </w:p>
        </w:tc>
      </w:tr>
      <w:tr w:rsidR="00356CED" w14:paraId="29AFE7AD" w14:textId="77777777">
        <w:trPr>
          <w:trHeight w:val="786"/>
        </w:trPr>
        <w:tc>
          <w:tcPr>
            <w:tcW w:w="902" w:type="dxa"/>
          </w:tcPr>
          <w:p w14:paraId="31AF8079" w14:textId="77777777" w:rsidR="00356CED" w:rsidRDefault="00CF01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34E07ECB" w14:textId="77777777" w:rsidR="00356CED" w:rsidRDefault="00CF0100">
            <w:pPr>
              <w:pStyle w:val="TableParagraph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6584C29A" w14:textId="5FF7D5ED" w:rsidR="00356CED" w:rsidRDefault="00CF0100">
            <w:pPr>
              <w:pStyle w:val="TableParagraph"/>
              <w:spacing w:line="240" w:lineRule="auto"/>
              <w:rPr>
                <w:rFonts w:ascii="Times New Roman"/>
              </w:rPr>
            </w:pPr>
            <w:r w:rsidRPr="00CF0100">
              <w:rPr>
                <w:rFonts w:ascii="Times New Roman"/>
              </w:rPr>
              <w:t>The system combines budget awareness, user preferences and generative AI to provide personalized recommendations rather than only displaying generic options.</w:t>
            </w:r>
          </w:p>
          <w:p w14:paraId="236D0D9C" w14:textId="77777777" w:rsidR="00CF0100" w:rsidRPr="00CF0100" w:rsidRDefault="00CF0100" w:rsidP="00CF0100"/>
        </w:tc>
      </w:tr>
      <w:tr w:rsidR="00356CED" w14:paraId="568EE558" w14:textId="77777777">
        <w:trPr>
          <w:trHeight w:val="817"/>
        </w:trPr>
        <w:tc>
          <w:tcPr>
            <w:tcW w:w="902" w:type="dxa"/>
          </w:tcPr>
          <w:p w14:paraId="5C578EB2" w14:textId="77777777" w:rsidR="00356CED" w:rsidRDefault="00CF01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260A1B02" w14:textId="77777777" w:rsidR="00356CED" w:rsidRDefault="00CF0100">
            <w:pPr>
              <w:pStyle w:val="TableParagraph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6CBAD51F" w14:textId="4E75E9AE" w:rsidR="00356CED" w:rsidRDefault="00CF0100">
            <w:pPr>
              <w:pStyle w:val="TableParagraph"/>
              <w:spacing w:line="240" w:lineRule="auto"/>
              <w:rPr>
                <w:rFonts w:ascii="Times New Roman"/>
              </w:rPr>
            </w:pPr>
            <w:r w:rsidRPr="00CF0100">
              <w:rPr>
                <w:rFonts w:ascii="Times New Roman"/>
              </w:rPr>
              <w:t>Helps users make more informed budget-based decisions, reduce unnecessary spending and simplify planning.</w:t>
            </w:r>
          </w:p>
        </w:tc>
      </w:tr>
      <w:tr w:rsidR="00356CED" w14:paraId="1AAAEDF6" w14:textId="77777777">
        <w:trPr>
          <w:trHeight w:val="816"/>
        </w:trPr>
        <w:tc>
          <w:tcPr>
            <w:tcW w:w="902" w:type="dxa"/>
          </w:tcPr>
          <w:p w14:paraId="43014E24" w14:textId="77777777" w:rsidR="00356CED" w:rsidRDefault="00CF01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8" w:type="dxa"/>
          </w:tcPr>
          <w:p w14:paraId="241F8782" w14:textId="77777777" w:rsidR="00356CED" w:rsidRDefault="00CF0100">
            <w:pPr>
              <w:pStyle w:val="TableParagraph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689E4431" w14:textId="4D688C7B" w:rsidR="00356CED" w:rsidRDefault="00CF0100">
            <w:pPr>
              <w:pStyle w:val="TableParagraph"/>
              <w:spacing w:line="240" w:lineRule="auto"/>
              <w:rPr>
                <w:rFonts w:ascii="Times New Roman"/>
              </w:rPr>
            </w:pPr>
            <w:r w:rsidRPr="00CF0100">
              <w:rPr>
                <w:rFonts w:ascii="Times New Roman"/>
              </w:rPr>
              <w:t>Potential future model: freemium access, premium AI features and partnerships with relevant service/product providers.</w:t>
            </w:r>
          </w:p>
        </w:tc>
      </w:tr>
      <w:tr w:rsidR="00356CED" w14:paraId="6E7C278B" w14:textId="77777777">
        <w:trPr>
          <w:trHeight w:val="817"/>
        </w:trPr>
        <w:tc>
          <w:tcPr>
            <w:tcW w:w="902" w:type="dxa"/>
          </w:tcPr>
          <w:p w14:paraId="2A77A7E5" w14:textId="77777777" w:rsidR="00356CED" w:rsidRDefault="00CF01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4B70D881" w14:textId="77777777" w:rsidR="00356CED" w:rsidRDefault="00CF0100">
            <w:pPr>
              <w:pStyle w:val="TableParagraph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432E9E4F" w14:textId="3948EA17" w:rsidR="00356CED" w:rsidRDefault="00CF0100">
            <w:pPr>
              <w:pStyle w:val="TableParagraph"/>
              <w:spacing w:line="240" w:lineRule="auto"/>
              <w:rPr>
                <w:rFonts w:ascii="Times New Roman"/>
              </w:rPr>
            </w:pPr>
            <w:r w:rsidRPr="00CF0100">
              <w:rPr>
                <w:rFonts w:ascii="Times New Roman"/>
              </w:rPr>
              <w:t>The application can be extended with cloud deployment, larger databases, additional recommendation categories, analytics and mobile support.</w:t>
            </w:r>
          </w:p>
        </w:tc>
      </w:tr>
    </w:tbl>
    <w:p w14:paraId="2C060073" w14:textId="77777777" w:rsidR="00CF0100" w:rsidRDefault="00CF0100"/>
    <w:sectPr w:rsidR="00000000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ED"/>
    <w:rsid w:val="00356CED"/>
    <w:rsid w:val="00A0215C"/>
    <w:rsid w:val="00CF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CEBA"/>
  <w15:docId w15:val="{B6DDC50E-BEE4-4DB9-A09F-408C6701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3122" w:right="3263" w:hanging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Bavana T</cp:lastModifiedBy>
  <cp:revision>2</cp:revision>
  <dcterms:created xsi:type="dcterms:W3CDTF">2026-10-03T06:53:00Z</dcterms:created>
  <dcterms:modified xsi:type="dcterms:W3CDTF">2026-10-03T06:53:00Z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2021</vt:lpwstr>
  </property>
</Properties>
</file>