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C3A2" w14:textId="77777777" w:rsidR="00201DA7" w:rsidRDefault="00B73E8D">
      <w:pPr>
        <w:pStyle w:val="Heading1"/>
        <w:spacing w:before="33" w:line="256" w:lineRule="auto"/>
        <w:ind w:left="3472" w:right="3470" w:hanging="3"/>
        <w:jc w:val="center"/>
        <w:rPr>
          <w:rFonts w:ascii="Calibri"/>
        </w:rPr>
      </w:pPr>
      <w:r>
        <w:rPr>
          <w:rFonts w:ascii="Calibri"/>
        </w:rPr>
        <w:t>Project Design Phase Solution</w:t>
      </w:r>
      <w:r>
        <w:rPr>
          <w:rFonts w:ascii="Calibri"/>
          <w:spacing w:val="-3"/>
        </w:rPr>
        <w:t xml:space="preserve"> </w:t>
      </w:r>
      <w:r>
        <w:rPr>
          <w:rFonts w:ascii="Calibri"/>
          <w:spacing w:val="-2"/>
        </w:rPr>
        <w:t>Architecture</w:t>
      </w:r>
    </w:p>
    <w:p w14:paraId="258E1B22" w14:textId="77777777" w:rsidR="00201DA7" w:rsidRDefault="00201DA7">
      <w:pPr>
        <w:pStyle w:val="BodyText"/>
        <w:spacing w:before="51"/>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201DA7" w14:paraId="065889F8" w14:textId="77777777">
        <w:trPr>
          <w:trHeight w:val="268"/>
        </w:trPr>
        <w:tc>
          <w:tcPr>
            <w:tcW w:w="4508" w:type="dxa"/>
          </w:tcPr>
          <w:p w14:paraId="57B3B5CD" w14:textId="77777777" w:rsidR="00201DA7" w:rsidRDefault="00B73E8D">
            <w:pPr>
              <w:pStyle w:val="TableParagraph"/>
            </w:pPr>
            <w:r>
              <w:rPr>
                <w:spacing w:val="-4"/>
              </w:rPr>
              <w:t>Date</w:t>
            </w:r>
          </w:p>
        </w:tc>
        <w:tc>
          <w:tcPr>
            <w:tcW w:w="4511" w:type="dxa"/>
          </w:tcPr>
          <w:p w14:paraId="24525A22" w14:textId="41BA1727" w:rsidR="00201DA7" w:rsidRDefault="003F6E8E">
            <w:pPr>
              <w:pStyle w:val="TableParagraph"/>
            </w:pPr>
            <w:r w:rsidRPr="00DA58C8">
              <w:t>02 October 2026</w:t>
            </w:r>
          </w:p>
        </w:tc>
      </w:tr>
      <w:tr w:rsidR="00201DA7" w14:paraId="543C1197" w14:textId="77777777">
        <w:trPr>
          <w:trHeight w:val="268"/>
        </w:trPr>
        <w:tc>
          <w:tcPr>
            <w:tcW w:w="4508" w:type="dxa"/>
          </w:tcPr>
          <w:p w14:paraId="0DB1AABD" w14:textId="77777777" w:rsidR="00201DA7" w:rsidRDefault="00B73E8D">
            <w:pPr>
              <w:pStyle w:val="TableParagraph"/>
            </w:pPr>
            <w:r>
              <w:t>Team</w:t>
            </w:r>
            <w:r>
              <w:rPr>
                <w:spacing w:val="-2"/>
              </w:rPr>
              <w:t xml:space="preserve"> </w:t>
            </w:r>
            <w:r>
              <w:rPr>
                <w:spacing w:val="-5"/>
              </w:rPr>
              <w:t>ID</w:t>
            </w:r>
          </w:p>
        </w:tc>
        <w:tc>
          <w:tcPr>
            <w:tcW w:w="4511" w:type="dxa"/>
          </w:tcPr>
          <w:p w14:paraId="73EFDE9D" w14:textId="37E99FDD" w:rsidR="00201DA7" w:rsidRDefault="00757959">
            <w:pPr>
              <w:pStyle w:val="TableParagraph"/>
              <w:spacing w:line="240" w:lineRule="auto"/>
              <w:ind w:left="0"/>
              <w:rPr>
                <w:rFonts w:ascii="Times New Roman"/>
                <w:sz w:val="18"/>
              </w:rPr>
            </w:pPr>
            <w:r w:rsidRPr="00757959">
              <w:rPr>
                <w:rFonts w:ascii="Times New Roman"/>
                <w:sz w:val="18"/>
              </w:rPr>
              <w:t>6ab6484f92dbf25d3bf00ce6</w:t>
            </w:r>
          </w:p>
        </w:tc>
      </w:tr>
      <w:tr w:rsidR="00201DA7" w14:paraId="3F85FEC1" w14:textId="77777777">
        <w:trPr>
          <w:trHeight w:val="268"/>
        </w:trPr>
        <w:tc>
          <w:tcPr>
            <w:tcW w:w="4508" w:type="dxa"/>
          </w:tcPr>
          <w:p w14:paraId="1F7B9EB5" w14:textId="77777777" w:rsidR="00201DA7" w:rsidRDefault="00B73E8D">
            <w:pPr>
              <w:pStyle w:val="TableParagraph"/>
            </w:pPr>
            <w:r>
              <w:t>Project</w:t>
            </w:r>
            <w:r>
              <w:rPr>
                <w:spacing w:val="-8"/>
              </w:rPr>
              <w:t xml:space="preserve"> </w:t>
            </w:r>
            <w:r>
              <w:rPr>
                <w:spacing w:val="-4"/>
              </w:rPr>
              <w:t>Name</w:t>
            </w:r>
          </w:p>
        </w:tc>
        <w:tc>
          <w:tcPr>
            <w:tcW w:w="4511" w:type="dxa"/>
          </w:tcPr>
          <w:p w14:paraId="648438DA" w14:textId="28E5517D" w:rsidR="00201DA7" w:rsidRDefault="00757959">
            <w:pPr>
              <w:pStyle w:val="TableParagraph"/>
              <w:spacing w:line="240" w:lineRule="auto"/>
              <w:ind w:left="0"/>
              <w:rPr>
                <w:rFonts w:ascii="Times New Roman"/>
                <w:sz w:val="18"/>
              </w:rPr>
            </w:pPr>
            <w:r w:rsidRPr="00757959">
              <w:rPr>
                <w:rFonts w:ascii="Times New Roman"/>
                <w:sz w:val="18"/>
              </w:rPr>
              <w:t xml:space="preserve">Pocket Smart AI </w:t>
            </w:r>
            <w:r w:rsidRPr="00757959">
              <w:rPr>
                <w:rFonts w:ascii="Times New Roman"/>
                <w:sz w:val="18"/>
              </w:rPr>
              <w:t>–</w:t>
            </w:r>
            <w:r w:rsidRPr="00757959">
              <w:rPr>
                <w:rFonts w:ascii="Times New Roman"/>
                <w:sz w:val="18"/>
              </w:rPr>
              <w:t xml:space="preserve"> Your Smart Budget &amp; Recommendation Assistant</w:t>
            </w:r>
          </w:p>
        </w:tc>
      </w:tr>
      <w:tr w:rsidR="00201DA7" w14:paraId="0F099006" w14:textId="77777777">
        <w:trPr>
          <w:trHeight w:val="292"/>
        </w:trPr>
        <w:tc>
          <w:tcPr>
            <w:tcW w:w="4508" w:type="dxa"/>
          </w:tcPr>
          <w:p w14:paraId="128AF9BF" w14:textId="77777777" w:rsidR="00201DA7" w:rsidRDefault="00B73E8D">
            <w:pPr>
              <w:pStyle w:val="TableParagraph"/>
              <w:spacing w:line="268" w:lineRule="exact"/>
            </w:pPr>
            <w:r>
              <w:t>Maximum</w:t>
            </w:r>
            <w:r>
              <w:rPr>
                <w:spacing w:val="-6"/>
              </w:rPr>
              <w:t xml:space="preserve"> </w:t>
            </w:r>
            <w:r>
              <w:rPr>
                <w:spacing w:val="-2"/>
              </w:rPr>
              <w:t>Marks</w:t>
            </w:r>
          </w:p>
        </w:tc>
        <w:tc>
          <w:tcPr>
            <w:tcW w:w="4511" w:type="dxa"/>
          </w:tcPr>
          <w:p w14:paraId="789BE0BC" w14:textId="77777777" w:rsidR="00201DA7" w:rsidRDefault="00B73E8D">
            <w:pPr>
              <w:pStyle w:val="TableParagraph"/>
              <w:spacing w:line="272" w:lineRule="exact"/>
              <w:rPr>
                <w:sz w:val="24"/>
              </w:rPr>
            </w:pPr>
            <w:r>
              <w:rPr>
                <w:sz w:val="24"/>
              </w:rPr>
              <w:t>4</w:t>
            </w:r>
            <w:r>
              <w:rPr>
                <w:spacing w:val="2"/>
                <w:sz w:val="24"/>
              </w:rPr>
              <w:t xml:space="preserve"> </w:t>
            </w:r>
            <w:r>
              <w:rPr>
                <w:spacing w:val="-2"/>
                <w:sz w:val="24"/>
              </w:rPr>
              <w:t>Marks</w:t>
            </w:r>
          </w:p>
        </w:tc>
      </w:tr>
    </w:tbl>
    <w:p w14:paraId="7CE6F63D" w14:textId="77777777" w:rsidR="00201DA7" w:rsidRDefault="00201DA7">
      <w:pPr>
        <w:pStyle w:val="BodyText"/>
        <w:spacing w:before="159"/>
        <w:rPr>
          <w:rFonts w:ascii="Calibri"/>
          <w:b/>
        </w:rPr>
      </w:pPr>
    </w:p>
    <w:p w14:paraId="43818DFA" w14:textId="77777777" w:rsidR="00201DA7" w:rsidRDefault="00B73E8D">
      <w:pPr>
        <w:pStyle w:val="Heading1"/>
        <w:spacing w:before="1"/>
      </w:pPr>
      <w:r>
        <w:t xml:space="preserve">Solution </w:t>
      </w:r>
      <w:r>
        <w:rPr>
          <w:spacing w:val="-2"/>
        </w:rPr>
        <w:t>Architecture:</w:t>
      </w:r>
    </w:p>
    <w:p w14:paraId="54C60446" w14:textId="28054F6D" w:rsidR="00757959" w:rsidRDefault="00757959">
      <w:pPr>
        <w:pStyle w:val="BodyText"/>
      </w:pPr>
      <w:r>
        <w:t xml:space="preserve"> </w:t>
      </w:r>
      <w:r w:rsidRPr="00757959">
        <w:t>Pocket</w:t>
      </w:r>
      <w:r>
        <w:t xml:space="preserve"> </w:t>
      </w:r>
      <w:r w:rsidRPr="00757959">
        <w:t>Smart AI follows a simple three-layer architecture. The React.js and Tailwind CSS frontend provides the user interface for registration, login, budget input and recommendations.</w:t>
      </w:r>
    </w:p>
    <w:p w14:paraId="21FF2E67" w14:textId="77777777" w:rsidR="00757959" w:rsidRDefault="00757959">
      <w:pPr>
        <w:pStyle w:val="BodyText"/>
      </w:pPr>
    </w:p>
    <w:p w14:paraId="56F1C56C" w14:textId="6EC4DA7E" w:rsidR="00201DA7" w:rsidRDefault="00757959">
      <w:pPr>
        <w:pStyle w:val="BodyText"/>
      </w:pPr>
      <w:r w:rsidRPr="00757959">
        <w:t xml:space="preserve"> The Fast</w:t>
      </w:r>
      <w:r>
        <w:t xml:space="preserve"> </w:t>
      </w:r>
      <w:r w:rsidRPr="00757959">
        <w:t>API backend handles authentication, user requests, budget processing and communication with the AI service. SQLite stores user and recommendation data, while the Google Gemini API analyzes the user’s budget and preferences to generate personalized recommendatio</w:t>
      </w:r>
      <w:r>
        <w:t>ns</w:t>
      </w:r>
    </w:p>
    <w:p w14:paraId="142FB56D" w14:textId="77777777" w:rsidR="00201DA7" w:rsidRDefault="00201DA7">
      <w:pPr>
        <w:pStyle w:val="BodyText"/>
        <w:spacing w:before="48"/>
      </w:pPr>
    </w:p>
    <w:p w14:paraId="054FCD60" w14:textId="77777777" w:rsidR="00201DA7" w:rsidRDefault="00B73E8D">
      <w:pPr>
        <w:pStyle w:val="Heading1"/>
        <w:rPr>
          <w:rFonts w:ascii="Calibri"/>
          <w:sz w:val="22"/>
        </w:rPr>
      </w:pPr>
      <w:r>
        <w:t>Example</w:t>
      </w:r>
      <w:r>
        <w:rPr>
          <w:spacing w:val="-3"/>
        </w:rPr>
        <w:t xml:space="preserve"> </w:t>
      </w:r>
      <w:r>
        <w:t>-</w:t>
      </w:r>
      <w:r>
        <w:rPr>
          <w:spacing w:val="-5"/>
        </w:rPr>
        <w:t xml:space="preserve"> </w:t>
      </w:r>
      <w:r>
        <w:t>Solution</w:t>
      </w:r>
      <w:r>
        <w:rPr>
          <w:spacing w:val="-4"/>
        </w:rPr>
        <w:t xml:space="preserve"> </w:t>
      </w:r>
      <w:r>
        <w:t>Architecture</w:t>
      </w:r>
      <w:r>
        <w:rPr>
          <w:spacing w:val="-3"/>
        </w:rPr>
        <w:t xml:space="preserve"> </w:t>
      </w:r>
      <w:r>
        <w:rPr>
          <w:spacing w:val="-2"/>
        </w:rPr>
        <w:t>Diagram</w:t>
      </w:r>
      <w:r>
        <w:rPr>
          <w:rFonts w:ascii="Calibri"/>
          <w:spacing w:val="-2"/>
          <w:sz w:val="22"/>
        </w:rPr>
        <w:t>:</w:t>
      </w:r>
    </w:p>
    <w:p w14:paraId="618686E2" w14:textId="77777777" w:rsidR="00201DA7" w:rsidRDefault="00201DA7">
      <w:pPr>
        <w:pStyle w:val="BodyText"/>
        <w:rPr>
          <w:rFonts w:ascii="Calibri"/>
          <w:b/>
          <w:sz w:val="20"/>
        </w:rPr>
      </w:pPr>
    </w:p>
    <w:p w14:paraId="00F16FFC" w14:textId="67B53CA9" w:rsidR="00201DA7" w:rsidRDefault="00201DA7">
      <w:pPr>
        <w:pStyle w:val="BodyText"/>
        <w:spacing w:before="119"/>
        <w:rPr>
          <w:rFonts w:ascii="Calibri"/>
          <w:b/>
          <w:sz w:val="20"/>
        </w:rPr>
      </w:pPr>
    </w:p>
    <w:p w14:paraId="484AF172" w14:textId="649AD12F" w:rsidR="00201DA7" w:rsidRDefault="00B73E8D">
      <w:pPr>
        <w:spacing w:before="195" w:line="259" w:lineRule="auto"/>
        <w:ind w:left="23" w:right="515"/>
        <w:rPr>
          <w:rFonts w:ascii="Calibri"/>
          <w:b/>
        </w:rPr>
      </w:pPr>
      <w:r>
        <w:rPr>
          <w:noProof/>
        </w:rPr>
        <w:drawing>
          <wp:inline distT="0" distB="0" distL="0" distR="0" wp14:anchorId="15676E76" wp14:editId="408FF301">
            <wp:extent cx="5763260" cy="4450080"/>
            <wp:effectExtent l="0" t="0" r="8890" b="7620"/>
            <wp:docPr id="16314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3260" cy="4450080"/>
                    </a:xfrm>
                    <a:prstGeom prst="rect">
                      <a:avLst/>
                    </a:prstGeom>
                    <a:noFill/>
                    <a:ln>
                      <a:noFill/>
                    </a:ln>
                  </pic:spPr>
                </pic:pic>
              </a:graphicData>
            </a:graphic>
          </wp:inline>
        </w:drawing>
      </w:r>
    </w:p>
    <w:sectPr w:rsidR="00201DA7">
      <w:type w:val="continuous"/>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E6DEC"/>
    <w:multiLevelType w:val="hybridMultilevel"/>
    <w:tmpl w:val="6E60ECCA"/>
    <w:lvl w:ilvl="0" w:tplc="8E780D12">
      <w:numFmt w:val="bullet"/>
      <w:lvlText w:val="●"/>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C3D8DF04">
      <w:numFmt w:val="bullet"/>
      <w:lvlText w:val="•"/>
      <w:lvlJc w:val="left"/>
      <w:pPr>
        <w:ind w:left="1573" w:hanging="360"/>
      </w:pPr>
      <w:rPr>
        <w:rFonts w:hint="default"/>
        <w:lang w:val="en-US" w:eastAsia="en-US" w:bidi="ar-SA"/>
      </w:rPr>
    </w:lvl>
    <w:lvl w:ilvl="2" w:tplc="57862622">
      <w:numFmt w:val="bullet"/>
      <w:lvlText w:val="•"/>
      <w:lvlJc w:val="left"/>
      <w:pPr>
        <w:ind w:left="2406" w:hanging="360"/>
      </w:pPr>
      <w:rPr>
        <w:rFonts w:hint="default"/>
        <w:lang w:val="en-US" w:eastAsia="en-US" w:bidi="ar-SA"/>
      </w:rPr>
    </w:lvl>
    <w:lvl w:ilvl="3" w:tplc="4A7A8AEC">
      <w:numFmt w:val="bullet"/>
      <w:lvlText w:val="•"/>
      <w:lvlJc w:val="left"/>
      <w:pPr>
        <w:ind w:left="3239" w:hanging="360"/>
      </w:pPr>
      <w:rPr>
        <w:rFonts w:hint="default"/>
        <w:lang w:val="en-US" w:eastAsia="en-US" w:bidi="ar-SA"/>
      </w:rPr>
    </w:lvl>
    <w:lvl w:ilvl="4" w:tplc="24900182">
      <w:numFmt w:val="bullet"/>
      <w:lvlText w:val="•"/>
      <w:lvlJc w:val="left"/>
      <w:pPr>
        <w:ind w:left="4072" w:hanging="360"/>
      </w:pPr>
      <w:rPr>
        <w:rFonts w:hint="default"/>
        <w:lang w:val="en-US" w:eastAsia="en-US" w:bidi="ar-SA"/>
      </w:rPr>
    </w:lvl>
    <w:lvl w:ilvl="5" w:tplc="417A581E">
      <w:numFmt w:val="bullet"/>
      <w:lvlText w:val="•"/>
      <w:lvlJc w:val="left"/>
      <w:pPr>
        <w:ind w:left="4906" w:hanging="360"/>
      </w:pPr>
      <w:rPr>
        <w:rFonts w:hint="default"/>
        <w:lang w:val="en-US" w:eastAsia="en-US" w:bidi="ar-SA"/>
      </w:rPr>
    </w:lvl>
    <w:lvl w:ilvl="6" w:tplc="0F4894F4">
      <w:numFmt w:val="bullet"/>
      <w:lvlText w:val="•"/>
      <w:lvlJc w:val="left"/>
      <w:pPr>
        <w:ind w:left="5739" w:hanging="360"/>
      </w:pPr>
      <w:rPr>
        <w:rFonts w:hint="default"/>
        <w:lang w:val="en-US" w:eastAsia="en-US" w:bidi="ar-SA"/>
      </w:rPr>
    </w:lvl>
    <w:lvl w:ilvl="7" w:tplc="D9148C6C">
      <w:numFmt w:val="bullet"/>
      <w:lvlText w:val="•"/>
      <w:lvlJc w:val="left"/>
      <w:pPr>
        <w:ind w:left="6572" w:hanging="360"/>
      </w:pPr>
      <w:rPr>
        <w:rFonts w:hint="default"/>
        <w:lang w:val="en-US" w:eastAsia="en-US" w:bidi="ar-SA"/>
      </w:rPr>
    </w:lvl>
    <w:lvl w:ilvl="8" w:tplc="6D06F754">
      <w:numFmt w:val="bullet"/>
      <w:lvlText w:val="•"/>
      <w:lvlJc w:val="left"/>
      <w:pPr>
        <w:ind w:left="7405" w:hanging="360"/>
      </w:pPr>
      <w:rPr>
        <w:rFonts w:hint="default"/>
        <w:lang w:val="en-US" w:eastAsia="en-US" w:bidi="ar-SA"/>
      </w:rPr>
    </w:lvl>
  </w:abstractNum>
  <w:num w:numId="1" w16cid:durableId="101406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A7"/>
    <w:rsid w:val="00201DA7"/>
    <w:rsid w:val="003F6E8E"/>
    <w:rsid w:val="00757959"/>
    <w:rsid w:val="00A0215C"/>
    <w:rsid w:val="00B73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1EFD"/>
  <w15:docId w15:val="{B6DDC50E-BEE4-4DB9-A09F-408C6701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9"/>
      <w:ind w:left="743" w:hanging="360"/>
    </w:pPr>
  </w:style>
  <w:style w:type="paragraph" w:customStyle="1" w:styleId="TableParagraph">
    <w:name w:val="Table Paragraph"/>
    <w:basedOn w:val="Normal"/>
    <w:uiPriority w:val="1"/>
    <w:qFormat/>
    <w:pPr>
      <w:spacing w:line="24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Bavana T</cp:lastModifiedBy>
  <cp:revision>3</cp:revision>
  <dcterms:created xsi:type="dcterms:W3CDTF">2026-10-03T06:44:00Z</dcterms:created>
  <dcterms:modified xsi:type="dcterms:W3CDTF">2026-10-03T06:49:00Z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2025-02-15T00:00:00Z</vt:filetime>
  </property>
  <property fmtid="{D5CDD505-2E9C-101B-9397-08002B2CF9AE}" pid="4" name="Creator">
    <vt:lpwstr>Microsoft® Word 2021</vt:lpwstr>
  </property>
  <property fmtid="{D5CDD505-2E9C-101B-9397-08002B2CF9AE}" pid="5" name="LastSaved">
    <vt:filetime>2026-10-02T00:00:00Z</vt:filetime>
  </property>
  <property fmtid="{D5CDD505-2E9C-101B-9397-08002B2CF9AE}" pid="6" name="Producer">
    <vt:lpwstr>Microsoft® Word 2021</vt:lpwstr>
  </property>
</Properties>
</file>