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18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SL-TEAM-01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Smart Lender – AI Loan Approval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Smart Lender – Problem-Solution Fit</w:t>
      </w:r>
    </w:p>
    <w:p>
      <w:r>
        <w:rPr>
          <w:b w:val="0"/>
          <w:i w:val="0"/>
        </w:rPr>
        <w:t>Problem: Applicants cannot tell whether a loan will be approved until after a slow manual review; officers lack a fast, consistent screening tool.</w:t>
      </w:r>
    </w:p>
    <w:p>
      <w:r>
        <w:rPr>
          <w:b w:val="0"/>
          <w:i w:val="0"/>
        </w:rPr>
        <w:t>Solution: Smart Lender offers an instant, rule-based eligibility check – a single form or batch CSV upload returns an Approved/Rejected decision with a probability and confidence score in real time, right in the browser.</w:t>
      </w:r>
    </w:p>
    <w:p>
      <w:r>
        <w:rPr>
          <w:b w:val="0"/>
          <w:i w:val="0"/>
        </w:rPr>
        <w:t>Fit: The solution matches the applicant's existing behaviour of wanting a quick answer before committing to paperwork, and matches the officer's need for a fast, repeatable first-pass screen.</w:t>
      </w:r>
    </w:p>
    <w:p>
      <w:pPr>
        <w:pStyle w:val="Heading2"/>
      </w:pPr>
      <w:r>
        <w:t>Smart Lender – Problem-Solution Fit</w:t>
      </w:r>
    </w:p>
    <w:p>
      <w:r>
        <w:rPr>
          <w:b w:val="0"/>
          <w:i w:val="0"/>
        </w:rPr>
        <w:t>Problem: Applicants cannot tell whether a loan will be approved until after a slow manual review; officers lack a fast, consistent screening tool.</w:t>
      </w:r>
    </w:p>
    <w:p>
      <w:r>
        <w:rPr>
          <w:b w:val="0"/>
          <w:i w:val="0"/>
        </w:rPr>
        <w:t>Solution: Smart Lender offers an instant, rule-based eligibility check – a single form or batch CSV upload returns an Approved/Rejected decision with a probability and confidence score in real time, right in the browser.</w:t>
      </w:r>
    </w:p>
    <w:p>
      <w:r>
        <w:rPr>
          <w:b w:val="0"/>
          <w:i w:val="0"/>
        </w:rPr>
        <w:t>Fit: The solution matches the applicant's existing behaviour of wanting a quick answer before committing to paperwork, and matches the officer's need for a fast, repeatable first-pass screen.</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