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73708" w14:textId="7E410160" w:rsidR="003D3CF5" w:rsidRPr="003D3CF5" w:rsidRDefault="003D3CF5" w:rsidP="003D3CF5">
      <w:pPr>
        <w:rPr>
          <w:b/>
          <w:bCs/>
        </w:rPr>
      </w:pPr>
      <w:r w:rsidRPr="003D3CF5">
        <w:rPr>
          <w:b/>
          <w:bCs/>
        </w:rPr>
        <w:t>Ưu điểm, Hạn chế và Ví dụ Thực tế của Cookie và Session</w:t>
      </w:r>
    </w:p>
    <w:p w14:paraId="1FC70A25" w14:textId="77777777" w:rsidR="003D3CF5" w:rsidRPr="003D3CF5" w:rsidRDefault="003D3CF5" w:rsidP="003D3CF5">
      <w:pPr>
        <w:rPr>
          <w:b/>
          <w:bCs/>
        </w:rPr>
      </w:pPr>
      <w:r w:rsidRPr="003D3CF5">
        <w:rPr>
          <w:b/>
          <w:bCs/>
        </w:rPr>
        <w:t>I. Cookie</w:t>
      </w:r>
    </w:p>
    <w:p w14:paraId="31DCF7EC" w14:textId="0DE49F33" w:rsidR="003D3CF5" w:rsidRPr="003D3CF5" w:rsidRDefault="003D3CF5" w:rsidP="003D3CF5">
      <w:r w:rsidRPr="003D3CF5">
        <w:rPr>
          <w:b/>
          <w:bCs/>
        </w:rPr>
        <w:t>1. Định nghĩa:</w:t>
      </w:r>
      <w:r w:rsidRPr="003D3CF5">
        <w:t xml:space="preserve"> Cookie là một mẩu dữ liệu nhỏ được </w:t>
      </w:r>
      <w:r w:rsidR="00521994">
        <w:t>server</w:t>
      </w:r>
      <w:r w:rsidR="0095291C">
        <w:t xml:space="preserve"> </w:t>
      </w:r>
      <w:r w:rsidRPr="003D3CF5">
        <w:t xml:space="preserve">gửi đến trình duyệt web (web browser) của người dùng. Trình duyệt lưu trữ cookie này và gửi lại nó cho </w:t>
      </w:r>
      <w:r w:rsidR="00521994">
        <w:t>server</w:t>
      </w:r>
      <w:r w:rsidRPr="003D3CF5">
        <w:t xml:space="preserve"> trong các yêu cầu (request) tiếp theo đến cùng một tên miền (domain). Cookie chủ yếu được sử dụng để duy trì trạng thái hoặc lưu trữ thông tin về người dùng giữa các lần truy cập. </w:t>
      </w:r>
    </w:p>
    <w:p w14:paraId="051FE158" w14:textId="77777777" w:rsidR="003D3CF5" w:rsidRPr="003D3CF5" w:rsidRDefault="003D3CF5" w:rsidP="003D3CF5">
      <w:pPr>
        <w:rPr>
          <w:b/>
          <w:bCs/>
        </w:rPr>
      </w:pPr>
      <w:r w:rsidRPr="003D3CF5">
        <w:rPr>
          <w:b/>
          <w:bCs/>
        </w:rPr>
        <w:t>2. Ưu điểm:</w:t>
      </w:r>
    </w:p>
    <w:p w14:paraId="3314A0D2" w14:textId="3C1FC263" w:rsidR="003D3CF5" w:rsidRPr="003D3CF5" w:rsidRDefault="006E75E3" w:rsidP="003D3CF5">
      <w:pPr>
        <w:numPr>
          <w:ilvl w:val="0"/>
          <w:numId w:val="4"/>
        </w:numPr>
      </w:pPr>
      <w:r>
        <w:rPr>
          <w:b/>
          <w:bCs/>
        </w:rPr>
        <w:t>Bền</w:t>
      </w:r>
      <w:r w:rsidR="003D3CF5" w:rsidRPr="003D3CF5">
        <w:rPr>
          <w:b/>
          <w:bCs/>
        </w:rPr>
        <w:t xml:space="preserve"> bỉ</w:t>
      </w:r>
      <w:r>
        <w:rPr>
          <w:b/>
          <w:bCs/>
        </w:rPr>
        <w:t xml:space="preserve">: </w:t>
      </w:r>
      <w:r w:rsidR="003D3CF5" w:rsidRPr="003D3CF5">
        <w:t>Cookie có thể được cấu hình để tồn tại trong một khoảng thời gian dài (thông qua thuộc tính Expires hoặc Max-Age), cho phép lưu trữ thông tin người dùng qua nhiều phiên làm việc hoặc thậm chí sau khi trình duyệt bị đóng.</w:t>
      </w:r>
    </w:p>
    <w:p w14:paraId="396A6671" w14:textId="643E0642" w:rsidR="003D3CF5" w:rsidRPr="003D3CF5" w:rsidRDefault="003D3CF5" w:rsidP="003D3CF5">
      <w:pPr>
        <w:numPr>
          <w:ilvl w:val="0"/>
          <w:numId w:val="4"/>
        </w:numPr>
      </w:pPr>
      <w:r w:rsidRPr="003D3CF5">
        <w:rPr>
          <w:b/>
          <w:bCs/>
        </w:rPr>
        <w:t>Lưu trữ phía Client (Client-side Storage):</w:t>
      </w:r>
      <w:r w:rsidRPr="003D3CF5">
        <w:t xml:space="preserve"> Giảm tải cho </w:t>
      </w:r>
      <w:r w:rsidR="00521994">
        <w:t>server</w:t>
      </w:r>
      <w:r w:rsidRPr="003D3CF5">
        <w:t xml:space="preserve"> đối với việc lưu trữ các dữ liệu nhỏ, không nhạy cảm như tùy chọn giao diện, cài đặt ngôn ngữ.</w:t>
      </w:r>
    </w:p>
    <w:p w14:paraId="41E8C1D6" w14:textId="77777777" w:rsidR="003D3CF5" w:rsidRPr="003D3CF5" w:rsidRDefault="003D3CF5" w:rsidP="003D3CF5">
      <w:pPr>
        <w:numPr>
          <w:ilvl w:val="0"/>
          <w:numId w:val="4"/>
        </w:numPr>
      </w:pPr>
      <w:r w:rsidRPr="003D3CF5">
        <w:rPr>
          <w:b/>
          <w:bCs/>
        </w:rPr>
        <w:t>Tính đơn giản:</w:t>
      </w:r>
      <w:r w:rsidRPr="003D3CF5">
        <w:t xml:space="preserve"> Dễ dàng triển khai và sử dụng cho các tác vụ quản lý trạng thái cơ bản.</w:t>
      </w:r>
    </w:p>
    <w:p w14:paraId="391D5E9D" w14:textId="77777777" w:rsidR="003D3CF5" w:rsidRPr="003D3CF5" w:rsidRDefault="003D3CF5" w:rsidP="003D3CF5">
      <w:pPr>
        <w:rPr>
          <w:b/>
          <w:bCs/>
        </w:rPr>
      </w:pPr>
      <w:r w:rsidRPr="003D3CF5">
        <w:rPr>
          <w:b/>
          <w:bCs/>
        </w:rPr>
        <w:t>3. Hạn chế:</w:t>
      </w:r>
    </w:p>
    <w:p w14:paraId="36C38514" w14:textId="77777777" w:rsidR="003D3CF5" w:rsidRPr="003D3CF5" w:rsidRDefault="003D3CF5" w:rsidP="003D3CF5">
      <w:pPr>
        <w:numPr>
          <w:ilvl w:val="0"/>
          <w:numId w:val="5"/>
        </w:numPr>
      </w:pPr>
      <w:r w:rsidRPr="003D3CF5">
        <w:rPr>
          <w:b/>
          <w:bCs/>
        </w:rPr>
        <w:t>Rủi ro bảo mật:</w:t>
      </w:r>
      <w:r w:rsidRPr="003D3CF5">
        <w:t xml:space="preserve"> Do được lưu trữ trên máy người dùng, cookie có thể bị đọc, sửa đổi hoặc đánh cắp thông qua các kỹ thuật tấn công như Cross-Site Scripting (XSS) hoặc nếu máy tính người dùng bị xâm nhập. Mặc dù các thuộc tính như HttpOnly (ngăn truy cập cookie qua JavaScript) và Secure (chỉ gửi cookie qua HTTPS) giúp giảm thiểu rủi ro, chúng không loại bỏ hoàn toàn các mối đe dọa.</w:t>
      </w:r>
    </w:p>
    <w:p w14:paraId="05D51428" w14:textId="44CD970F" w:rsidR="003D3CF5" w:rsidRPr="003D3CF5" w:rsidRDefault="003D3CF5" w:rsidP="003D3CF5">
      <w:pPr>
        <w:numPr>
          <w:ilvl w:val="0"/>
          <w:numId w:val="5"/>
        </w:numPr>
      </w:pPr>
      <w:r w:rsidRPr="003D3CF5">
        <w:rPr>
          <w:b/>
          <w:bCs/>
        </w:rPr>
        <w:t>Giới hạn dung lượng:</w:t>
      </w:r>
      <w:r w:rsidRPr="003D3CF5">
        <w:t xml:space="preserve"> Kích thước của mỗi cookie thường bị giới hạn và số lượng cookie tối đa cho mỗi tên miền cũng bị giới hạn bởi trình duyệt.</w:t>
      </w:r>
    </w:p>
    <w:p w14:paraId="5A72E55F" w14:textId="77777777" w:rsidR="003D3CF5" w:rsidRPr="003D3CF5" w:rsidRDefault="003D3CF5" w:rsidP="003D3CF5">
      <w:pPr>
        <w:numPr>
          <w:ilvl w:val="0"/>
          <w:numId w:val="5"/>
        </w:numPr>
      </w:pPr>
      <w:r w:rsidRPr="003D3CF5">
        <w:rPr>
          <w:b/>
          <w:bCs/>
        </w:rPr>
        <w:t>Tiêu tốn băng thông:</w:t>
      </w:r>
      <w:r w:rsidRPr="003D3CF5">
        <w:t xml:space="preserve"> Cookie được tự động gửi kèm theo </w:t>
      </w:r>
      <w:r w:rsidRPr="003D3CF5">
        <w:rPr>
          <w:i/>
          <w:iCs/>
        </w:rPr>
        <w:t>mọi</w:t>
      </w:r>
      <w:r w:rsidRPr="003D3CF5">
        <w:t xml:space="preserve"> yêu cầu HTTP đến cùng tên miền (bao gồm cả yêu cầu tài nguyên tĩnh như hình ảnh, CSS, JavaScript), làm tăng kích thước tổng thể của yêu cầu và có thể ảnh hưởng đến hiệu suất trang web.</w:t>
      </w:r>
    </w:p>
    <w:p w14:paraId="04D6591D" w14:textId="536899CC" w:rsidR="003C52DE" w:rsidRDefault="003D3CF5" w:rsidP="003D3CF5">
      <w:pPr>
        <w:numPr>
          <w:ilvl w:val="0"/>
          <w:numId w:val="5"/>
        </w:numPr>
      </w:pPr>
      <w:r w:rsidRPr="003D3CF5">
        <w:rPr>
          <w:b/>
          <w:bCs/>
        </w:rPr>
        <w:t>Vấn đề về quyền riêng tư:</w:t>
      </w:r>
      <w:r w:rsidRPr="003D3CF5">
        <w:t xml:space="preserve"> Cookie (đặc biệt là cookie của bên thứ ba - third-party cookies) có thể được sử dụng để theo dõi hành vi duyệt web của người dùng trên nhiều trang web khác nhau, gây lo ngại về quyền riêng tư.</w:t>
      </w:r>
    </w:p>
    <w:p w14:paraId="7AC0D998" w14:textId="391B9913" w:rsidR="003D3CF5" w:rsidRPr="003D3CF5" w:rsidRDefault="003C52DE" w:rsidP="00D72E9F">
      <w:r>
        <w:br w:type="page"/>
      </w:r>
    </w:p>
    <w:p w14:paraId="2E255AB8" w14:textId="77777777" w:rsidR="003D3CF5" w:rsidRPr="003D3CF5" w:rsidRDefault="003D3CF5" w:rsidP="003D3CF5">
      <w:pPr>
        <w:rPr>
          <w:b/>
          <w:bCs/>
        </w:rPr>
      </w:pPr>
      <w:r w:rsidRPr="003D3CF5">
        <w:rPr>
          <w:b/>
          <w:bCs/>
        </w:rPr>
        <w:lastRenderedPageBreak/>
        <w:t>II. Session</w:t>
      </w:r>
    </w:p>
    <w:p w14:paraId="6A160C9F" w14:textId="0EEF777F" w:rsidR="003D3CF5" w:rsidRPr="003D3CF5" w:rsidRDefault="003D3CF5" w:rsidP="003D3CF5">
      <w:r w:rsidRPr="003D3CF5">
        <w:rPr>
          <w:b/>
          <w:bCs/>
        </w:rPr>
        <w:t>1. Định nghĩa:</w:t>
      </w:r>
      <w:r w:rsidRPr="003D3CF5">
        <w:t xml:space="preserve"> Session (phiên làm việc) đại diện cho một chuỗi tương tác giữa người dùng và một ứng dụng web trong một khoảng thời gian nhất định. </w:t>
      </w:r>
      <w:r w:rsidR="007F5E3E">
        <w:t>D</w:t>
      </w:r>
      <w:r w:rsidRPr="003D3CF5">
        <w:t xml:space="preserve">ữ liệu session được lưu trữ trên </w:t>
      </w:r>
      <w:r w:rsidR="00521994">
        <w:t>server</w:t>
      </w:r>
      <w:r w:rsidRPr="003D3CF5">
        <w:t xml:space="preserve">. </w:t>
      </w:r>
      <w:r w:rsidR="00521994">
        <w:t>Server</w:t>
      </w:r>
      <w:r w:rsidRPr="003D3CF5">
        <w:t xml:space="preserve"> tạo ra một mã định danh duy nhất (Session ID) cho mỗi phiên làm việc và thường gửi Session ID này đến trình duyệt (thông thường được lưu trữ trong một cookie). Trong các yêu cầu tiếp theo, trình duyệt gửi lại Session ID, cho phép </w:t>
      </w:r>
      <w:r w:rsidR="00521994">
        <w:t>server</w:t>
      </w:r>
      <w:r w:rsidRPr="003D3CF5">
        <w:t xml:space="preserve"> truy xuất dữ liệu session tương ứng. </w:t>
      </w:r>
    </w:p>
    <w:p w14:paraId="6AEF3069" w14:textId="77777777" w:rsidR="003D3CF5" w:rsidRPr="003D3CF5" w:rsidRDefault="003D3CF5" w:rsidP="003D3CF5">
      <w:pPr>
        <w:rPr>
          <w:b/>
          <w:bCs/>
        </w:rPr>
      </w:pPr>
      <w:r w:rsidRPr="003D3CF5">
        <w:rPr>
          <w:b/>
          <w:bCs/>
        </w:rPr>
        <w:t>2. Ưu điểm:</w:t>
      </w:r>
    </w:p>
    <w:p w14:paraId="752127A0" w14:textId="7766F810" w:rsidR="003D3CF5" w:rsidRPr="003D3CF5" w:rsidRDefault="003D3CF5" w:rsidP="003D3CF5">
      <w:pPr>
        <w:numPr>
          <w:ilvl w:val="0"/>
          <w:numId w:val="6"/>
        </w:numPr>
      </w:pPr>
      <w:r w:rsidRPr="003D3CF5">
        <w:rPr>
          <w:b/>
          <w:bCs/>
        </w:rPr>
        <w:t>Bảo mật cao hơn:</w:t>
      </w:r>
      <w:r w:rsidRPr="003D3CF5">
        <w:t xml:space="preserve"> Dữ liệu nhạy cảm được lưu trữ trên </w:t>
      </w:r>
      <w:r w:rsidR="00521994">
        <w:t>server</w:t>
      </w:r>
      <w:r w:rsidRPr="003D3CF5">
        <w:t>, không trực tiếp trên máy người dùng, giảm đáng kể nguy cơ bị lộ hoặc bị sửa đổi trái phép từ phía client. Chỉ có Session ID được trao đổi.</w:t>
      </w:r>
    </w:p>
    <w:p w14:paraId="13FA0C28" w14:textId="186AE861" w:rsidR="003D3CF5" w:rsidRPr="003D3CF5" w:rsidRDefault="003D3CF5" w:rsidP="003D3CF5">
      <w:pPr>
        <w:numPr>
          <w:ilvl w:val="0"/>
          <w:numId w:val="6"/>
        </w:numPr>
      </w:pPr>
      <w:r w:rsidRPr="003D3CF5">
        <w:rPr>
          <w:b/>
          <w:bCs/>
        </w:rPr>
        <w:t>Khả năng lưu trữ lớn hơn:</w:t>
      </w:r>
      <w:r w:rsidRPr="003D3CF5">
        <w:t xml:space="preserve"> Dung lượng lưu trữ dữ liệu session không bị giới hạn bởi các ràng buộc của trình duyệt như cookie mà phụ thuộc vào tài nguyên của </w:t>
      </w:r>
      <w:r w:rsidR="00521994">
        <w:t>server</w:t>
      </w:r>
      <w:r w:rsidRPr="003D3CF5">
        <w:t xml:space="preserve"> (bộ nhớ, dung lượng đĩa).</w:t>
      </w:r>
    </w:p>
    <w:p w14:paraId="7AB104B6" w14:textId="31B42091" w:rsidR="003D3CF5" w:rsidRPr="003D3CF5" w:rsidRDefault="003D3CF5" w:rsidP="003D3CF5">
      <w:pPr>
        <w:numPr>
          <w:ilvl w:val="0"/>
          <w:numId w:val="6"/>
        </w:numPr>
      </w:pPr>
      <w:r w:rsidRPr="003D3CF5">
        <w:rPr>
          <w:b/>
          <w:bCs/>
        </w:rPr>
        <w:t>Quản lý dữ liệu tập trung:</w:t>
      </w:r>
      <w:r w:rsidRPr="003D3CF5">
        <w:t xml:space="preserve"> Dữ liệu liên quan đến phiên làm việc của người dùng được quản lý tập trung trên </w:t>
      </w:r>
      <w:r w:rsidR="00521994">
        <w:t>server</w:t>
      </w:r>
      <w:r w:rsidRPr="003D3CF5">
        <w:t>, thuận tiện cho việc xử lý và bảo trì.</w:t>
      </w:r>
    </w:p>
    <w:p w14:paraId="740EC46F" w14:textId="77777777" w:rsidR="003D3CF5" w:rsidRPr="003D3CF5" w:rsidRDefault="003D3CF5" w:rsidP="003D3CF5">
      <w:pPr>
        <w:rPr>
          <w:b/>
          <w:bCs/>
        </w:rPr>
      </w:pPr>
      <w:r w:rsidRPr="003D3CF5">
        <w:rPr>
          <w:b/>
          <w:bCs/>
        </w:rPr>
        <w:t>3. Hạn chế:</w:t>
      </w:r>
    </w:p>
    <w:p w14:paraId="7592BC26" w14:textId="2AFED100" w:rsidR="003D3CF5" w:rsidRPr="003D3CF5" w:rsidRDefault="003D3CF5" w:rsidP="003D3CF5">
      <w:pPr>
        <w:numPr>
          <w:ilvl w:val="0"/>
          <w:numId w:val="7"/>
        </w:numPr>
      </w:pPr>
      <w:r w:rsidRPr="003D3CF5">
        <w:rPr>
          <w:b/>
          <w:bCs/>
        </w:rPr>
        <w:t xml:space="preserve">Tiêu tốn tài nguyên </w:t>
      </w:r>
      <w:r w:rsidR="00521994">
        <w:rPr>
          <w:b/>
          <w:bCs/>
        </w:rPr>
        <w:t>server</w:t>
      </w:r>
      <w:r w:rsidRPr="003D3CF5">
        <w:rPr>
          <w:b/>
          <w:bCs/>
        </w:rPr>
        <w:t>:</w:t>
      </w:r>
      <w:r w:rsidRPr="003D3CF5">
        <w:t xml:space="preserve"> Mỗi session đang hoạt động đều chiếm dụng bộ nhớ hoặc không gian lưu trữ trên </w:t>
      </w:r>
      <w:r w:rsidR="00521994">
        <w:t>server</w:t>
      </w:r>
      <w:r w:rsidRPr="003D3CF5">
        <w:t xml:space="preserve">. Với các trang web có lượng truy cập đồng thời lớn, điều này có thể tạo ra gánh nặng đáng kể cho tài nguyên </w:t>
      </w:r>
      <w:r w:rsidR="00521994">
        <w:t>server</w:t>
      </w:r>
      <w:r w:rsidRPr="003D3CF5">
        <w:t>.</w:t>
      </w:r>
    </w:p>
    <w:p w14:paraId="1948F851" w14:textId="5AFA87CE" w:rsidR="003D3CF5" w:rsidRPr="003D3CF5" w:rsidRDefault="00FA4012" w:rsidP="003D3CF5">
      <w:pPr>
        <w:numPr>
          <w:ilvl w:val="0"/>
          <w:numId w:val="7"/>
        </w:numPr>
      </w:pPr>
      <w:r>
        <w:rPr>
          <w:b/>
          <w:bCs/>
        </w:rPr>
        <w:t>Hạn chế khả năng mở rộng:</w:t>
      </w:r>
      <w:r w:rsidR="003D3CF5" w:rsidRPr="003D3CF5">
        <w:t xml:space="preserve"> Trong môi trường có nhiều </w:t>
      </w:r>
      <w:r w:rsidR="00521994">
        <w:t>server</w:t>
      </w:r>
      <w:r w:rsidR="003D3CF5" w:rsidRPr="003D3CF5">
        <w:t xml:space="preserve"> (load balancing), việc quản lý session trở nên phức tạp. Cần có các giải pháp như đồng bộ hóa session giữa các </w:t>
      </w:r>
      <w:r w:rsidR="00521994">
        <w:t>server</w:t>
      </w:r>
      <w:r w:rsidR="003D3CF5" w:rsidRPr="003D3CF5">
        <w:t xml:space="preserve"> hoặc </w:t>
      </w:r>
      <w:r w:rsidR="00A2086E">
        <w:t xml:space="preserve">phải </w:t>
      </w:r>
      <w:r w:rsidR="003D3CF5" w:rsidRPr="003D3CF5">
        <w:t xml:space="preserve">đảm bảo các yêu cầu từ cùng một người dùng luôn được chuyển đến cùng một </w:t>
      </w:r>
      <w:r w:rsidR="00521994">
        <w:t>server</w:t>
      </w:r>
      <w:r w:rsidR="003D3CF5" w:rsidRPr="003D3CF5">
        <w:t>, điều này có thể ảnh hưởng đến hiệu suất và độ phức tạp của hệ thống.</w:t>
      </w:r>
    </w:p>
    <w:p w14:paraId="1F6AEE4E" w14:textId="77777777" w:rsidR="003D3CF5" w:rsidRPr="003D3CF5" w:rsidRDefault="003D3CF5" w:rsidP="003D3CF5">
      <w:pPr>
        <w:numPr>
          <w:ilvl w:val="0"/>
          <w:numId w:val="7"/>
        </w:numPr>
      </w:pPr>
      <w:r w:rsidRPr="003D3CF5">
        <w:rPr>
          <w:b/>
          <w:bCs/>
        </w:rPr>
        <w:t>Quản lý thời gian tồn tại (Expiration):</w:t>
      </w:r>
      <w:r w:rsidRPr="003D3CF5">
        <w:t xml:space="preserve"> Session thường có cơ chế tự động hết hạn sau một khoảng thời gian không hoạt động để giải phóng tài nguyên. Việc cấu hình thời gian hết hạn phù hợp là cần thiết để cân bằng giữa trải nghiệm người dùng và việc sử dụng tài nguyên.</w:t>
      </w:r>
    </w:p>
    <w:p w14:paraId="6444E69F" w14:textId="629014D4" w:rsidR="003D3CF5" w:rsidRPr="003D3CF5" w:rsidRDefault="003D3CF5" w:rsidP="003D3CF5">
      <w:pPr>
        <w:numPr>
          <w:ilvl w:val="0"/>
          <w:numId w:val="7"/>
        </w:numPr>
      </w:pPr>
      <w:r w:rsidRPr="003D3CF5">
        <w:rPr>
          <w:b/>
          <w:bCs/>
        </w:rPr>
        <w:t>Phụ thuộc vào bảo mật Session ID:</w:t>
      </w:r>
      <w:r w:rsidRPr="003D3CF5">
        <w:t xml:space="preserve"> Nếu Session ID (thường được lưu trong cookie) bị đánh cắp</w:t>
      </w:r>
      <w:r w:rsidR="00F724A5">
        <w:t xml:space="preserve">, </w:t>
      </w:r>
      <w:r w:rsidRPr="003D3CF5">
        <w:t>kẻ tấn công có thể chiếm quyền điều khiển phiên làm việc của người dùng.</w:t>
      </w:r>
      <w:r w:rsidR="00BC3F61">
        <w:br/>
      </w:r>
    </w:p>
    <w:p w14:paraId="42505C1F" w14:textId="77777777" w:rsidR="003D3CF5" w:rsidRPr="003D3CF5" w:rsidRDefault="003D3CF5" w:rsidP="003D3CF5">
      <w:pPr>
        <w:rPr>
          <w:b/>
          <w:bCs/>
        </w:rPr>
      </w:pPr>
      <w:r w:rsidRPr="003D3CF5">
        <w:rPr>
          <w:b/>
          <w:bCs/>
        </w:rPr>
        <w:lastRenderedPageBreak/>
        <w:t>III. Ví dụ Ứng dụng Thực tế</w:t>
      </w:r>
    </w:p>
    <w:p w14:paraId="1FEADC7E" w14:textId="77777777" w:rsidR="003D3CF5" w:rsidRPr="003D3CF5" w:rsidRDefault="003D3CF5" w:rsidP="003D3CF5">
      <w:pPr>
        <w:numPr>
          <w:ilvl w:val="0"/>
          <w:numId w:val="8"/>
        </w:numPr>
        <w:rPr>
          <w:b/>
          <w:bCs/>
        </w:rPr>
      </w:pPr>
      <w:r w:rsidRPr="003D3CF5">
        <w:rPr>
          <w:b/>
          <w:bCs/>
        </w:rPr>
        <w:t xml:space="preserve">Các ứng dụng của Cookie: </w:t>
      </w:r>
    </w:p>
    <w:p w14:paraId="10198F57" w14:textId="0A8C5900" w:rsidR="003D3CF5" w:rsidRPr="003D3CF5" w:rsidRDefault="003D3CF5" w:rsidP="003D3CF5">
      <w:pPr>
        <w:numPr>
          <w:ilvl w:val="1"/>
          <w:numId w:val="8"/>
        </w:numPr>
      </w:pPr>
      <w:r w:rsidRPr="003D3CF5">
        <w:rPr>
          <w:b/>
          <w:bCs/>
        </w:rPr>
        <w:t>Chức năng "Ghi nhớ đăng nhập" (Remember Me):</w:t>
      </w:r>
      <w:r w:rsidRPr="003D3CF5">
        <w:t xml:space="preserve"> Lưu trữ một mã định danh (token) lâu dài trong cookie để người dùng không cần đăng nhập lại mỗi khi truy cập (Ví dụ: Google, Facebook</w:t>
      </w:r>
      <w:r w:rsidR="002B5D40">
        <w:t>…)</w:t>
      </w:r>
    </w:p>
    <w:p w14:paraId="3F9CAD9C" w14:textId="552AA984" w:rsidR="003D3CF5" w:rsidRPr="003D3CF5" w:rsidRDefault="003D3CF5" w:rsidP="003D3CF5">
      <w:pPr>
        <w:numPr>
          <w:ilvl w:val="1"/>
          <w:numId w:val="8"/>
        </w:numPr>
      </w:pPr>
      <w:r w:rsidRPr="003D3CF5">
        <w:rPr>
          <w:b/>
          <w:bCs/>
        </w:rPr>
        <w:t>Giỏ hàng (Shopping Cart):</w:t>
      </w:r>
      <w:r w:rsidRPr="003D3CF5">
        <w:t xml:space="preserve"> Lưu trữ các sản phẩm người dùng đã chọn vào giỏ hàng, ngay cả khi họ chưa đăng nhập (Ví dụ: Nhiều trang thương mại điện tử như Amazon, Tiki, Shopee).</w:t>
      </w:r>
    </w:p>
    <w:p w14:paraId="78BD0B91" w14:textId="79991E7C" w:rsidR="003D3CF5" w:rsidRPr="003D3CF5" w:rsidRDefault="003D3CF5" w:rsidP="003D3CF5">
      <w:pPr>
        <w:numPr>
          <w:ilvl w:val="1"/>
          <w:numId w:val="8"/>
        </w:numPr>
      </w:pPr>
      <w:r w:rsidRPr="003D3CF5">
        <w:rPr>
          <w:b/>
          <w:bCs/>
        </w:rPr>
        <w:t>Lưu trữ tùy chọn người dùng (User Preferences):</w:t>
      </w:r>
      <w:r w:rsidRPr="003D3CF5">
        <w:t xml:space="preserve"> Ghi nhớ các cài đặt như ngôn ngữ ưa thích, giao diện (sáng/tối), vị trí địa lý, các bộ lọc tìm kiếm (Ví dụ: Google Search, YouTube, các trang tin tức).</w:t>
      </w:r>
    </w:p>
    <w:p w14:paraId="0771A7F9" w14:textId="77777777" w:rsidR="003D3CF5" w:rsidRPr="003D3CF5" w:rsidRDefault="003D3CF5" w:rsidP="003D3CF5">
      <w:pPr>
        <w:numPr>
          <w:ilvl w:val="1"/>
          <w:numId w:val="8"/>
        </w:numPr>
      </w:pPr>
      <w:r w:rsidRPr="003D3CF5">
        <w:rPr>
          <w:b/>
          <w:bCs/>
        </w:rPr>
        <w:t>Phân tích và Theo dõi (Analytics &amp; Tracking):</w:t>
      </w:r>
      <w:r w:rsidRPr="003D3CF5">
        <w:t xml:space="preserve"> Thu thập dữ liệu về hành vi người dùng trên trang web để phân tích lưu lượng truy cập hoặc phục vụ cho mục đích quảng cáo (Ví dụ: Google Analytics, Facebook Pixel).</w:t>
      </w:r>
    </w:p>
    <w:p w14:paraId="2E45BD52" w14:textId="77777777" w:rsidR="003D3CF5" w:rsidRPr="003D3CF5" w:rsidRDefault="003D3CF5" w:rsidP="003D3CF5">
      <w:pPr>
        <w:numPr>
          <w:ilvl w:val="0"/>
          <w:numId w:val="8"/>
        </w:numPr>
        <w:rPr>
          <w:b/>
          <w:bCs/>
        </w:rPr>
      </w:pPr>
      <w:r w:rsidRPr="003D3CF5">
        <w:rPr>
          <w:b/>
          <w:bCs/>
        </w:rPr>
        <w:t xml:space="preserve">Các ứng dụng của Session: </w:t>
      </w:r>
    </w:p>
    <w:p w14:paraId="447CBFAA" w14:textId="74E2BC87" w:rsidR="003D3CF5" w:rsidRPr="003D3CF5" w:rsidRDefault="003D3CF5" w:rsidP="003D3CF5">
      <w:pPr>
        <w:numPr>
          <w:ilvl w:val="1"/>
          <w:numId w:val="8"/>
        </w:numPr>
      </w:pPr>
      <w:r w:rsidRPr="003D3CF5">
        <w:rPr>
          <w:b/>
          <w:bCs/>
        </w:rPr>
        <w:t>Quản lý trạng thái đăng nhập:</w:t>
      </w:r>
      <w:r w:rsidRPr="003D3CF5">
        <w:t xml:space="preserve"> Xác định xem người dùng đã đăng nhập hay chưa và duy trì trạng thái đó trong suốt phiên làm việc (Ví dụ: Hầu hết các hệ thống yêu cầu đăng nhập như email (Gmail, Outlook), mạng xã hội (Facebook, Twitter sau khi đăng nhập), ngân hàng trực tuyến, hệ thống quản trị nội dung).</w:t>
      </w:r>
    </w:p>
    <w:p w14:paraId="00D1C48A" w14:textId="5901C50C" w:rsidR="003D3CF5" w:rsidRPr="003D3CF5" w:rsidRDefault="003D3CF5" w:rsidP="003D3CF5">
      <w:pPr>
        <w:numPr>
          <w:ilvl w:val="1"/>
          <w:numId w:val="8"/>
        </w:numPr>
      </w:pPr>
      <w:r w:rsidRPr="003D3CF5">
        <w:rPr>
          <w:b/>
          <w:bCs/>
        </w:rPr>
        <w:t>Lưu trữ dữ liệu tạm thời trong quy trình:</w:t>
      </w:r>
      <w:r w:rsidRPr="003D3CF5">
        <w:t xml:space="preserve"> Giữ thông tin tạm thời qua các bước của một quy trình phức tạp, ví dụ như các bước trong quy trình thanh toán trực tuyến, </w:t>
      </w:r>
      <w:r w:rsidR="00FD2CA3">
        <w:t>điền form có nhiều trang…</w:t>
      </w:r>
    </w:p>
    <w:p w14:paraId="0A6D8534" w14:textId="77777777" w:rsidR="003D3CF5" w:rsidRPr="003D3CF5" w:rsidRDefault="003D3CF5" w:rsidP="003D3CF5">
      <w:pPr>
        <w:numPr>
          <w:ilvl w:val="1"/>
          <w:numId w:val="8"/>
        </w:numPr>
      </w:pPr>
      <w:r w:rsidRPr="003D3CF5">
        <w:rPr>
          <w:b/>
          <w:bCs/>
        </w:rPr>
        <w:t>Thông báo tạm thời (Flash Messages):</w:t>
      </w:r>
      <w:r w:rsidRPr="003D3CF5">
        <w:t xml:space="preserve"> Hiển thị các thông báo chỉ một lần cho người dùng sau một hành động (Ví dụ: "Cập nhật thành công!", "Sản phẩm đã được thêm vào giỏ hàng").</w:t>
      </w:r>
    </w:p>
    <w:p w14:paraId="5F0E79D0" w14:textId="77777777" w:rsidR="00014FDE" w:rsidRPr="001164B5" w:rsidRDefault="00014FDE" w:rsidP="003D3CF5"/>
    <w:sectPr w:rsidR="00014FDE" w:rsidRPr="0011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EDB"/>
    <w:multiLevelType w:val="multilevel"/>
    <w:tmpl w:val="2114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D5866"/>
    <w:multiLevelType w:val="multilevel"/>
    <w:tmpl w:val="0E4A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C6D18"/>
    <w:multiLevelType w:val="multilevel"/>
    <w:tmpl w:val="DB2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A125C"/>
    <w:multiLevelType w:val="multilevel"/>
    <w:tmpl w:val="229E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7B9A"/>
    <w:multiLevelType w:val="multilevel"/>
    <w:tmpl w:val="0C4E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554C6"/>
    <w:multiLevelType w:val="multilevel"/>
    <w:tmpl w:val="1012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A5C8F"/>
    <w:multiLevelType w:val="multilevel"/>
    <w:tmpl w:val="3B1C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6373E"/>
    <w:multiLevelType w:val="multilevel"/>
    <w:tmpl w:val="058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375087">
    <w:abstractNumId w:val="1"/>
  </w:num>
  <w:num w:numId="2" w16cid:durableId="1490052081">
    <w:abstractNumId w:val="0"/>
  </w:num>
  <w:num w:numId="3" w16cid:durableId="409473522">
    <w:abstractNumId w:val="6"/>
  </w:num>
  <w:num w:numId="4" w16cid:durableId="1285191920">
    <w:abstractNumId w:val="5"/>
  </w:num>
  <w:num w:numId="5" w16cid:durableId="54935464">
    <w:abstractNumId w:val="7"/>
  </w:num>
  <w:num w:numId="6" w16cid:durableId="1479372801">
    <w:abstractNumId w:val="3"/>
  </w:num>
  <w:num w:numId="7" w16cid:durableId="1152676669">
    <w:abstractNumId w:val="2"/>
  </w:num>
  <w:num w:numId="8" w16cid:durableId="1292983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75"/>
    <w:rsid w:val="00014FDE"/>
    <w:rsid w:val="00017BDC"/>
    <w:rsid w:val="001164B5"/>
    <w:rsid w:val="00134B9F"/>
    <w:rsid w:val="001B07A9"/>
    <w:rsid w:val="002B5D40"/>
    <w:rsid w:val="003C52DE"/>
    <w:rsid w:val="003D3CF5"/>
    <w:rsid w:val="00423710"/>
    <w:rsid w:val="004C38AB"/>
    <w:rsid w:val="00521994"/>
    <w:rsid w:val="00631D75"/>
    <w:rsid w:val="006E75E3"/>
    <w:rsid w:val="006F7F5F"/>
    <w:rsid w:val="007322A5"/>
    <w:rsid w:val="007D59F7"/>
    <w:rsid w:val="007F1EE8"/>
    <w:rsid w:val="007F5E3E"/>
    <w:rsid w:val="00897925"/>
    <w:rsid w:val="0093489F"/>
    <w:rsid w:val="0095291C"/>
    <w:rsid w:val="009658C6"/>
    <w:rsid w:val="00A1368A"/>
    <w:rsid w:val="00A2086E"/>
    <w:rsid w:val="00B52169"/>
    <w:rsid w:val="00B92544"/>
    <w:rsid w:val="00B97CE3"/>
    <w:rsid w:val="00BC3F61"/>
    <w:rsid w:val="00C024E7"/>
    <w:rsid w:val="00D72E9F"/>
    <w:rsid w:val="00E05587"/>
    <w:rsid w:val="00EF7DDE"/>
    <w:rsid w:val="00F724A5"/>
    <w:rsid w:val="00FA2459"/>
    <w:rsid w:val="00FA4012"/>
    <w:rsid w:val="00FD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38D2"/>
  <w15:chartTrackingRefBased/>
  <w15:docId w15:val="{C3CA13F6-BC79-420F-8789-874034CF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75"/>
    <w:rPr>
      <w:rFonts w:eastAsiaTheme="majorEastAsia" w:cstheme="majorBidi"/>
      <w:color w:val="272727" w:themeColor="text1" w:themeTint="D8"/>
    </w:rPr>
  </w:style>
  <w:style w:type="paragraph" w:styleId="Title">
    <w:name w:val="Title"/>
    <w:basedOn w:val="Normal"/>
    <w:next w:val="Normal"/>
    <w:link w:val="TitleChar"/>
    <w:uiPriority w:val="10"/>
    <w:qFormat/>
    <w:rsid w:val="00631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75"/>
    <w:pPr>
      <w:spacing w:before="160"/>
      <w:jc w:val="center"/>
    </w:pPr>
    <w:rPr>
      <w:i/>
      <w:iCs/>
      <w:color w:val="404040" w:themeColor="text1" w:themeTint="BF"/>
    </w:rPr>
  </w:style>
  <w:style w:type="character" w:customStyle="1" w:styleId="QuoteChar">
    <w:name w:val="Quote Char"/>
    <w:basedOn w:val="DefaultParagraphFont"/>
    <w:link w:val="Quote"/>
    <w:uiPriority w:val="29"/>
    <w:rsid w:val="00631D75"/>
    <w:rPr>
      <w:i/>
      <w:iCs/>
      <w:color w:val="404040" w:themeColor="text1" w:themeTint="BF"/>
    </w:rPr>
  </w:style>
  <w:style w:type="paragraph" w:styleId="ListParagraph">
    <w:name w:val="List Paragraph"/>
    <w:basedOn w:val="Normal"/>
    <w:uiPriority w:val="34"/>
    <w:qFormat/>
    <w:rsid w:val="00631D75"/>
    <w:pPr>
      <w:ind w:left="720"/>
      <w:contextualSpacing/>
    </w:pPr>
  </w:style>
  <w:style w:type="character" w:styleId="IntenseEmphasis">
    <w:name w:val="Intense Emphasis"/>
    <w:basedOn w:val="DefaultParagraphFont"/>
    <w:uiPriority w:val="21"/>
    <w:qFormat/>
    <w:rsid w:val="00631D75"/>
    <w:rPr>
      <w:i/>
      <w:iCs/>
      <w:color w:val="0F4761" w:themeColor="accent1" w:themeShade="BF"/>
    </w:rPr>
  </w:style>
  <w:style w:type="paragraph" w:styleId="IntenseQuote">
    <w:name w:val="Intense Quote"/>
    <w:basedOn w:val="Normal"/>
    <w:next w:val="Normal"/>
    <w:link w:val="IntenseQuoteChar"/>
    <w:uiPriority w:val="30"/>
    <w:qFormat/>
    <w:rsid w:val="00631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75"/>
    <w:rPr>
      <w:i/>
      <w:iCs/>
      <w:color w:val="0F4761" w:themeColor="accent1" w:themeShade="BF"/>
    </w:rPr>
  </w:style>
  <w:style w:type="character" w:styleId="IntenseReference">
    <w:name w:val="Intense Reference"/>
    <w:basedOn w:val="DefaultParagraphFont"/>
    <w:uiPriority w:val="32"/>
    <w:qFormat/>
    <w:rsid w:val="00631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290379">
      <w:bodyDiv w:val="1"/>
      <w:marLeft w:val="0"/>
      <w:marRight w:val="0"/>
      <w:marTop w:val="0"/>
      <w:marBottom w:val="0"/>
      <w:divBdr>
        <w:top w:val="none" w:sz="0" w:space="0" w:color="auto"/>
        <w:left w:val="none" w:sz="0" w:space="0" w:color="auto"/>
        <w:bottom w:val="none" w:sz="0" w:space="0" w:color="auto"/>
        <w:right w:val="none" w:sz="0" w:space="0" w:color="auto"/>
      </w:divBdr>
    </w:div>
    <w:div w:id="1421871032">
      <w:bodyDiv w:val="1"/>
      <w:marLeft w:val="0"/>
      <w:marRight w:val="0"/>
      <w:marTop w:val="0"/>
      <w:marBottom w:val="0"/>
      <w:divBdr>
        <w:top w:val="none" w:sz="0" w:space="0" w:color="auto"/>
        <w:left w:val="none" w:sz="0" w:space="0" w:color="auto"/>
        <w:bottom w:val="none" w:sz="0" w:space="0" w:color="auto"/>
        <w:right w:val="none" w:sz="0" w:space="0" w:color="auto"/>
      </w:divBdr>
    </w:div>
    <w:div w:id="1530727393">
      <w:bodyDiv w:val="1"/>
      <w:marLeft w:val="0"/>
      <w:marRight w:val="0"/>
      <w:marTop w:val="0"/>
      <w:marBottom w:val="0"/>
      <w:divBdr>
        <w:top w:val="none" w:sz="0" w:space="0" w:color="auto"/>
        <w:left w:val="none" w:sz="0" w:space="0" w:color="auto"/>
        <w:bottom w:val="none" w:sz="0" w:space="0" w:color="auto"/>
        <w:right w:val="none" w:sz="0" w:space="0" w:color="auto"/>
      </w:divBdr>
    </w:div>
    <w:div w:id="168404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Nguyễn Đinh</dc:creator>
  <cp:keywords/>
  <dc:description/>
  <cp:lastModifiedBy>Bằng Nguyễn Đinh</cp:lastModifiedBy>
  <cp:revision>36</cp:revision>
  <dcterms:created xsi:type="dcterms:W3CDTF">2025-04-04T05:18:00Z</dcterms:created>
  <dcterms:modified xsi:type="dcterms:W3CDTF">2025-04-04T05:31:00Z</dcterms:modified>
</cp:coreProperties>
</file>