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623BE" w14:textId="77777777" w:rsidR="00430174" w:rsidRPr="00430174" w:rsidRDefault="00430174" w:rsidP="00430174">
      <w:r w:rsidRPr="00430174">
        <w:rPr>
          <w:b/>
          <w:bCs/>
        </w:rPr>
        <w:t>Trình bày về Web Services: REST và SOAP</w:t>
      </w:r>
    </w:p>
    <w:p w14:paraId="5F4612C7" w14:textId="70ADFA27" w:rsidR="00430174" w:rsidRPr="00430174" w:rsidRDefault="00430174" w:rsidP="00430174">
      <w:r w:rsidRPr="00430174">
        <w:rPr>
          <w:b/>
          <w:bCs/>
        </w:rPr>
        <w:t>I. Web Service</w:t>
      </w:r>
    </w:p>
    <w:p w14:paraId="1E4B4592" w14:textId="77777777" w:rsidR="00430174" w:rsidRPr="00430174" w:rsidRDefault="00430174" w:rsidP="00430174">
      <w:r w:rsidRPr="00430174">
        <w:t>Web Service là một phương pháp chuẩn hóa cho phép các ứng dụng phần mềm khác nhau giao tiếp với nhau qua mạng (thường là Internet), bất kể chúng được viết bằng ngôn ngữ lập trình nào hay chạy trên nền tảng hệ điều hành nào. Chúng cho phép xây dựng các hệ thống phân tán, nơi các thành phần có thể tương tác để thực hiện các tác vụ phức tạp. Hai kiến trúc/giao thức Web Service phổ biến nhất là SOAP và REST.</w:t>
      </w:r>
    </w:p>
    <w:p w14:paraId="48B8AD62" w14:textId="77777777" w:rsidR="00430174" w:rsidRPr="00430174" w:rsidRDefault="00430174" w:rsidP="00430174">
      <w:r w:rsidRPr="00430174">
        <w:rPr>
          <w:b/>
          <w:bCs/>
        </w:rPr>
        <w:t>II. SOAP (Simple Object Access Protocol)</w:t>
      </w:r>
    </w:p>
    <w:p w14:paraId="6FE05D0B" w14:textId="77777777" w:rsidR="00430174" w:rsidRPr="00430174" w:rsidRDefault="00430174" w:rsidP="00430174">
      <w:pPr>
        <w:numPr>
          <w:ilvl w:val="0"/>
          <w:numId w:val="1"/>
        </w:numPr>
      </w:pPr>
      <w:r w:rsidRPr="00430174">
        <w:rPr>
          <w:b/>
          <w:bCs/>
        </w:rPr>
        <w:t>Định nghĩa:</w:t>
      </w:r>
    </w:p>
    <w:p w14:paraId="0D5E640A" w14:textId="77777777" w:rsidR="00430174" w:rsidRPr="00430174" w:rsidRDefault="00430174" w:rsidP="00430174">
      <w:pPr>
        <w:numPr>
          <w:ilvl w:val="1"/>
          <w:numId w:val="1"/>
        </w:numPr>
      </w:pPr>
      <w:r w:rsidRPr="00430174">
        <w:t>SOAP là một </w:t>
      </w:r>
      <w:r w:rsidRPr="00430174">
        <w:rPr>
          <w:b/>
          <w:bCs/>
        </w:rPr>
        <w:t>giao thức (protocol)</w:t>
      </w:r>
      <w:r w:rsidRPr="00430174">
        <w:t> dựa trên XML để trao đổi thông tin có cấu trúc trong việc triển khai Web Services.</w:t>
      </w:r>
    </w:p>
    <w:p w14:paraId="79307C9E" w14:textId="77777777" w:rsidR="00430174" w:rsidRPr="00430174" w:rsidRDefault="00430174" w:rsidP="00430174">
      <w:pPr>
        <w:numPr>
          <w:ilvl w:val="1"/>
          <w:numId w:val="1"/>
        </w:numPr>
      </w:pPr>
      <w:r w:rsidRPr="00430174">
        <w:t>Nó định nghĩa một bộ quy tắc chặt chẽ về cấu trúc thông điệp, cách xử lý thông điệp, và cách sử dụng các giao thức mạng bên dưới (như HTTP, SMTP, TCP,...) để truyền thông điệp.</w:t>
      </w:r>
    </w:p>
    <w:p w14:paraId="5429A0F3" w14:textId="77777777" w:rsidR="00430174" w:rsidRPr="00430174" w:rsidRDefault="00430174" w:rsidP="00430174">
      <w:pPr>
        <w:numPr>
          <w:ilvl w:val="0"/>
          <w:numId w:val="1"/>
        </w:numPr>
      </w:pPr>
      <w:r w:rsidRPr="00430174">
        <w:rPr>
          <w:b/>
          <w:bCs/>
        </w:rPr>
        <w:t>Đặc điểm chính:</w:t>
      </w:r>
    </w:p>
    <w:p w14:paraId="5C106550" w14:textId="77777777" w:rsidR="00430174" w:rsidRPr="00430174" w:rsidRDefault="00430174" w:rsidP="00430174">
      <w:pPr>
        <w:numPr>
          <w:ilvl w:val="1"/>
          <w:numId w:val="1"/>
        </w:numPr>
      </w:pPr>
      <w:r w:rsidRPr="00430174">
        <w:rPr>
          <w:b/>
          <w:bCs/>
        </w:rPr>
        <w:t>Dựa trên XML:</w:t>
      </w:r>
      <w:r w:rsidRPr="00430174">
        <w:t> Toàn bộ thông điệp SOAP (bao gồm cả phần vỏ - Envelope, phần đầu - Header, phần thân - Body và phần lỗi - Fault) đều được định dạng bằng XML.</w:t>
      </w:r>
    </w:p>
    <w:p w14:paraId="7C0BA27F" w14:textId="77777777" w:rsidR="00430174" w:rsidRPr="00430174" w:rsidRDefault="00430174" w:rsidP="00430174">
      <w:pPr>
        <w:numPr>
          <w:ilvl w:val="1"/>
          <w:numId w:val="1"/>
        </w:numPr>
      </w:pPr>
      <w:r w:rsidRPr="00430174">
        <w:rPr>
          <w:b/>
          <w:bCs/>
        </w:rPr>
        <w:t>Chuẩn hóa cao:</w:t>
      </w:r>
      <w:r w:rsidRPr="00430174">
        <w:t> Phụ thuộc nhiều vào các tiêu chuẩn liên quan như WSDL (Web Services Description Language) để mô tả dịch vụ và XSD (XML Schema Definition) để định nghĩa kiểu dữ liệu. Thường đi kèm với các tiêu chuẩn WS-* (như WS-Security, WS-ReliableMessaging).</w:t>
      </w:r>
    </w:p>
    <w:p w14:paraId="6565ECAD" w14:textId="77777777" w:rsidR="00430174" w:rsidRPr="00430174" w:rsidRDefault="00430174" w:rsidP="00430174">
      <w:pPr>
        <w:numPr>
          <w:ilvl w:val="1"/>
          <w:numId w:val="1"/>
        </w:numPr>
      </w:pPr>
      <w:r w:rsidRPr="00430174">
        <w:rPr>
          <w:b/>
          <w:bCs/>
        </w:rPr>
        <w:t>Độc lập với giao thức truyền tải:</w:t>
      </w:r>
      <w:r w:rsidRPr="00430174">
        <w:t> Mặc dù thường dùng HTTP/HTTPS, SOAP có thể hoạt động trên nhiều giao thức khác.</w:t>
      </w:r>
    </w:p>
    <w:p w14:paraId="1235A382" w14:textId="77777777" w:rsidR="00430174" w:rsidRPr="00430174" w:rsidRDefault="00430174" w:rsidP="00430174">
      <w:pPr>
        <w:numPr>
          <w:ilvl w:val="1"/>
          <w:numId w:val="1"/>
        </w:numPr>
      </w:pPr>
      <w:r w:rsidRPr="00430174">
        <w:rPr>
          <w:b/>
          <w:bCs/>
        </w:rPr>
        <w:t>Tập trung vào thủ tục/lệnh:</w:t>
      </w:r>
      <w:r w:rsidRPr="00430174">
        <w:t> Thường được dùng để gọi các thủ tục hoặc phương thức từ xa.</w:t>
      </w:r>
    </w:p>
    <w:p w14:paraId="2ECE72F7" w14:textId="77777777" w:rsidR="00430174" w:rsidRPr="00430174" w:rsidRDefault="00430174" w:rsidP="00430174">
      <w:pPr>
        <w:numPr>
          <w:ilvl w:val="0"/>
          <w:numId w:val="1"/>
        </w:numPr>
      </w:pPr>
      <w:r w:rsidRPr="00430174">
        <w:rPr>
          <w:b/>
          <w:bCs/>
        </w:rPr>
        <w:t>Ưu điểm:</w:t>
      </w:r>
    </w:p>
    <w:p w14:paraId="411D452C" w14:textId="77777777" w:rsidR="00430174" w:rsidRPr="00430174" w:rsidRDefault="00430174" w:rsidP="00430174">
      <w:pPr>
        <w:numPr>
          <w:ilvl w:val="1"/>
          <w:numId w:val="1"/>
        </w:numPr>
      </w:pPr>
      <w:r w:rsidRPr="00430174">
        <w:rPr>
          <w:b/>
          <w:bCs/>
        </w:rPr>
        <w:t>Bảo mật và độ tin cậy cao:</w:t>
      </w:r>
      <w:r w:rsidRPr="00430174">
        <w:t> Hỗ trợ các tiêu chuẩn mạnh mẽ như WS-Security (cung cấp bảo mật cấp độ thông điệp) và WS-ReliableMessaging (đảm bảo thông điệp được gửi đến). Rất phù hợp cho các ứng dụng doanh nghiệp, tài chính, giao dịch đòi hỏi tính bảo mật và toàn vẹn cao.</w:t>
      </w:r>
    </w:p>
    <w:p w14:paraId="1AF381DA" w14:textId="77777777" w:rsidR="00430174" w:rsidRPr="00430174" w:rsidRDefault="00430174" w:rsidP="00430174">
      <w:pPr>
        <w:numPr>
          <w:ilvl w:val="1"/>
          <w:numId w:val="1"/>
        </w:numPr>
      </w:pPr>
      <w:r w:rsidRPr="00430174">
        <w:rPr>
          <w:b/>
          <w:bCs/>
        </w:rPr>
        <w:lastRenderedPageBreak/>
        <w:t>Tiêu chuẩn hóa và Hợp đồng rõ ràng:</w:t>
      </w:r>
      <w:r w:rsidRPr="00430174">
        <w:t> WSDL cung cấp một bản "hợp đồng" chi tiết về cách tương tác với dịch vụ, giúp các công cụ tự động tạo mã client/server.</w:t>
      </w:r>
    </w:p>
    <w:p w14:paraId="0AC94C02" w14:textId="77777777" w:rsidR="00430174" w:rsidRPr="00430174" w:rsidRDefault="00430174" w:rsidP="00430174">
      <w:pPr>
        <w:numPr>
          <w:ilvl w:val="1"/>
          <w:numId w:val="1"/>
        </w:numPr>
      </w:pPr>
      <w:r w:rsidRPr="00430174">
        <w:rPr>
          <w:b/>
          <w:bCs/>
        </w:rPr>
        <w:t>Xử lý lỗi tích hợp:</w:t>
      </w:r>
      <w:r w:rsidRPr="00430174">
        <w:t> Có cấu trúc Fault chuẩn để báo cáo lỗi.</w:t>
      </w:r>
    </w:p>
    <w:p w14:paraId="6775AAF6" w14:textId="77777777" w:rsidR="00430174" w:rsidRPr="00430174" w:rsidRDefault="00430174" w:rsidP="00430174">
      <w:pPr>
        <w:numPr>
          <w:ilvl w:val="1"/>
          <w:numId w:val="1"/>
        </w:numPr>
      </w:pPr>
      <w:r w:rsidRPr="00430174">
        <w:rPr>
          <w:b/>
          <w:bCs/>
        </w:rPr>
        <w:t>Hỗ trợ giao dịch phức tạp:</w:t>
      </w:r>
      <w:r w:rsidRPr="00430174">
        <w:t> Có thể hỗ trợ các giao dịch phức tạp, đòi hỏi nhiều bước và duy trì trạng thái (stateful) thông qua các tiêu chuẩn WS-*.</w:t>
      </w:r>
    </w:p>
    <w:p w14:paraId="282C8F16" w14:textId="77777777" w:rsidR="00430174" w:rsidRPr="00430174" w:rsidRDefault="00430174" w:rsidP="00430174">
      <w:pPr>
        <w:numPr>
          <w:ilvl w:val="1"/>
          <w:numId w:val="1"/>
        </w:numPr>
      </w:pPr>
      <w:r w:rsidRPr="00430174">
        <w:rPr>
          <w:b/>
          <w:bCs/>
        </w:rPr>
        <w:t>Độc lập giao thức truyền tải:</w:t>
      </w:r>
      <w:r w:rsidRPr="00430174">
        <w:t> Linh hoạt hơn về môi trường mạng có thể sử dụng.</w:t>
      </w:r>
    </w:p>
    <w:p w14:paraId="507A1229" w14:textId="77777777" w:rsidR="00430174" w:rsidRPr="00430174" w:rsidRDefault="00430174" w:rsidP="00430174">
      <w:pPr>
        <w:numPr>
          <w:ilvl w:val="0"/>
          <w:numId w:val="1"/>
        </w:numPr>
      </w:pPr>
      <w:r w:rsidRPr="00430174">
        <w:rPr>
          <w:b/>
          <w:bCs/>
        </w:rPr>
        <w:t>Nhược điểm:</w:t>
      </w:r>
    </w:p>
    <w:p w14:paraId="7617A08F" w14:textId="77777777" w:rsidR="00430174" w:rsidRPr="00430174" w:rsidRDefault="00430174" w:rsidP="00430174">
      <w:pPr>
        <w:numPr>
          <w:ilvl w:val="1"/>
          <w:numId w:val="1"/>
        </w:numPr>
      </w:pPr>
      <w:r w:rsidRPr="00430174">
        <w:rPr>
          <w:b/>
          <w:bCs/>
        </w:rPr>
        <w:t>Phức tạp:</w:t>
      </w:r>
      <w:r w:rsidRPr="00430174">
        <w:t> Cấu trúc XML rất dài dòng (verbose), nhiều quy tắc và tiêu chuẩn đi kèm khiến việc triển khai và gỡ lỗi phức tạp hơn REST.</w:t>
      </w:r>
    </w:p>
    <w:p w14:paraId="03777CD9" w14:textId="77777777" w:rsidR="00430174" w:rsidRPr="00430174" w:rsidRDefault="00430174" w:rsidP="00430174">
      <w:pPr>
        <w:numPr>
          <w:ilvl w:val="1"/>
          <w:numId w:val="1"/>
        </w:numPr>
      </w:pPr>
      <w:r w:rsidRPr="00430174">
        <w:rPr>
          <w:b/>
          <w:bCs/>
        </w:rPr>
        <w:t>Hiệu năng thấp hơn:</w:t>
      </w:r>
      <w:r w:rsidRPr="00430174">
        <w:t> Kích thước thông điệp lớn do XML và cấu trúc SOAP, đòi hỏi nhiều băng thông và tài nguyên xử lý hơn so với JSON của REST.</w:t>
      </w:r>
    </w:p>
    <w:p w14:paraId="19FD3DB7" w14:textId="77777777" w:rsidR="00430174" w:rsidRPr="00430174" w:rsidRDefault="00430174" w:rsidP="00430174">
      <w:pPr>
        <w:numPr>
          <w:ilvl w:val="1"/>
          <w:numId w:val="1"/>
        </w:numPr>
      </w:pPr>
      <w:r w:rsidRPr="00430174">
        <w:rPr>
          <w:b/>
          <w:bCs/>
        </w:rPr>
        <w:t>Khó tương thích với trình duyệt:</w:t>
      </w:r>
      <w:r w:rsidRPr="00430174">
        <w:t> Việc gọi SOAP trực tiếp từ JavaScript phía client khá phức tạp và không phổ biến.</w:t>
      </w:r>
    </w:p>
    <w:p w14:paraId="233567C1" w14:textId="77777777" w:rsidR="00430174" w:rsidRPr="00430174" w:rsidRDefault="00430174" w:rsidP="00430174">
      <w:pPr>
        <w:numPr>
          <w:ilvl w:val="1"/>
          <w:numId w:val="1"/>
        </w:numPr>
      </w:pPr>
      <w:r w:rsidRPr="00430174">
        <w:rPr>
          <w:b/>
          <w:bCs/>
        </w:rPr>
        <w:t>Ràng buộc chặt (Tight Coupling):</w:t>
      </w:r>
      <w:r w:rsidRPr="00430174">
        <w:t> Việc phụ thuộc vào WSDL tạo ra sự ràng buộc chặt chẽ hơn giữa client và server. Thay đổi nhỏ trên server có thể yêu cầu client phải cập nhật.</w:t>
      </w:r>
    </w:p>
    <w:p w14:paraId="52DA1B86" w14:textId="77777777" w:rsidR="00430174" w:rsidRPr="00430174" w:rsidRDefault="00430174" w:rsidP="00430174">
      <w:r w:rsidRPr="00430174">
        <w:rPr>
          <w:b/>
          <w:bCs/>
        </w:rPr>
        <w:t>III. REST (Representational State Transfer)</w:t>
      </w:r>
    </w:p>
    <w:p w14:paraId="145EB74D" w14:textId="77777777" w:rsidR="00430174" w:rsidRPr="00430174" w:rsidRDefault="00430174" w:rsidP="00430174">
      <w:pPr>
        <w:numPr>
          <w:ilvl w:val="0"/>
          <w:numId w:val="2"/>
        </w:numPr>
      </w:pPr>
      <w:r w:rsidRPr="00430174">
        <w:rPr>
          <w:b/>
          <w:bCs/>
        </w:rPr>
        <w:t>Định nghĩa:</w:t>
      </w:r>
    </w:p>
    <w:p w14:paraId="10AAD3BA" w14:textId="77777777" w:rsidR="00430174" w:rsidRPr="00430174" w:rsidRDefault="00430174" w:rsidP="00430174">
      <w:pPr>
        <w:numPr>
          <w:ilvl w:val="1"/>
          <w:numId w:val="2"/>
        </w:numPr>
      </w:pPr>
      <w:r w:rsidRPr="00430174">
        <w:t>REST không phải là một giao thức, mà là một </w:t>
      </w:r>
      <w:r w:rsidRPr="00430174">
        <w:rPr>
          <w:b/>
          <w:bCs/>
        </w:rPr>
        <w:t>kiểu kiến trúc (architectural style)</w:t>
      </w:r>
      <w:r w:rsidRPr="00430174">
        <w:t> cho việc thiết kế các ứng dụng mạng phân tán.</w:t>
      </w:r>
    </w:p>
    <w:p w14:paraId="04893661" w14:textId="77777777" w:rsidR="00430174" w:rsidRPr="00430174" w:rsidRDefault="00430174" w:rsidP="00430174">
      <w:pPr>
        <w:numPr>
          <w:ilvl w:val="1"/>
          <w:numId w:val="2"/>
        </w:numPr>
      </w:pPr>
      <w:r w:rsidRPr="00430174">
        <w:t>Nó dựa trên một tập hợp các ràng buộc (constraints) như Client-Server, Stateless, Cacheable, Uniform Interface, Layered System.</w:t>
      </w:r>
    </w:p>
    <w:p w14:paraId="1EF7D65F" w14:textId="77777777" w:rsidR="00430174" w:rsidRPr="00430174" w:rsidRDefault="00430174" w:rsidP="00430174">
      <w:pPr>
        <w:numPr>
          <w:ilvl w:val="1"/>
          <w:numId w:val="2"/>
        </w:numPr>
      </w:pPr>
      <w:r w:rsidRPr="00430174">
        <w:t>Khi áp dụng REST trên nền tảng HTTP, nó tận dụng các phương thức HTTP (GET, POST, PUT, DELETE,...) và URI để thao tác với các </w:t>
      </w:r>
      <w:r w:rsidRPr="00430174">
        <w:rPr>
          <w:b/>
          <w:bCs/>
        </w:rPr>
        <w:t>tài nguyên (resources)</w:t>
      </w:r>
      <w:r w:rsidRPr="00430174">
        <w:t>.</w:t>
      </w:r>
    </w:p>
    <w:p w14:paraId="24E7B7A8" w14:textId="77777777" w:rsidR="00430174" w:rsidRPr="00430174" w:rsidRDefault="00430174" w:rsidP="00430174">
      <w:pPr>
        <w:numPr>
          <w:ilvl w:val="0"/>
          <w:numId w:val="2"/>
        </w:numPr>
      </w:pPr>
      <w:r w:rsidRPr="00430174">
        <w:rPr>
          <w:b/>
          <w:bCs/>
        </w:rPr>
        <w:t>Đặc điểm chính:</w:t>
      </w:r>
    </w:p>
    <w:p w14:paraId="687D63E6" w14:textId="77777777" w:rsidR="00430174" w:rsidRPr="00430174" w:rsidRDefault="00430174" w:rsidP="00430174">
      <w:pPr>
        <w:numPr>
          <w:ilvl w:val="1"/>
          <w:numId w:val="2"/>
        </w:numPr>
      </w:pPr>
      <w:r w:rsidRPr="00430174">
        <w:rPr>
          <w:b/>
          <w:bCs/>
        </w:rPr>
        <w:t>Tập trung vào tài nguyên:</w:t>
      </w:r>
      <w:r w:rsidRPr="00430174">
        <w:t> Mọi thứ được coi là một tài nguyên (ví dụ: /users, /products/123) và được định danh bởi URI.</w:t>
      </w:r>
    </w:p>
    <w:p w14:paraId="2D6E4D6A" w14:textId="77777777" w:rsidR="00430174" w:rsidRPr="00430174" w:rsidRDefault="00430174" w:rsidP="00430174">
      <w:pPr>
        <w:numPr>
          <w:ilvl w:val="1"/>
          <w:numId w:val="2"/>
        </w:numPr>
      </w:pPr>
      <w:r w:rsidRPr="00430174">
        <w:rPr>
          <w:b/>
          <w:bCs/>
        </w:rPr>
        <w:lastRenderedPageBreak/>
        <w:t>Giao diện đồng nhất (Uniform Interface):</w:t>
      </w:r>
      <w:r w:rsidRPr="00430174">
        <w:t> Sử dụng các phương thức HTTP chuẩn (GET để lấy, POST để tạo mới, PUT để cập nhật/thay thế toàn bộ, DELETE để xóa, PATCH để cập nhật một phần) để thao tác với tài nguyên.</w:t>
      </w:r>
    </w:p>
    <w:p w14:paraId="7B9CB3B2" w14:textId="77777777" w:rsidR="00430174" w:rsidRPr="00430174" w:rsidRDefault="00430174" w:rsidP="00430174">
      <w:pPr>
        <w:numPr>
          <w:ilvl w:val="1"/>
          <w:numId w:val="2"/>
        </w:numPr>
      </w:pPr>
      <w:r w:rsidRPr="00430174">
        <w:rPr>
          <w:b/>
          <w:bCs/>
        </w:rPr>
        <w:t>Phi trạng thái (Stateless):</w:t>
      </w:r>
      <w:r w:rsidRPr="00430174">
        <w:t> Mỗi request từ client đến server phải chứa đủ thông tin để server hiểu và xử lý, server không lưu trữ trạng thái của client giữa các request.</w:t>
      </w:r>
    </w:p>
    <w:p w14:paraId="45A6ABD9" w14:textId="77777777" w:rsidR="00430174" w:rsidRPr="00430174" w:rsidRDefault="00430174" w:rsidP="00430174">
      <w:pPr>
        <w:numPr>
          <w:ilvl w:val="1"/>
          <w:numId w:val="2"/>
        </w:numPr>
      </w:pPr>
      <w:r w:rsidRPr="00430174">
        <w:rPr>
          <w:b/>
          <w:bCs/>
        </w:rPr>
        <w:t>Khả năng Cache:</w:t>
      </w:r>
      <w:r w:rsidRPr="00430174">
        <w:t> Responses có thể được đánh dấu là cacheable, giúp cải thiện hiệu năng và giảm tải cho server.</w:t>
      </w:r>
    </w:p>
    <w:p w14:paraId="261B8B29" w14:textId="77777777" w:rsidR="00430174" w:rsidRPr="00430174" w:rsidRDefault="00430174" w:rsidP="00430174">
      <w:pPr>
        <w:numPr>
          <w:ilvl w:val="1"/>
          <w:numId w:val="2"/>
        </w:numPr>
      </w:pPr>
      <w:r w:rsidRPr="00430174">
        <w:rPr>
          <w:b/>
          <w:bCs/>
        </w:rPr>
        <w:t>Định dạng dữ liệu linh hoạt:</w:t>
      </w:r>
      <w:r w:rsidRPr="00430174">
        <w:t> Thường sử dụng JSON (phổ biến nhất hiện nay), nhưng cũng có thể dùng XML, HTML, text,...</w:t>
      </w:r>
    </w:p>
    <w:p w14:paraId="09B669E2" w14:textId="77777777" w:rsidR="00430174" w:rsidRPr="00430174" w:rsidRDefault="00430174" w:rsidP="00430174">
      <w:pPr>
        <w:numPr>
          <w:ilvl w:val="0"/>
          <w:numId w:val="2"/>
        </w:numPr>
      </w:pPr>
      <w:r w:rsidRPr="00430174">
        <w:rPr>
          <w:b/>
          <w:bCs/>
        </w:rPr>
        <w:t>Ưu điểm:</w:t>
      </w:r>
    </w:p>
    <w:p w14:paraId="3608A93E" w14:textId="77777777" w:rsidR="00430174" w:rsidRPr="00430174" w:rsidRDefault="00430174" w:rsidP="00430174">
      <w:pPr>
        <w:numPr>
          <w:ilvl w:val="1"/>
          <w:numId w:val="2"/>
        </w:numPr>
      </w:pPr>
      <w:r w:rsidRPr="00430174">
        <w:rPr>
          <w:b/>
          <w:bCs/>
        </w:rPr>
        <w:t>Đơn giản và dễ hiểu:</w:t>
      </w:r>
      <w:r w:rsidRPr="00430174">
        <w:t> Dễ học, dễ triển khai và dễ sử dụng hơn SOAP vì dựa trên các khái niệm HTTP quen thuộc.</w:t>
      </w:r>
    </w:p>
    <w:p w14:paraId="05517476" w14:textId="77777777" w:rsidR="00430174" w:rsidRPr="00430174" w:rsidRDefault="00430174" w:rsidP="00430174">
      <w:pPr>
        <w:numPr>
          <w:ilvl w:val="1"/>
          <w:numId w:val="2"/>
        </w:numPr>
      </w:pPr>
      <w:r w:rsidRPr="00430174">
        <w:rPr>
          <w:b/>
          <w:bCs/>
        </w:rPr>
        <w:t>Hiệu năng cao:</w:t>
      </w:r>
      <w:r w:rsidRPr="00430174">
        <w:t> Thông điệp thường nhỏ gọn hơn (đặc biệt với JSON), xử lý nhanh hơn, tốn ít băng thông hơn SOAP.</w:t>
      </w:r>
    </w:p>
    <w:p w14:paraId="20ED8A8B" w14:textId="77777777" w:rsidR="00430174" w:rsidRPr="00430174" w:rsidRDefault="00430174" w:rsidP="00430174">
      <w:pPr>
        <w:numPr>
          <w:ilvl w:val="1"/>
          <w:numId w:val="2"/>
        </w:numPr>
      </w:pPr>
      <w:r w:rsidRPr="00430174">
        <w:rPr>
          <w:b/>
          <w:bCs/>
        </w:rPr>
        <w:t>Khả năng mở rộng (Scalability):</w:t>
      </w:r>
      <w:r w:rsidRPr="00430174">
        <w:t> Tính chất stateless giúp việc scale server dễ dàng hơn.</w:t>
      </w:r>
    </w:p>
    <w:p w14:paraId="53E8A866" w14:textId="77777777" w:rsidR="00430174" w:rsidRPr="00430174" w:rsidRDefault="00430174" w:rsidP="00430174">
      <w:pPr>
        <w:numPr>
          <w:ilvl w:val="1"/>
          <w:numId w:val="2"/>
        </w:numPr>
      </w:pPr>
      <w:r w:rsidRPr="00430174">
        <w:rPr>
          <w:b/>
          <w:bCs/>
        </w:rPr>
        <w:t>Linh hoạt về định dạng dữ liệu:</w:t>
      </w:r>
      <w:r w:rsidRPr="00430174">
        <w:t> Hỗ trợ nhiều định dạng, JSON rất phù hợp với các ứng dụng web và di động hiện đại.</w:t>
      </w:r>
    </w:p>
    <w:p w14:paraId="1F9129D9" w14:textId="77777777" w:rsidR="00430174" w:rsidRPr="00430174" w:rsidRDefault="00430174" w:rsidP="00430174">
      <w:pPr>
        <w:numPr>
          <w:ilvl w:val="1"/>
          <w:numId w:val="2"/>
        </w:numPr>
      </w:pPr>
      <w:r w:rsidRPr="00430174">
        <w:rPr>
          <w:b/>
          <w:bCs/>
        </w:rPr>
        <w:t>Tương thích tốt với trình duyệt:</w:t>
      </w:r>
      <w:r w:rsidRPr="00430174">
        <w:t> Dễ dàng gọi từ JavaScript phía client bằng AJAX.</w:t>
      </w:r>
    </w:p>
    <w:p w14:paraId="1EFF26AD" w14:textId="77777777" w:rsidR="00430174" w:rsidRPr="00430174" w:rsidRDefault="00430174" w:rsidP="00430174">
      <w:pPr>
        <w:numPr>
          <w:ilvl w:val="1"/>
          <w:numId w:val="2"/>
        </w:numPr>
      </w:pPr>
      <w:r w:rsidRPr="00430174">
        <w:rPr>
          <w:b/>
          <w:bCs/>
        </w:rPr>
        <w:t>Ràng buộc lỏng (Loose Coupling):</w:t>
      </w:r>
      <w:r w:rsidRPr="00430174">
        <w:t> Client và server ít phụ thuộc vào nhau hơn so với SOAP, dễ dàng thay đổi và phát triển độc lập.</w:t>
      </w:r>
    </w:p>
    <w:p w14:paraId="3D7B8135" w14:textId="77777777" w:rsidR="00430174" w:rsidRPr="00430174" w:rsidRDefault="00430174" w:rsidP="00430174">
      <w:pPr>
        <w:numPr>
          <w:ilvl w:val="1"/>
          <w:numId w:val="2"/>
        </w:numPr>
      </w:pPr>
      <w:r w:rsidRPr="00430174">
        <w:rPr>
          <w:b/>
          <w:bCs/>
        </w:rPr>
        <w:t>Tận dụng Cache hiệu quả:</w:t>
      </w:r>
      <w:r w:rsidRPr="00430174">
        <w:t> Tận dụng được cơ chế cache của HTTP.</w:t>
      </w:r>
    </w:p>
    <w:p w14:paraId="4618973C" w14:textId="77777777" w:rsidR="00430174" w:rsidRPr="00430174" w:rsidRDefault="00430174" w:rsidP="00430174">
      <w:pPr>
        <w:numPr>
          <w:ilvl w:val="0"/>
          <w:numId w:val="2"/>
        </w:numPr>
      </w:pPr>
      <w:r w:rsidRPr="00430174">
        <w:rPr>
          <w:b/>
          <w:bCs/>
        </w:rPr>
        <w:t>Nhược điểm:</w:t>
      </w:r>
    </w:p>
    <w:p w14:paraId="386EAF7D" w14:textId="6325860A" w:rsidR="00430174" w:rsidRPr="00430174" w:rsidRDefault="00430174" w:rsidP="00430174">
      <w:pPr>
        <w:numPr>
          <w:ilvl w:val="1"/>
          <w:numId w:val="2"/>
        </w:numPr>
      </w:pPr>
      <w:r w:rsidRPr="00430174">
        <w:rPr>
          <w:b/>
          <w:bCs/>
        </w:rPr>
        <w:t>Ít tiêu chuẩn hóa (so với SOAP):</w:t>
      </w:r>
      <w:r w:rsidRPr="00430174">
        <w:t xml:space="preserve"> Không có một </w:t>
      </w:r>
      <w:r w:rsidR="00A10A15">
        <w:t>đặc tả</w:t>
      </w:r>
      <w:r w:rsidRPr="00430174">
        <w:t xml:space="preserve"> chính thức như WSDL (mặc dù có các đặc tả như OpenAPI/Swagger nhưng không phải là bắt buộc). Điều này đôi khi gây khó khăn trong việc hiểu cách sử dụng API nếu tài liệu không tốt.</w:t>
      </w:r>
    </w:p>
    <w:p w14:paraId="094F2E52" w14:textId="77777777" w:rsidR="00430174" w:rsidRPr="00430174" w:rsidRDefault="00430174" w:rsidP="00430174">
      <w:pPr>
        <w:numPr>
          <w:ilvl w:val="1"/>
          <w:numId w:val="2"/>
        </w:numPr>
      </w:pPr>
      <w:r w:rsidRPr="00430174">
        <w:rPr>
          <w:b/>
          <w:bCs/>
        </w:rPr>
        <w:t>Bảo mật và độ tin cậy (phụ thuộc hạ tầng):</w:t>
      </w:r>
      <w:r w:rsidRPr="00430174">
        <w:t> REST chủ yếu dựa vào giao thức truyền tải (HTTPS) để bảo mật. Không có các chuẩn tương đương WS-</w:t>
      </w:r>
      <w:r w:rsidRPr="00430174">
        <w:lastRenderedPageBreak/>
        <w:t>Security hay WS-ReliableMessaging tích hợp sẵn (cần tự xây dựng hoặc dùng thư viện).</w:t>
      </w:r>
    </w:p>
    <w:p w14:paraId="3DB0C672" w14:textId="77777777" w:rsidR="00430174" w:rsidRPr="00430174" w:rsidRDefault="00430174" w:rsidP="00430174">
      <w:pPr>
        <w:numPr>
          <w:ilvl w:val="1"/>
          <w:numId w:val="2"/>
        </w:numPr>
      </w:pPr>
      <w:r w:rsidRPr="00430174">
        <w:rPr>
          <w:b/>
          <w:bCs/>
        </w:rPr>
        <w:t>Khó khăn với các giao dịch phức tạp:</w:t>
      </w:r>
      <w:r w:rsidRPr="00430174">
        <w:t> Việc xử lý các giao dịch đòi hỏi nhiều bước, duy trì trạng thái có thể phức tạp hơn so với các giải pháp được chuẩn hóa của SOAP.</w:t>
      </w:r>
    </w:p>
    <w:p w14:paraId="41B9E845" w14:textId="77777777" w:rsidR="00430174" w:rsidRPr="00430174" w:rsidRDefault="00430174" w:rsidP="00430174">
      <w:r w:rsidRPr="00430174">
        <w:rPr>
          <w:b/>
          <w:bCs/>
        </w:rPr>
        <w:t>IV. Kết luận</w:t>
      </w:r>
    </w:p>
    <w:p w14:paraId="14106547" w14:textId="77777777" w:rsidR="00430174" w:rsidRPr="00430174" w:rsidRDefault="00430174" w:rsidP="00430174">
      <w:pPr>
        <w:numPr>
          <w:ilvl w:val="0"/>
          <w:numId w:val="3"/>
        </w:numPr>
      </w:pPr>
      <w:r w:rsidRPr="00430174">
        <w:rPr>
          <w:b/>
          <w:bCs/>
        </w:rPr>
        <w:t>SOAP</w:t>
      </w:r>
      <w:r w:rsidRPr="00430174">
        <w:t> thường được ưa chuộng trong các hệ thống doanh nghiệp lớn, các ứng dụng đòi hỏi độ bảo mật, tin cậy và giao dịch phức tạp cao, hoặc cần hoạt động trên nhiều giao thức truyền tải khác nhau.</w:t>
      </w:r>
    </w:p>
    <w:p w14:paraId="540A0FD6" w14:textId="77777777" w:rsidR="00430174" w:rsidRPr="00430174" w:rsidRDefault="00430174" w:rsidP="00430174">
      <w:pPr>
        <w:numPr>
          <w:ilvl w:val="0"/>
          <w:numId w:val="3"/>
        </w:numPr>
      </w:pPr>
      <w:r w:rsidRPr="00430174">
        <w:rPr>
          <w:b/>
          <w:bCs/>
        </w:rPr>
        <w:t>REST</w:t>
      </w:r>
      <w:r w:rsidRPr="00430174">
        <w:t> là lựa chọn phổ biến hơn cho các API công cộng, ứng dụng web, ứng dụng di động do tính đơn giản, hiệu năng tốt và dễ tích hợp với công nghệ web hiện đại.</w:t>
      </w:r>
    </w:p>
    <w:p w14:paraId="0CE64E69" w14:textId="77777777" w:rsidR="00014FDE" w:rsidRDefault="00014FDE"/>
    <w:sectPr w:rsidR="00014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F3E19"/>
    <w:multiLevelType w:val="multilevel"/>
    <w:tmpl w:val="27E8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8F058B"/>
    <w:multiLevelType w:val="multilevel"/>
    <w:tmpl w:val="8780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869A8"/>
    <w:multiLevelType w:val="multilevel"/>
    <w:tmpl w:val="1D582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944413">
    <w:abstractNumId w:val="0"/>
  </w:num>
  <w:num w:numId="2" w16cid:durableId="1133602147">
    <w:abstractNumId w:val="2"/>
  </w:num>
  <w:num w:numId="3" w16cid:durableId="64921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FF"/>
    <w:rsid w:val="00014FDE"/>
    <w:rsid w:val="001E12B7"/>
    <w:rsid w:val="00430174"/>
    <w:rsid w:val="005909FF"/>
    <w:rsid w:val="006F7F5F"/>
    <w:rsid w:val="007C4536"/>
    <w:rsid w:val="00A10A15"/>
    <w:rsid w:val="00B9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AF47"/>
  <w15:chartTrackingRefBased/>
  <w15:docId w15:val="{0412BEB1-D976-4C79-B819-C6E43780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9FF"/>
    <w:rPr>
      <w:rFonts w:eastAsiaTheme="majorEastAsia" w:cstheme="majorBidi"/>
      <w:color w:val="272727" w:themeColor="text1" w:themeTint="D8"/>
    </w:rPr>
  </w:style>
  <w:style w:type="paragraph" w:styleId="Title">
    <w:name w:val="Title"/>
    <w:basedOn w:val="Normal"/>
    <w:next w:val="Normal"/>
    <w:link w:val="TitleChar"/>
    <w:uiPriority w:val="10"/>
    <w:qFormat/>
    <w:rsid w:val="00590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9FF"/>
    <w:pPr>
      <w:spacing w:before="160"/>
      <w:jc w:val="center"/>
    </w:pPr>
    <w:rPr>
      <w:i/>
      <w:iCs/>
      <w:color w:val="404040" w:themeColor="text1" w:themeTint="BF"/>
    </w:rPr>
  </w:style>
  <w:style w:type="character" w:customStyle="1" w:styleId="QuoteChar">
    <w:name w:val="Quote Char"/>
    <w:basedOn w:val="DefaultParagraphFont"/>
    <w:link w:val="Quote"/>
    <w:uiPriority w:val="29"/>
    <w:rsid w:val="005909FF"/>
    <w:rPr>
      <w:i/>
      <w:iCs/>
      <w:color w:val="404040" w:themeColor="text1" w:themeTint="BF"/>
    </w:rPr>
  </w:style>
  <w:style w:type="paragraph" w:styleId="ListParagraph">
    <w:name w:val="List Paragraph"/>
    <w:basedOn w:val="Normal"/>
    <w:uiPriority w:val="34"/>
    <w:qFormat/>
    <w:rsid w:val="005909FF"/>
    <w:pPr>
      <w:ind w:left="720"/>
      <w:contextualSpacing/>
    </w:pPr>
  </w:style>
  <w:style w:type="character" w:styleId="IntenseEmphasis">
    <w:name w:val="Intense Emphasis"/>
    <w:basedOn w:val="DefaultParagraphFont"/>
    <w:uiPriority w:val="21"/>
    <w:qFormat/>
    <w:rsid w:val="005909FF"/>
    <w:rPr>
      <w:i/>
      <w:iCs/>
      <w:color w:val="0F4761" w:themeColor="accent1" w:themeShade="BF"/>
    </w:rPr>
  </w:style>
  <w:style w:type="paragraph" w:styleId="IntenseQuote">
    <w:name w:val="Intense Quote"/>
    <w:basedOn w:val="Normal"/>
    <w:next w:val="Normal"/>
    <w:link w:val="IntenseQuoteChar"/>
    <w:uiPriority w:val="30"/>
    <w:qFormat/>
    <w:rsid w:val="00590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9FF"/>
    <w:rPr>
      <w:i/>
      <w:iCs/>
      <w:color w:val="0F4761" w:themeColor="accent1" w:themeShade="BF"/>
    </w:rPr>
  </w:style>
  <w:style w:type="character" w:styleId="IntenseReference">
    <w:name w:val="Intense Reference"/>
    <w:basedOn w:val="DefaultParagraphFont"/>
    <w:uiPriority w:val="32"/>
    <w:qFormat/>
    <w:rsid w:val="00590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880264">
      <w:bodyDiv w:val="1"/>
      <w:marLeft w:val="0"/>
      <w:marRight w:val="0"/>
      <w:marTop w:val="0"/>
      <w:marBottom w:val="0"/>
      <w:divBdr>
        <w:top w:val="none" w:sz="0" w:space="0" w:color="auto"/>
        <w:left w:val="none" w:sz="0" w:space="0" w:color="auto"/>
        <w:bottom w:val="none" w:sz="0" w:space="0" w:color="auto"/>
        <w:right w:val="none" w:sz="0" w:space="0" w:color="auto"/>
      </w:divBdr>
    </w:div>
    <w:div w:id="187827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Nguyễn Đinh</dc:creator>
  <cp:keywords/>
  <dc:description/>
  <cp:lastModifiedBy>Bằng Nguyễn Đinh</cp:lastModifiedBy>
  <cp:revision>4</cp:revision>
  <dcterms:created xsi:type="dcterms:W3CDTF">2025-04-04T06:38:00Z</dcterms:created>
  <dcterms:modified xsi:type="dcterms:W3CDTF">2025-04-04T06:40:00Z</dcterms:modified>
</cp:coreProperties>
</file>