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okie-policy"/>
      <w:r>
        <w:t xml:space="preserve">COOKIE POLICY</w:t>
      </w:r>
      <w:bookmarkEnd w:id="20"/>
    </w:p>
    <w:p>
      <w:pPr>
        <w:pStyle w:val="Heading2"/>
      </w:pPr>
      <w:bookmarkStart w:id="21" w:name="proaxis-solutions-pty-ltd"/>
      <w:r>
        <w:t xml:space="preserve">Proaxis Solutions (Pty) Ltd</w:t>
      </w:r>
      <w:bookmarkEnd w:id="21"/>
    </w:p>
    <w:p>
      <w:r>
        <w:pict>
          <v:rect style="width:0;height:1.5pt" o:hralign="center" o:hrstd="t" o:hr="t"/>
        </w:pict>
      </w:r>
    </w:p>
    <w:p>
      <w:pPr>
        <w:pStyle w:val="FirstParagraph"/>
      </w:pPr>
      <w:r>
        <w:rPr>
          <w:b/>
        </w:rPr>
        <w:t xml:space="preserve">Version:</w:t>
      </w:r>
      <w:r>
        <w:t xml:space="preserve"> 1.0</w:t>
        <w:br/>
      </w:r>
      <w:r>
        <w:rPr>
          <w:b/>
        </w:rPr>
        <w:t xml:space="preserve">Effective Date:</w:t>
      </w:r>
      <w:r>
        <w:t xml:space="preserve"> June 2026</w:t>
        <w:br/>
      </w:r>
      <w:r>
        <w:rPr>
          <w:b/>
        </w:rPr>
        <w:t xml:space="preserve">Last Updated:</w:t>
      </w:r>
      <w:r>
        <w:t xml:space="preserve"> June 2026</w:t>
        <w:br/>
      </w:r>
      <w:r>
        <w:rPr>
          <w:b/>
        </w:rPr>
        <w:t xml:space="preserve">Information Officer Reference:</w:t>
      </w:r>
      <w:r>
        <w:t xml:space="preserve"> 2025-058837</w:t>
      </w:r>
    </w:p>
    <w:p>
      <w:r>
        <w:pict>
          <v:rect style="width:0;height:1.5pt" o:hralign="center" o:hrstd="t" o:hr="t"/>
        </w:pict>
      </w:r>
    </w:p>
    <w:p>
      <w:pPr>
        <w:pStyle w:val="BlockText"/>
      </w:pPr>
      <w:r>
        <w:rPr>
          <w:b/>
        </w:rPr>
        <w:t xml:space="preserve">This Cookie Policy is a public-facing document intended for publication on the Proaxis Solutions website (www.proaxissolutions.co.za). It must be linked from the website footer and referenced in the Privacy Notice.</w:t>
      </w:r>
    </w:p>
    <w:p>
      <w:pPr>
        <w:pStyle w:val="BlockText"/>
      </w:pPr>
      <w:r>
        <w:t xml:space="preserve">⚠️ </w:t>
      </w:r>
      <w:r>
        <w:rPr>
          <w:b/>
        </w:rPr>
        <w:t xml:space="preserve">IMPLEMENTATION NOTE:</w:t>
      </w:r>
      <w:r>
        <w:t xml:space="preserve"> The specific cookies in use on this website must be verified by a technical audit of the Netlify deployment before this policy is finalised. The descriptions below reflect the known configuration (Netlify hosting, no confirmed third-party analytics as of June 2026) and must be updated if additional cookies or tracking scripts are added. Items marked [VERIFY/CONFIRM] require technical confirmation.</w:t>
      </w:r>
    </w:p>
    <w:p>
      <w:r>
        <w:pict>
          <v:rect style="width:0;height:1.5pt" o:hralign="center" o:hrstd="t" o:hr="t"/>
        </w:pict>
      </w:r>
    </w:p>
    <w:p>
      <w:pPr>
        <w:pStyle w:val="Heading2"/>
      </w:pPr>
      <w:bookmarkStart w:id="22" w:name="what-are-cookies"/>
      <w:r>
        <w:t xml:space="preserve">WHAT ARE COOKIES?</w:t>
      </w:r>
      <w:bookmarkEnd w:id="22"/>
    </w:p>
    <w:p>
      <w:pPr>
        <w:pStyle w:val="FirstParagraph"/>
      </w:pPr>
      <w:r>
        <w:t xml:space="preserve">Cookies are small text files placed on your device (computer, smartphone, or tablet) when you visit a website. They allow the website to recognise your device on return visits and to store certain information about your preferences or actions.</w:t>
      </w:r>
    </w:p>
    <w:p>
      <w:pPr>
        <w:pStyle w:val="BodyText"/>
      </w:pPr>
      <w:r>
        <w:t xml:space="preserve">Cookies are not programs and cannot carry viruses or access information on your device beyond what they were designed to store.</w:t>
      </w:r>
    </w:p>
    <w:p>
      <w:r>
        <w:pict>
          <v:rect style="width:0;height:1.5pt" o:hralign="center" o:hrstd="t" o:hr="t"/>
        </w:pict>
      </w:r>
    </w:p>
    <w:p>
      <w:pPr>
        <w:pStyle w:val="Heading2"/>
      </w:pPr>
      <w:bookmarkStart w:id="23" w:name="how-we-use-cookies"/>
      <w:r>
        <w:t xml:space="preserve">HOW WE USE COOKIES</w:t>
      </w:r>
      <w:bookmarkEnd w:id="23"/>
    </w:p>
    <w:p>
      <w:pPr>
        <w:pStyle w:val="FirstParagraph"/>
      </w:pPr>
      <w:r>
        <w:t xml:space="preserve">Proaxis Solutions (Pty) Ltd uses cookies on its website (www.proaxissolutions.co.za) for the purposes described in this policy. Our website is hosted on </w:t>
      </w:r>
      <w:r>
        <w:rPr>
          <w:b/>
        </w:rPr>
        <w:t xml:space="preserve">Netlify</w:t>
      </w:r>
      <w:r>
        <w:t xml:space="preserve">.</w:t>
      </w:r>
    </w:p>
    <w:p>
      <w:pPr>
        <w:pStyle w:val="BodyText"/>
      </w:pPr>
      <w:r>
        <w:t xml:space="preserve">We use cookies to:</w:t>
      </w:r>
    </w:p>
    <w:p>
      <w:pPr>
        <w:numPr>
          <w:ilvl w:val="0"/>
          <w:numId w:val="1001"/>
        </w:numPr>
        <w:pStyle w:val="Compact"/>
      </w:pPr>
      <w:r>
        <w:t xml:space="preserve">Ensure the website functions correctly (essential/functional cookies);</w:t>
      </w:r>
    </w:p>
    <w:p>
      <w:pPr>
        <w:numPr>
          <w:ilvl w:val="0"/>
          <w:numId w:val="1001"/>
        </w:numPr>
        <w:pStyle w:val="Compact"/>
      </w:pPr>
      <w:r>
        <w:t xml:space="preserve">Improve website performance and understand how visitors use our site (analytics cookies, if active);</w:t>
      </w:r>
    </w:p>
    <w:p>
      <w:pPr>
        <w:numPr>
          <w:ilvl w:val="0"/>
          <w:numId w:val="1001"/>
        </w:numPr>
        <w:pStyle w:val="Compact"/>
      </w:pPr>
      <w:r>
        <w:t xml:space="preserve">Temporarily store form data as you complete multi-step forms on our site.</w:t>
      </w:r>
    </w:p>
    <w:p>
      <w:pPr>
        <w:pStyle w:val="FirstParagraph"/>
      </w:pPr>
      <w:r>
        <w:t xml:space="preserve">We do </w:t>
      </w:r>
      <w:r>
        <w:rPr>
          <w:b/>
        </w:rPr>
        <w:t xml:space="preserve">not</w:t>
      </w:r>
      <w:r>
        <w:t xml:space="preserve"> use cookies for: - Advertising or retargeting; - Tracking your activity across other websites; - Creating detailed profiles for marketing purposes.</w:t>
      </w:r>
    </w:p>
    <w:p>
      <w:r>
        <w:pict>
          <v:rect style="width:0;height:1.5pt" o:hralign="center" o:hrstd="t" o:hr="t"/>
        </w:pict>
      </w:r>
    </w:p>
    <w:p>
      <w:pPr>
        <w:pStyle w:val="Heading2"/>
      </w:pPr>
      <w:bookmarkStart w:id="24" w:name="types-of-cookies-we-use"/>
      <w:r>
        <w:t xml:space="preserve">TYPES OF COOKIES WE USE</w:t>
      </w:r>
      <w:bookmarkEnd w:id="24"/>
    </w:p>
    <w:p>
      <w:pPr>
        <w:pStyle w:val="Heading3"/>
      </w:pPr>
      <w:bookmarkStart w:id="25" w:name="category-1-strictly-necessary-cookies"/>
      <w:r>
        <w:t xml:space="preserve">Category 1 — Strictly Necessary Cookies</w:t>
      </w:r>
      <w:bookmarkEnd w:id="25"/>
    </w:p>
    <w:p>
      <w:pPr>
        <w:pStyle w:val="FirstParagraph"/>
      </w:pPr>
      <w:r>
        <w:t xml:space="preserve">These cookies are essential for the website to function. Without them, parts of the website cannot work properly. They cannot be disabled.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Cookie Name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Duration</w:t>
            </w:r>
          </w:p>
        </w:tc>
      </w:tr>
      <w:tr>
        <w:tc>
          <w:p>
            <w:pPr>
              <w:pStyle w:val="Compact"/>
              <w:jc w:val="left"/>
            </w:pPr>
            <w:r>
              <w:t xml:space="preserve">Netlify session / functional cookies</w:t>
            </w:r>
          </w:p>
        </w:tc>
        <w:tc>
          <w:p>
            <w:pPr>
              <w:pStyle w:val="Compact"/>
              <w:jc w:val="left"/>
            </w:pPr>
            <w:r>
              <w:t xml:space="preserve">Enable website delivery, form submission processing, and routing via Netlify’s hosting infrastructure</w:t>
            </w:r>
          </w:p>
        </w:tc>
        <w:tc>
          <w:p>
            <w:pPr>
              <w:pStyle w:val="Compact"/>
              <w:jc w:val="left"/>
            </w:pPr>
            <w:r>
              <w:t xml:space="preserve">Netlify (netlify.com)</w:t>
            </w:r>
          </w:p>
        </w:tc>
        <w:tc>
          <w:p>
            <w:pPr>
              <w:pStyle w:val="Compact"/>
              <w:jc w:val="left"/>
            </w:pPr>
            <w:r>
              <w:t xml:space="preserve">Session / as configured</w:t>
            </w:r>
          </w:p>
        </w:tc>
      </w:tr>
      <w:tr>
        <w:tc>
          <w:p>
            <w:pPr>
              <w:pStyle w:val="Compact"/>
              <w:jc w:val="left"/>
            </w:pPr>
            <w:r>
              <w:t xml:space="preserve">Multi-step form state</w:t>
            </w:r>
          </w:p>
        </w:tc>
        <w:tc>
          <w:p>
            <w:pPr>
              <w:pStyle w:val="Compact"/>
              <w:jc w:val="left"/>
            </w:pPr>
            <w:r>
              <w:t xml:space="preserve">Temporarily retains your form inputs as you move between steps of the contact form, so your information is not lost</w:t>
            </w:r>
          </w:p>
        </w:tc>
        <w:tc>
          <w:p>
            <w:pPr>
              <w:pStyle w:val="Compact"/>
              <w:jc w:val="left"/>
            </w:pPr>
            <w:r>
              <w:t xml:space="preserve">First party (Proaxis Solutions website)</w:t>
            </w:r>
          </w:p>
        </w:tc>
        <w:tc>
          <w:p>
            <w:pPr>
              <w:pStyle w:val="Compact"/>
              <w:jc w:val="left"/>
            </w:pPr>
            <w:r>
              <w:t xml:space="preserve">Session — deleted when you close your browser or complete/abandon the form</w:t>
            </w:r>
          </w:p>
        </w:tc>
      </w:tr>
    </w:tbl>
    <w:p>
      <w:pPr>
        <w:pStyle w:val="BodyText"/>
      </w:pPr>
      <w:r>
        <w:t xml:space="preserve">[VERIFY: Confirm exact Netlify cookie names and durations by reviewing Netlify’s current cookie documentation at docs.netlify.com and by inspecting the live site cookies via browser developer tools.]</w:t>
      </w:r>
    </w:p>
    <w:p>
      <w:pPr>
        <w:pStyle w:val="Heading3"/>
      </w:pPr>
      <w:bookmarkStart w:id="26" w:name="category-2-analytics-cookies-if-active"/>
      <w:r>
        <w:t xml:space="preserve">Category 2 — Analytics Cookies (If Active)</w:t>
      </w:r>
      <w:bookmarkEnd w:id="26"/>
    </w:p>
    <w:p>
      <w:pPr>
        <w:pStyle w:val="FirstParagraph"/>
      </w:pPr>
      <w:r>
        <w:t xml:space="preserve">Analytics cookies help us understand how visitors use our website so we can improve it. They collect information in an aggregated, non-personally identifying form.</w:t>
      </w:r>
    </w:p>
    <w:p>
      <w:pPr>
        <w:pStyle w:val="BodyText"/>
      </w:pPr>
      <w:r>
        <w:t xml:space="preserve">[VERIFY AND CONFIRM: Netlify Analytics — if enabled on this account — operates as a server-side analytics tool and is designed NOT to use client-side cookies or JavaScript tracking. If Netlify Analytics is the only analytics tool in use, this section should state that no analytics cookies are placed and that Netlify Analytics is cookie-free. If any client-side analytics tool (such as Google Analytics, Plausible, or similar) has been added, list the specific cookies here.]</w:t>
      </w:r>
    </w:p>
    <w:p>
      <w:pPr>
        <w:pStyle w:val="BodyText"/>
      </w:pPr>
      <w:r>
        <w:rPr>
          <w:b/>
        </w:rPr>
        <w:t xml:space="preserve">Current status:</w:t>
      </w:r>
      <w:r>
        <w:t xml:space="preserve"> [CONFIRM: Whether any analytics cookies are in use. If not: “We currently do not use analytics cookies. Any future implementation of analytics tools will be disclosed in an updated version of this policy.”]</w:t>
      </w:r>
    </w:p>
    <w:p>
      <w:pPr>
        <w:pStyle w:val="Heading3"/>
      </w:pPr>
      <w:bookmarkStart w:id="27" w:name="category-3-functional-preference-cookies"/>
      <w:r>
        <w:t xml:space="preserve">Category 3 — Functional / Preference Cookies</w:t>
      </w:r>
      <w:bookmarkEnd w:id="27"/>
    </w:p>
    <w:p>
      <w:pPr>
        <w:pStyle w:val="FirstParagraph"/>
      </w:pPr>
      <w:r>
        <w:t xml:space="preserve">These cookies allow the website to remember choices you make (such as your language preference or form progress) to provide a more personalised experience.</w:t>
      </w:r>
    </w:p>
    <w:p>
      <w:pPr>
        <w:pStyle w:val="BodyText"/>
      </w:pPr>
      <w:r>
        <w:t xml:space="preserve">[VERIFY: Confirm whether any preference cookies are in use beyond the multi-step form state described in Category 1.]</w:t>
      </w:r>
    </w:p>
    <w:p>
      <w:pPr>
        <w:pStyle w:val="Heading3"/>
      </w:pPr>
      <w:bookmarkStart w:id="28" w:name="Xda406af7d50c751683444a265766b5283b601c7"/>
      <w:r>
        <w:t xml:space="preserve">Category 4 — Marketing and Tracking Cookies</w:t>
      </w:r>
      <w:bookmarkEnd w:id="28"/>
    </w:p>
    <w:p>
      <w:pPr>
        <w:pStyle w:val="FirstParagraph"/>
      </w:pPr>
      <w:r>
        <w:rPr>
          <w:b/>
        </w:rPr>
        <w:t xml:space="preserve">We do not use marketing or tracking cookies.</w:t>
      </w:r>
      <w:r>
        <w:t xml:space="preserve"> We do not place any cookies for advertising, retargeting, or cross-site tracking purposes.</w:t>
      </w:r>
    </w:p>
    <w:p>
      <w:r>
        <w:pict>
          <v:rect style="width:0;height:1.5pt" o:hralign="center" o:hrstd="t" o:hr="t"/>
        </w:pict>
      </w:r>
    </w:p>
    <w:p>
      <w:pPr>
        <w:pStyle w:val="Heading2"/>
      </w:pPr>
      <w:bookmarkStart w:id="29" w:name="third-party-cookies"/>
      <w:r>
        <w:t xml:space="preserve">THIRD-PARTY COOKIES</w:t>
      </w:r>
      <w:bookmarkEnd w:id="29"/>
    </w:p>
    <w:p>
      <w:pPr>
        <w:pStyle w:val="FirstParagraph"/>
      </w:pPr>
      <w:r>
        <w:t xml:space="preserve">Our website is hosted on </w:t>
      </w:r>
      <w:r>
        <w:rPr>
          <w:b/>
        </w:rPr>
        <w:t xml:space="preserve">Netlify</w:t>
      </w:r>
      <w:r>
        <w:t xml:space="preserve"> (netlify.com). Netlify may set cookies as part of delivering the website infrastructure. Netlify’s own privacy policy governs how Netlify processes any data collected through its infrastructure. [VERIFY: current Netlify Privacy Policy at netlify.com/privacy]</w:t>
      </w:r>
    </w:p>
    <w:p>
      <w:pPr>
        <w:pStyle w:val="BodyText"/>
      </w:pPr>
      <w:r>
        <w:t xml:space="preserve">We do not embed third-party social media plugins, advertising networks, or tracking pixels on our website that would place additional cookies on your device.</w:t>
      </w:r>
    </w:p>
    <w:p>
      <w:pPr>
        <w:pStyle w:val="BodyText"/>
      </w:pPr>
      <w:r>
        <w:t xml:space="preserve">[VERIFY: Confirm that no third-party embeds (YouTube videos, social share buttons, chat widgets, etc.) are present on the website that would introduce additional third-party cookies.]</w:t>
      </w:r>
    </w:p>
    <w:p>
      <w:r>
        <w:pict>
          <v:rect style="width:0;height:1.5pt" o:hralign="center" o:hrstd="t" o:hr="t"/>
        </w:pict>
      </w:r>
    </w:p>
    <w:p>
      <w:pPr>
        <w:pStyle w:val="Heading2"/>
      </w:pPr>
      <w:bookmarkStart w:id="30" w:name="your-cookie-choices"/>
      <w:r>
        <w:t xml:space="preserve">YOUR COOKIE CHOICES</w:t>
      </w:r>
      <w:bookmarkEnd w:id="30"/>
    </w:p>
    <w:p>
      <w:pPr>
        <w:pStyle w:val="Heading3"/>
      </w:pPr>
      <w:bookmarkStart w:id="31" w:name="how-to-control-cookies"/>
      <w:r>
        <w:t xml:space="preserve">How to Control Cookies</w:t>
      </w:r>
      <w:bookmarkEnd w:id="31"/>
    </w:p>
    <w:p>
      <w:pPr>
        <w:pStyle w:val="FirstParagraph"/>
      </w:pPr>
      <w:r>
        <w:t xml:space="preserve">You can control and manage cookies through your web browser settings. Most browsers allow you to:</w:t>
      </w:r>
    </w:p>
    <w:p>
      <w:pPr>
        <w:numPr>
          <w:ilvl w:val="0"/>
          <w:numId w:val="1002"/>
        </w:numPr>
        <w:pStyle w:val="Compact"/>
      </w:pPr>
      <w:r>
        <w:t xml:space="preserve">View cookies currently stored on your device;</w:t>
      </w:r>
    </w:p>
    <w:p>
      <w:pPr>
        <w:numPr>
          <w:ilvl w:val="0"/>
          <w:numId w:val="1002"/>
        </w:numPr>
        <w:pStyle w:val="Compact"/>
      </w:pPr>
      <w:r>
        <w:t xml:space="preserve">Block cookies from specific websites;</w:t>
      </w:r>
    </w:p>
    <w:p>
      <w:pPr>
        <w:numPr>
          <w:ilvl w:val="0"/>
          <w:numId w:val="1002"/>
        </w:numPr>
        <w:pStyle w:val="Compact"/>
      </w:pPr>
      <w:r>
        <w:t xml:space="preserve">Delete cookies at any time;</w:t>
      </w:r>
    </w:p>
    <w:p>
      <w:pPr>
        <w:numPr>
          <w:ilvl w:val="0"/>
          <w:numId w:val="1002"/>
        </w:numPr>
        <w:pStyle w:val="Compact"/>
      </w:pPr>
      <w:r>
        <w:t xml:space="preserve">Set preferences for future cookies.</w:t>
      </w:r>
    </w:p>
    <w:p>
      <w:pPr>
        <w:pStyle w:val="FirstParagraph"/>
      </w:pPr>
      <w:r>
        <w:t xml:space="preserve">Please note that disabling strictly necessary cookies may affect the functioning of this website, including the ability to submit contact forms.</w:t>
      </w:r>
    </w:p>
    <w:p>
      <w:pPr>
        <w:pStyle w:val="Heading3"/>
      </w:pPr>
      <w:bookmarkStart w:id="32" w:name="browser-cookie-settings"/>
      <w:r>
        <w:t xml:space="preserve">Browser Cookie Settings</w:t>
      </w:r>
      <w:bookmarkEnd w:id="32"/>
    </w:p>
    <w:p>
      <w:pPr>
        <w:pStyle w:val="FirstParagraph"/>
      </w:pPr>
      <w:r>
        <w:t xml:space="preserve">Guidance on managing cookies in common browsers:</w:t>
      </w:r>
    </w:p>
    <w:p>
      <w:pPr>
        <w:numPr>
          <w:ilvl w:val="0"/>
          <w:numId w:val="1003"/>
        </w:numPr>
        <w:pStyle w:val="Compact"/>
      </w:pPr>
      <w:r>
        <w:rPr>
          <w:b/>
        </w:rPr>
        <w:t xml:space="preserve">Google Chrome:</w:t>
      </w:r>
      <w:r>
        <w:t xml:space="preserve"> Settings &gt; Privacy and security &gt; Cookies and other site data</w:t>
      </w:r>
    </w:p>
    <w:p>
      <w:pPr>
        <w:numPr>
          <w:ilvl w:val="0"/>
          <w:numId w:val="1003"/>
        </w:numPr>
        <w:pStyle w:val="Compact"/>
      </w:pPr>
      <w:r>
        <w:rPr>
          <w:b/>
        </w:rPr>
        <w:t xml:space="preserve">Mozilla Firefox:</w:t>
      </w:r>
      <w:r>
        <w:t xml:space="preserve"> Settings &gt; Privacy &amp; Security &gt; Cookies and Site Data</w:t>
      </w:r>
    </w:p>
    <w:p>
      <w:pPr>
        <w:numPr>
          <w:ilvl w:val="0"/>
          <w:numId w:val="1003"/>
        </w:numPr>
        <w:pStyle w:val="Compact"/>
      </w:pPr>
      <w:r>
        <w:rPr>
          <w:b/>
        </w:rPr>
        <w:t xml:space="preserve">Microsoft Edge:</w:t>
      </w:r>
      <w:r>
        <w:t xml:space="preserve"> Settings &gt; Cookies and site permissions</w:t>
      </w:r>
    </w:p>
    <w:p>
      <w:pPr>
        <w:numPr>
          <w:ilvl w:val="0"/>
          <w:numId w:val="1003"/>
        </w:numPr>
        <w:pStyle w:val="Compact"/>
      </w:pPr>
      <w:r>
        <w:rPr>
          <w:b/>
        </w:rPr>
        <w:t xml:space="preserve">Safari (iOS/macOS):</w:t>
      </w:r>
      <w:r>
        <w:t xml:space="preserve"> Settings &gt; Safari &gt; Privacy &amp; Security</w:t>
      </w:r>
    </w:p>
    <w:p>
      <w:pPr>
        <w:pStyle w:val="FirstParagraph"/>
      </w:pPr>
      <w:r>
        <w:t xml:space="preserve">For comprehensive guidance on managing cookies across all devices, visit: </w:t>
      </w:r>
      <w:hyperlink r:id="rId33">
        <w:r>
          <w:rPr>
            <w:rStyle w:val="Hyperlink"/>
          </w:rPr>
          <w:t xml:space="preserve">www.aboutcookies.org</w:t>
        </w:r>
      </w:hyperlink>
      <w:r>
        <w:t xml:space="preserve"> [VERIFY: current URL]</w:t>
      </w:r>
    </w:p>
    <w:p>
      <w:r>
        <w:pict>
          <v:rect style="width:0;height:1.5pt" o:hralign="center" o:hrstd="t" o:hr="t"/>
        </w:pict>
      </w:r>
    </w:p>
    <w:p>
      <w:pPr>
        <w:pStyle w:val="Heading2"/>
      </w:pPr>
      <w:bookmarkStart w:id="34" w:name="cookie-consent"/>
      <w:r>
        <w:t xml:space="preserve">COOKIE CONSENT</w:t>
      </w:r>
      <w:bookmarkEnd w:id="34"/>
    </w:p>
    <w:p>
      <w:pPr>
        <w:pStyle w:val="FirstParagraph"/>
      </w:pPr>
      <w:r>
        <w:t xml:space="preserve">For cookies that are not strictly necessary, we will seek your consent before placing them on your device.</w:t>
      </w:r>
    </w:p>
    <w:p>
      <w:pPr>
        <w:pStyle w:val="BodyText"/>
      </w:pPr>
      <w:r>
        <w:t xml:space="preserve">[IMPLEMENTATION NOTE: A cookie consent banner or notice must be implemented on the website before any non-essential cookies are placed. The banner should: (a) explain what cookies are used; (b) allow the visitor to accept or decline non-essential cookies; (c) link to this Cookie Policy. This is a POPIA compliance requirement. If the website currently uses only strictly necessary cookies, the banner may simply inform visitors of this fact. This must be implemented before this policy is published.]</w:t>
      </w:r>
    </w:p>
    <w:p>
      <w:r>
        <w:pict>
          <v:rect style="width:0;height:1.5pt" o:hralign="center" o:hrstd="t" o:hr="t"/>
        </w:pict>
      </w:r>
    </w:p>
    <w:p>
      <w:pPr>
        <w:pStyle w:val="Heading2"/>
      </w:pPr>
      <w:bookmarkStart w:id="35" w:name="data-protection"/>
      <w:r>
        <w:t xml:space="preserve">DATA PROTECTION</w:t>
      </w:r>
      <w:bookmarkEnd w:id="35"/>
    </w:p>
    <w:p>
      <w:pPr>
        <w:pStyle w:val="FirstParagraph"/>
      </w:pPr>
      <w:r>
        <w:t xml:space="preserve">Any personal information collected through cookies is handled in accordance with our </w:t>
      </w:r>
      <w:r>
        <w:rPr>
          <w:b/>
        </w:rPr>
        <w:t xml:space="preserve">Privacy Notice</w:t>
      </w:r>
      <w:r>
        <w:t xml:space="preserve">, available at www.proaxissolutions.co.za [link to be added]. The Information Officer for all data protection matters is Andile Khoza (IO Reference: 2025-058837).</w:t>
      </w:r>
    </w:p>
    <w:p>
      <w:r>
        <w:pict>
          <v:rect style="width:0;height:1.5pt" o:hralign="center" o:hrstd="t" o:hr="t"/>
        </w:pict>
      </w:r>
    </w:p>
    <w:p>
      <w:pPr>
        <w:pStyle w:val="Heading2"/>
      </w:pPr>
      <w:bookmarkStart w:id="36" w:name="contact-us"/>
      <w:r>
        <w:t xml:space="preserve">CONTACT US</w:t>
      </w:r>
      <w:bookmarkEnd w:id="36"/>
    </w:p>
    <w:p>
      <w:pPr>
        <w:pStyle w:val="FirstParagraph"/>
      </w:pPr>
      <w:r>
        <w:t xml:space="preserve">If you have any questions about our use of cookies, please contact: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Information Officer</w:t>
            </w:r>
          </w:p>
        </w:tc>
        <w:tc>
          <w:p>
            <w:pPr>
              <w:pStyle w:val="Compact"/>
              <w:jc w:val="left"/>
            </w:pPr>
            <w:r>
              <w:t xml:space="preserve">Andile Khoza</w:t>
            </w:r>
          </w:p>
        </w:tc>
      </w:tr>
      <w:tr>
        <w:tc>
          <w:p>
            <w:pPr>
              <w:pStyle w:val="Compact"/>
              <w:jc w:val="left"/>
            </w:pPr>
            <w:r>
              <w:rPr>
                <w:b/>
              </w:rPr>
              <w:t xml:space="preserve">IO Reference</w:t>
            </w:r>
          </w:p>
        </w:tc>
        <w:tc>
          <w:p>
            <w:pPr>
              <w:pStyle w:val="Compact"/>
              <w:jc w:val="left"/>
            </w:pPr>
            <w:r>
              <w:t xml:space="preserve">2025-058837</w:t>
            </w:r>
          </w:p>
        </w:tc>
      </w:tr>
      <w:tr>
        <w:tc>
          <w:p>
            <w:pPr>
              <w:pStyle w:val="Compact"/>
              <w:jc w:val="left"/>
            </w:pPr>
            <w:r>
              <w:rPr>
                <w:b/>
              </w:rPr>
              <w:t xml:space="preserve">Email</w:t>
            </w:r>
          </w:p>
        </w:tc>
        <w:tc>
          <w:p>
            <w:pPr>
              <w:pStyle w:val="Compact"/>
              <w:jc w:val="left"/>
            </w:pPr>
            <w:r>
              <w:t xml:space="preserve">willsonjohnny430@gmail.com </w:t>
            </w:r>
            <w:r>
              <w:rPr>
                <w:b/>
              </w:rPr>
              <w:t xml:space="preserve">[UPDATE TO: privacy@proaxissolutions.co.za]</w:t>
            </w:r>
          </w:p>
        </w:tc>
      </w:tr>
      <w:tr>
        <w:tc>
          <w:p>
            <w:pPr>
              <w:pStyle w:val="Compact"/>
              <w:jc w:val="left"/>
            </w:pPr>
            <w:r>
              <w:rPr>
                <w:b/>
              </w:rPr>
              <w:t xml:space="preserve">Phone</w:t>
            </w:r>
          </w:p>
        </w:tc>
        <w:tc>
          <w:p>
            <w:pPr>
              <w:pStyle w:val="Compact"/>
              <w:jc w:val="left"/>
            </w:pPr>
            <w:r>
              <w:t xml:space="preserve">066 213 6607</w:t>
            </w:r>
          </w:p>
        </w:tc>
      </w:tr>
    </w:tbl>
    <w:p>
      <w:r>
        <w:pict>
          <v:rect style="width:0;height:1.5pt" o:hralign="center" o:hrstd="t" o:hr="t"/>
        </w:pict>
      </w:r>
    </w:p>
    <w:p>
      <w:pPr>
        <w:pStyle w:val="Heading2"/>
      </w:pPr>
      <w:bookmarkStart w:id="37" w:name="changes-to-this-policy"/>
      <w:r>
        <w:t xml:space="preserve">CHANGES TO THIS POLICY</w:t>
      </w:r>
      <w:bookmarkEnd w:id="37"/>
    </w:p>
    <w:p>
      <w:pPr>
        <w:pStyle w:val="FirstParagraph"/>
      </w:pPr>
      <w:r>
        <w:t xml:space="preserve">We may update this Cookie Policy from time to time, particularly when we add new features or tools to our website. The effective date at the top of this page will be updated when changes are made.</w:t>
      </w:r>
    </w:p>
    <w:p>
      <w:pPr>
        <w:pStyle w:val="BodyText"/>
      </w:pPr>
      <w:r>
        <w:t xml:space="preserve">We encourage you to review this policy periodically.</w:t>
      </w:r>
    </w:p>
    <w:p>
      <w:r>
        <w:pict>
          <v:rect style="width:0;height:1.5pt" o:hralign="center" o:hrstd="t" o:hr="t"/>
        </w:pict>
      </w:r>
    </w:p>
    <w:p>
      <w:pPr>
        <w:pStyle w:val="FirstParagraph"/>
      </w:pPr>
      <w:r>
        <w:rPr>
          <w:i/>
        </w:rPr>
        <w:t xml:space="preserve">Proaxis Solutions (Pty) Ltd | Reg: 2025/542019/07 | IO Reference: 2025-058837</w:t>
      </w:r>
      <w:r>
        <w:br/>
      </w:r>
      <w:r>
        <w:rPr>
          <w:i/>
        </w:rPr>
        <w:t xml:space="preserve">www.proaxissolutions.co.za | Technology. Intelligence. Transformation.</w:t>
      </w:r>
    </w:p>
    <w:p>
      <w:r>
        <w:pict>
          <v:rect style="width:0;height:1.5pt" o:hralign="center" o:hrstd="t" o:hr="t"/>
        </w:pict>
      </w:r>
    </w:p>
    <w:p>
      <w:r>
        <w:pict>
          <v:rect style="width:0;height:1.5pt" o:hralign="center" o:hrstd="t" o:hr="t"/>
        </w:pict>
      </w:r>
    </w:p>
    <w:p>
      <w:pPr>
        <w:pStyle w:val="Heading3"/>
      </w:pPr>
      <w:bookmarkStart w:id="38" w:name="pre-publication-technical-checklist"/>
      <w:r>
        <w:t xml:space="preserve">PRE-PUBLICATION TECHNICAL CHECKLIST</w:t>
      </w:r>
      <w:bookmarkEnd w:id="38"/>
    </w:p>
    <w:p>
      <w:pPr>
        <w:pStyle w:val="FirstParagraph"/>
      </w:pPr>
      <w:r>
        <w:t xml:space="preserve">Before publishing this Cookie Policy:</w:t>
      </w:r>
    </w:p>
    <w:p>
      <w:pPr>
        <w:numPr>
          <w:ilvl w:val="0"/>
          <w:numId w:val="1004"/>
        </w:numPr>
        <w:pStyle w:val="Compact"/>
      </w:pPr>
      <w:r>
        <w:t xml:space="preserve">☐ Open the live website in a browser</w:t>
      </w:r>
    </w:p>
    <w:p>
      <w:pPr>
        <w:numPr>
          <w:ilvl w:val="0"/>
          <w:numId w:val="1004"/>
        </w:numPr>
        <w:pStyle w:val="Compact"/>
      </w:pPr>
      <w:r>
        <w:t xml:space="preserve">☐ Open browser Developer Tools → Application → Cookies</w:t>
      </w:r>
    </w:p>
    <w:p>
      <w:pPr>
        <w:numPr>
          <w:ilvl w:val="0"/>
          <w:numId w:val="1004"/>
        </w:numPr>
        <w:pStyle w:val="Compact"/>
      </w:pPr>
      <w:r>
        <w:t xml:space="preserve">☐ Record every cookie name, value, domain, and expiry present on the site</w:t>
      </w:r>
    </w:p>
    <w:p>
      <w:pPr>
        <w:numPr>
          <w:ilvl w:val="0"/>
          <w:numId w:val="1004"/>
        </w:numPr>
        <w:pStyle w:val="Compact"/>
      </w:pPr>
      <w:r>
        <w:t xml:space="preserve">☐ Confirm whether Netlify Analytics is enabled on the Netlify dashboard</w:t>
      </w:r>
    </w:p>
    <w:p>
      <w:pPr>
        <w:numPr>
          <w:ilvl w:val="0"/>
          <w:numId w:val="1004"/>
        </w:numPr>
        <w:pStyle w:val="Compact"/>
      </w:pPr>
      <w:r>
        <w:t xml:space="preserve">☐ Confirm whether any third-party scripts (analytics, chat, social, etc.) have been added to the site</w:t>
      </w:r>
    </w:p>
    <w:p>
      <w:pPr>
        <w:numPr>
          <w:ilvl w:val="0"/>
          <w:numId w:val="1004"/>
        </w:numPr>
        <w:pStyle w:val="Compact"/>
      </w:pPr>
      <w:r>
        <w:t xml:space="preserve">☐ Update the cookie table in Category 1 with verified cookie names and durations</w:t>
      </w:r>
    </w:p>
    <w:p>
      <w:pPr>
        <w:numPr>
          <w:ilvl w:val="0"/>
          <w:numId w:val="1004"/>
        </w:numPr>
        <w:pStyle w:val="Compact"/>
      </w:pPr>
      <w:r>
        <w:t xml:space="preserve">☐ Update Category 2 based on confirmed analytics configuration</w:t>
      </w:r>
    </w:p>
    <w:p>
      <w:pPr>
        <w:numPr>
          <w:ilvl w:val="0"/>
          <w:numId w:val="1004"/>
        </w:numPr>
        <w:pStyle w:val="Compact"/>
      </w:pPr>
      <w:r>
        <w:t xml:space="preserve">☐ Implement a cookie consent banner if any non-essential cookies are in use</w:t>
      </w:r>
    </w:p>
    <w:p>
      <w:pPr>
        <w:numPr>
          <w:ilvl w:val="0"/>
          <w:numId w:val="1004"/>
        </w:numPr>
        <w:pStyle w:val="Compact"/>
      </w:pPr>
      <w:r>
        <w:t xml:space="preserve">☐ Link this policy from the website footer and Privacy Notice</w:t>
      </w:r>
    </w:p>
    <w:p>
      <w:pPr>
        <w:numPr>
          <w:ilvl w:val="0"/>
          <w:numId w:val="1004"/>
        </w:numPr>
        <w:pStyle w:val="Compact"/>
      </w:pPr>
      <w:r>
        <w:t xml:space="preserve">☐ Update the email address to privacy@proaxissolutions.co.za once active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hyperlink" Id="rId33" Target="https://www.aboutcookies.org" TargetMode="External"/></Relationships>
</file>

<file path=word/_rels/footnotes.xml.rels><?xml version="1.0" encoding="UTF-8"?><Relationships xmlns="http://schemas.openxmlformats.org/package/2006/relationships"><Relationship Type="http://schemas.openxmlformats.org/officeDocument/2006/relationships/hyperlink" Id="rId33" Target="https://www.aboutcooki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2026-06-06T13:39:35Z</dcterms:created>
  <dcterms:modified xsi:type="dcterms:W3CDTF">2026-06-06T13:39:35Z</dcterms:modified>
</cp:coreProperties>
</file>

<file path=docProps/custom.xml><?xml version="1.0" encoding="utf-8"?>
<Properties xmlns="http://schemas.openxmlformats.org/officeDocument/2006/custom-properties" xmlns:vt="http://schemas.openxmlformats.org/officeDocument/2006/docPropsVTypes"/>
</file>