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36BA" w14:textId="5AC8E207" w:rsidR="00E845CE" w:rsidRPr="001627C1" w:rsidRDefault="00420DC4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8D436BB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C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D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E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BF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0" w14:textId="336423DD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Scenario: </w:t>
      </w:r>
      <w:r w:rsidR="008E4A96">
        <w:rPr>
          <w:rFonts w:ascii="Arial" w:eastAsia="Times New Roman" w:hAnsi="Arial" w:cs="Arial"/>
          <w:color w:val="000000"/>
          <w:sz w:val="20"/>
          <w:szCs w:val="20"/>
        </w:rPr>
        <w:t>EDA</w:t>
      </w:r>
      <w:r w:rsidR="00E963E2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0475EB">
        <w:rPr>
          <w:rFonts w:ascii="Arial" w:eastAsia="Times New Roman" w:hAnsi="Arial" w:cs="Arial"/>
          <w:color w:val="000000"/>
          <w:sz w:val="20"/>
          <w:szCs w:val="20"/>
        </w:rPr>
        <w:t>Survival Data</w:t>
      </w:r>
    </w:p>
    <w:p w14:paraId="58D436C1" w14:textId="3F315720" w:rsidR="00E845CE" w:rsidRPr="001627C1" w:rsidRDefault="00821B69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Christine D Baxter</w:t>
      </w:r>
    </w:p>
    <w:p w14:paraId="58D436C2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Keller </w:t>
      </w:r>
      <w:r w:rsidR="001627C1">
        <w:rPr>
          <w:rFonts w:ascii="Arial" w:eastAsia="Times New Roman" w:hAnsi="Arial" w:cs="Arial"/>
          <w:color w:val="000000"/>
          <w:sz w:val="20"/>
          <w:szCs w:val="20"/>
        </w:rPr>
        <w:t>Graduate School of Management—</w:t>
      </w:r>
      <w:r w:rsidRPr="001627C1">
        <w:rPr>
          <w:rFonts w:ascii="Arial" w:eastAsia="Times New Roman" w:hAnsi="Arial" w:cs="Arial"/>
          <w:color w:val="000000"/>
          <w:sz w:val="20"/>
          <w:szCs w:val="20"/>
        </w:rPr>
        <w:t>DeVry University</w:t>
      </w:r>
    </w:p>
    <w:p w14:paraId="58D436C3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4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5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6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7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8" w14:textId="08E2548D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 xml:space="preserve">Professor </w:t>
      </w:r>
      <w:r w:rsidR="00710FB2">
        <w:rPr>
          <w:rFonts w:ascii="Arial" w:eastAsia="Times New Roman" w:hAnsi="Arial" w:cs="Arial"/>
          <w:color w:val="000000"/>
          <w:sz w:val="20"/>
          <w:szCs w:val="20"/>
        </w:rPr>
        <w:t>Cynthia Stephen</w:t>
      </w:r>
    </w:p>
    <w:p w14:paraId="58D436C9" w14:textId="77777777" w:rsidR="00E845CE" w:rsidRPr="001627C1" w:rsidRDefault="00E845CE" w:rsidP="00E845CE">
      <w:pPr>
        <w:shd w:val="clear" w:color="auto" w:fill="FFFFFF"/>
        <w:spacing w:after="0" w:line="48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27C1">
        <w:rPr>
          <w:rFonts w:ascii="Arial" w:eastAsia="Times New Roman" w:hAnsi="Arial" w:cs="Arial"/>
          <w:color w:val="000000"/>
          <w:sz w:val="20"/>
          <w:szCs w:val="20"/>
        </w:rPr>
        <w:t>Applications of Business Analytics II (BIAM 510)</w:t>
      </w:r>
    </w:p>
    <w:p w14:paraId="58D436CA" w14:textId="3D58C0F5" w:rsidR="00E845CE" w:rsidRPr="001627C1" w:rsidRDefault="00DC7C1C" w:rsidP="00E845CE">
      <w:pPr>
        <w:spacing w:after="0" w:line="48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April </w:t>
      </w:r>
      <w:r w:rsidR="000475EB">
        <w:rPr>
          <w:rFonts w:ascii="Arial" w:eastAsia="Times New Roman" w:hAnsi="Arial" w:cs="Arial"/>
          <w:sz w:val="20"/>
          <w:szCs w:val="20"/>
        </w:rPr>
        <w:t>3</w:t>
      </w:r>
      <w:r>
        <w:rPr>
          <w:rFonts w:ascii="Arial" w:eastAsia="Times New Roman" w:hAnsi="Arial" w:cs="Arial"/>
          <w:sz w:val="20"/>
          <w:szCs w:val="20"/>
        </w:rPr>
        <w:t>, 2021</w:t>
      </w:r>
    </w:p>
    <w:p w14:paraId="58D436CB" w14:textId="77777777" w:rsidR="00E845CE" w:rsidRPr="001627C1" w:rsidRDefault="00E845CE" w:rsidP="00E845C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8D436CC" w14:textId="77777777" w:rsidR="00E845CE" w:rsidRPr="001627C1" w:rsidRDefault="00E845CE">
      <w:pPr>
        <w:rPr>
          <w:rFonts w:ascii="Arial" w:hAnsi="Arial" w:cs="Arial"/>
          <w:sz w:val="20"/>
          <w:szCs w:val="20"/>
        </w:rPr>
      </w:pPr>
    </w:p>
    <w:p w14:paraId="58D436CD" w14:textId="44190A9E" w:rsidR="00E845CE" w:rsidRPr="001627C1" w:rsidRDefault="00E845CE">
      <w:pPr>
        <w:rPr>
          <w:rFonts w:ascii="Arial" w:hAnsi="Arial" w:cs="Arial"/>
          <w:sz w:val="20"/>
          <w:szCs w:val="20"/>
        </w:rPr>
      </w:pPr>
    </w:p>
    <w:p w14:paraId="091F6D6E" w14:textId="07BA6674" w:rsidR="000A7D44" w:rsidRDefault="000A7D44" w:rsidP="000A7D44">
      <w:pPr>
        <w:jc w:val="both"/>
        <w:rPr>
          <w:rFonts w:ascii="Courier New" w:hAnsi="Courier New" w:cs="Courier New"/>
          <w:sz w:val="16"/>
          <w:szCs w:val="16"/>
        </w:rPr>
      </w:pPr>
    </w:p>
    <w:p w14:paraId="5B85DB85" w14:textId="77777777" w:rsidR="00415A82" w:rsidRDefault="00415A82" w:rsidP="000A7D44">
      <w:pPr>
        <w:jc w:val="both"/>
        <w:rPr>
          <w:rFonts w:ascii="Courier New" w:hAnsi="Courier New" w:cs="Courier New"/>
          <w:sz w:val="16"/>
          <w:szCs w:val="16"/>
        </w:rPr>
        <w:sectPr w:rsidR="00415A8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16D83B" w14:textId="784E6410" w:rsidR="005859D9" w:rsidRDefault="00677C85" w:rsidP="00CC4CE1">
      <w:pPr>
        <w:pStyle w:val="Caption"/>
        <w:jc w:val="both"/>
        <w:rPr>
          <w:rFonts w:ascii="Arial" w:hAnsi="Arial" w:cs="Arial"/>
          <w:sz w:val="20"/>
          <w:szCs w:val="20"/>
        </w:rPr>
      </w:pPr>
      <w:bookmarkStart w:id="0" w:name="_Ref68474572"/>
      <w:r w:rsidRPr="00CC4CE1">
        <w:rPr>
          <w:rFonts w:ascii="Arial" w:hAnsi="Arial" w:cs="Arial"/>
          <w:sz w:val="20"/>
          <w:szCs w:val="20"/>
        </w:rPr>
        <w:lastRenderedPageBreak/>
        <w:t xml:space="preserve">Chart </w:t>
      </w:r>
      <w:r w:rsidRPr="00CC4CE1">
        <w:rPr>
          <w:rFonts w:ascii="Arial" w:hAnsi="Arial" w:cs="Arial"/>
          <w:sz w:val="20"/>
          <w:szCs w:val="20"/>
        </w:rPr>
        <w:fldChar w:fldCharType="begin"/>
      </w:r>
      <w:r w:rsidRPr="00CC4CE1">
        <w:rPr>
          <w:rFonts w:ascii="Arial" w:hAnsi="Arial" w:cs="Arial"/>
          <w:sz w:val="20"/>
          <w:szCs w:val="20"/>
        </w:rPr>
        <w:instrText xml:space="preserve"> SEQ Chart \* ARABIC </w:instrText>
      </w:r>
      <w:r w:rsidRPr="00CC4CE1">
        <w:rPr>
          <w:rFonts w:ascii="Arial" w:hAnsi="Arial" w:cs="Arial"/>
          <w:sz w:val="20"/>
          <w:szCs w:val="20"/>
        </w:rPr>
        <w:fldChar w:fldCharType="separate"/>
      </w:r>
      <w:r w:rsidRPr="00CC4CE1">
        <w:rPr>
          <w:rFonts w:ascii="Arial" w:hAnsi="Arial" w:cs="Arial"/>
          <w:sz w:val="20"/>
          <w:szCs w:val="20"/>
        </w:rPr>
        <w:t>1</w:t>
      </w:r>
      <w:r w:rsidRPr="00CC4CE1">
        <w:rPr>
          <w:rFonts w:ascii="Arial" w:hAnsi="Arial" w:cs="Arial"/>
          <w:sz w:val="20"/>
          <w:szCs w:val="20"/>
        </w:rPr>
        <w:fldChar w:fldCharType="end"/>
      </w:r>
      <w:bookmarkEnd w:id="0"/>
      <w:r w:rsidR="00CC4CE1" w:rsidRPr="00CC4CE1">
        <w:rPr>
          <w:rFonts w:ascii="Arial" w:hAnsi="Arial" w:cs="Arial"/>
          <w:sz w:val="20"/>
          <w:szCs w:val="20"/>
        </w:rPr>
        <w:t xml:space="preserve"> </w:t>
      </w:r>
      <w:r w:rsidR="006E5E69">
        <w:rPr>
          <w:rFonts w:ascii="Arial" w:hAnsi="Arial" w:cs="Arial"/>
          <w:sz w:val="20"/>
          <w:szCs w:val="20"/>
        </w:rPr>
        <w:t>Censored</w:t>
      </w:r>
      <w:r w:rsidR="004A4007">
        <w:rPr>
          <w:rFonts w:ascii="Arial" w:hAnsi="Arial" w:cs="Arial"/>
          <w:sz w:val="20"/>
          <w:szCs w:val="20"/>
        </w:rPr>
        <w:t xml:space="preserve"> Status </w:t>
      </w:r>
      <w:r w:rsidR="00634BCA">
        <w:rPr>
          <w:rFonts w:ascii="Arial" w:hAnsi="Arial" w:cs="Arial"/>
          <w:sz w:val="20"/>
          <w:szCs w:val="20"/>
        </w:rPr>
        <w:t xml:space="preserve">Proportions </w:t>
      </w:r>
      <w:r w:rsidR="004A4007">
        <w:rPr>
          <w:rFonts w:ascii="Arial" w:hAnsi="Arial" w:cs="Arial"/>
          <w:sz w:val="20"/>
          <w:szCs w:val="20"/>
        </w:rPr>
        <w:t>for Customer</w:t>
      </w:r>
      <w:r w:rsidR="00064B01">
        <w:rPr>
          <w:rFonts w:ascii="Arial" w:hAnsi="Arial" w:cs="Arial"/>
          <w:sz w:val="20"/>
          <w:szCs w:val="20"/>
        </w:rPr>
        <w:t xml:space="preserve"> Ten</w:t>
      </w:r>
      <w:r w:rsidR="007B3C31">
        <w:rPr>
          <w:rFonts w:ascii="Arial" w:hAnsi="Arial" w:cs="Arial"/>
          <w:sz w:val="20"/>
          <w:szCs w:val="20"/>
        </w:rPr>
        <w:t>u</w:t>
      </w:r>
      <w:r w:rsidR="00064B01">
        <w:rPr>
          <w:rFonts w:ascii="Arial" w:hAnsi="Arial" w:cs="Arial"/>
          <w:sz w:val="20"/>
          <w:szCs w:val="20"/>
        </w:rPr>
        <w:t>r</w:t>
      </w:r>
      <w:r w:rsidR="007B3C31">
        <w:rPr>
          <w:rFonts w:ascii="Arial" w:hAnsi="Arial" w:cs="Arial"/>
          <w:sz w:val="20"/>
          <w:szCs w:val="20"/>
        </w:rPr>
        <w:t>e</w:t>
      </w:r>
      <w:r w:rsidR="009C1B23">
        <w:rPr>
          <w:rFonts w:ascii="Arial" w:hAnsi="Arial" w:cs="Arial"/>
          <w:sz w:val="20"/>
          <w:szCs w:val="20"/>
        </w:rPr>
        <w:t xml:space="preserve"> by Class/Category</w:t>
      </w:r>
    </w:p>
    <w:p w14:paraId="64EC8CA3" w14:textId="362073C7" w:rsidR="002A323E" w:rsidRDefault="0099332C" w:rsidP="00EB5891">
      <w:pPr>
        <w:jc w:val="center"/>
        <w:rPr>
          <w:rFonts w:ascii="Arial" w:hAnsi="Arial" w:cs="Arial"/>
          <w:color w:val="050505"/>
        </w:rPr>
      </w:pPr>
      <w:r>
        <w:rPr>
          <w:rFonts w:ascii="Arial" w:hAnsi="Arial" w:cs="Arial"/>
          <w:noProof/>
          <w:color w:val="050505"/>
        </w:rPr>
        <w:drawing>
          <wp:anchor distT="0" distB="0" distL="114300" distR="114300" simplePos="0" relativeHeight="251618304" behindDoc="0" locked="0" layoutInCell="1" allowOverlap="1" wp14:anchorId="0A5BFC0E" wp14:editId="4BBF3693">
            <wp:simplePos x="0" y="0"/>
            <wp:positionH relativeFrom="column">
              <wp:posOffset>931653</wp:posOffset>
            </wp:positionH>
            <wp:positionV relativeFrom="paragraph">
              <wp:posOffset>1648053</wp:posOffset>
            </wp:positionV>
            <wp:extent cx="2518913" cy="523236"/>
            <wp:effectExtent l="0" t="0" r="0" b="0"/>
            <wp:wrapNone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6" b="6332"/>
                    <a:stretch/>
                  </pic:blipFill>
                  <pic:spPr bwMode="auto">
                    <a:xfrm>
                      <a:off x="0" y="0"/>
                      <a:ext cx="3024542" cy="62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50505"/>
        </w:rPr>
        <w:drawing>
          <wp:anchor distT="0" distB="0" distL="114300" distR="114300" simplePos="0" relativeHeight="251616256" behindDoc="0" locked="0" layoutInCell="1" allowOverlap="1" wp14:anchorId="2AD5D8D5" wp14:editId="019D738F">
            <wp:simplePos x="0" y="0"/>
            <wp:positionH relativeFrom="column">
              <wp:posOffset>4966116</wp:posOffset>
            </wp:positionH>
            <wp:positionV relativeFrom="paragraph">
              <wp:posOffset>1777978</wp:posOffset>
            </wp:positionV>
            <wp:extent cx="2853559" cy="429408"/>
            <wp:effectExtent l="0" t="0" r="4445" b="889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7" b="5600"/>
                    <a:stretch/>
                  </pic:blipFill>
                  <pic:spPr bwMode="auto">
                    <a:xfrm>
                      <a:off x="0" y="0"/>
                      <a:ext cx="2853559" cy="42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50505"/>
        </w:rPr>
        <w:drawing>
          <wp:anchor distT="0" distB="0" distL="114300" distR="114300" simplePos="0" relativeHeight="251613184" behindDoc="0" locked="0" layoutInCell="1" allowOverlap="1" wp14:anchorId="54A60207" wp14:editId="1066D360">
            <wp:simplePos x="0" y="0"/>
            <wp:positionH relativeFrom="column">
              <wp:posOffset>740739</wp:posOffset>
            </wp:positionH>
            <wp:positionV relativeFrom="paragraph">
              <wp:posOffset>4678834</wp:posOffset>
            </wp:positionV>
            <wp:extent cx="2990850" cy="598104"/>
            <wp:effectExtent l="0" t="0" r="0" b="0"/>
            <wp:wrapNone/>
            <wp:docPr id="7" name="Picture 7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, screensho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3"/>
                    <a:stretch/>
                  </pic:blipFill>
                  <pic:spPr bwMode="auto">
                    <a:xfrm>
                      <a:off x="0" y="0"/>
                      <a:ext cx="2990850" cy="59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4F91">
        <w:rPr>
          <w:rFonts w:ascii="Arial" w:hAnsi="Arial" w:cs="Arial"/>
          <w:noProof/>
          <w:color w:val="050505"/>
        </w:rPr>
        <w:drawing>
          <wp:anchor distT="0" distB="0" distL="114300" distR="114300" simplePos="0" relativeHeight="251609088" behindDoc="0" locked="0" layoutInCell="1" allowOverlap="1" wp14:anchorId="7E085037" wp14:editId="53C7B39C">
            <wp:simplePos x="0" y="0"/>
            <wp:positionH relativeFrom="column">
              <wp:posOffset>5265267</wp:posOffset>
            </wp:positionH>
            <wp:positionV relativeFrom="paragraph">
              <wp:posOffset>4189883</wp:posOffset>
            </wp:positionV>
            <wp:extent cx="2447925" cy="575769"/>
            <wp:effectExtent l="0" t="0" r="0" b="0"/>
            <wp:wrapNone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42"/>
                    <a:stretch/>
                  </pic:blipFill>
                  <pic:spPr bwMode="auto">
                    <a:xfrm>
                      <a:off x="0" y="0"/>
                      <a:ext cx="2447925" cy="5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495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47669B" wp14:editId="2F4253AF">
            <wp:extent cx="7685407" cy="5624623"/>
            <wp:effectExtent l="0" t="0" r="0" b="0"/>
            <wp:docPr id="1" name="Picture 1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419" cy="57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8028" w14:textId="77777777" w:rsidR="002A323E" w:rsidRDefault="002A323E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  <w:sectPr w:rsidR="002A323E" w:rsidSect="00415A8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3C5D6FF" w14:textId="60A36347" w:rsidR="000F04CE" w:rsidRDefault="0052524B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lastRenderedPageBreak/>
        <w:t>T</w:t>
      </w:r>
      <w:r w:rsidR="00AE08BB">
        <w:rPr>
          <w:rFonts w:ascii="Arial" w:hAnsi="Arial" w:cs="Arial"/>
          <w:color w:val="050505"/>
        </w:rPr>
        <w:t>he graph</w:t>
      </w:r>
      <w:r w:rsidR="008D5775">
        <w:rPr>
          <w:rFonts w:ascii="Arial" w:hAnsi="Arial" w:cs="Arial"/>
          <w:color w:val="050505"/>
        </w:rPr>
        <w:t xml:space="preserve">s </w:t>
      </w:r>
      <w:r w:rsidR="00AE08BB">
        <w:rPr>
          <w:rFonts w:ascii="Arial" w:hAnsi="Arial" w:cs="Arial"/>
          <w:color w:val="050505"/>
        </w:rPr>
        <w:t>above</w:t>
      </w:r>
      <w:r w:rsidR="008D5775">
        <w:rPr>
          <w:rFonts w:ascii="Arial" w:hAnsi="Arial" w:cs="Arial"/>
          <w:color w:val="050505"/>
        </w:rPr>
        <w:t xml:space="preserve">, in </w:t>
      </w:r>
      <w:r w:rsidR="008D5775" w:rsidRPr="007C604E">
        <w:rPr>
          <w:rFonts w:ascii="Arial" w:hAnsi="Arial" w:cs="Arial"/>
          <w:color w:val="0000FF"/>
        </w:rPr>
        <w:fldChar w:fldCharType="begin"/>
      </w:r>
      <w:r w:rsidR="008D5775" w:rsidRPr="007C604E">
        <w:rPr>
          <w:rFonts w:ascii="Arial" w:hAnsi="Arial" w:cs="Arial"/>
          <w:color w:val="0000FF"/>
        </w:rPr>
        <w:instrText xml:space="preserve"> REF _Ref68474572 \h  \* MERGEFORMAT </w:instrText>
      </w:r>
      <w:r w:rsidR="008D5775" w:rsidRPr="007C604E">
        <w:rPr>
          <w:rFonts w:ascii="Arial" w:hAnsi="Arial" w:cs="Arial"/>
          <w:color w:val="0000FF"/>
        </w:rPr>
      </w:r>
      <w:r w:rsidR="008D5775" w:rsidRPr="007C604E">
        <w:rPr>
          <w:rFonts w:ascii="Arial" w:hAnsi="Arial" w:cs="Arial"/>
          <w:color w:val="0000FF"/>
        </w:rPr>
        <w:fldChar w:fldCharType="separate"/>
      </w:r>
      <w:r w:rsidR="008D5775" w:rsidRPr="007C604E">
        <w:rPr>
          <w:rFonts w:ascii="Arial" w:hAnsi="Arial" w:cs="Arial"/>
          <w:color w:val="0000FF"/>
        </w:rPr>
        <w:t>Chart 1</w:t>
      </w:r>
      <w:r w:rsidR="008D5775" w:rsidRPr="007C604E">
        <w:rPr>
          <w:rFonts w:ascii="Arial" w:hAnsi="Arial" w:cs="Arial"/>
          <w:color w:val="0000FF"/>
        </w:rPr>
        <w:fldChar w:fldCharType="end"/>
      </w:r>
      <w:r w:rsidR="008D5775">
        <w:rPr>
          <w:rFonts w:ascii="Arial" w:hAnsi="Arial" w:cs="Arial"/>
          <w:color w:val="050505"/>
        </w:rPr>
        <w:t>,</w:t>
      </w:r>
      <w:r>
        <w:rPr>
          <w:rFonts w:ascii="Arial" w:hAnsi="Arial" w:cs="Arial"/>
          <w:color w:val="050505"/>
        </w:rPr>
        <w:t xml:space="preserve"> </w:t>
      </w:r>
      <w:r w:rsidR="00BD1497">
        <w:rPr>
          <w:rFonts w:ascii="Arial" w:hAnsi="Arial" w:cs="Arial"/>
          <w:color w:val="050505"/>
        </w:rPr>
        <w:t xml:space="preserve">focus on displaying the </w:t>
      </w:r>
      <w:r>
        <w:rPr>
          <w:rFonts w:ascii="Arial" w:hAnsi="Arial" w:cs="Arial"/>
          <w:color w:val="050505"/>
        </w:rPr>
        <w:t xml:space="preserve">percentage of </w:t>
      </w:r>
      <w:r w:rsidR="008273C5">
        <w:rPr>
          <w:rFonts w:ascii="Arial" w:hAnsi="Arial" w:cs="Arial"/>
          <w:color w:val="050505"/>
        </w:rPr>
        <w:t>customers</w:t>
      </w:r>
      <w:r>
        <w:rPr>
          <w:rFonts w:ascii="Arial" w:hAnsi="Arial" w:cs="Arial"/>
          <w:color w:val="050505"/>
        </w:rPr>
        <w:t xml:space="preserve"> </w:t>
      </w:r>
      <w:r w:rsidR="00655461">
        <w:rPr>
          <w:rFonts w:ascii="Arial" w:hAnsi="Arial" w:cs="Arial"/>
          <w:color w:val="050505"/>
        </w:rPr>
        <w:t>censored</w:t>
      </w:r>
      <w:r w:rsidR="001D4783">
        <w:rPr>
          <w:rFonts w:ascii="Arial" w:hAnsi="Arial" w:cs="Arial"/>
          <w:color w:val="050505"/>
        </w:rPr>
        <w:t xml:space="preserve"> (1)</w:t>
      </w:r>
      <w:r w:rsidR="00655461">
        <w:rPr>
          <w:rFonts w:ascii="Arial" w:hAnsi="Arial" w:cs="Arial"/>
          <w:color w:val="050505"/>
        </w:rPr>
        <w:t xml:space="preserve"> or uncensored</w:t>
      </w:r>
      <w:r w:rsidR="001D4783">
        <w:rPr>
          <w:rFonts w:ascii="Arial" w:hAnsi="Arial" w:cs="Arial"/>
          <w:color w:val="050505"/>
        </w:rPr>
        <w:t xml:space="preserve"> (0)</w:t>
      </w:r>
      <w:r w:rsidR="00D6069A">
        <w:rPr>
          <w:rFonts w:ascii="Arial" w:hAnsi="Arial" w:cs="Arial"/>
          <w:color w:val="050505"/>
        </w:rPr>
        <w:t xml:space="preserve"> </w:t>
      </w:r>
      <w:r w:rsidR="00B569B7">
        <w:rPr>
          <w:rFonts w:ascii="Arial" w:hAnsi="Arial" w:cs="Arial"/>
          <w:color w:val="050505"/>
        </w:rPr>
        <w:t xml:space="preserve">by </w:t>
      </w:r>
      <w:r w:rsidR="00D6069A">
        <w:rPr>
          <w:rFonts w:ascii="Arial" w:hAnsi="Arial" w:cs="Arial"/>
          <w:color w:val="050505"/>
        </w:rPr>
        <w:t>Rate Plan, Market Segments</w:t>
      </w:r>
      <w:r w:rsidR="004B1683">
        <w:rPr>
          <w:rFonts w:ascii="Arial" w:hAnsi="Arial" w:cs="Arial"/>
          <w:color w:val="050505"/>
        </w:rPr>
        <w:t xml:space="preserve">/Channels, </w:t>
      </w:r>
      <w:r w:rsidR="002701B1">
        <w:rPr>
          <w:rFonts w:ascii="Arial" w:hAnsi="Arial" w:cs="Arial"/>
          <w:color w:val="050505"/>
        </w:rPr>
        <w:t xml:space="preserve">and </w:t>
      </w:r>
      <w:r w:rsidR="004B1683">
        <w:rPr>
          <w:rFonts w:ascii="Arial" w:hAnsi="Arial" w:cs="Arial"/>
          <w:color w:val="050505"/>
        </w:rPr>
        <w:t>Cancel</w:t>
      </w:r>
      <w:r w:rsidR="002701B1">
        <w:rPr>
          <w:rFonts w:ascii="Arial" w:hAnsi="Arial" w:cs="Arial"/>
          <w:color w:val="050505"/>
        </w:rPr>
        <w:t xml:space="preserve"> Type</w:t>
      </w:r>
      <w:r w:rsidR="008D5775">
        <w:rPr>
          <w:rFonts w:ascii="Arial" w:hAnsi="Arial" w:cs="Arial"/>
          <w:color w:val="050505"/>
        </w:rPr>
        <w:t>.</w:t>
      </w:r>
      <w:r w:rsidR="001D4783">
        <w:rPr>
          <w:rFonts w:ascii="Arial" w:hAnsi="Arial" w:cs="Arial"/>
          <w:color w:val="050505"/>
        </w:rPr>
        <w:t xml:space="preserve">  </w:t>
      </w:r>
      <w:r w:rsidR="00535AB8">
        <w:rPr>
          <w:rFonts w:ascii="Arial" w:hAnsi="Arial" w:cs="Arial"/>
          <w:color w:val="050505"/>
        </w:rPr>
        <w:t>For this data analysis, a</w:t>
      </w:r>
      <w:r w:rsidR="00687B26">
        <w:rPr>
          <w:rFonts w:ascii="Arial" w:hAnsi="Arial" w:cs="Arial"/>
          <w:color w:val="050505"/>
        </w:rPr>
        <w:t>ll customers</w:t>
      </w:r>
      <w:r w:rsidR="00FC47D6">
        <w:rPr>
          <w:rFonts w:ascii="Arial" w:hAnsi="Arial" w:cs="Arial"/>
          <w:color w:val="050505"/>
        </w:rPr>
        <w:t>/subscribers</w:t>
      </w:r>
      <w:r w:rsidR="00687B26">
        <w:rPr>
          <w:rFonts w:ascii="Arial" w:hAnsi="Arial" w:cs="Arial"/>
          <w:color w:val="050505"/>
        </w:rPr>
        <w:t xml:space="preserve"> who </w:t>
      </w:r>
      <w:r w:rsidR="0047175C">
        <w:rPr>
          <w:rFonts w:ascii="Arial" w:hAnsi="Arial" w:cs="Arial"/>
          <w:color w:val="050505"/>
        </w:rPr>
        <w:t>were still active</w:t>
      </w:r>
      <w:r w:rsidR="001D73EA">
        <w:rPr>
          <w:rFonts w:ascii="Arial" w:hAnsi="Arial" w:cs="Arial"/>
          <w:color w:val="050505"/>
        </w:rPr>
        <w:t xml:space="preserve"> (or had </w:t>
      </w:r>
      <w:r w:rsidR="00E65F88">
        <w:rPr>
          <w:rFonts w:ascii="Arial" w:hAnsi="Arial" w:cs="Arial"/>
          <w:color w:val="050505"/>
        </w:rPr>
        <w:t xml:space="preserve">an </w:t>
      </w:r>
      <w:r w:rsidR="001D73EA">
        <w:rPr>
          <w:rFonts w:ascii="Arial" w:hAnsi="Arial" w:cs="Arial"/>
          <w:color w:val="050505"/>
        </w:rPr>
        <w:t>unknown cancel date)</w:t>
      </w:r>
      <w:r w:rsidR="0047175C">
        <w:rPr>
          <w:rFonts w:ascii="Arial" w:hAnsi="Arial" w:cs="Arial"/>
          <w:color w:val="050505"/>
        </w:rPr>
        <w:t xml:space="preserve"> </w:t>
      </w:r>
      <w:r w:rsidR="0002318F">
        <w:rPr>
          <w:rFonts w:ascii="Arial" w:hAnsi="Arial" w:cs="Arial"/>
          <w:color w:val="050505"/>
        </w:rPr>
        <w:t xml:space="preserve">on the </w:t>
      </w:r>
      <w:r w:rsidR="00796B1E">
        <w:rPr>
          <w:rFonts w:ascii="Arial" w:hAnsi="Arial" w:cs="Arial"/>
          <w:color w:val="050505"/>
        </w:rPr>
        <w:t xml:space="preserve">date of </w:t>
      </w:r>
      <w:r w:rsidR="00282AC0">
        <w:rPr>
          <w:rFonts w:ascii="Arial" w:hAnsi="Arial" w:cs="Arial"/>
          <w:color w:val="050505"/>
        </w:rPr>
        <w:t xml:space="preserve">data retrieval </w:t>
      </w:r>
      <w:r w:rsidR="002E6C41">
        <w:rPr>
          <w:rFonts w:ascii="Arial" w:hAnsi="Arial" w:cs="Arial"/>
          <w:color w:val="050505"/>
        </w:rPr>
        <w:t>were categorized as ‘Censored’</w:t>
      </w:r>
      <w:r w:rsidR="00E65F88">
        <w:rPr>
          <w:rFonts w:ascii="Arial" w:hAnsi="Arial" w:cs="Arial"/>
          <w:color w:val="050505"/>
        </w:rPr>
        <w:t>.</w:t>
      </w:r>
      <w:r w:rsidR="00022FC4">
        <w:rPr>
          <w:rFonts w:ascii="Arial" w:hAnsi="Arial" w:cs="Arial"/>
          <w:color w:val="050505"/>
        </w:rPr>
        <w:t xml:space="preserve">  This strategy was implemented</w:t>
      </w:r>
      <w:r w:rsidR="00B345A7">
        <w:rPr>
          <w:rFonts w:ascii="Arial" w:hAnsi="Arial" w:cs="Arial"/>
          <w:color w:val="050505"/>
        </w:rPr>
        <w:t xml:space="preserve"> since </w:t>
      </w:r>
      <w:r w:rsidR="002A1802">
        <w:rPr>
          <w:rFonts w:ascii="Arial" w:hAnsi="Arial" w:cs="Arial"/>
          <w:color w:val="050505"/>
        </w:rPr>
        <w:t>the</w:t>
      </w:r>
      <w:r w:rsidR="00BF2642">
        <w:rPr>
          <w:rFonts w:ascii="Arial" w:hAnsi="Arial" w:cs="Arial"/>
          <w:color w:val="050505"/>
        </w:rPr>
        <w:t>ir</w:t>
      </w:r>
      <w:r w:rsidR="00B345A7">
        <w:rPr>
          <w:rFonts w:ascii="Arial" w:hAnsi="Arial" w:cs="Arial"/>
          <w:color w:val="050505"/>
        </w:rPr>
        <w:t xml:space="preserve"> </w:t>
      </w:r>
      <w:r w:rsidR="00BB3282">
        <w:rPr>
          <w:rFonts w:ascii="Arial" w:hAnsi="Arial" w:cs="Arial"/>
          <w:color w:val="050505"/>
        </w:rPr>
        <w:t xml:space="preserve">stop dates are </w:t>
      </w:r>
      <w:r w:rsidR="00354D00">
        <w:rPr>
          <w:rFonts w:ascii="Arial" w:hAnsi="Arial" w:cs="Arial"/>
          <w:color w:val="050505"/>
        </w:rPr>
        <w:t xml:space="preserve">an </w:t>
      </w:r>
      <w:r w:rsidR="00BB3282">
        <w:rPr>
          <w:rFonts w:ascii="Arial" w:hAnsi="Arial" w:cs="Arial"/>
          <w:color w:val="050505"/>
        </w:rPr>
        <w:t>unknown</w:t>
      </w:r>
      <w:r w:rsidR="00354D00">
        <w:rPr>
          <w:rFonts w:ascii="Arial" w:hAnsi="Arial" w:cs="Arial"/>
          <w:color w:val="050505"/>
        </w:rPr>
        <w:t xml:space="preserve"> point in the future</w:t>
      </w:r>
      <w:r w:rsidR="00B345A7">
        <w:rPr>
          <w:rFonts w:ascii="Arial" w:hAnsi="Arial" w:cs="Arial"/>
          <w:color w:val="050505"/>
        </w:rPr>
        <w:t>.</w:t>
      </w:r>
      <w:r w:rsidR="004F46D9">
        <w:rPr>
          <w:rFonts w:ascii="Arial" w:hAnsi="Arial" w:cs="Arial"/>
          <w:color w:val="050505"/>
        </w:rPr>
        <w:t xml:space="preserve">  </w:t>
      </w:r>
    </w:p>
    <w:p w14:paraId="418BFE0D" w14:textId="7EC16F74" w:rsidR="000F04CE" w:rsidRDefault="004F46D9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A few items to note</w:t>
      </w:r>
      <w:r w:rsidR="007C4747">
        <w:rPr>
          <w:rFonts w:ascii="Arial" w:hAnsi="Arial" w:cs="Arial"/>
          <w:color w:val="050505"/>
        </w:rPr>
        <w:t xml:space="preserve"> from this analysis</w:t>
      </w:r>
      <w:r w:rsidR="000F04CE">
        <w:rPr>
          <w:rFonts w:ascii="Arial" w:hAnsi="Arial" w:cs="Arial"/>
          <w:color w:val="050505"/>
        </w:rPr>
        <w:t>:</w:t>
      </w:r>
    </w:p>
    <w:p w14:paraId="235C3B7B" w14:textId="372D34A6" w:rsidR="000E44B1" w:rsidRDefault="00883CC9" w:rsidP="000E44B1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81.5</w:t>
      </w:r>
      <w:r w:rsidR="000D4969">
        <w:rPr>
          <w:rFonts w:ascii="Arial" w:hAnsi="Arial" w:cs="Arial"/>
          <w:color w:val="050505"/>
        </w:rPr>
        <w:t xml:space="preserve">% of </w:t>
      </w:r>
      <w:r w:rsidR="00536E26">
        <w:rPr>
          <w:rFonts w:ascii="Arial" w:hAnsi="Arial" w:cs="Arial"/>
          <w:color w:val="050505"/>
        </w:rPr>
        <w:t>customers</w:t>
      </w:r>
      <w:r w:rsidR="00AF42B6">
        <w:rPr>
          <w:rFonts w:ascii="Arial" w:hAnsi="Arial" w:cs="Arial"/>
          <w:color w:val="050505"/>
        </w:rPr>
        <w:t xml:space="preserve"> (</w:t>
      </w:r>
      <w:r w:rsidR="00536E26">
        <w:rPr>
          <w:rFonts w:ascii="Arial" w:hAnsi="Arial" w:cs="Arial"/>
          <w:color w:val="050505"/>
        </w:rPr>
        <w:t>censored</w:t>
      </w:r>
      <w:r w:rsidR="009F404B">
        <w:rPr>
          <w:rFonts w:ascii="Arial" w:hAnsi="Arial" w:cs="Arial"/>
          <w:color w:val="050505"/>
        </w:rPr>
        <w:t xml:space="preserve"> and </w:t>
      </w:r>
      <w:r w:rsidR="00536E26">
        <w:rPr>
          <w:rFonts w:ascii="Arial" w:hAnsi="Arial" w:cs="Arial"/>
          <w:color w:val="050505"/>
        </w:rPr>
        <w:t>uncensored</w:t>
      </w:r>
      <w:r w:rsidR="00AF42B6">
        <w:rPr>
          <w:rFonts w:ascii="Arial" w:hAnsi="Arial" w:cs="Arial"/>
          <w:color w:val="050505"/>
        </w:rPr>
        <w:t>)</w:t>
      </w:r>
      <w:r w:rsidR="001D0946">
        <w:rPr>
          <w:rFonts w:ascii="Arial" w:hAnsi="Arial" w:cs="Arial"/>
          <w:color w:val="050505"/>
        </w:rPr>
        <w:t xml:space="preserve"> </w:t>
      </w:r>
      <w:r w:rsidR="00536E26">
        <w:rPr>
          <w:rFonts w:ascii="Arial" w:hAnsi="Arial" w:cs="Arial"/>
          <w:color w:val="050505"/>
        </w:rPr>
        <w:t>fall within the Bottom Rate Plan</w:t>
      </w:r>
      <w:r w:rsidR="00DE73F1">
        <w:rPr>
          <w:rFonts w:ascii="Arial" w:hAnsi="Arial" w:cs="Arial"/>
          <w:color w:val="050505"/>
        </w:rPr>
        <w:t xml:space="preserve"> (</w:t>
      </w:r>
      <w:r w:rsidR="003F301D">
        <w:rPr>
          <w:rFonts w:ascii="Arial" w:hAnsi="Arial" w:cs="Arial"/>
          <w:color w:val="050505"/>
        </w:rPr>
        <w:t>upper left graph)</w:t>
      </w:r>
    </w:p>
    <w:p w14:paraId="3333A6C5" w14:textId="2AC3EB36" w:rsidR="00272BAF" w:rsidRDefault="00177EFB" w:rsidP="000E44B1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5</w:t>
      </w:r>
      <w:r w:rsidR="00C11620">
        <w:rPr>
          <w:rFonts w:ascii="Arial" w:hAnsi="Arial" w:cs="Arial"/>
          <w:color w:val="050505"/>
        </w:rPr>
        <w:t>0-</w:t>
      </w:r>
      <w:r>
        <w:rPr>
          <w:rFonts w:ascii="Arial" w:hAnsi="Arial" w:cs="Arial"/>
          <w:color w:val="050505"/>
        </w:rPr>
        <w:t>5</w:t>
      </w:r>
      <w:r w:rsidR="00C11620">
        <w:rPr>
          <w:rFonts w:ascii="Arial" w:hAnsi="Arial" w:cs="Arial"/>
          <w:color w:val="050505"/>
        </w:rPr>
        <w:t xml:space="preserve">5% of the </w:t>
      </w:r>
      <w:r w:rsidR="002836E6">
        <w:rPr>
          <w:rFonts w:ascii="Arial" w:hAnsi="Arial" w:cs="Arial"/>
          <w:color w:val="050505"/>
        </w:rPr>
        <w:t>market</w:t>
      </w:r>
      <w:r w:rsidR="00753001">
        <w:rPr>
          <w:rFonts w:ascii="Arial" w:hAnsi="Arial" w:cs="Arial"/>
          <w:color w:val="050505"/>
        </w:rPr>
        <w:t>’s and channel</w:t>
      </w:r>
      <w:r w:rsidR="00C22707">
        <w:rPr>
          <w:rFonts w:ascii="Arial" w:hAnsi="Arial" w:cs="Arial"/>
          <w:color w:val="050505"/>
        </w:rPr>
        <w:t>’</w:t>
      </w:r>
      <w:r w:rsidR="00753001">
        <w:rPr>
          <w:rFonts w:ascii="Arial" w:hAnsi="Arial" w:cs="Arial"/>
          <w:color w:val="050505"/>
        </w:rPr>
        <w:t xml:space="preserve">s customer base belong to </w:t>
      </w:r>
      <w:r w:rsidR="00A62F79">
        <w:rPr>
          <w:rFonts w:ascii="Arial" w:hAnsi="Arial" w:cs="Arial"/>
          <w:color w:val="050505"/>
        </w:rPr>
        <w:t>Gotham</w:t>
      </w:r>
      <w:r w:rsidR="00845093">
        <w:rPr>
          <w:rFonts w:ascii="Arial" w:hAnsi="Arial" w:cs="Arial"/>
          <w:color w:val="050505"/>
        </w:rPr>
        <w:t xml:space="preserve"> </w:t>
      </w:r>
      <w:r w:rsidR="00A6274A">
        <w:rPr>
          <w:rFonts w:ascii="Arial" w:hAnsi="Arial" w:cs="Arial"/>
          <w:color w:val="050505"/>
        </w:rPr>
        <w:t>(upper right graph)</w:t>
      </w:r>
      <w:r w:rsidR="00845093">
        <w:rPr>
          <w:rFonts w:ascii="Arial" w:hAnsi="Arial" w:cs="Arial"/>
          <w:color w:val="050505"/>
        </w:rPr>
        <w:t xml:space="preserve"> </w:t>
      </w:r>
      <w:r w:rsidR="007B441D">
        <w:rPr>
          <w:rFonts w:ascii="Arial" w:hAnsi="Arial" w:cs="Arial"/>
          <w:color w:val="050505"/>
        </w:rPr>
        <w:t xml:space="preserve">and </w:t>
      </w:r>
      <w:r w:rsidR="002836E6">
        <w:rPr>
          <w:rFonts w:ascii="Arial" w:hAnsi="Arial" w:cs="Arial"/>
          <w:color w:val="050505"/>
        </w:rPr>
        <w:t xml:space="preserve">Dealer </w:t>
      </w:r>
      <w:r w:rsidR="00A6274A">
        <w:rPr>
          <w:rFonts w:ascii="Arial" w:hAnsi="Arial" w:cs="Arial"/>
          <w:color w:val="050505"/>
        </w:rPr>
        <w:t xml:space="preserve">(lower left graph) </w:t>
      </w:r>
      <w:r w:rsidR="00272BAF">
        <w:rPr>
          <w:rFonts w:ascii="Arial" w:hAnsi="Arial" w:cs="Arial"/>
          <w:color w:val="050505"/>
        </w:rPr>
        <w:t xml:space="preserve">and both </w:t>
      </w:r>
      <w:r w:rsidR="00012A01">
        <w:rPr>
          <w:rFonts w:ascii="Arial" w:hAnsi="Arial" w:cs="Arial"/>
          <w:color w:val="050505"/>
        </w:rPr>
        <w:t xml:space="preserve">have a similar </w:t>
      </w:r>
      <w:r w:rsidR="00102B6C">
        <w:rPr>
          <w:rFonts w:ascii="Arial" w:hAnsi="Arial" w:cs="Arial"/>
          <w:color w:val="050505"/>
        </w:rPr>
        <w:t>number</w:t>
      </w:r>
      <w:r w:rsidR="00012A01">
        <w:rPr>
          <w:rFonts w:ascii="Arial" w:hAnsi="Arial" w:cs="Arial"/>
          <w:color w:val="050505"/>
        </w:rPr>
        <w:t xml:space="preserve"> of </w:t>
      </w:r>
      <w:r w:rsidR="000034C6">
        <w:rPr>
          <w:rFonts w:ascii="Arial" w:hAnsi="Arial" w:cs="Arial"/>
          <w:color w:val="050505"/>
        </w:rPr>
        <w:t xml:space="preserve">customers who </w:t>
      </w:r>
      <w:r w:rsidR="006C0DD4">
        <w:rPr>
          <w:rFonts w:ascii="Arial" w:hAnsi="Arial" w:cs="Arial"/>
          <w:color w:val="050505"/>
        </w:rPr>
        <w:t>cancelled their relationship with our company</w:t>
      </w:r>
    </w:p>
    <w:p w14:paraId="5DB1F232" w14:textId="1A84990D" w:rsidR="00451A63" w:rsidRDefault="009652BA" w:rsidP="000E44B1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Both t</w:t>
      </w:r>
      <w:r w:rsidR="00747EEC">
        <w:rPr>
          <w:rFonts w:ascii="Arial" w:hAnsi="Arial" w:cs="Arial"/>
          <w:color w:val="050505"/>
        </w:rPr>
        <w:t>he Smallville market (upper</w:t>
      </w:r>
      <w:r w:rsidR="009418D3">
        <w:rPr>
          <w:rFonts w:ascii="Arial" w:hAnsi="Arial" w:cs="Arial"/>
          <w:color w:val="050505"/>
        </w:rPr>
        <w:t xml:space="preserve"> right graph) and the Store channel (lower left graph) have a larger percentage</w:t>
      </w:r>
      <w:r w:rsidR="00195C7C">
        <w:rPr>
          <w:rFonts w:ascii="Arial" w:hAnsi="Arial" w:cs="Arial"/>
          <w:color w:val="050505"/>
        </w:rPr>
        <w:t xml:space="preserve"> (70-75%</w:t>
      </w:r>
      <w:r w:rsidR="00C80B35">
        <w:rPr>
          <w:rFonts w:ascii="Arial" w:hAnsi="Arial" w:cs="Arial"/>
          <w:color w:val="050505"/>
        </w:rPr>
        <w:t>)</w:t>
      </w:r>
      <w:r w:rsidR="009418D3">
        <w:rPr>
          <w:rFonts w:ascii="Arial" w:hAnsi="Arial" w:cs="Arial"/>
          <w:color w:val="050505"/>
        </w:rPr>
        <w:t xml:space="preserve"> of </w:t>
      </w:r>
      <w:r w:rsidR="0075602B">
        <w:rPr>
          <w:rFonts w:ascii="Arial" w:hAnsi="Arial" w:cs="Arial"/>
          <w:color w:val="050505"/>
        </w:rPr>
        <w:t xml:space="preserve">active </w:t>
      </w:r>
      <w:r w:rsidR="00173B5C">
        <w:rPr>
          <w:rFonts w:ascii="Arial" w:hAnsi="Arial" w:cs="Arial"/>
          <w:color w:val="050505"/>
        </w:rPr>
        <w:t>customers</w:t>
      </w:r>
    </w:p>
    <w:p w14:paraId="139C65D5" w14:textId="2C744608" w:rsidR="00F9253D" w:rsidRDefault="00851C57" w:rsidP="000E44B1">
      <w:pPr>
        <w:pStyle w:val="Norma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>3</w:t>
      </w:r>
      <w:r w:rsidR="00B2162A">
        <w:rPr>
          <w:rFonts w:ascii="Arial" w:hAnsi="Arial" w:cs="Arial"/>
          <w:color w:val="050505"/>
        </w:rPr>
        <w:t>7</w:t>
      </w:r>
      <w:r>
        <w:rPr>
          <w:rFonts w:ascii="Arial" w:hAnsi="Arial" w:cs="Arial"/>
          <w:color w:val="050505"/>
        </w:rPr>
        <w:t xml:space="preserve">% </w:t>
      </w:r>
      <w:r w:rsidR="00B2162A">
        <w:rPr>
          <w:rFonts w:ascii="Arial" w:hAnsi="Arial" w:cs="Arial"/>
          <w:color w:val="050505"/>
        </w:rPr>
        <w:t>of</w:t>
      </w:r>
      <w:r w:rsidR="00014571">
        <w:rPr>
          <w:rFonts w:ascii="Arial" w:hAnsi="Arial" w:cs="Arial"/>
          <w:color w:val="050505"/>
        </w:rPr>
        <w:t xml:space="preserve"> </w:t>
      </w:r>
      <w:r w:rsidR="00C57B82">
        <w:rPr>
          <w:rFonts w:ascii="Arial" w:hAnsi="Arial" w:cs="Arial"/>
          <w:color w:val="050505"/>
        </w:rPr>
        <w:t xml:space="preserve">customers are voluntarily canceling their subscriptions </w:t>
      </w:r>
      <w:r w:rsidR="004B1217">
        <w:rPr>
          <w:rFonts w:ascii="Arial" w:hAnsi="Arial" w:cs="Arial"/>
          <w:color w:val="050505"/>
        </w:rPr>
        <w:t xml:space="preserve">versus the </w:t>
      </w:r>
      <w:r w:rsidR="002A323E">
        <w:rPr>
          <w:rFonts w:ascii="Arial" w:hAnsi="Arial" w:cs="Arial"/>
          <w:color w:val="050505"/>
        </w:rPr>
        <w:t>1</w:t>
      </w:r>
      <w:r w:rsidR="00014571">
        <w:rPr>
          <w:rFonts w:ascii="Arial" w:hAnsi="Arial" w:cs="Arial"/>
          <w:color w:val="050505"/>
        </w:rPr>
        <w:t>6</w:t>
      </w:r>
      <w:r w:rsidR="002A323E">
        <w:rPr>
          <w:rFonts w:ascii="Arial" w:hAnsi="Arial" w:cs="Arial"/>
          <w:color w:val="050505"/>
        </w:rPr>
        <w:t>% that are being involuntarily canceled</w:t>
      </w:r>
      <w:r w:rsidR="00663E6E">
        <w:rPr>
          <w:rFonts w:ascii="Arial" w:hAnsi="Arial" w:cs="Arial"/>
          <w:color w:val="050505"/>
        </w:rPr>
        <w:t xml:space="preserve"> (lower right graph)</w:t>
      </w:r>
    </w:p>
    <w:p w14:paraId="45D411B9" w14:textId="51F008D4" w:rsidR="00F64C1F" w:rsidRDefault="00F64C1F" w:rsidP="00F64C1F">
      <w:pPr>
        <w:pStyle w:val="Caption"/>
        <w:jc w:val="both"/>
        <w:rPr>
          <w:rFonts w:ascii="Arial" w:hAnsi="Arial" w:cs="Arial"/>
          <w:sz w:val="20"/>
          <w:szCs w:val="20"/>
        </w:rPr>
      </w:pPr>
      <w:bookmarkStart w:id="1" w:name="_Ref68490965"/>
      <w:r w:rsidRPr="00CC4CE1">
        <w:rPr>
          <w:rFonts w:ascii="Arial" w:hAnsi="Arial" w:cs="Arial"/>
          <w:sz w:val="20"/>
          <w:szCs w:val="20"/>
        </w:rPr>
        <w:t xml:space="preserve">Chart </w:t>
      </w:r>
      <w:r w:rsidRPr="00CC4CE1">
        <w:rPr>
          <w:rFonts w:ascii="Arial" w:hAnsi="Arial" w:cs="Arial"/>
          <w:sz w:val="20"/>
          <w:szCs w:val="20"/>
        </w:rPr>
        <w:fldChar w:fldCharType="begin"/>
      </w:r>
      <w:r w:rsidRPr="00CC4CE1">
        <w:rPr>
          <w:rFonts w:ascii="Arial" w:hAnsi="Arial" w:cs="Arial"/>
          <w:sz w:val="20"/>
          <w:szCs w:val="20"/>
        </w:rPr>
        <w:instrText xml:space="preserve"> SEQ Chart \* ARABIC </w:instrText>
      </w:r>
      <w:r w:rsidRPr="00CC4CE1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2</w:t>
      </w:r>
      <w:r w:rsidRPr="00CC4CE1">
        <w:rPr>
          <w:rFonts w:ascii="Arial" w:hAnsi="Arial" w:cs="Arial"/>
          <w:sz w:val="20"/>
          <w:szCs w:val="20"/>
        </w:rPr>
        <w:fldChar w:fldCharType="end"/>
      </w:r>
      <w:bookmarkEnd w:id="1"/>
      <w:r w:rsidRPr="00CC4CE1">
        <w:rPr>
          <w:rFonts w:ascii="Arial" w:hAnsi="Arial" w:cs="Arial"/>
          <w:sz w:val="20"/>
          <w:szCs w:val="20"/>
        </w:rPr>
        <w:t xml:space="preserve"> </w:t>
      </w:r>
      <w:r w:rsidR="0011467B">
        <w:rPr>
          <w:rFonts w:ascii="Arial" w:hAnsi="Arial" w:cs="Arial"/>
          <w:sz w:val="20"/>
          <w:szCs w:val="20"/>
        </w:rPr>
        <w:t>Distribution of R10_monthly_fee</w:t>
      </w:r>
      <w:r w:rsidR="001847EC">
        <w:rPr>
          <w:rFonts w:ascii="Arial" w:hAnsi="Arial" w:cs="Arial"/>
          <w:sz w:val="20"/>
          <w:szCs w:val="20"/>
        </w:rPr>
        <w:t xml:space="preserve"> by Censored Status</w:t>
      </w:r>
    </w:p>
    <w:p w14:paraId="15ADC10F" w14:textId="0DD264FD" w:rsidR="00F64C1F" w:rsidRDefault="00A5340F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noProof/>
          <w:color w:val="050505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78F475" wp14:editId="1E9120DD">
                <wp:simplePos x="0" y="0"/>
                <wp:positionH relativeFrom="column">
                  <wp:posOffset>422694</wp:posOffset>
                </wp:positionH>
                <wp:positionV relativeFrom="paragraph">
                  <wp:posOffset>648814</wp:posOffset>
                </wp:positionV>
                <wp:extent cx="2596551" cy="1664898"/>
                <wp:effectExtent l="0" t="0" r="32385" b="311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6551" cy="1664898"/>
                          <a:chOff x="0" y="0"/>
                          <a:chExt cx="2596551" cy="1664898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8627" y="690113"/>
                            <a:ext cx="204446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078966" y="681487"/>
                            <a:ext cx="0" cy="97478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1414732"/>
                            <a:ext cx="1846053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846053" y="1423359"/>
                            <a:ext cx="0" cy="24153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2596551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596551" y="0"/>
                            <a:ext cx="0" cy="166465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CF605" id="Group 19" o:spid="_x0000_s1026" style="position:absolute;margin-left:33.3pt;margin-top:51.1pt;width:204.45pt;height:131.1pt;z-index:251664384" coordsize="25965,1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">
                <v:line id="Straight Connector 12" o:spid="_x0000_s1027" style="position:absolute;visibility:visible;mso-wrap-style:square" from="86,6901" to="20530,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" strokecolor="#4579b8 [3044]">
                  <v:stroke dashstyle="longDash"/>
                </v:line>
                <v:line id="Straight Connector 13" o:spid="_x0000_s1028" style="position:absolute;visibility:visible;mso-wrap-style:square" from="20789,6814" to="20789,1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" strokecolor="#4579b8 [3044]">
                  <v:stroke dashstyle="longDash"/>
                </v:line>
                <v:line id="Straight Connector 15" o:spid="_x0000_s1029" style="position:absolute;visibility:visible;mso-wrap-style:square" from="0,14147" to="18460,1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" strokecolor="#4579b8 [3044]">
                  <v:stroke dashstyle="longDash"/>
                </v:line>
                <v:line id="Straight Connector 16" o:spid="_x0000_s1030" style="position:absolute;visibility:visible;mso-wrap-style:square" from="18460,14233" to="18460,16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" strokecolor="#4579b8 [3044]">
                  <v:stroke dashstyle="longDash"/>
                </v:line>
                <v:line id="Straight Connector 17" o:spid="_x0000_s1031" style="position:absolute;visibility:visible;mso-wrap-style:square" from="0,0" to="259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" strokecolor="#4579b8 [3044]">
                  <v:stroke dashstyle="longDash"/>
                </v:line>
                <v:line id="Straight Connector 18" o:spid="_x0000_s1032" style="position:absolute;visibility:visible;mso-wrap-style:square" from="25965,0" to="25965,1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" strokecolor="#4579b8 [3044]">
                  <v:stroke dashstyle="longDash"/>
                </v:line>
              </v:group>
            </w:pict>
          </mc:Fallback>
        </mc:AlternateContent>
      </w:r>
      <w:r w:rsidR="00FD3824">
        <w:rPr>
          <w:rFonts w:ascii="Arial" w:hAnsi="Arial" w:cs="Arial"/>
          <w:noProof/>
          <w:color w:val="050505"/>
        </w:rPr>
        <w:drawing>
          <wp:inline distT="0" distB="0" distL="0" distR="0" wp14:anchorId="0F7AB6BC" wp14:editId="619909B7">
            <wp:extent cx="5972175" cy="3096883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" r="2244"/>
                    <a:stretch/>
                  </pic:blipFill>
                  <pic:spPr bwMode="auto">
                    <a:xfrm>
                      <a:off x="0" y="0"/>
                      <a:ext cx="6038095" cy="313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317CA" w14:textId="62BD4A07" w:rsidR="00257474" w:rsidRDefault="00522A06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lastRenderedPageBreak/>
        <w:t xml:space="preserve">For </w:t>
      </w:r>
      <w:r w:rsidR="00D63A5E" w:rsidRPr="00D63A5E">
        <w:rPr>
          <w:rFonts w:ascii="Arial" w:hAnsi="Arial" w:cs="Arial"/>
          <w:color w:val="0000FF"/>
        </w:rPr>
        <w:fldChar w:fldCharType="begin"/>
      </w:r>
      <w:r w:rsidR="00D63A5E" w:rsidRPr="00D63A5E">
        <w:rPr>
          <w:rFonts w:ascii="Arial" w:hAnsi="Arial" w:cs="Arial"/>
          <w:color w:val="0000FF"/>
        </w:rPr>
        <w:instrText xml:space="preserve"> REF _Ref68490965 \h </w:instrText>
      </w:r>
      <w:r w:rsidR="00D63A5E">
        <w:rPr>
          <w:rFonts w:ascii="Arial" w:hAnsi="Arial" w:cs="Arial"/>
          <w:color w:val="0000FF"/>
        </w:rPr>
        <w:instrText xml:space="preserve"> \* MERGEFORMAT </w:instrText>
      </w:r>
      <w:r w:rsidR="00D63A5E" w:rsidRPr="00D63A5E">
        <w:rPr>
          <w:rFonts w:ascii="Arial" w:hAnsi="Arial" w:cs="Arial"/>
          <w:color w:val="0000FF"/>
        </w:rPr>
      </w:r>
      <w:r w:rsidR="00D63A5E" w:rsidRPr="00D63A5E">
        <w:rPr>
          <w:rFonts w:ascii="Arial" w:hAnsi="Arial" w:cs="Arial"/>
          <w:color w:val="0000FF"/>
        </w:rPr>
        <w:fldChar w:fldCharType="separate"/>
      </w:r>
      <w:r w:rsidR="00D63A5E" w:rsidRPr="00D63A5E">
        <w:rPr>
          <w:rFonts w:ascii="Arial" w:hAnsi="Arial" w:cs="Arial"/>
          <w:color w:val="0000FF"/>
        </w:rPr>
        <w:t>Chart 2</w:t>
      </w:r>
      <w:r w:rsidR="00D63A5E" w:rsidRPr="00D63A5E">
        <w:rPr>
          <w:rFonts w:ascii="Arial" w:hAnsi="Arial" w:cs="Arial"/>
          <w:color w:val="0000FF"/>
        </w:rPr>
        <w:fldChar w:fldCharType="end"/>
      </w:r>
      <w:r w:rsidR="001F002E">
        <w:rPr>
          <w:rFonts w:ascii="Arial" w:hAnsi="Arial" w:cs="Arial"/>
          <w:color w:val="050505"/>
        </w:rPr>
        <w:t xml:space="preserve"> above,</w:t>
      </w:r>
      <w:r>
        <w:rPr>
          <w:rFonts w:ascii="Arial" w:hAnsi="Arial" w:cs="Arial"/>
          <w:color w:val="050505"/>
        </w:rPr>
        <w:t xml:space="preserve"> the </w:t>
      </w:r>
      <w:r w:rsidR="009B63A7">
        <w:rPr>
          <w:rFonts w:ascii="Arial" w:hAnsi="Arial" w:cs="Arial"/>
          <w:color w:val="050505"/>
        </w:rPr>
        <w:t xml:space="preserve">numeric </w:t>
      </w:r>
      <w:r>
        <w:rPr>
          <w:rFonts w:ascii="Arial" w:hAnsi="Arial" w:cs="Arial"/>
          <w:color w:val="050505"/>
        </w:rPr>
        <w:t xml:space="preserve">monthly fee </w:t>
      </w:r>
      <w:r w:rsidR="00AE7C56">
        <w:rPr>
          <w:rFonts w:ascii="Arial" w:hAnsi="Arial" w:cs="Arial"/>
          <w:color w:val="050505"/>
        </w:rPr>
        <w:t xml:space="preserve">variable </w:t>
      </w:r>
      <w:r>
        <w:rPr>
          <w:rFonts w:ascii="Arial" w:hAnsi="Arial" w:cs="Arial"/>
          <w:color w:val="050505"/>
        </w:rPr>
        <w:t xml:space="preserve">was rescaled using </w:t>
      </w:r>
      <w:r w:rsidR="00AE7C56">
        <w:rPr>
          <w:rFonts w:ascii="Arial" w:hAnsi="Arial" w:cs="Arial"/>
          <w:color w:val="050505"/>
        </w:rPr>
        <w:t xml:space="preserve">a </w:t>
      </w:r>
      <w:r>
        <w:rPr>
          <w:rFonts w:ascii="Arial" w:hAnsi="Arial" w:cs="Arial"/>
          <w:color w:val="050505"/>
        </w:rPr>
        <w:t>Log</w:t>
      </w:r>
      <w:r w:rsidR="00C43629">
        <w:rPr>
          <w:rFonts w:ascii="Arial" w:hAnsi="Arial" w:cs="Arial"/>
          <w:color w:val="050505"/>
        </w:rPr>
        <w:t xml:space="preserve"> 10 </w:t>
      </w:r>
      <w:r w:rsidR="006F0C92">
        <w:rPr>
          <w:rFonts w:ascii="Arial" w:hAnsi="Arial" w:cs="Arial"/>
          <w:color w:val="050505"/>
        </w:rPr>
        <w:t>transform</w:t>
      </w:r>
      <w:r w:rsidR="00E5735D">
        <w:rPr>
          <w:rFonts w:ascii="Arial" w:hAnsi="Arial" w:cs="Arial"/>
          <w:color w:val="050505"/>
        </w:rPr>
        <w:t>,</w:t>
      </w:r>
      <w:r w:rsidR="00631A43">
        <w:rPr>
          <w:rFonts w:ascii="Arial" w:hAnsi="Arial" w:cs="Arial"/>
          <w:color w:val="050505"/>
        </w:rPr>
        <w:t xml:space="preserve"> </w:t>
      </w:r>
      <w:r w:rsidR="00D759B4">
        <w:rPr>
          <w:rFonts w:ascii="Arial" w:hAnsi="Arial" w:cs="Arial"/>
          <w:color w:val="050505"/>
        </w:rPr>
        <w:t>creating the R10_monthly_fee variable</w:t>
      </w:r>
      <w:r w:rsidR="00E5735D">
        <w:rPr>
          <w:rFonts w:ascii="Arial" w:hAnsi="Arial" w:cs="Arial"/>
          <w:color w:val="050505"/>
        </w:rPr>
        <w:t xml:space="preserve">.  </w:t>
      </w:r>
      <w:r w:rsidR="00B04BF2">
        <w:rPr>
          <w:rFonts w:ascii="Arial" w:hAnsi="Arial" w:cs="Arial"/>
          <w:color w:val="050505"/>
        </w:rPr>
        <w:t xml:space="preserve">As </w:t>
      </w:r>
      <w:r w:rsidR="000F4F7C">
        <w:rPr>
          <w:rFonts w:ascii="Arial" w:hAnsi="Arial" w:cs="Arial"/>
          <w:color w:val="050505"/>
        </w:rPr>
        <w:t xml:space="preserve">shown in the graph, </w:t>
      </w:r>
      <w:r w:rsidR="00631A43">
        <w:rPr>
          <w:rFonts w:ascii="Arial" w:hAnsi="Arial" w:cs="Arial"/>
          <w:color w:val="050505"/>
        </w:rPr>
        <w:t>50%</w:t>
      </w:r>
      <w:r w:rsidR="00EE4D22">
        <w:rPr>
          <w:rFonts w:ascii="Arial" w:hAnsi="Arial" w:cs="Arial"/>
          <w:color w:val="050505"/>
        </w:rPr>
        <w:t xml:space="preserve"> of the monthly fees are </w:t>
      </w:r>
      <w:r w:rsidR="00452F92">
        <w:rPr>
          <w:rFonts w:ascii="Arial" w:hAnsi="Arial" w:cs="Arial"/>
          <w:color w:val="050505"/>
        </w:rPr>
        <w:t xml:space="preserve">approximately </w:t>
      </w:r>
      <w:r w:rsidR="00EE4D22">
        <w:rPr>
          <w:rFonts w:ascii="Arial" w:hAnsi="Arial" w:cs="Arial"/>
          <w:color w:val="050505"/>
        </w:rPr>
        <w:t>$40.00</w:t>
      </w:r>
      <w:r w:rsidR="0089397F">
        <w:rPr>
          <w:rFonts w:ascii="Arial" w:hAnsi="Arial" w:cs="Arial"/>
          <w:color w:val="050505"/>
        </w:rPr>
        <w:t xml:space="preserve"> </w:t>
      </w:r>
      <w:r w:rsidR="00EE4D22">
        <w:rPr>
          <w:rFonts w:ascii="Arial" w:hAnsi="Arial" w:cs="Arial"/>
          <w:color w:val="050505"/>
        </w:rPr>
        <w:t>or less</w:t>
      </w:r>
      <w:r w:rsidR="00A12973">
        <w:rPr>
          <w:rFonts w:ascii="Arial" w:hAnsi="Arial" w:cs="Arial"/>
          <w:color w:val="050505"/>
        </w:rPr>
        <w:t xml:space="preserve">.  </w:t>
      </w:r>
      <w:r w:rsidR="00CC1192">
        <w:rPr>
          <w:rFonts w:ascii="Arial" w:hAnsi="Arial" w:cs="Arial"/>
          <w:color w:val="050505"/>
        </w:rPr>
        <w:t xml:space="preserve">Please note that </w:t>
      </w:r>
      <w:r w:rsidR="00305BFA">
        <w:rPr>
          <w:rFonts w:ascii="Arial" w:hAnsi="Arial" w:cs="Arial"/>
          <w:color w:val="050505"/>
        </w:rPr>
        <w:t>the base 10 logarithm of 40 is 1.6</w:t>
      </w:r>
      <w:r w:rsidR="008C0A36">
        <w:rPr>
          <w:rFonts w:ascii="Arial" w:hAnsi="Arial" w:cs="Arial"/>
          <w:color w:val="050505"/>
        </w:rPr>
        <w:t xml:space="preserve"> </w:t>
      </w:r>
      <w:r w:rsidR="00CC1192">
        <w:rPr>
          <w:rFonts w:ascii="Arial" w:hAnsi="Arial" w:cs="Arial"/>
          <w:color w:val="050505"/>
        </w:rPr>
        <w:t>or simply stated as</w:t>
      </w:r>
      <w:r w:rsidR="00F673A6">
        <w:rPr>
          <w:rFonts w:ascii="Arial" w:hAnsi="Arial" w:cs="Arial"/>
          <w:color w:val="050505"/>
        </w:rPr>
        <w:t xml:space="preserve"> </w:t>
      </w:r>
      <w:r w:rsidR="00EE411E">
        <w:rPr>
          <w:rFonts w:ascii="Arial" w:hAnsi="Arial" w:cs="Arial"/>
          <w:color w:val="050505"/>
        </w:rPr>
        <w:t>10</w:t>
      </w:r>
      <w:r w:rsidR="00EE411E" w:rsidRPr="00E22ADC">
        <w:rPr>
          <w:rFonts w:ascii="Arial" w:hAnsi="Arial" w:cs="Arial"/>
          <w:color w:val="050505"/>
          <w:vertAlign w:val="superscript"/>
        </w:rPr>
        <w:t>1.6</w:t>
      </w:r>
      <w:r w:rsidR="00660754">
        <w:rPr>
          <w:rFonts w:ascii="Arial" w:hAnsi="Arial" w:cs="Arial"/>
          <w:color w:val="050505"/>
        </w:rPr>
        <w:t xml:space="preserve">.  </w:t>
      </w:r>
      <w:r w:rsidR="004E4C60">
        <w:rPr>
          <w:rFonts w:ascii="Arial" w:hAnsi="Arial" w:cs="Arial"/>
          <w:color w:val="050505"/>
        </w:rPr>
        <w:t>Lastly, t</w:t>
      </w:r>
      <w:r w:rsidR="004B5F74">
        <w:rPr>
          <w:rFonts w:ascii="Arial" w:hAnsi="Arial" w:cs="Arial"/>
          <w:color w:val="050505"/>
        </w:rPr>
        <w:t>he interquartile range</w:t>
      </w:r>
      <w:r w:rsidR="001F3D6F">
        <w:rPr>
          <w:rFonts w:ascii="Arial" w:hAnsi="Arial" w:cs="Arial"/>
          <w:color w:val="050505"/>
        </w:rPr>
        <w:t xml:space="preserve"> of 1.4</w:t>
      </w:r>
      <w:r w:rsidR="00EE4096">
        <w:rPr>
          <w:rFonts w:ascii="Arial" w:hAnsi="Arial" w:cs="Arial"/>
          <w:color w:val="050505"/>
        </w:rPr>
        <w:t xml:space="preserve"> ($25)</w:t>
      </w:r>
      <w:r w:rsidR="001F3D6F">
        <w:rPr>
          <w:rFonts w:ascii="Arial" w:hAnsi="Arial" w:cs="Arial"/>
          <w:color w:val="050505"/>
        </w:rPr>
        <w:t xml:space="preserve"> to </w:t>
      </w:r>
      <w:r w:rsidR="00EE4096">
        <w:rPr>
          <w:rFonts w:ascii="Arial" w:hAnsi="Arial" w:cs="Arial"/>
          <w:color w:val="050505"/>
        </w:rPr>
        <w:t>1.7 ($50)</w:t>
      </w:r>
      <w:r w:rsidR="001707C6">
        <w:rPr>
          <w:rFonts w:ascii="Arial" w:hAnsi="Arial" w:cs="Arial"/>
          <w:color w:val="050505"/>
        </w:rPr>
        <w:t xml:space="preserve"> covers 80% or less of the monthly fees.</w:t>
      </w:r>
    </w:p>
    <w:p w14:paraId="60610AA8" w14:textId="184D510A" w:rsidR="00257474" w:rsidRDefault="00257474" w:rsidP="00257474">
      <w:pPr>
        <w:pStyle w:val="Caption"/>
        <w:jc w:val="both"/>
        <w:rPr>
          <w:rFonts w:ascii="Arial" w:hAnsi="Arial" w:cs="Arial"/>
          <w:sz w:val="20"/>
          <w:szCs w:val="20"/>
        </w:rPr>
      </w:pPr>
      <w:bookmarkStart w:id="2" w:name="_Ref68495611"/>
      <w:r w:rsidRPr="00CC4CE1">
        <w:rPr>
          <w:rFonts w:ascii="Arial" w:hAnsi="Arial" w:cs="Arial"/>
          <w:sz w:val="20"/>
          <w:szCs w:val="20"/>
        </w:rPr>
        <w:t xml:space="preserve">Chart </w:t>
      </w:r>
      <w:r w:rsidRPr="00CC4CE1">
        <w:rPr>
          <w:rFonts w:ascii="Arial" w:hAnsi="Arial" w:cs="Arial"/>
          <w:sz w:val="20"/>
          <w:szCs w:val="20"/>
        </w:rPr>
        <w:fldChar w:fldCharType="begin"/>
      </w:r>
      <w:r w:rsidRPr="00CC4CE1">
        <w:rPr>
          <w:rFonts w:ascii="Arial" w:hAnsi="Arial" w:cs="Arial"/>
          <w:sz w:val="20"/>
          <w:szCs w:val="20"/>
        </w:rPr>
        <w:instrText xml:space="preserve"> SEQ Chart \* ARABIC </w:instrText>
      </w:r>
      <w:r w:rsidRPr="00CC4CE1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3</w:t>
      </w:r>
      <w:r w:rsidRPr="00CC4CE1">
        <w:rPr>
          <w:rFonts w:ascii="Arial" w:hAnsi="Arial" w:cs="Arial"/>
          <w:sz w:val="20"/>
          <w:szCs w:val="20"/>
        </w:rPr>
        <w:fldChar w:fldCharType="end"/>
      </w:r>
      <w:bookmarkEnd w:id="2"/>
      <w:r w:rsidRPr="00CC4C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Distribution of R10_</w:t>
      </w:r>
      <w:r w:rsidR="00101CA6">
        <w:rPr>
          <w:rFonts w:ascii="Arial" w:hAnsi="Arial" w:cs="Arial"/>
          <w:sz w:val="20"/>
          <w:szCs w:val="20"/>
        </w:rPr>
        <w:t>TenureMonths</w:t>
      </w:r>
      <w:r>
        <w:rPr>
          <w:rFonts w:ascii="Arial" w:hAnsi="Arial" w:cs="Arial"/>
          <w:sz w:val="20"/>
          <w:szCs w:val="20"/>
        </w:rPr>
        <w:t xml:space="preserve"> by Censored Status</w:t>
      </w:r>
    </w:p>
    <w:p w14:paraId="5A0E4193" w14:textId="09391759" w:rsidR="00257474" w:rsidRDefault="00295A6B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417D1" wp14:editId="7D7A924F">
                <wp:simplePos x="0" y="0"/>
                <wp:positionH relativeFrom="column">
                  <wp:posOffset>1888119</wp:posOffset>
                </wp:positionH>
                <wp:positionV relativeFrom="paragraph">
                  <wp:posOffset>2436495</wp:posOffset>
                </wp:positionV>
                <wp:extent cx="0" cy="277495"/>
                <wp:effectExtent l="0" t="0" r="3810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84F1C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5pt,191.85pt" to="148.65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" strokecolor="#4579b8 [3044]">
                <v:stroke dashstyle="longDash"/>
              </v:line>
            </w:pict>
          </mc:Fallback>
        </mc:AlternateContent>
      </w:r>
      <w:r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F0DC5" wp14:editId="43A3F9A9">
                <wp:simplePos x="0" y="0"/>
                <wp:positionH relativeFrom="column">
                  <wp:posOffset>431321</wp:posOffset>
                </wp:positionH>
                <wp:positionV relativeFrom="paragraph">
                  <wp:posOffset>2423639</wp:posOffset>
                </wp:positionV>
                <wp:extent cx="148374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74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A0326" id="Straight Connector 2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190.85pt" to="150.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" strokecolor="#4579b8 [3044]">
                <v:stroke dashstyle="longDash"/>
              </v:line>
            </w:pict>
          </mc:Fallback>
        </mc:AlternateContent>
      </w:r>
      <w:r w:rsidR="00D42448"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915A94" wp14:editId="018AB955">
                <wp:simplePos x="0" y="0"/>
                <wp:positionH relativeFrom="column">
                  <wp:posOffset>414068</wp:posOffset>
                </wp:positionH>
                <wp:positionV relativeFrom="paragraph">
                  <wp:posOffset>1578251</wp:posOffset>
                </wp:positionV>
                <wp:extent cx="27432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9D3EF" id="Straight Connector 21" o:spid="_x0000_s1026" style="position:absolute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124.25pt" to="248.6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" strokecolor="#4579b8 [3044]">
                <v:stroke dashstyle="longDash"/>
              </v:line>
            </w:pict>
          </mc:Fallback>
        </mc:AlternateContent>
      </w:r>
      <w:r w:rsidR="00D42448"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7D87FF" wp14:editId="77A21211">
                <wp:simplePos x="0" y="0"/>
                <wp:positionH relativeFrom="column">
                  <wp:posOffset>3150606</wp:posOffset>
                </wp:positionH>
                <wp:positionV relativeFrom="paragraph">
                  <wp:posOffset>1577975</wp:posOffset>
                </wp:positionV>
                <wp:extent cx="0" cy="1130935"/>
                <wp:effectExtent l="0" t="0" r="3810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3A1B" id="Straight Connector 2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1pt,124.25pt" to="248.1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" strokecolor="#4579b8 [3044]">
                <v:stroke dashstyle="longDash"/>
              </v:line>
            </w:pict>
          </mc:Fallback>
        </mc:AlternateContent>
      </w:r>
      <w:r w:rsidR="00D42448"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1F1A3" wp14:editId="60E33DC7">
                <wp:simplePos x="0" y="0"/>
                <wp:positionH relativeFrom="column">
                  <wp:posOffset>431321</wp:posOffset>
                </wp:positionH>
                <wp:positionV relativeFrom="paragraph">
                  <wp:posOffset>758741</wp:posOffset>
                </wp:positionV>
                <wp:extent cx="3847381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381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F99E5" id="Straight Connector 2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59.75pt" to="336.9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" strokecolor="#4579b8 [3044]">
                <v:stroke dashstyle="longDash"/>
              </v:line>
            </w:pict>
          </mc:Fallback>
        </mc:AlternateContent>
      </w:r>
      <w:r w:rsidR="00C556A2">
        <w:rPr>
          <w:rFonts w:ascii="Arial" w:hAnsi="Arial" w:cs="Arial"/>
          <w:noProof/>
          <w:color w:val="05050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478D2A" wp14:editId="6E416508">
                <wp:simplePos x="0" y="0"/>
                <wp:positionH relativeFrom="column">
                  <wp:posOffset>4278534</wp:posOffset>
                </wp:positionH>
                <wp:positionV relativeFrom="paragraph">
                  <wp:posOffset>758190</wp:posOffset>
                </wp:positionV>
                <wp:extent cx="0" cy="19510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0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8C16" id="Straight Connector 2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9pt,59.7pt" to="336.9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" strokecolor="#4579b8 [3044]">
                <v:stroke dashstyle="longDash"/>
              </v:line>
            </w:pict>
          </mc:Fallback>
        </mc:AlternateContent>
      </w:r>
      <w:r w:rsidR="007D687B">
        <w:rPr>
          <w:rFonts w:ascii="Arial" w:hAnsi="Arial" w:cs="Arial"/>
          <w:noProof/>
          <w:color w:val="050505"/>
        </w:rPr>
        <w:drawing>
          <wp:inline distT="0" distB="0" distL="0" distR="0" wp14:anchorId="64CF4FC3" wp14:editId="32DC816F">
            <wp:extent cx="5975350" cy="3295650"/>
            <wp:effectExtent l="0" t="0" r="635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" r="2884"/>
                    <a:stretch/>
                  </pic:blipFill>
                  <pic:spPr bwMode="auto">
                    <a:xfrm>
                      <a:off x="0" y="0"/>
                      <a:ext cx="59753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14964" w14:textId="70464454" w:rsidR="00101CA6" w:rsidRDefault="007027A3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color w:val="050505"/>
        </w:rPr>
        <w:t xml:space="preserve">Looking at </w:t>
      </w:r>
      <w:r w:rsidR="00CF49DD" w:rsidRPr="00CF49DD">
        <w:rPr>
          <w:rFonts w:ascii="Arial" w:hAnsi="Arial" w:cs="Arial"/>
          <w:color w:val="0000FF"/>
        </w:rPr>
        <w:fldChar w:fldCharType="begin"/>
      </w:r>
      <w:r w:rsidR="00CF49DD" w:rsidRPr="00CF49DD">
        <w:rPr>
          <w:rFonts w:ascii="Arial" w:hAnsi="Arial" w:cs="Arial"/>
          <w:color w:val="0000FF"/>
        </w:rPr>
        <w:instrText xml:space="preserve"> REF _Ref68495611 \h </w:instrText>
      </w:r>
      <w:r w:rsidR="00CF49DD">
        <w:rPr>
          <w:rFonts w:ascii="Arial" w:hAnsi="Arial" w:cs="Arial"/>
          <w:color w:val="0000FF"/>
        </w:rPr>
        <w:instrText xml:space="preserve"> \* MERGEFORMAT </w:instrText>
      </w:r>
      <w:r w:rsidR="00CF49DD" w:rsidRPr="00CF49DD">
        <w:rPr>
          <w:rFonts w:ascii="Arial" w:hAnsi="Arial" w:cs="Arial"/>
          <w:color w:val="0000FF"/>
        </w:rPr>
      </w:r>
      <w:r w:rsidR="00CF49DD" w:rsidRPr="00CF49DD">
        <w:rPr>
          <w:rFonts w:ascii="Arial" w:hAnsi="Arial" w:cs="Arial"/>
          <w:color w:val="0000FF"/>
        </w:rPr>
        <w:fldChar w:fldCharType="separate"/>
      </w:r>
      <w:r w:rsidR="00CF49DD" w:rsidRPr="00CF49DD">
        <w:rPr>
          <w:rFonts w:ascii="Arial" w:hAnsi="Arial" w:cs="Arial"/>
          <w:color w:val="0000FF"/>
        </w:rPr>
        <w:t>Chart 3</w:t>
      </w:r>
      <w:r w:rsidR="00CF49DD" w:rsidRPr="00CF49DD">
        <w:rPr>
          <w:rFonts w:ascii="Arial" w:hAnsi="Arial" w:cs="Arial"/>
          <w:color w:val="0000FF"/>
        </w:rPr>
        <w:fldChar w:fldCharType="end"/>
      </w:r>
      <w:r w:rsidR="00D60E1B">
        <w:rPr>
          <w:rFonts w:ascii="Arial" w:hAnsi="Arial" w:cs="Arial"/>
          <w:color w:val="050505"/>
        </w:rPr>
        <w:t xml:space="preserve">, you will notice </w:t>
      </w:r>
      <w:r w:rsidR="00FD48E4">
        <w:rPr>
          <w:rFonts w:ascii="Arial" w:hAnsi="Arial" w:cs="Arial"/>
          <w:color w:val="050505"/>
        </w:rPr>
        <w:t xml:space="preserve">that </w:t>
      </w:r>
      <w:r w:rsidR="003D74FC">
        <w:rPr>
          <w:rFonts w:ascii="Arial" w:hAnsi="Arial" w:cs="Arial"/>
          <w:color w:val="050505"/>
        </w:rPr>
        <w:t xml:space="preserve">50% of the </w:t>
      </w:r>
      <w:r w:rsidR="002557BB">
        <w:rPr>
          <w:rFonts w:ascii="Arial" w:hAnsi="Arial" w:cs="Arial"/>
          <w:color w:val="050505"/>
        </w:rPr>
        <w:t xml:space="preserve">customers have </w:t>
      </w:r>
      <w:r w:rsidR="00AC4303">
        <w:rPr>
          <w:rFonts w:ascii="Arial" w:hAnsi="Arial" w:cs="Arial"/>
          <w:color w:val="050505"/>
        </w:rPr>
        <w:t>20</w:t>
      </w:r>
      <w:r w:rsidR="002557BB">
        <w:rPr>
          <w:rFonts w:ascii="Arial" w:hAnsi="Arial" w:cs="Arial"/>
          <w:color w:val="050505"/>
        </w:rPr>
        <w:t xml:space="preserve"> tenure months </w:t>
      </w:r>
      <w:r w:rsidR="00AC4303">
        <w:rPr>
          <w:rFonts w:ascii="Arial" w:hAnsi="Arial" w:cs="Arial"/>
          <w:color w:val="050505"/>
        </w:rPr>
        <w:t>or</w:t>
      </w:r>
      <w:r w:rsidR="00FE609E">
        <w:rPr>
          <w:rFonts w:ascii="Arial" w:hAnsi="Arial" w:cs="Arial"/>
          <w:color w:val="050505"/>
        </w:rPr>
        <w:t> </w:t>
      </w:r>
      <w:r w:rsidR="00AC4303">
        <w:rPr>
          <w:rFonts w:ascii="Arial" w:hAnsi="Arial" w:cs="Arial"/>
          <w:color w:val="050505"/>
        </w:rPr>
        <w:t xml:space="preserve">less.  In addition, </w:t>
      </w:r>
      <w:r w:rsidR="00FE609E">
        <w:rPr>
          <w:rFonts w:ascii="Arial" w:hAnsi="Arial" w:cs="Arial"/>
          <w:color w:val="050505"/>
        </w:rPr>
        <w:t xml:space="preserve">for the uncensored (0) status type, </w:t>
      </w:r>
      <w:r w:rsidR="00AC4303">
        <w:rPr>
          <w:rFonts w:ascii="Arial" w:hAnsi="Arial" w:cs="Arial"/>
          <w:color w:val="050505"/>
        </w:rPr>
        <w:t xml:space="preserve">the interquartile range of </w:t>
      </w:r>
      <w:r w:rsidR="00E656A8">
        <w:rPr>
          <w:rFonts w:ascii="Arial" w:hAnsi="Arial" w:cs="Arial"/>
          <w:color w:val="050505"/>
        </w:rPr>
        <w:t>0</w:t>
      </w:r>
      <w:r w:rsidR="00C6778C">
        <w:rPr>
          <w:rFonts w:ascii="Arial" w:hAnsi="Arial" w:cs="Arial"/>
          <w:color w:val="050505"/>
        </w:rPr>
        <w:t>.6 (4</w:t>
      </w:r>
      <w:r w:rsidR="00FE609E">
        <w:rPr>
          <w:rFonts w:ascii="Arial" w:hAnsi="Arial" w:cs="Arial"/>
          <w:color w:val="050505"/>
        </w:rPr>
        <w:t> </w:t>
      </w:r>
      <w:r w:rsidR="00C6778C">
        <w:rPr>
          <w:rFonts w:ascii="Arial" w:hAnsi="Arial" w:cs="Arial"/>
          <w:color w:val="050505"/>
        </w:rPr>
        <w:t>months) to 1.6 (40 months)</w:t>
      </w:r>
      <w:r w:rsidR="00E656A8">
        <w:rPr>
          <w:rFonts w:ascii="Arial" w:hAnsi="Arial" w:cs="Arial"/>
          <w:color w:val="050505"/>
        </w:rPr>
        <w:t xml:space="preserve"> </w:t>
      </w:r>
      <w:r w:rsidR="002557BB">
        <w:rPr>
          <w:rFonts w:ascii="Arial" w:hAnsi="Arial" w:cs="Arial"/>
          <w:color w:val="050505"/>
        </w:rPr>
        <w:t>a</w:t>
      </w:r>
      <w:r w:rsidR="00E656A8">
        <w:rPr>
          <w:rFonts w:ascii="Arial" w:hAnsi="Arial" w:cs="Arial"/>
          <w:color w:val="050505"/>
        </w:rPr>
        <w:t xml:space="preserve">ccount for 80% or less of the </w:t>
      </w:r>
      <w:r w:rsidR="00FB7CF2">
        <w:rPr>
          <w:rFonts w:ascii="Arial" w:hAnsi="Arial" w:cs="Arial"/>
          <w:color w:val="050505"/>
        </w:rPr>
        <w:t>tenure months</w:t>
      </w:r>
      <w:r w:rsidR="00840A07">
        <w:rPr>
          <w:rFonts w:ascii="Arial" w:hAnsi="Arial" w:cs="Arial"/>
          <w:color w:val="050505"/>
        </w:rPr>
        <w:t xml:space="preserve">.  Lastly, for the censored (1) status type, the interquartile range of </w:t>
      </w:r>
      <w:r w:rsidR="001631F7">
        <w:rPr>
          <w:rFonts w:ascii="Arial" w:hAnsi="Arial" w:cs="Arial"/>
          <w:color w:val="050505"/>
        </w:rPr>
        <w:t>0.8 (6</w:t>
      </w:r>
      <w:r w:rsidR="00D16AC9">
        <w:rPr>
          <w:rFonts w:ascii="Arial" w:hAnsi="Arial" w:cs="Arial"/>
          <w:color w:val="050505"/>
        </w:rPr>
        <w:t xml:space="preserve"> months</w:t>
      </w:r>
      <w:r w:rsidR="001631F7">
        <w:rPr>
          <w:rFonts w:ascii="Arial" w:hAnsi="Arial" w:cs="Arial"/>
          <w:color w:val="050505"/>
        </w:rPr>
        <w:t xml:space="preserve">) to </w:t>
      </w:r>
      <w:r w:rsidR="00D16AC9">
        <w:rPr>
          <w:rFonts w:ascii="Arial" w:hAnsi="Arial" w:cs="Arial"/>
          <w:color w:val="050505"/>
        </w:rPr>
        <w:t>1.8 (63 months)</w:t>
      </w:r>
      <w:r w:rsidR="00E00476">
        <w:rPr>
          <w:rFonts w:ascii="Arial" w:hAnsi="Arial" w:cs="Arial"/>
          <w:color w:val="050505"/>
        </w:rPr>
        <w:t xml:space="preserve"> account for 80</w:t>
      </w:r>
      <w:r w:rsidR="00A3409D">
        <w:rPr>
          <w:rFonts w:ascii="Arial" w:hAnsi="Arial" w:cs="Arial"/>
          <w:color w:val="050505"/>
        </w:rPr>
        <w:t>% or less o</w:t>
      </w:r>
      <w:r w:rsidR="00D61DED">
        <w:rPr>
          <w:rFonts w:ascii="Arial" w:hAnsi="Arial" w:cs="Arial"/>
          <w:color w:val="050505"/>
        </w:rPr>
        <w:t>f</w:t>
      </w:r>
      <w:r w:rsidR="00A3409D">
        <w:rPr>
          <w:rFonts w:ascii="Arial" w:hAnsi="Arial" w:cs="Arial"/>
          <w:color w:val="050505"/>
        </w:rPr>
        <w:t xml:space="preserve"> the tenure months</w:t>
      </w:r>
      <w:r w:rsidR="00146B28">
        <w:rPr>
          <w:rFonts w:ascii="Arial" w:hAnsi="Arial" w:cs="Arial"/>
          <w:color w:val="050505"/>
        </w:rPr>
        <w:t xml:space="preserve"> which also means that 20%</w:t>
      </w:r>
      <w:r w:rsidR="00C3285A">
        <w:rPr>
          <w:rFonts w:ascii="Arial" w:hAnsi="Arial" w:cs="Arial"/>
          <w:color w:val="050505"/>
        </w:rPr>
        <w:t xml:space="preserve"> are outside of the specified range.</w:t>
      </w:r>
    </w:p>
    <w:p w14:paraId="14D6287D" w14:textId="6E1D2DC6" w:rsidR="00AC372C" w:rsidRDefault="00AC372C" w:rsidP="000F781B">
      <w:pPr>
        <w:pStyle w:val="Caption"/>
        <w:keepNext/>
        <w:jc w:val="both"/>
        <w:rPr>
          <w:rFonts w:ascii="Arial" w:hAnsi="Arial" w:cs="Arial"/>
          <w:sz w:val="20"/>
          <w:szCs w:val="20"/>
        </w:rPr>
      </w:pPr>
      <w:bookmarkStart w:id="3" w:name="_Ref68497479"/>
      <w:r w:rsidRPr="00CC4CE1">
        <w:rPr>
          <w:rFonts w:ascii="Arial" w:hAnsi="Arial" w:cs="Arial"/>
          <w:sz w:val="20"/>
          <w:szCs w:val="20"/>
        </w:rPr>
        <w:lastRenderedPageBreak/>
        <w:t xml:space="preserve">Chart </w:t>
      </w:r>
      <w:r w:rsidRPr="00CC4CE1">
        <w:rPr>
          <w:rFonts w:ascii="Arial" w:hAnsi="Arial" w:cs="Arial"/>
          <w:sz w:val="20"/>
          <w:szCs w:val="20"/>
        </w:rPr>
        <w:fldChar w:fldCharType="begin"/>
      </w:r>
      <w:r w:rsidRPr="00CC4CE1">
        <w:rPr>
          <w:rFonts w:ascii="Arial" w:hAnsi="Arial" w:cs="Arial"/>
          <w:sz w:val="20"/>
          <w:szCs w:val="20"/>
        </w:rPr>
        <w:instrText xml:space="preserve"> SEQ Chart \* ARABIC </w:instrText>
      </w:r>
      <w:r w:rsidRPr="00CC4CE1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4</w:t>
      </w:r>
      <w:r w:rsidRPr="00CC4CE1">
        <w:rPr>
          <w:rFonts w:ascii="Arial" w:hAnsi="Arial" w:cs="Arial"/>
          <w:sz w:val="20"/>
          <w:szCs w:val="20"/>
        </w:rPr>
        <w:fldChar w:fldCharType="end"/>
      </w:r>
      <w:bookmarkEnd w:id="3"/>
      <w:r w:rsidRPr="00CC4CE1">
        <w:rPr>
          <w:rFonts w:ascii="Arial" w:hAnsi="Arial" w:cs="Arial"/>
          <w:sz w:val="20"/>
          <w:szCs w:val="20"/>
        </w:rPr>
        <w:t xml:space="preserve"> </w:t>
      </w:r>
      <w:r w:rsidR="00BF38F7">
        <w:rPr>
          <w:rFonts w:ascii="Arial" w:hAnsi="Arial" w:cs="Arial"/>
          <w:sz w:val="20"/>
          <w:szCs w:val="20"/>
        </w:rPr>
        <w:t>Performance Evaluation Table</w:t>
      </w:r>
    </w:p>
    <w:p w14:paraId="52B844CC" w14:textId="0A5FF7E3" w:rsidR="004F3289" w:rsidRDefault="00922FF9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noProof/>
          <w:color w:val="050505"/>
        </w:rPr>
        <w:drawing>
          <wp:inline distT="0" distB="0" distL="0" distR="0" wp14:anchorId="1EB581EE" wp14:editId="38C9F4F4">
            <wp:extent cx="4670122" cy="2596551"/>
            <wp:effectExtent l="0" t="0" r="0" b="0"/>
            <wp:docPr id="31" name="Picture 3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receipt, screensho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60" cy="26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28CD" w14:textId="51F8D86D" w:rsidR="00FA63A5" w:rsidRDefault="00FA63A5" w:rsidP="00580701">
      <w:pPr>
        <w:pStyle w:val="Caption"/>
        <w:keepNext/>
        <w:jc w:val="both"/>
        <w:rPr>
          <w:rFonts w:ascii="Arial" w:hAnsi="Arial" w:cs="Arial"/>
          <w:sz w:val="20"/>
          <w:szCs w:val="20"/>
        </w:rPr>
      </w:pPr>
      <w:bookmarkStart w:id="4" w:name="_Ref68497495"/>
      <w:r w:rsidRPr="00CC4CE1">
        <w:rPr>
          <w:rFonts w:ascii="Arial" w:hAnsi="Arial" w:cs="Arial"/>
          <w:sz w:val="20"/>
          <w:szCs w:val="20"/>
        </w:rPr>
        <w:t xml:space="preserve">Chart </w:t>
      </w:r>
      <w:r w:rsidRPr="00CC4CE1">
        <w:rPr>
          <w:rFonts w:ascii="Arial" w:hAnsi="Arial" w:cs="Arial"/>
          <w:sz w:val="20"/>
          <w:szCs w:val="20"/>
        </w:rPr>
        <w:fldChar w:fldCharType="begin"/>
      </w:r>
      <w:r w:rsidRPr="00CC4CE1">
        <w:rPr>
          <w:rFonts w:ascii="Arial" w:hAnsi="Arial" w:cs="Arial"/>
          <w:sz w:val="20"/>
          <w:szCs w:val="20"/>
        </w:rPr>
        <w:instrText xml:space="preserve"> SEQ Chart \* ARABIC </w:instrText>
      </w:r>
      <w:r w:rsidRPr="00CC4CE1">
        <w:rPr>
          <w:rFonts w:ascii="Arial" w:hAnsi="Arial" w:cs="Arial"/>
          <w:sz w:val="20"/>
          <w:szCs w:val="20"/>
        </w:rPr>
        <w:fldChar w:fldCharType="separate"/>
      </w:r>
      <w:r w:rsidR="00AC372C">
        <w:rPr>
          <w:rFonts w:ascii="Arial" w:hAnsi="Arial" w:cs="Arial"/>
          <w:noProof/>
          <w:sz w:val="20"/>
          <w:szCs w:val="20"/>
        </w:rPr>
        <w:t>5</w:t>
      </w:r>
      <w:r w:rsidRPr="00CC4CE1">
        <w:rPr>
          <w:rFonts w:ascii="Arial" w:hAnsi="Arial" w:cs="Arial"/>
          <w:sz w:val="20"/>
          <w:szCs w:val="20"/>
        </w:rPr>
        <w:fldChar w:fldCharType="end"/>
      </w:r>
      <w:bookmarkEnd w:id="4"/>
      <w:r w:rsidRPr="00CC4CE1">
        <w:rPr>
          <w:rFonts w:ascii="Arial" w:hAnsi="Arial" w:cs="Arial"/>
          <w:sz w:val="20"/>
          <w:szCs w:val="20"/>
        </w:rPr>
        <w:t xml:space="preserve"> </w:t>
      </w:r>
      <w:r w:rsidR="00BF38F7">
        <w:rPr>
          <w:rFonts w:ascii="Arial" w:hAnsi="Arial" w:cs="Arial"/>
          <w:sz w:val="20"/>
          <w:szCs w:val="20"/>
        </w:rPr>
        <w:t>Decision Tree Diagram</w:t>
      </w:r>
    </w:p>
    <w:p w14:paraId="3AAADEE5" w14:textId="6B405C4C" w:rsidR="00197188" w:rsidRDefault="008238C5" w:rsidP="00721245">
      <w:pPr>
        <w:pStyle w:val="NormalWeb"/>
        <w:spacing w:before="120" w:beforeAutospacing="0" w:after="120" w:afterAutospacing="0" w:line="360" w:lineRule="auto"/>
        <w:rPr>
          <w:rFonts w:ascii="Arial" w:hAnsi="Arial" w:cs="Arial"/>
          <w:color w:val="050505"/>
        </w:rPr>
      </w:pPr>
      <w:r>
        <w:rPr>
          <w:rFonts w:ascii="Arial" w:hAnsi="Arial" w:cs="Arial"/>
          <w:noProof/>
          <w:color w:val="050505"/>
        </w:rPr>
        <w:drawing>
          <wp:inline distT="0" distB="0" distL="0" distR="0" wp14:anchorId="1F21CA58" wp14:editId="523FA1B5">
            <wp:extent cx="5848709" cy="4921763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74" cy="50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E273" w14:textId="64066974" w:rsidR="00F8477B" w:rsidRDefault="00C014BE" w:rsidP="00721245">
      <w:pPr>
        <w:pStyle w:val="NormalWeb"/>
        <w:spacing w:before="120" w:beforeAutospacing="0" w:after="120" w:afterAutospacing="0" w:line="360" w:lineRule="auto"/>
      </w:pPr>
      <w:r>
        <w:lastRenderedPageBreak/>
        <w:t>T</w:t>
      </w:r>
      <w:r w:rsidR="00120101">
        <w:t>he performance evaluation table (</w:t>
      </w:r>
      <w:r w:rsidR="00120101" w:rsidRPr="00F55803">
        <w:rPr>
          <w:color w:val="0000FF"/>
        </w:rPr>
        <w:fldChar w:fldCharType="begin"/>
      </w:r>
      <w:r w:rsidR="00120101" w:rsidRPr="00F55803">
        <w:rPr>
          <w:color w:val="0000FF"/>
        </w:rPr>
        <w:instrText xml:space="preserve"> REF _Ref68497479 \h </w:instrText>
      </w:r>
      <w:r w:rsidR="00F55803" w:rsidRPr="00F55803">
        <w:rPr>
          <w:color w:val="0000FF"/>
        </w:rPr>
        <w:instrText xml:space="preserve"> \* MERGEFORMAT </w:instrText>
      </w:r>
      <w:r w:rsidR="00120101" w:rsidRPr="00F55803">
        <w:rPr>
          <w:color w:val="0000FF"/>
        </w:rPr>
      </w:r>
      <w:r w:rsidR="00120101" w:rsidRPr="00F55803">
        <w:rPr>
          <w:color w:val="0000FF"/>
        </w:rPr>
        <w:fldChar w:fldCharType="separate"/>
      </w:r>
      <w:r w:rsidR="00120101" w:rsidRPr="00F55803">
        <w:rPr>
          <w:color w:val="0000FF"/>
        </w:rPr>
        <w:t xml:space="preserve">Chart </w:t>
      </w:r>
      <w:r w:rsidR="00120101" w:rsidRPr="00F55803">
        <w:rPr>
          <w:noProof/>
          <w:color w:val="0000FF"/>
        </w:rPr>
        <w:t>4</w:t>
      </w:r>
      <w:r w:rsidR="00120101" w:rsidRPr="00F55803">
        <w:rPr>
          <w:color w:val="0000FF"/>
        </w:rPr>
        <w:fldChar w:fldCharType="end"/>
      </w:r>
      <w:r w:rsidR="00120101">
        <w:t>)</w:t>
      </w:r>
      <w:r w:rsidR="001638F8">
        <w:t xml:space="preserve"> has a root node error of 0.47285 and use</w:t>
      </w:r>
      <w:r w:rsidR="00C342E1">
        <w:t>s</w:t>
      </w:r>
      <w:r w:rsidR="00554F95">
        <w:t xml:space="preserve"> the MARKET, </w:t>
      </w:r>
      <w:r w:rsidR="007D668E">
        <w:t>MONTHLY_FEE, and TENUREMONTHS</w:t>
      </w:r>
      <w:r w:rsidR="00D37DD5">
        <w:t xml:space="preserve"> variables. </w:t>
      </w:r>
      <w:r w:rsidR="006543D2">
        <w:t xml:space="preserve"> </w:t>
      </w:r>
      <w:r w:rsidR="000040DC">
        <w:t xml:space="preserve">As you move down the complexity parameter (CP) column the values move closer to zero which </w:t>
      </w:r>
      <w:r w:rsidR="006218C9">
        <w:t xml:space="preserve">can </w:t>
      </w:r>
      <w:r w:rsidR="000040DC">
        <w:t>signif</w:t>
      </w:r>
      <w:r w:rsidR="006218C9">
        <w:t>y</w:t>
      </w:r>
      <w:r w:rsidR="000040DC">
        <w:t xml:space="preserve"> the risk of over-fitting.  In addition, within the Relative Error (</w:t>
      </w:r>
      <w:proofErr w:type="spellStart"/>
      <w:r w:rsidR="000040DC">
        <w:t>rel</w:t>
      </w:r>
      <w:proofErr w:type="spellEnd"/>
      <w:r w:rsidR="000040DC">
        <w:t xml:space="preserve"> error) column, </w:t>
      </w:r>
      <w:r w:rsidR="000C320E">
        <w:t xml:space="preserve">each </w:t>
      </w:r>
      <w:r w:rsidR="000040DC">
        <w:t xml:space="preserve">row in the table </w:t>
      </w:r>
      <w:r w:rsidR="000C320E">
        <w:t>do</w:t>
      </w:r>
      <w:r w:rsidR="009B467D">
        <w:t>es</w:t>
      </w:r>
      <w:r w:rsidR="000C320E">
        <w:t xml:space="preserve"> not </w:t>
      </w:r>
      <w:r w:rsidR="000040DC">
        <w:t>have a significant increase when compared to their Cross-validation Error column (</w:t>
      </w:r>
      <w:proofErr w:type="spellStart"/>
      <w:r w:rsidR="000040DC">
        <w:t>xerror</w:t>
      </w:r>
      <w:proofErr w:type="spellEnd"/>
      <w:r w:rsidR="000040DC">
        <w:t xml:space="preserve">) counterpart </w:t>
      </w:r>
      <w:r w:rsidR="00436430">
        <w:t>de</w:t>
      </w:r>
      <w:r w:rsidR="000040DC">
        <w:t xml:space="preserve">creasing the possibility of model instability.  Lastly, </w:t>
      </w:r>
      <w:r w:rsidR="00F8477B">
        <w:t>t</w:t>
      </w:r>
      <w:r w:rsidR="00F8477B">
        <w:rPr>
          <w:bCs/>
        </w:rPr>
        <w:t xml:space="preserve">his figure illustrates a minimal split value equal to 20, a minimum bucket of 7, a maximum depth of 30 and a complexity value of 0.01.  </w:t>
      </w:r>
    </w:p>
    <w:p w14:paraId="5727F8E7" w14:textId="2AA4F68D" w:rsidR="000F5C31" w:rsidRDefault="00351033" w:rsidP="00EF5152">
      <w:pPr>
        <w:pStyle w:val="NormalWeb"/>
        <w:spacing w:before="120" w:beforeAutospacing="0" w:after="120" w:afterAutospacing="0" w:line="360" w:lineRule="auto"/>
      </w:pPr>
      <w:r>
        <w:t xml:space="preserve">As noted in </w:t>
      </w:r>
      <w:r w:rsidR="00C80526" w:rsidRPr="00F55803">
        <w:rPr>
          <w:color w:val="0000FF"/>
        </w:rPr>
        <w:fldChar w:fldCharType="begin"/>
      </w:r>
      <w:r w:rsidR="00C80526" w:rsidRPr="00F55803">
        <w:rPr>
          <w:color w:val="0000FF"/>
        </w:rPr>
        <w:instrText xml:space="preserve"> REF _Ref68497495 \h  \* MERGEFORMAT </w:instrText>
      </w:r>
      <w:r w:rsidR="00C80526" w:rsidRPr="00F55803">
        <w:rPr>
          <w:color w:val="0000FF"/>
        </w:rPr>
      </w:r>
      <w:r w:rsidR="00C80526" w:rsidRPr="00F55803">
        <w:rPr>
          <w:color w:val="0000FF"/>
        </w:rPr>
        <w:fldChar w:fldCharType="separate"/>
      </w:r>
      <w:r w:rsidR="00C80526" w:rsidRPr="00F55803">
        <w:rPr>
          <w:color w:val="0000FF"/>
        </w:rPr>
        <w:t>Chart 5</w:t>
      </w:r>
      <w:r w:rsidR="00C80526" w:rsidRPr="00F55803">
        <w:rPr>
          <w:color w:val="0000FF"/>
        </w:rPr>
        <w:fldChar w:fldCharType="end"/>
      </w:r>
      <w:r w:rsidR="00C80526">
        <w:t xml:space="preserve">, </w:t>
      </w:r>
      <w:r>
        <w:t xml:space="preserve">the decision tree diagram </w:t>
      </w:r>
      <w:r w:rsidR="00080651">
        <w:t>contains four levels and answers</w:t>
      </w:r>
      <w:r w:rsidR="000F17AC">
        <w:t xml:space="preserve"> three questions as it breaks down the data to a leaf</w:t>
      </w:r>
      <w:r w:rsidR="00D85875">
        <w:t xml:space="preserve"> level.  </w:t>
      </w:r>
      <w:r w:rsidR="0010218B">
        <w:t xml:space="preserve">The </w:t>
      </w:r>
      <w:r w:rsidR="00DC7723">
        <w:t>CENSORSTATUS variable</w:t>
      </w:r>
      <w:r w:rsidR="00904307">
        <w:t xml:space="preserve"> is displayed as a ‘1’</w:t>
      </w:r>
      <w:r w:rsidR="00FB6D4C">
        <w:t xml:space="preserve"> (censored)</w:t>
      </w:r>
      <w:r w:rsidR="00904307">
        <w:t xml:space="preserve"> or a ‘0’</w:t>
      </w:r>
      <w:r w:rsidR="00FB6D4C">
        <w:t xml:space="preserve"> (not censored)</w:t>
      </w:r>
      <w:r w:rsidR="00904307">
        <w:t xml:space="preserve"> at the top of each shaded box.</w:t>
      </w:r>
      <w:r w:rsidR="00FB6D4C">
        <w:t xml:space="preserve">  </w:t>
      </w:r>
      <w:r w:rsidR="00684EB7">
        <w:t>The</w:t>
      </w:r>
      <w:r w:rsidR="008829D0">
        <w:t xml:space="preserve"> root node</w:t>
      </w:r>
      <w:r w:rsidR="004169C7">
        <w:t xml:space="preserve"> (or </w:t>
      </w:r>
      <w:r w:rsidR="00684EB7">
        <w:t>top box</w:t>
      </w:r>
      <w:r w:rsidR="004169C7">
        <w:t>)</w:t>
      </w:r>
      <w:r w:rsidR="00B3236A">
        <w:t xml:space="preserve"> contains 100% of the </w:t>
      </w:r>
      <w:r w:rsidR="004169C7">
        <w:t xml:space="preserve">training </w:t>
      </w:r>
      <w:r w:rsidR="00B3236A">
        <w:t>data</w:t>
      </w:r>
      <w:r w:rsidR="00C01F69">
        <w:t xml:space="preserve"> and the first split</w:t>
      </w:r>
      <w:r w:rsidR="0095750A">
        <w:t xml:space="preserve"> in the tree is on</w:t>
      </w:r>
      <w:r w:rsidR="0069678F">
        <w:t xml:space="preserve"> tenure months.</w:t>
      </w:r>
      <w:r w:rsidR="005E5E44">
        <w:t xml:space="preserve">  Customers with less than 15 tenure months</w:t>
      </w:r>
      <w:r w:rsidR="00F27E76">
        <w:t xml:space="preserve"> take one path </w:t>
      </w:r>
      <w:r w:rsidR="006B0B27">
        <w:t xml:space="preserve">whereas </w:t>
      </w:r>
      <w:r w:rsidR="00F27E76">
        <w:t>those with</w:t>
      </w:r>
      <w:r w:rsidR="00FC1349">
        <w:t xml:space="preserve"> greater than or equal to 15</w:t>
      </w:r>
      <w:r w:rsidR="00BF6467">
        <w:t> </w:t>
      </w:r>
      <w:r w:rsidR="00FC1349">
        <w:t xml:space="preserve">tenure </w:t>
      </w:r>
      <w:r w:rsidR="00BF6467">
        <w:t>months</w:t>
      </w:r>
      <w:r w:rsidR="007427C0">
        <w:t xml:space="preserve"> take another.  </w:t>
      </w:r>
      <w:r w:rsidR="00D20532">
        <w:t xml:space="preserve">The </w:t>
      </w:r>
      <w:r w:rsidR="000101E1">
        <w:t>remaining questions</w:t>
      </w:r>
      <w:r w:rsidR="004C680A">
        <w:t>/subsequent splits continue to concentrate the classes</w:t>
      </w:r>
      <w:r w:rsidR="00B83811">
        <w:t>.</w:t>
      </w:r>
    </w:p>
    <w:p w14:paraId="313DDDCC" w14:textId="77777777" w:rsidR="004D346F" w:rsidRPr="0075490A" w:rsidRDefault="004D346F" w:rsidP="004D346F">
      <w:pPr>
        <w:pStyle w:val="Heading1"/>
      </w:pPr>
      <w:r w:rsidRPr="0075490A">
        <w:t>Reference</w:t>
      </w:r>
      <w:r>
        <w:t>s</w:t>
      </w:r>
    </w:p>
    <w:p w14:paraId="2D72BB8B" w14:textId="77777777" w:rsidR="004D346F" w:rsidRDefault="004D346F" w:rsidP="004D346F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C5E27">
        <w:rPr>
          <w:rFonts w:ascii="Times New Roman" w:hAnsi="Times New Roman" w:cs="Times New Roman"/>
          <w:sz w:val="24"/>
          <w:szCs w:val="24"/>
        </w:rPr>
        <w:t>R Core Team (2021). R: A language and environment for statistical</w:t>
      </w:r>
      <w:r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computing. R Foundation for Statistical Computing, Vienna, Austria.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URL https://www.R-project.org/.</w:t>
      </w:r>
    </w:p>
    <w:p w14:paraId="25919492" w14:textId="77777777" w:rsidR="004D346F" w:rsidRPr="0075490A" w:rsidRDefault="004D346F" w:rsidP="004D346F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54ABB">
        <w:rPr>
          <w:rFonts w:ascii="Times New Roman" w:hAnsi="Times New Roman" w:cs="Times New Roman"/>
          <w:sz w:val="24"/>
          <w:szCs w:val="24"/>
        </w:rPr>
        <w:t>Berry, G.S.L.M. J. (2010). </w:t>
      </w:r>
      <w:r w:rsidRPr="00A54ABB">
        <w:rPr>
          <w:rFonts w:ascii="Times New Roman" w:hAnsi="Times New Roman" w:cs="Times New Roman"/>
          <w:i/>
          <w:iCs/>
          <w:sz w:val="24"/>
          <w:szCs w:val="24"/>
        </w:rPr>
        <w:t>Data Mining Techniques: For Marketing, Sales, and Customer Relationship Management</w:t>
      </w:r>
      <w:r w:rsidRPr="00A54ABB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A54ABB">
        <w:rPr>
          <w:rFonts w:ascii="Times New Roman" w:hAnsi="Times New Roman" w:cs="Times New Roman"/>
          <w:sz w:val="24"/>
          <w:szCs w:val="24"/>
        </w:rPr>
        <w:t>devry</w:t>
      </w:r>
      <w:proofErr w:type="spellEnd"/>
      <w:r w:rsidRPr="00A54ABB">
        <w:rPr>
          <w:rFonts w:ascii="Times New Roman" w:hAnsi="Times New Roman" w:cs="Times New Roman"/>
          <w:sz w:val="24"/>
          <w:szCs w:val="24"/>
        </w:rPr>
        <w:t>]. Retrieved from https://devry.vitalsource.com/#/books/9781118275603/</w:t>
      </w:r>
    </w:p>
    <w:p w14:paraId="004F8ED0" w14:textId="69D20D64" w:rsidR="007C298C" w:rsidRPr="007C298C" w:rsidRDefault="007C298C" w:rsidP="00721245">
      <w:pPr>
        <w:pStyle w:val="NormalWeb"/>
        <w:spacing w:before="120" w:beforeAutospacing="0" w:after="120" w:afterAutospacing="0" w:line="360" w:lineRule="auto"/>
      </w:pPr>
    </w:p>
    <w:sectPr w:rsidR="007C298C" w:rsidRPr="007C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C042" w14:textId="77777777" w:rsidR="00CF17E8" w:rsidRDefault="00CF17E8" w:rsidP="00324F62">
      <w:pPr>
        <w:spacing w:after="0" w:line="240" w:lineRule="auto"/>
      </w:pPr>
      <w:r>
        <w:separator/>
      </w:r>
    </w:p>
  </w:endnote>
  <w:endnote w:type="continuationSeparator" w:id="0">
    <w:p w14:paraId="58E91A90" w14:textId="77777777" w:rsidR="00CF17E8" w:rsidRDefault="00CF17E8" w:rsidP="00324F62">
      <w:pPr>
        <w:spacing w:after="0" w:line="240" w:lineRule="auto"/>
      </w:pPr>
      <w:r>
        <w:continuationSeparator/>
      </w:r>
    </w:p>
  </w:endnote>
  <w:endnote w:type="continuationNotice" w:id="1">
    <w:p w14:paraId="638422C8" w14:textId="77777777" w:rsidR="00CF17E8" w:rsidRDefault="00CF17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A614" w14:textId="77777777" w:rsidR="00CF17E8" w:rsidRDefault="00CF17E8" w:rsidP="00324F62">
      <w:pPr>
        <w:spacing w:after="0" w:line="240" w:lineRule="auto"/>
      </w:pPr>
      <w:r>
        <w:separator/>
      </w:r>
    </w:p>
  </w:footnote>
  <w:footnote w:type="continuationSeparator" w:id="0">
    <w:p w14:paraId="36EF796C" w14:textId="77777777" w:rsidR="00CF17E8" w:rsidRDefault="00CF17E8" w:rsidP="00324F62">
      <w:pPr>
        <w:spacing w:after="0" w:line="240" w:lineRule="auto"/>
      </w:pPr>
      <w:r>
        <w:continuationSeparator/>
      </w:r>
    </w:p>
  </w:footnote>
  <w:footnote w:type="continuationNotice" w:id="1">
    <w:p w14:paraId="79A60C90" w14:textId="77777777" w:rsidR="00CF17E8" w:rsidRDefault="00CF17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931404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D436E7" w14:textId="1BA87ADA" w:rsidR="00324F62" w:rsidRPr="00324F62" w:rsidRDefault="00762E52" w:rsidP="00762E52">
        <w:pPr>
          <w:pStyle w:val="Header"/>
          <w:rPr>
            <w:rFonts w:ascii="Arial" w:hAnsi="Arial" w:cs="Arial"/>
          </w:rPr>
        </w:pPr>
        <w:r>
          <w:rPr>
            <w:rFonts w:ascii="Arial" w:hAnsi="Arial" w:cs="Arial"/>
          </w:rPr>
          <w:t>Week 5</w:t>
        </w:r>
        <w:r w:rsidR="005B23A0">
          <w:rPr>
            <w:rFonts w:ascii="Arial" w:hAnsi="Arial" w:cs="Arial"/>
          </w:rPr>
          <w:t xml:space="preserve"> Lab:  </w:t>
        </w:r>
        <w:r w:rsidR="000475EB">
          <w:rPr>
            <w:rFonts w:ascii="Arial" w:hAnsi="Arial" w:cs="Arial"/>
          </w:rPr>
          <w:t>Survival Data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762E52">
          <w:rPr>
            <w:rFonts w:ascii="Arial" w:hAnsi="Arial" w:cs="Arial"/>
          </w:rPr>
          <w:t xml:space="preserve">Page </w:t>
        </w:r>
        <w:r w:rsidRPr="00762E52">
          <w:rPr>
            <w:rFonts w:ascii="Arial" w:hAnsi="Arial" w:cs="Arial"/>
          </w:rPr>
          <w:fldChar w:fldCharType="begin"/>
        </w:r>
        <w:r w:rsidRPr="00762E52">
          <w:rPr>
            <w:rFonts w:ascii="Arial" w:hAnsi="Arial" w:cs="Arial"/>
          </w:rPr>
          <w:instrText xml:space="preserve"> PAGE  \* Arabic  \* MERGEFORMAT </w:instrText>
        </w:r>
        <w:r w:rsidRPr="00762E52">
          <w:rPr>
            <w:rFonts w:ascii="Arial" w:hAnsi="Arial" w:cs="Arial"/>
          </w:rPr>
          <w:fldChar w:fldCharType="separate"/>
        </w:r>
        <w:r w:rsidRPr="00762E52">
          <w:rPr>
            <w:rFonts w:ascii="Arial" w:hAnsi="Arial" w:cs="Arial"/>
            <w:noProof/>
          </w:rPr>
          <w:t>1</w:t>
        </w:r>
        <w:r w:rsidRPr="00762E52">
          <w:rPr>
            <w:rFonts w:ascii="Arial" w:hAnsi="Arial" w:cs="Arial"/>
          </w:rPr>
          <w:fldChar w:fldCharType="end"/>
        </w:r>
        <w:r w:rsidRPr="00762E52">
          <w:rPr>
            <w:rFonts w:ascii="Arial" w:hAnsi="Arial" w:cs="Arial"/>
          </w:rPr>
          <w:t xml:space="preserve"> of </w:t>
        </w:r>
        <w:r w:rsidRPr="00762E52">
          <w:rPr>
            <w:rFonts w:ascii="Arial" w:hAnsi="Arial" w:cs="Arial"/>
          </w:rPr>
          <w:fldChar w:fldCharType="begin"/>
        </w:r>
        <w:r w:rsidRPr="00762E52">
          <w:rPr>
            <w:rFonts w:ascii="Arial" w:hAnsi="Arial" w:cs="Arial"/>
          </w:rPr>
          <w:instrText xml:space="preserve"> NUMPAGES  \* Arabic  \* MERGEFORMAT </w:instrText>
        </w:r>
        <w:r w:rsidRPr="00762E52">
          <w:rPr>
            <w:rFonts w:ascii="Arial" w:hAnsi="Arial" w:cs="Arial"/>
          </w:rPr>
          <w:fldChar w:fldCharType="separate"/>
        </w:r>
        <w:r w:rsidRPr="00762E52">
          <w:rPr>
            <w:rFonts w:ascii="Arial" w:hAnsi="Arial" w:cs="Arial"/>
            <w:noProof/>
          </w:rPr>
          <w:t>2</w:t>
        </w:r>
        <w:r w:rsidRPr="00762E52">
          <w:rPr>
            <w:rFonts w:ascii="Arial" w:hAnsi="Arial" w:cs="Arial"/>
          </w:rPr>
          <w:fldChar w:fldCharType="end"/>
        </w:r>
      </w:p>
    </w:sdtContent>
  </w:sdt>
  <w:p w14:paraId="58D436E8" w14:textId="77777777" w:rsidR="00324F62" w:rsidRDefault="00324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6433"/>
    <w:multiLevelType w:val="hybridMultilevel"/>
    <w:tmpl w:val="A5CAD1F2"/>
    <w:lvl w:ilvl="0" w:tplc="AB9AE7E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793"/>
    <w:rsid w:val="000034C6"/>
    <w:rsid w:val="000040DC"/>
    <w:rsid w:val="000101E1"/>
    <w:rsid w:val="00012A01"/>
    <w:rsid w:val="0001327D"/>
    <w:rsid w:val="00013A71"/>
    <w:rsid w:val="00014571"/>
    <w:rsid w:val="000152CD"/>
    <w:rsid w:val="00020FA1"/>
    <w:rsid w:val="00022FC4"/>
    <w:rsid w:val="0002318F"/>
    <w:rsid w:val="00023C74"/>
    <w:rsid w:val="000247B4"/>
    <w:rsid w:val="0002727E"/>
    <w:rsid w:val="00034E40"/>
    <w:rsid w:val="00036A17"/>
    <w:rsid w:val="000467FF"/>
    <w:rsid w:val="000475EB"/>
    <w:rsid w:val="00057DFD"/>
    <w:rsid w:val="000643C6"/>
    <w:rsid w:val="00064561"/>
    <w:rsid w:val="00064B01"/>
    <w:rsid w:val="000710E7"/>
    <w:rsid w:val="0007331D"/>
    <w:rsid w:val="00075C0F"/>
    <w:rsid w:val="00080162"/>
    <w:rsid w:val="00080651"/>
    <w:rsid w:val="0008217F"/>
    <w:rsid w:val="000870F7"/>
    <w:rsid w:val="000911EF"/>
    <w:rsid w:val="000A11FC"/>
    <w:rsid w:val="000A3CCF"/>
    <w:rsid w:val="000A7D44"/>
    <w:rsid w:val="000B259F"/>
    <w:rsid w:val="000B2959"/>
    <w:rsid w:val="000B4D44"/>
    <w:rsid w:val="000C1729"/>
    <w:rsid w:val="000C320E"/>
    <w:rsid w:val="000D26AB"/>
    <w:rsid w:val="000D4969"/>
    <w:rsid w:val="000D7332"/>
    <w:rsid w:val="000E44B1"/>
    <w:rsid w:val="000E55EF"/>
    <w:rsid w:val="000F04CE"/>
    <w:rsid w:val="000F17AC"/>
    <w:rsid w:val="000F4769"/>
    <w:rsid w:val="000F4F7C"/>
    <w:rsid w:val="000F5C31"/>
    <w:rsid w:val="000F730B"/>
    <w:rsid w:val="000F781B"/>
    <w:rsid w:val="00101CA6"/>
    <w:rsid w:val="0010218B"/>
    <w:rsid w:val="00102B6C"/>
    <w:rsid w:val="0010323D"/>
    <w:rsid w:val="00105834"/>
    <w:rsid w:val="0011467B"/>
    <w:rsid w:val="00120101"/>
    <w:rsid w:val="00125A4C"/>
    <w:rsid w:val="00134531"/>
    <w:rsid w:val="0013467F"/>
    <w:rsid w:val="0013623A"/>
    <w:rsid w:val="001429B3"/>
    <w:rsid w:val="00146B28"/>
    <w:rsid w:val="00151C21"/>
    <w:rsid w:val="00155CE3"/>
    <w:rsid w:val="00160F3E"/>
    <w:rsid w:val="001615C9"/>
    <w:rsid w:val="001627C1"/>
    <w:rsid w:val="00162972"/>
    <w:rsid w:val="001630D2"/>
    <w:rsid w:val="001631F7"/>
    <w:rsid w:val="001638F8"/>
    <w:rsid w:val="0016400B"/>
    <w:rsid w:val="001707C6"/>
    <w:rsid w:val="00172490"/>
    <w:rsid w:val="00173B5C"/>
    <w:rsid w:val="00177EFB"/>
    <w:rsid w:val="001847EC"/>
    <w:rsid w:val="00194133"/>
    <w:rsid w:val="00195C7C"/>
    <w:rsid w:val="00197188"/>
    <w:rsid w:val="001A3E0C"/>
    <w:rsid w:val="001A6BDD"/>
    <w:rsid w:val="001B20F7"/>
    <w:rsid w:val="001B44FE"/>
    <w:rsid w:val="001B73D8"/>
    <w:rsid w:val="001C3479"/>
    <w:rsid w:val="001D01FF"/>
    <w:rsid w:val="001D0946"/>
    <w:rsid w:val="001D0E75"/>
    <w:rsid w:val="001D28F2"/>
    <w:rsid w:val="001D4783"/>
    <w:rsid w:val="001D54D7"/>
    <w:rsid w:val="001D73EA"/>
    <w:rsid w:val="001D76A8"/>
    <w:rsid w:val="001E1B9D"/>
    <w:rsid w:val="001E1F13"/>
    <w:rsid w:val="001F002E"/>
    <w:rsid w:val="001F3D6F"/>
    <w:rsid w:val="001F7C73"/>
    <w:rsid w:val="00210306"/>
    <w:rsid w:val="00213E97"/>
    <w:rsid w:val="00214A72"/>
    <w:rsid w:val="00215BC5"/>
    <w:rsid w:val="002222C4"/>
    <w:rsid w:val="00225514"/>
    <w:rsid w:val="00226386"/>
    <w:rsid w:val="00231A99"/>
    <w:rsid w:val="0024355E"/>
    <w:rsid w:val="00244EA1"/>
    <w:rsid w:val="002557BB"/>
    <w:rsid w:val="00256B3D"/>
    <w:rsid w:val="00257474"/>
    <w:rsid w:val="0026145F"/>
    <w:rsid w:val="002674C0"/>
    <w:rsid w:val="002701B1"/>
    <w:rsid w:val="00271D39"/>
    <w:rsid w:val="00272BAF"/>
    <w:rsid w:val="00282AC0"/>
    <w:rsid w:val="002836E6"/>
    <w:rsid w:val="00285AF7"/>
    <w:rsid w:val="00290567"/>
    <w:rsid w:val="0029160A"/>
    <w:rsid w:val="002930E5"/>
    <w:rsid w:val="00295908"/>
    <w:rsid w:val="00295A6B"/>
    <w:rsid w:val="002977FB"/>
    <w:rsid w:val="00297B30"/>
    <w:rsid w:val="002A0170"/>
    <w:rsid w:val="002A1802"/>
    <w:rsid w:val="002A323E"/>
    <w:rsid w:val="002A4C73"/>
    <w:rsid w:val="002A721F"/>
    <w:rsid w:val="002C77CE"/>
    <w:rsid w:val="002C77D8"/>
    <w:rsid w:val="002D1C86"/>
    <w:rsid w:val="002D3F79"/>
    <w:rsid w:val="002D4BE0"/>
    <w:rsid w:val="002D4F74"/>
    <w:rsid w:val="002D65D7"/>
    <w:rsid w:val="002E6C41"/>
    <w:rsid w:val="002E74E7"/>
    <w:rsid w:val="002F03CA"/>
    <w:rsid w:val="003013DD"/>
    <w:rsid w:val="00302164"/>
    <w:rsid w:val="00305BFA"/>
    <w:rsid w:val="00320BCA"/>
    <w:rsid w:val="00324F62"/>
    <w:rsid w:val="0032638F"/>
    <w:rsid w:val="00326FF4"/>
    <w:rsid w:val="003346B5"/>
    <w:rsid w:val="00334968"/>
    <w:rsid w:val="00337BEE"/>
    <w:rsid w:val="0034557E"/>
    <w:rsid w:val="00351033"/>
    <w:rsid w:val="00354D00"/>
    <w:rsid w:val="00357E27"/>
    <w:rsid w:val="003609E8"/>
    <w:rsid w:val="00363EB7"/>
    <w:rsid w:val="00364F50"/>
    <w:rsid w:val="00372CF7"/>
    <w:rsid w:val="003800A9"/>
    <w:rsid w:val="0038515C"/>
    <w:rsid w:val="00391D58"/>
    <w:rsid w:val="003A1A85"/>
    <w:rsid w:val="003A3C62"/>
    <w:rsid w:val="003B475C"/>
    <w:rsid w:val="003B5E58"/>
    <w:rsid w:val="003B7BBA"/>
    <w:rsid w:val="003C0A16"/>
    <w:rsid w:val="003C1A91"/>
    <w:rsid w:val="003C5D02"/>
    <w:rsid w:val="003C7818"/>
    <w:rsid w:val="003D2403"/>
    <w:rsid w:val="003D2B70"/>
    <w:rsid w:val="003D3FF8"/>
    <w:rsid w:val="003D74FC"/>
    <w:rsid w:val="003E09DC"/>
    <w:rsid w:val="003E2D86"/>
    <w:rsid w:val="003F301D"/>
    <w:rsid w:val="003F6505"/>
    <w:rsid w:val="0040262B"/>
    <w:rsid w:val="004030F7"/>
    <w:rsid w:val="0040595F"/>
    <w:rsid w:val="0040712D"/>
    <w:rsid w:val="00411959"/>
    <w:rsid w:val="00415A82"/>
    <w:rsid w:val="004169C7"/>
    <w:rsid w:val="00420DC4"/>
    <w:rsid w:val="00434454"/>
    <w:rsid w:val="004345BD"/>
    <w:rsid w:val="0043502B"/>
    <w:rsid w:val="00436430"/>
    <w:rsid w:val="004457C0"/>
    <w:rsid w:val="00451A63"/>
    <w:rsid w:val="00452F92"/>
    <w:rsid w:val="0045369F"/>
    <w:rsid w:val="0045424F"/>
    <w:rsid w:val="004570AB"/>
    <w:rsid w:val="004605DB"/>
    <w:rsid w:val="0046095D"/>
    <w:rsid w:val="004629B4"/>
    <w:rsid w:val="004663D2"/>
    <w:rsid w:val="0047175C"/>
    <w:rsid w:val="0048226D"/>
    <w:rsid w:val="004854E6"/>
    <w:rsid w:val="004857FC"/>
    <w:rsid w:val="00485E5D"/>
    <w:rsid w:val="00493AF8"/>
    <w:rsid w:val="00493C8D"/>
    <w:rsid w:val="0049745E"/>
    <w:rsid w:val="004A4007"/>
    <w:rsid w:val="004A4091"/>
    <w:rsid w:val="004A6A2E"/>
    <w:rsid w:val="004A7CA6"/>
    <w:rsid w:val="004B1217"/>
    <w:rsid w:val="004B1683"/>
    <w:rsid w:val="004B5F74"/>
    <w:rsid w:val="004B756D"/>
    <w:rsid w:val="004C0883"/>
    <w:rsid w:val="004C3B1A"/>
    <w:rsid w:val="004C3E43"/>
    <w:rsid w:val="004C4864"/>
    <w:rsid w:val="004C680A"/>
    <w:rsid w:val="004C684E"/>
    <w:rsid w:val="004D346F"/>
    <w:rsid w:val="004D3FC5"/>
    <w:rsid w:val="004D5144"/>
    <w:rsid w:val="004D6A85"/>
    <w:rsid w:val="004E312C"/>
    <w:rsid w:val="004E4C60"/>
    <w:rsid w:val="004F3289"/>
    <w:rsid w:val="004F46D9"/>
    <w:rsid w:val="004F58FD"/>
    <w:rsid w:val="004F6833"/>
    <w:rsid w:val="004F7969"/>
    <w:rsid w:val="004F7F23"/>
    <w:rsid w:val="00500FC9"/>
    <w:rsid w:val="00501CE9"/>
    <w:rsid w:val="00510373"/>
    <w:rsid w:val="005130CF"/>
    <w:rsid w:val="00517A5A"/>
    <w:rsid w:val="0052267B"/>
    <w:rsid w:val="00522A06"/>
    <w:rsid w:val="0052524B"/>
    <w:rsid w:val="005270E0"/>
    <w:rsid w:val="00527793"/>
    <w:rsid w:val="00533AFC"/>
    <w:rsid w:val="00535AB8"/>
    <w:rsid w:val="00536E26"/>
    <w:rsid w:val="005372A0"/>
    <w:rsid w:val="00541DB8"/>
    <w:rsid w:val="00546E3E"/>
    <w:rsid w:val="0055086D"/>
    <w:rsid w:val="0055234E"/>
    <w:rsid w:val="00553088"/>
    <w:rsid w:val="00554F95"/>
    <w:rsid w:val="005556D6"/>
    <w:rsid w:val="005645C3"/>
    <w:rsid w:val="00565129"/>
    <w:rsid w:val="005722D1"/>
    <w:rsid w:val="00572BEC"/>
    <w:rsid w:val="00580021"/>
    <w:rsid w:val="00580701"/>
    <w:rsid w:val="00581E81"/>
    <w:rsid w:val="00582665"/>
    <w:rsid w:val="005859D9"/>
    <w:rsid w:val="0058606E"/>
    <w:rsid w:val="00586653"/>
    <w:rsid w:val="005908DC"/>
    <w:rsid w:val="00592A80"/>
    <w:rsid w:val="005944B4"/>
    <w:rsid w:val="0059640D"/>
    <w:rsid w:val="005A26F5"/>
    <w:rsid w:val="005B23A0"/>
    <w:rsid w:val="005D3B96"/>
    <w:rsid w:val="005D76CA"/>
    <w:rsid w:val="005E5E44"/>
    <w:rsid w:val="005E6F81"/>
    <w:rsid w:val="005F3066"/>
    <w:rsid w:val="005F311F"/>
    <w:rsid w:val="005F6AC4"/>
    <w:rsid w:val="005F6E03"/>
    <w:rsid w:val="006041D3"/>
    <w:rsid w:val="00606D75"/>
    <w:rsid w:val="00610703"/>
    <w:rsid w:val="0061173E"/>
    <w:rsid w:val="00614A26"/>
    <w:rsid w:val="00614CED"/>
    <w:rsid w:val="0061590E"/>
    <w:rsid w:val="00616F87"/>
    <w:rsid w:val="0061705F"/>
    <w:rsid w:val="006202D3"/>
    <w:rsid w:val="006218C9"/>
    <w:rsid w:val="00630451"/>
    <w:rsid w:val="00631A43"/>
    <w:rsid w:val="00634BCA"/>
    <w:rsid w:val="00637134"/>
    <w:rsid w:val="00642656"/>
    <w:rsid w:val="006446C7"/>
    <w:rsid w:val="006449C9"/>
    <w:rsid w:val="0065421C"/>
    <w:rsid w:val="006543D2"/>
    <w:rsid w:val="00655461"/>
    <w:rsid w:val="00660046"/>
    <w:rsid w:val="00660754"/>
    <w:rsid w:val="00663E6E"/>
    <w:rsid w:val="006703AB"/>
    <w:rsid w:val="006706AD"/>
    <w:rsid w:val="00671343"/>
    <w:rsid w:val="00677C85"/>
    <w:rsid w:val="006836B1"/>
    <w:rsid w:val="00684EB7"/>
    <w:rsid w:val="00687B26"/>
    <w:rsid w:val="0069257C"/>
    <w:rsid w:val="00693B6B"/>
    <w:rsid w:val="006963D5"/>
    <w:rsid w:val="0069678F"/>
    <w:rsid w:val="00697A97"/>
    <w:rsid w:val="006A106E"/>
    <w:rsid w:val="006A3D96"/>
    <w:rsid w:val="006A6B72"/>
    <w:rsid w:val="006A6D0B"/>
    <w:rsid w:val="006A7C12"/>
    <w:rsid w:val="006B0B27"/>
    <w:rsid w:val="006B0F40"/>
    <w:rsid w:val="006B0FDF"/>
    <w:rsid w:val="006B3F58"/>
    <w:rsid w:val="006C0DD4"/>
    <w:rsid w:val="006C36B4"/>
    <w:rsid w:val="006C4496"/>
    <w:rsid w:val="006D0F2A"/>
    <w:rsid w:val="006D30B4"/>
    <w:rsid w:val="006E071D"/>
    <w:rsid w:val="006E2631"/>
    <w:rsid w:val="006E3344"/>
    <w:rsid w:val="006E5E69"/>
    <w:rsid w:val="006F0C92"/>
    <w:rsid w:val="006F32F4"/>
    <w:rsid w:val="006F3F0E"/>
    <w:rsid w:val="006F7533"/>
    <w:rsid w:val="007027A3"/>
    <w:rsid w:val="00705304"/>
    <w:rsid w:val="0070796D"/>
    <w:rsid w:val="00707B00"/>
    <w:rsid w:val="00710FB2"/>
    <w:rsid w:val="00714469"/>
    <w:rsid w:val="00721245"/>
    <w:rsid w:val="00723022"/>
    <w:rsid w:val="00735E7C"/>
    <w:rsid w:val="00741C9D"/>
    <w:rsid w:val="007427C0"/>
    <w:rsid w:val="00742901"/>
    <w:rsid w:val="00743533"/>
    <w:rsid w:val="00747EEC"/>
    <w:rsid w:val="007516F7"/>
    <w:rsid w:val="00752B7A"/>
    <w:rsid w:val="00753001"/>
    <w:rsid w:val="00754CF1"/>
    <w:rsid w:val="0075602B"/>
    <w:rsid w:val="00757779"/>
    <w:rsid w:val="00762E52"/>
    <w:rsid w:val="00763F2F"/>
    <w:rsid w:val="0077463D"/>
    <w:rsid w:val="00775345"/>
    <w:rsid w:val="0078290D"/>
    <w:rsid w:val="00783879"/>
    <w:rsid w:val="00783AA2"/>
    <w:rsid w:val="00784B0C"/>
    <w:rsid w:val="00790A3C"/>
    <w:rsid w:val="0079447B"/>
    <w:rsid w:val="00795201"/>
    <w:rsid w:val="007958CB"/>
    <w:rsid w:val="007960FB"/>
    <w:rsid w:val="007965DD"/>
    <w:rsid w:val="00796B1E"/>
    <w:rsid w:val="0079768E"/>
    <w:rsid w:val="007A2036"/>
    <w:rsid w:val="007B3C31"/>
    <w:rsid w:val="007B441D"/>
    <w:rsid w:val="007B5FDD"/>
    <w:rsid w:val="007B6A21"/>
    <w:rsid w:val="007C0904"/>
    <w:rsid w:val="007C27CC"/>
    <w:rsid w:val="007C298C"/>
    <w:rsid w:val="007C4747"/>
    <w:rsid w:val="007C604E"/>
    <w:rsid w:val="007C7D94"/>
    <w:rsid w:val="007D2427"/>
    <w:rsid w:val="007D668E"/>
    <w:rsid w:val="007D687B"/>
    <w:rsid w:val="007D74C6"/>
    <w:rsid w:val="007E2752"/>
    <w:rsid w:val="007E3532"/>
    <w:rsid w:val="007E35E4"/>
    <w:rsid w:val="007E39A8"/>
    <w:rsid w:val="007F58C6"/>
    <w:rsid w:val="008008D2"/>
    <w:rsid w:val="008025B7"/>
    <w:rsid w:val="00804980"/>
    <w:rsid w:val="00812612"/>
    <w:rsid w:val="008155C5"/>
    <w:rsid w:val="008168FC"/>
    <w:rsid w:val="00821B69"/>
    <w:rsid w:val="008238C5"/>
    <w:rsid w:val="008273C5"/>
    <w:rsid w:val="0083258B"/>
    <w:rsid w:val="008345EC"/>
    <w:rsid w:val="00840A07"/>
    <w:rsid w:val="00842DD9"/>
    <w:rsid w:val="00843596"/>
    <w:rsid w:val="00845093"/>
    <w:rsid w:val="00846C9E"/>
    <w:rsid w:val="008477C9"/>
    <w:rsid w:val="00851C57"/>
    <w:rsid w:val="00864721"/>
    <w:rsid w:val="0086536D"/>
    <w:rsid w:val="008711EB"/>
    <w:rsid w:val="00871CFE"/>
    <w:rsid w:val="00871E1F"/>
    <w:rsid w:val="008724AB"/>
    <w:rsid w:val="00872CDA"/>
    <w:rsid w:val="008808EF"/>
    <w:rsid w:val="0088118C"/>
    <w:rsid w:val="008829D0"/>
    <w:rsid w:val="00883CC9"/>
    <w:rsid w:val="00887320"/>
    <w:rsid w:val="008932FA"/>
    <w:rsid w:val="0089397F"/>
    <w:rsid w:val="008A1389"/>
    <w:rsid w:val="008B20CE"/>
    <w:rsid w:val="008B3F67"/>
    <w:rsid w:val="008C0A36"/>
    <w:rsid w:val="008C441D"/>
    <w:rsid w:val="008C7F23"/>
    <w:rsid w:val="008D5775"/>
    <w:rsid w:val="008D594A"/>
    <w:rsid w:val="008D754F"/>
    <w:rsid w:val="008E4A96"/>
    <w:rsid w:val="008F3F24"/>
    <w:rsid w:val="008F4CA3"/>
    <w:rsid w:val="008F53C2"/>
    <w:rsid w:val="00904307"/>
    <w:rsid w:val="00914E98"/>
    <w:rsid w:val="00920456"/>
    <w:rsid w:val="00922EA0"/>
    <w:rsid w:val="00922FF9"/>
    <w:rsid w:val="009276C5"/>
    <w:rsid w:val="00934FD4"/>
    <w:rsid w:val="009418D3"/>
    <w:rsid w:val="00943E97"/>
    <w:rsid w:val="009467C5"/>
    <w:rsid w:val="009468B7"/>
    <w:rsid w:val="00950FAC"/>
    <w:rsid w:val="009520D9"/>
    <w:rsid w:val="00954BBD"/>
    <w:rsid w:val="00956CBE"/>
    <w:rsid w:val="0095750A"/>
    <w:rsid w:val="00957C5B"/>
    <w:rsid w:val="00960AD3"/>
    <w:rsid w:val="00962C61"/>
    <w:rsid w:val="00963994"/>
    <w:rsid w:val="009652BA"/>
    <w:rsid w:val="0097090C"/>
    <w:rsid w:val="00973416"/>
    <w:rsid w:val="0098150B"/>
    <w:rsid w:val="0098595B"/>
    <w:rsid w:val="009865D3"/>
    <w:rsid w:val="0099332C"/>
    <w:rsid w:val="00993E11"/>
    <w:rsid w:val="00995719"/>
    <w:rsid w:val="009965DC"/>
    <w:rsid w:val="009B1767"/>
    <w:rsid w:val="009B277A"/>
    <w:rsid w:val="009B41E2"/>
    <w:rsid w:val="009B467D"/>
    <w:rsid w:val="009B63A7"/>
    <w:rsid w:val="009B6624"/>
    <w:rsid w:val="009B67BB"/>
    <w:rsid w:val="009B6D17"/>
    <w:rsid w:val="009C1B23"/>
    <w:rsid w:val="009C5FA1"/>
    <w:rsid w:val="009C6EA4"/>
    <w:rsid w:val="009D4099"/>
    <w:rsid w:val="009E7192"/>
    <w:rsid w:val="009F404B"/>
    <w:rsid w:val="009F4424"/>
    <w:rsid w:val="00A065C8"/>
    <w:rsid w:val="00A12973"/>
    <w:rsid w:val="00A12D7D"/>
    <w:rsid w:val="00A13575"/>
    <w:rsid w:val="00A16690"/>
    <w:rsid w:val="00A3409D"/>
    <w:rsid w:val="00A34C4C"/>
    <w:rsid w:val="00A355AC"/>
    <w:rsid w:val="00A35E2D"/>
    <w:rsid w:val="00A37CC9"/>
    <w:rsid w:val="00A40E0B"/>
    <w:rsid w:val="00A45FB8"/>
    <w:rsid w:val="00A52404"/>
    <w:rsid w:val="00A5340F"/>
    <w:rsid w:val="00A55DA7"/>
    <w:rsid w:val="00A6274A"/>
    <w:rsid w:val="00A62F79"/>
    <w:rsid w:val="00A71342"/>
    <w:rsid w:val="00A737DF"/>
    <w:rsid w:val="00A73F7E"/>
    <w:rsid w:val="00A85B27"/>
    <w:rsid w:val="00AA30DA"/>
    <w:rsid w:val="00AB468B"/>
    <w:rsid w:val="00AC0CCA"/>
    <w:rsid w:val="00AC1BA0"/>
    <w:rsid w:val="00AC372C"/>
    <w:rsid w:val="00AC4303"/>
    <w:rsid w:val="00AD6F2F"/>
    <w:rsid w:val="00AE08BB"/>
    <w:rsid w:val="00AE4193"/>
    <w:rsid w:val="00AE7C56"/>
    <w:rsid w:val="00AF062C"/>
    <w:rsid w:val="00AF074F"/>
    <w:rsid w:val="00AF42B6"/>
    <w:rsid w:val="00AF495D"/>
    <w:rsid w:val="00AF4B23"/>
    <w:rsid w:val="00B0090B"/>
    <w:rsid w:val="00B0101A"/>
    <w:rsid w:val="00B01B32"/>
    <w:rsid w:val="00B0406E"/>
    <w:rsid w:val="00B04BF2"/>
    <w:rsid w:val="00B2162A"/>
    <w:rsid w:val="00B23CB7"/>
    <w:rsid w:val="00B24327"/>
    <w:rsid w:val="00B25BF9"/>
    <w:rsid w:val="00B275C2"/>
    <w:rsid w:val="00B3236A"/>
    <w:rsid w:val="00B345A7"/>
    <w:rsid w:val="00B34B07"/>
    <w:rsid w:val="00B35DC6"/>
    <w:rsid w:val="00B43E88"/>
    <w:rsid w:val="00B50E04"/>
    <w:rsid w:val="00B51732"/>
    <w:rsid w:val="00B56057"/>
    <w:rsid w:val="00B562BF"/>
    <w:rsid w:val="00B569B7"/>
    <w:rsid w:val="00B715A7"/>
    <w:rsid w:val="00B75A3A"/>
    <w:rsid w:val="00B81630"/>
    <w:rsid w:val="00B83811"/>
    <w:rsid w:val="00B87E7D"/>
    <w:rsid w:val="00B9177D"/>
    <w:rsid w:val="00B94956"/>
    <w:rsid w:val="00B951A6"/>
    <w:rsid w:val="00B96279"/>
    <w:rsid w:val="00BA7DCD"/>
    <w:rsid w:val="00BB190D"/>
    <w:rsid w:val="00BB3282"/>
    <w:rsid w:val="00BD1497"/>
    <w:rsid w:val="00BD2054"/>
    <w:rsid w:val="00BD5386"/>
    <w:rsid w:val="00BE0166"/>
    <w:rsid w:val="00BE16B8"/>
    <w:rsid w:val="00BE338F"/>
    <w:rsid w:val="00BE43C7"/>
    <w:rsid w:val="00BE7E2C"/>
    <w:rsid w:val="00BF2642"/>
    <w:rsid w:val="00BF2B59"/>
    <w:rsid w:val="00BF38F7"/>
    <w:rsid w:val="00BF53D5"/>
    <w:rsid w:val="00BF6260"/>
    <w:rsid w:val="00BF6467"/>
    <w:rsid w:val="00BF79FF"/>
    <w:rsid w:val="00C00725"/>
    <w:rsid w:val="00C014BE"/>
    <w:rsid w:val="00C01F69"/>
    <w:rsid w:val="00C11620"/>
    <w:rsid w:val="00C22707"/>
    <w:rsid w:val="00C236E2"/>
    <w:rsid w:val="00C27C7C"/>
    <w:rsid w:val="00C30F3F"/>
    <w:rsid w:val="00C3285A"/>
    <w:rsid w:val="00C338BD"/>
    <w:rsid w:val="00C342E1"/>
    <w:rsid w:val="00C3695C"/>
    <w:rsid w:val="00C404BD"/>
    <w:rsid w:val="00C42456"/>
    <w:rsid w:val="00C43629"/>
    <w:rsid w:val="00C43637"/>
    <w:rsid w:val="00C52775"/>
    <w:rsid w:val="00C556A2"/>
    <w:rsid w:val="00C57B82"/>
    <w:rsid w:val="00C6778C"/>
    <w:rsid w:val="00C76B2B"/>
    <w:rsid w:val="00C80526"/>
    <w:rsid w:val="00C8097E"/>
    <w:rsid w:val="00C80B35"/>
    <w:rsid w:val="00C86871"/>
    <w:rsid w:val="00C8690E"/>
    <w:rsid w:val="00C92FB1"/>
    <w:rsid w:val="00C94FCF"/>
    <w:rsid w:val="00CA13A3"/>
    <w:rsid w:val="00CA2444"/>
    <w:rsid w:val="00CA5390"/>
    <w:rsid w:val="00CA7AE3"/>
    <w:rsid w:val="00CB0AA7"/>
    <w:rsid w:val="00CC1192"/>
    <w:rsid w:val="00CC4CE1"/>
    <w:rsid w:val="00CC7CA4"/>
    <w:rsid w:val="00CD1A5C"/>
    <w:rsid w:val="00CD6EDB"/>
    <w:rsid w:val="00CE116D"/>
    <w:rsid w:val="00CE17E5"/>
    <w:rsid w:val="00CE396C"/>
    <w:rsid w:val="00CE4D1D"/>
    <w:rsid w:val="00CF17E8"/>
    <w:rsid w:val="00CF3F9E"/>
    <w:rsid w:val="00CF49DD"/>
    <w:rsid w:val="00D075B8"/>
    <w:rsid w:val="00D16AC9"/>
    <w:rsid w:val="00D20532"/>
    <w:rsid w:val="00D22073"/>
    <w:rsid w:val="00D26625"/>
    <w:rsid w:val="00D2799B"/>
    <w:rsid w:val="00D27AFB"/>
    <w:rsid w:val="00D32D67"/>
    <w:rsid w:val="00D36A27"/>
    <w:rsid w:val="00D36EB9"/>
    <w:rsid w:val="00D37C4F"/>
    <w:rsid w:val="00D37DD5"/>
    <w:rsid w:val="00D4000C"/>
    <w:rsid w:val="00D42448"/>
    <w:rsid w:val="00D4247D"/>
    <w:rsid w:val="00D45662"/>
    <w:rsid w:val="00D530C5"/>
    <w:rsid w:val="00D6069A"/>
    <w:rsid w:val="00D6069E"/>
    <w:rsid w:val="00D60AB6"/>
    <w:rsid w:val="00D60E1B"/>
    <w:rsid w:val="00D61DED"/>
    <w:rsid w:val="00D63A5E"/>
    <w:rsid w:val="00D6539D"/>
    <w:rsid w:val="00D7534B"/>
    <w:rsid w:val="00D759B4"/>
    <w:rsid w:val="00D85875"/>
    <w:rsid w:val="00DA172B"/>
    <w:rsid w:val="00DB09F6"/>
    <w:rsid w:val="00DB0CFC"/>
    <w:rsid w:val="00DB78D2"/>
    <w:rsid w:val="00DC7723"/>
    <w:rsid w:val="00DC7C1C"/>
    <w:rsid w:val="00DE42E9"/>
    <w:rsid w:val="00DE643C"/>
    <w:rsid w:val="00DE73F1"/>
    <w:rsid w:val="00DF2A48"/>
    <w:rsid w:val="00DF2E57"/>
    <w:rsid w:val="00DF4DF6"/>
    <w:rsid w:val="00E0005E"/>
    <w:rsid w:val="00E00476"/>
    <w:rsid w:val="00E00763"/>
    <w:rsid w:val="00E01A5F"/>
    <w:rsid w:val="00E01F1E"/>
    <w:rsid w:val="00E02B84"/>
    <w:rsid w:val="00E02C5A"/>
    <w:rsid w:val="00E04F91"/>
    <w:rsid w:val="00E055F5"/>
    <w:rsid w:val="00E06C5A"/>
    <w:rsid w:val="00E0761B"/>
    <w:rsid w:val="00E144DB"/>
    <w:rsid w:val="00E17A76"/>
    <w:rsid w:val="00E22ADC"/>
    <w:rsid w:val="00E27750"/>
    <w:rsid w:val="00E336B1"/>
    <w:rsid w:val="00E5735D"/>
    <w:rsid w:val="00E6150F"/>
    <w:rsid w:val="00E651EC"/>
    <w:rsid w:val="00E656A8"/>
    <w:rsid w:val="00E65F88"/>
    <w:rsid w:val="00E71DF1"/>
    <w:rsid w:val="00E722C1"/>
    <w:rsid w:val="00E7455A"/>
    <w:rsid w:val="00E7638B"/>
    <w:rsid w:val="00E82E57"/>
    <w:rsid w:val="00E82F63"/>
    <w:rsid w:val="00E845CE"/>
    <w:rsid w:val="00E8647A"/>
    <w:rsid w:val="00E87787"/>
    <w:rsid w:val="00E9022E"/>
    <w:rsid w:val="00E94428"/>
    <w:rsid w:val="00E94A05"/>
    <w:rsid w:val="00E95916"/>
    <w:rsid w:val="00E963E2"/>
    <w:rsid w:val="00E970FA"/>
    <w:rsid w:val="00EA4376"/>
    <w:rsid w:val="00EB206A"/>
    <w:rsid w:val="00EB371A"/>
    <w:rsid w:val="00EB5891"/>
    <w:rsid w:val="00EB5892"/>
    <w:rsid w:val="00EC1372"/>
    <w:rsid w:val="00EC42C1"/>
    <w:rsid w:val="00EC6569"/>
    <w:rsid w:val="00ED20CC"/>
    <w:rsid w:val="00ED299C"/>
    <w:rsid w:val="00EE26BA"/>
    <w:rsid w:val="00EE4096"/>
    <w:rsid w:val="00EE411E"/>
    <w:rsid w:val="00EE4D22"/>
    <w:rsid w:val="00EF01FA"/>
    <w:rsid w:val="00EF37AC"/>
    <w:rsid w:val="00EF5152"/>
    <w:rsid w:val="00F0289F"/>
    <w:rsid w:val="00F0385A"/>
    <w:rsid w:val="00F066F3"/>
    <w:rsid w:val="00F11DAD"/>
    <w:rsid w:val="00F26E9B"/>
    <w:rsid w:val="00F2790A"/>
    <w:rsid w:val="00F27E76"/>
    <w:rsid w:val="00F33E73"/>
    <w:rsid w:val="00F416CC"/>
    <w:rsid w:val="00F447A2"/>
    <w:rsid w:val="00F46377"/>
    <w:rsid w:val="00F50FCA"/>
    <w:rsid w:val="00F55803"/>
    <w:rsid w:val="00F60DD8"/>
    <w:rsid w:val="00F64C1F"/>
    <w:rsid w:val="00F673A6"/>
    <w:rsid w:val="00F67F33"/>
    <w:rsid w:val="00F8477B"/>
    <w:rsid w:val="00F9253D"/>
    <w:rsid w:val="00F94B66"/>
    <w:rsid w:val="00F95A1F"/>
    <w:rsid w:val="00F96104"/>
    <w:rsid w:val="00FA52AA"/>
    <w:rsid w:val="00FA63A5"/>
    <w:rsid w:val="00FB1A4D"/>
    <w:rsid w:val="00FB412E"/>
    <w:rsid w:val="00FB6D4C"/>
    <w:rsid w:val="00FB7CF2"/>
    <w:rsid w:val="00FC1349"/>
    <w:rsid w:val="00FC1720"/>
    <w:rsid w:val="00FC3884"/>
    <w:rsid w:val="00FC3A1B"/>
    <w:rsid w:val="00FC47D6"/>
    <w:rsid w:val="00FD3824"/>
    <w:rsid w:val="00FD48E4"/>
    <w:rsid w:val="00FD70AF"/>
    <w:rsid w:val="00FE22E3"/>
    <w:rsid w:val="00FE48FB"/>
    <w:rsid w:val="00FE589B"/>
    <w:rsid w:val="00FE602A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436B9"/>
  <w15:docId w15:val="{0D5BD990-FBFA-45B6-9F55-C98E2F74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62"/>
  </w:style>
  <w:style w:type="paragraph" w:styleId="Footer">
    <w:name w:val="footer"/>
    <w:basedOn w:val="Normal"/>
    <w:link w:val="FooterChar"/>
    <w:uiPriority w:val="99"/>
    <w:unhideWhenUsed/>
    <w:rsid w:val="0032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62"/>
  </w:style>
  <w:style w:type="paragraph" w:styleId="NormalWeb">
    <w:name w:val="Normal (Web)"/>
    <w:basedOn w:val="Normal"/>
    <w:uiPriority w:val="99"/>
    <w:unhideWhenUsed/>
    <w:rsid w:val="002E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7C8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3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74F5-AADA-4141-BFF8-831523F8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Angela R Payne</dc:creator>
  <cp:lastModifiedBy>Christine Baxter</cp:lastModifiedBy>
  <cp:revision>556</cp:revision>
  <dcterms:created xsi:type="dcterms:W3CDTF">2016-09-30T17:42:00Z</dcterms:created>
  <dcterms:modified xsi:type="dcterms:W3CDTF">2021-04-20T22:38:00Z</dcterms:modified>
</cp:coreProperties>
</file>