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53B85" w14:textId="14CCA9E8" w:rsidR="00847023" w:rsidRDefault="00800A62" w:rsidP="00975798">
      <w:pPr>
        <w:pStyle w:val="Heading1"/>
      </w:pPr>
      <w:r>
        <w:t xml:space="preserve"> </w:t>
      </w:r>
      <w:r w:rsidR="00FE4737">
        <w:t xml:space="preserve">View Data </w:t>
      </w:r>
      <w:r w:rsidR="00262776">
        <w:t>from</w:t>
      </w:r>
      <w:r w:rsidR="00FE4737">
        <w:t xml:space="preserve"> Related Tables in Power BI</w:t>
      </w:r>
    </w:p>
    <w:p w14:paraId="7DFDEA35" w14:textId="4745AFDC" w:rsidR="00DC4B4F" w:rsidRDefault="00B91D79" w:rsidP="00262776">
      <w:pPr>
        <w:pStyle w:val="ListParagraph"/>
        <w:numPr>
          <w:ilvl w:val="0"/>
          <w:numId w:val="8"/>
        </w:numPr>
      </w:pPr>
      <w:r>
        <w:t xml:space="preserve">Data Fields from </w:t>
      </w:r>
      <w:proofErr w:type="spellStart"/>
      <w:r w:rsidR="00DC6640">
        <w:t>DimDate</w:t>
      </w:r>
      <w:proofErr w:type="spellEnd"/>
      <w:r w:rsidR="00DC6640">
        <w:t xml:space="preserve"> Table</w:t>
      </w:r>
      <w:r>
        <w:br/>
      </w:r>
      <w:r w:rsidR="00B56CD0">
        <w:rPr>
          <w:noProof/>
        </w:rPr>
        <w:drawing>
          <wp:inline distT="0" distB="0" distL="0" distR="0" wp14:anchorId="57785579" wp14:editId="518E711D">
            <wp:extent cx="8655130" cy="3878580"/>
            <wp:effectExtent l="0" t="0" r="0" b="7620"/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8760" cy="388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8324" w14:textId="47676855" w:rsidR="00C30D88" w:rsidRDefault="00C30D88" w:rsidP="00262776">
      <w:pPr>
        <w:pStyle w:val="ListParagraph"/>
        <w:numPr>
          <w:ilvl w:val="0"/>
          <w:numId w:val="8"/>
        </w:numPr>
      </w:pPr>
      <w:r>
        <w:lastRenderedPageBreak/>
        <w:t xml:space="preserve">Data Fields from </w:t>
      </w:r>
      <w:proofErr w:type="spellStart"/>
      <w:r w:rsidR="0088700E">
        <w:t>DimReseller</w:t>
      </w:r>
      <w:proofErr w:type="spellEnd"/>
      <w:r w:rsidR="0088700E">
        <w:t xml:space="preserve"> Table</w:t>
      </w:r>
      <w:r w:rsidR="0088700E">
        <w:br/>
      </w:r>
      <w:r w:rsidR="0098626F">
        <w:rPr>
          <w:noProof/>
        </w:rPr>
        <w:drawing>
          <wp:inline distT="0" distB="0" distL="0" distR="0" wp14:anchorId="651A6B4E" wp14:editId="4BCED062">
            <wp:extent cx="8583547" cy="3792855"/>
            <wp:effectExtent l="0" t="0" r="8255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8061" cy="379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B10E" w14:textId="395A1ACD" w:rsidR="0088700E" w:rsidRDefault="0088700E" w:rsidP="00262776">
      <w:pPr>
        <w:pStyle w:val="ListParagraph"/>
        <w:numPr>
          <w:ilvl w:val="0"/>
          <w:numId w:val="8"/>
        </w:numPr>
      </w:pPr>
      <w:r>
        <w:lastRenderedPageBreak/>
        <w:t xml:space="preserve">Data Fields from </w:t>
      </w:r>
      <w:proofErr w:type="spellStart"/>
      <w:r w:rsidR="009072B3">
        <w:t>FactResellerSales</w:t>
      </w:r>
      <w:proofErr w:type="spellEnd"/>
      <w:r w:rsidR="009072B3">
        <w:t xml:space="preserve"> Table</w:t>
      </w:r>
      <w:r w:rsidR="009072B3">
        <w:br/>
      </w:r>
      <w:r w:rsidR="00F9174A">
        <w:rPr>
          <w:noProof/>
        </w:rPr>
        <w:drawing>
          <wp:inline distT="0" distB="0" distL="0" distR="0" wp14:anchorId="3CB152CA" wp14:editId="3975A592">
            <wp:extent cx="8705380" cy="4537075"/>
            <wp:effectExtent l="0" t="0" r="635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2318" cy="454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F194" w14:textId="522D51C2" w:rsidR="00162D1F" w:rsidRDefault="00D259D0" w:rsidP="00262776">
      <w:pPr>
        <w:pStyle w:val="ListParagraph"/>
        <w:numPr>
          <w:ilvl w:val="0"/>
          <w:numId w:val="8"/>
        </w:numPr>
      </w:pPr>
      <w:r>
        <w:lastRenderedPageBreak/>
        <w:t xml:space="preserve">Star </w:t>
      </w:r>
      <w:r w:rsidR="00846EDB">
        <w:t>S</w:t>
      </w:r>
      <w:r>
        <w:t>chema</w:t>
      </w:r>
      <w:r w:rsidR="007F2A48">
        <w:t xml:space="preserve"> Model</w:t>
      </w:r>
      <w:r w:rsidR="00846EDB">
        <w:br/>
      </w:r>
      <w:r w:rsidR="00846EDB">
        <w:rPr>
          <w:noProof/>
        </w:rPr>
        <w:drawing>
          <wp:inline distT="0" distB="0" distL="0" distR="0" wp14:anchorId="4236816C" wp14:editId="6DDC38D5">
            <wp:extent cx="6944921" cy="5276850"/>
            <wp:effectExtent l="0" t="0" r="889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6090" cy="528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6D19" w14:textId="62912778" w:rsidR="00CB7914" w:rsidRDefault="00045B83" w:rsidP="00262776">
      <w:pPr>
        <w:pStyle w:val="ListParagraph"/>
        <w:numPr>
          <w:ilvl w:val="0"/>
          <w:numId w:val="8"/>
        </w:numPr>
      </w:pPr>
      <w:r>
        <w:t>Chart #1</w:t>
      </w:r>
      <w:r w:rsidR="00627C40">
        <w:br/>
      </w:r>
      <w:r w:rsidR="004661CF">
        <w:rPr>
          <w:noProof/>
        </w:rPr>
        <w:drawing>
          <wp:inline distT="0" distB="0" distL="0" distR="0" wp14:anchorId="421D7FFE" wp14:editId="0A824525">
            <wp:extent cx="7019925" cy="5241954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6784" cy="526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A05">
        <w:br/>
      </w:r>
    </w:p>
    <w:p w14:paraId="1DF7DED9" w14:textId="24AF5FC7" w:rsidR="008E0F71" w:rsidRDefault="004661CF" w:rsidP="00262776">
      <w:pPr>
        <w:pStyle w:val="ListParagraph"/>
        <w:numPr>
          <w:ilvl w:val="0"/>
          <w:numId w:val="8"/>
        </w:numPr>
      </w:pPr>
      <w:r>
        <w:t>Chart #2</w:t>
      </w:r>
      <w:r>
        <w:br/>
      </w:r>
      <w:r w:rsidR="00C17838">
        <w:rPr>
          <w:noProof/>
        </w:rPr>
        <w:drawing>
          <wp:inline distT="0" distB="0" distL="0" distR="0" wp14:anchorId="552ADDD7" wp14:editId="6AEC7BFB">
            <wp:extent cx="7496175" cy="5595506"/>
            <wp:effectExtent l="0" t="0" r="0" b="5715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359" cy="560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7DD">
        <w:br/>
      </w:r>
    </w:p>
    <w:p w14:paraId="1D7098C1" w14:textId="4AFD105B" w:rsidR="004C2B63" w:rsidRPr="00DC4B4F" w:rsidRDefault="00176AFF" w:rsidP="00262776">
      <w:pPr>
        <w:pStyle w:val="ListParagraph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8E7B528" wp14:editId="49608114">
            <wp:simplePos x="0" y="0"/>
            <wp:positionH relativeFrom="column">
              <wp:posOffset>3418840</wp:posOffset>
            </wp:positionH>
            <wp:positionV relativeFrom="paragraph">
              <wp:posOffset>3272155</wp:posOffset>
            </wp:positionV>
            <wp:extent cx="2486025" cy="1648343"/>
            <wp:effectExtent l="0" t="0" r="0" b="9525"/>
            <wp:wrapNone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648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6D66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811B2DD" wp14:editId="51BE532C">
                <wp:simplePos x="0" y="0"/>
                <wp:positionH relativeFrom="column">
                  <wp:posOffset>7058025</wp:posOffset>
                </wp:positionH>
                <wp:positionV relativeFrom="paragraph">
                  <wp:posOffset>3329940</wp:posOffset>
                </wp:positionV>
                <wp:extent cx="1981200" cy="1514475"/>
                <wp:effectExtent l="0" t="0" r="19050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200" cy="151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940971" w14:textId="4CC4A59E" w:rsidR="00596D66" w:rsidRDefault="00836AD2">
                            <w:r>
                              <w:t xml:space="preserve">Colored circles represent the </w:t>
                            </w:r>
                            <w:proofErr w:type="gramStart"/>
                            <w:r>
                              <w:t>amount</w:t>
                            </w:r>
                            <w:proofErr w:type="gramEnd"/>
                            <w:r>
                              <w:t xml:space="preserve"> of sales within the region</w:t>
                            </w:r>
                            <w:r w:rsidR="00DD25E2">
                              <w:t xml:space="preserve">, the size of the circle is dependent on the </w:t>
                            </w:r>
                            <w:r w:rsidR="00445566">
                              <w:t xml:space="preserve">sales number for that region.  Larger circle means more sales, </w:t>
                            </w:r>
                            <w:r w:rsidR="00F56F29">
                              <w:t>as the circle decreases in size so does the sales number.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11B2D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55.75pt;margin-top:262.2pt;width:156pt;height:119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">
                <v:textbox>
                  <w:txbxContent>
                    <w:p w14:paraId="28940971" w14:textId="4CC4A59E" w:rsidR="00596D66" w:rsidRDefault="00836AD2">
                      <w:r>
                        <w:t xml:space="preserve">Colored circles represent the </w:t>
                      </w:r>
                      <w:proofErr w:type="gramStart"/>
                      <w:r>
                        <w:t>amount</w:t>
                      </w:r>
                      <w:proofErr w:type="gramEnd"/>
                      <w:r>
                        <w:t xml:space="preserve"> of sales within the region</w:t>
                      </w:r>
                      <w:r w:rsidR="00DD25E2">
                        <w:t xml:space="preserve">, the size of the circle is dependent on the </w:t>
                      </w:r>
                      <w:r w:rsidR="00445566">
                        <w:t xml:space="preserve">sales number for that region.  Larger circle means more sales, </w:t>
                      </w:r>
                      <w:r w:rsidR="00F56F29">
                        <w:t>as the circle decreases in size so does the sales number.</w:t>
                      </w:r>
                    </w:p>
                  </w:txbxContent>
                </v:textbox>
              </v:shape>
            </w:pict>
          </mc:Fallback>
        </mc:AlternateContent>
      </w:r>
      <w:r w:rsidR="005F2404">
        <w:t>Chart #3:  Sales Amount by Sales Territory Region</w:t>
      </w:r>
      <w:r w:rsidR="00F14E00">
        <w:br/>
      </w:r>
      <w:r w:rsidR="00F14E00">
        <w:rPr>
          <w:noProof/>
        </w:rPr>
        <w:drawing>
          <wp:inline distT="0" distB="0" distL="0" distR="0" wp14:anchorId="1A842990" wp14:editId="3708DB35">
            <wp:extent cx="8640182" cy="4737100"/>
            <wp:effectExtent l="0" t="0" r="8890" b="6350"/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6189" cy="474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58F">
        <w:br/>
      </w:r>
      <w:r w:rsidR="00AD458F">
        <w:rPr>
          <w:rFonts w:ascii="Segoe UI" w:hAnsi="Segoe UI" w:cs="Segoe UI"/>
          <w:color w:val="252423"/>
          <w:sz w:val="20"/>
          <w:szCs w:val="20"/>
          <w:shd w:val="clear" w:color="auto" w:fill="FFFFFF"/>
        </w:rPr>
        <w:br/>
      </w:r>
      <w:r w:rsidR="00887F87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﻿﻿Across all </w:t>
      </w:r>
      <w:r w:rsidR="00CB5E61"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ten</w:t>
      </w:r>
      <w:r w:rsidR="00887F87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</w:t>
      </w:r>
      <w:r w:rsidR="0018783B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r</w:t>
      </w:r>
      <w:r w:rsidR="00887F87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egion</w:t>
      </w:r>
      <w:r w:rsidR="00887F87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s</w:t>
      </w:r>
      <w:r w:rsidR="00887F87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, </w:t>
      </w:r>
      <w:r w:rsidR="00887F87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sales</w:t>
      </w:r>
      <w:r w:rsidR="00887F87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ranged from </w:t>
      </w:r>
      <w:r w:rsidR="00887F87"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$1</w:t>
      </w:r>
      <w:r w:rsidR="00FC5094"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.59 million</w:t>
      </w:r>
      <w:r w:rsidR="00887F87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to </w:t>
      </w:r>
      <w:r w:rsidR="00887F87"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$18</w:t>
      </w:r>
      <w:r w:rsidR="00FC5094"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.</w:t>
      </w:r>
      <w:r w:rsidR="00CB5E61"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5</w:t>
      </w:r>
      <w:r w:rsidR="00F26373"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</w:t>
      </w:r>
      <w:r w:rsidR="00CB5E61"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million</w:t>
      </w:r>
      <w:r w:rsidR="00887F87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.﻿﻿</w:t>
      </w:r>
      <w:r w:rsidR="0018783B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 </w:t>
      </w:r>
      <w:r w:rsidR="00F26373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The </w:t>
      </w:r>
      <w:r w:rsidR="00887F87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﻿</w:t>
      </w:r>
      <w:r w:rsidR="00AD458F"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Southwest</w:t>
      </w:r>
      <w:r w:rsidR="00AD458F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</w:t>
      </w:r>
      <w:r w:rsidR="00334090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region </w:t>
      </w:r>
      <w:r w:rsidR="00AD458F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had the highest </w:t>
      </w:r>
      <w:r w:rsidR="0018783B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sales </w:t>
      </w:r>
      <w:r w:rsidR="0018783B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at </w:t>
      </w:r>
      <w:r w:rsidR="0018783B"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$18</w:t>
      </w:r>
      <w:r w:rsidR="00EE2F67"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.5 million</w:t>
      </w:r>
      <w:r w:rsidR="00AD458F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and was </w:t>
      </w:r>
      <w:r w:rsidR="00AD458F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considerably </w:t>
      </w:r>
      <w:r w:rsidR="00AD458F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higher than </w:t>
      </w:r>
      <w:r w:rsidR="00AD458F"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Australia</w:t>
      </w:r>
      <w:r w:rsidR="00AD458F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, which ha</w:t>
      </w:r>
      <w:r w:rsidR="00334090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s</w:t>
      </w:r>
      <w:r w:rsidR="00AD458F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the lowest </w:t>
      </w:r>
      <w:r w:rsidR="00EE2F67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sales</w:t>
      </w:r>
      <w:r w:rsidR="00D96724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volume</w:t>
      </w:r>
      <w:r w:rsidR="00EE2F67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</w:t>
      </w:r>
      <w:r w:rsidR="00AD458F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at </w:t>
      </w:r>
      <w:r w:rsidR="00AD458F"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$1</w:t>
      </w:r>
      <w:r w:rsidR="00F26373"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.59 million</w:t>
      </w:r>
      <w:r w:rsidR="00AD458F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.﻿﻿</w:t>
      </w:r>
      <w:r w:rsidR="001A2923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 </w:t>
      </w:r>
      <w:r w:rsidR="00E24AC2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The </w:t>
      </w:r>
      <w:r w:rsidR="00AD458F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﻿﻿</w:t>
      </w:r>
      <w:r w:rsidR="00AD458F"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Southwest</w:t>
      </w:r>
      <w:r w:rsidR="00AD458F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</w:t>
      </w:r>
      <w:r w:rsidR="00E24AC2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region </w:t>
      </w:r>
      <w:r w:rsidR="00AD458F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accounted for </w:t>
      </w:r>
      <w:r w:rsidR="00AD458F"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2</w:t>
      </w:r>
      <w:r w:rsidR="00E24AC2"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3</w:t>
      </w:r>
      <w:r w:rsidR="00AD458F"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%</w:t>
      </w:r>
      <w:r w:rsidR="00AD458F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of </w:t>
      </w:r>
      <w:r w:rsidR="00307D46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overall sales</w:t>
      </w:r>
      <w:r w:rsidR="00AD458F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.</w:t>
      </w:r>
      <w:r w:rsidR="004302D6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 </w:t>
      </w:r>
      <w:r w:rsidR="004751C9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As depicted by the</w:t>
      </w:r>
      <w:r w:rsidR="00164B0F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map</w:t>
      </w:r>
      <w:r w:rsidR="00E60804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and tables</w:t>
      </w:r>
      <w:r w:rsidR="00164B0F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above</w:t>
      </w:r>
      <w:r w:rsidR="004302D6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, </w:t>
      </w:r>
      <w:r w:rsidR="008D0C6D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85% of </w:t>
      </w:r>
      <w:r w:rsidR="004302D6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Adventure </w:t>
      </w:r>
      <w:r w:rsidR="008D0C6D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W</w:t>
      </w:r>
      <w:r w:rsidR="004302D6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orks </w:t>
      </w:r>
      <w:r w:rsidR="00ED1202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sales </w:t>
      </w:r>
      <w:r w:rsidR="00CE3F5E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occur within </w:t>
      </w:r>
      <w:r w:rsidR="007E4F16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North America</w:t>
      </w:r>
      <w:r w:rsidR="00AD458F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﻿﻿</w:t>
      </w:r>
      <w:r w:rsidR="000908BB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.</w:t>
      </w:r>
      <w:r w:rsidR="00DC6540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 </w:t>
      </w:r>
      <w:r w:rsidR="00270582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Management may want to focus on expanding/growing the Adventure Works sales</w:t>
      </w:r>
      <w:r w:rsidR="00830727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within France</w:t>
      </w:r>
      <w:r w:rsidR="00432726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(</w:t>
      </w:r>
      <w:r w:rsidR="00432726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6</w:t>
      </w:r>
      <w:r w:rsidR="00432726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%)</w:t>
      </w:r>
      <w:r w:rsidR="00830727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, United Kingdom</w:t>
      </w:r>
      <w:r w:rsidR="00432726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(</w:t>
      </w:r>
      <w:r w:rsidR="00432726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5</w:t>
      </w:r>
      <w:r w:rsidR="00432726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%)</w:t>
      </w:r>
      <w:r w:rsidR="00830727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, Germany</w:t>
      </w:r>
      <w:r w:rsidR="00432726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(2%)</w:t>
      </w:r>
      <w:r w:rsidR="00830727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, and Australia</w:t>
      </w:r>
      <w:r w:rsidR="00432726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(2%)</w:t>
      </w:r>
      <w:r w:rsidR="00845FD8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to broaden </w:t>
      </w:r>
      <w:r w:rsidR="007D7BF8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the companies</w:t>
      </w:r>
      <w:r w:rsidR="00845FD8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reach</w:t>
      </w:r>
      <w:r w:rsidR="00432726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.</w:t>
      </w:r>
    </w:p>
    <w:sectPr w:rsidR="004C2B63" w:rsidRPr="00DC4B4F" w:rsidSect="00262776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5840" w:h="12240" w:orient="landscape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18EDF" w14:textId="77777777" w:rsidR="001D33B2" w:rsidRDefault="001D33B2" w:rsidP="00FD0F8D">
      <w:pPr>
        <w:spacing w:after="0" w:line="240" w:lineRule="auto"/>
      </w:pPr>
      <w:r>
        <w:separator/>
      </w:r>
    </w:p>
  </w:endnote>
  <w:endnote w:type="continuationSeparator" w:id="0">
    <w:p w14:paraId="413CB336" w14:textId="77777777" w:rsidR="001D33B2" w:rsidRDefault="001D33B2" w:rsidP="00FD0F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62965" w14:textId="77777777" w:rsidR="00085ECF" w:rsidRDefault="00085E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B23FC" w14:textId="054306CB" w:rsidR="00FD0F8D" w:rsidRDefault="00804F8B" w:rsidP="009807DA">
    <w:pPr>
      <w:pStyle w:val="Footer"/>
      <w:tabs>
        <w:tab w:val="clear" w:pos="9360"/>
        <w:tab w:val="right" w:pos="10080"/>
      </w:tabs>
    </w:pPr>
    <w:r w:rsidRPr="00804F8B">
      <w:t>Developing and Managing Databases for</w:t>
    </w:r>
    <w:r w:rsidR="00A343D8">
      <w:tab/>
    </w:r>
    <w:r w:rsidR="003D7A62">
      <w:tab/>
      <w:t xml:space="preserve">Page </w:t>
    </w:r>
    <w:r w:rsidR="003D7A62">
      <w:rPr>
        <w:b/>
        <w:bCs/>
      </w:rPr>
      <w:fldChar w:fldCharType="begin"/>
    </w:r>
    <w:r w:rsidR="003D7A62">
      <w:rPr>
        <w:b/>
        <w:bCs/>
      </w:rPr>
      <w:instrText xml:space="preserve"> PAGE  \* Arabic  \* MERGEFORMAT </w:instrText>
    </w:r>
    <w:r w:rsidR="003D7A62">
      <w:rPr>
        <w:b/>
        <w:bCs/>
      </w:rPr>
      <w:fldChar w:fldCharType="separate"/>
    </w:r>
    <w:r w:rsidR="003D7A62">
      <w:rPr>
        <w:b/>
        <w:bCs/>
        <w:noProof/>
      </w:rPr>
      <w:t>1</w:t>
    </w:r>
    <w:r w:rsidR="003D7A62">
      <w:rPr>
        <w:b/>
        <w:bCs/>
      </w:rPr>
      <w:fldChar w:fldCharType="end"/>
    </w:r>
    <w:r w:rsidR="003D7A62">
      <w:t xml:space="preserve"> of </w:t>
    </w:r>
    <w:r w:rsidR="003D7A62">
      <w:rPr>
        <w:b/>
        <w:bCs/>
      </w:rPr>
      <w:fldChar w:fldCharType="begin"/>
    </w:r>
    <w:r w:rsidR="003D7A62">
      <w:rPr>
        <w:b/>
        <w:bCs/>
      </w:rPr>
      <w:instrText xml:space="preserve"> NUMPAGES  \* Arabic  \* MERGEFORMAT </w:instrText>
    </w:r>
    <w:r w:rsidR="003D7A62">
      <w:rPr>
        <w:b/>
        <w:bCs/>
      </w:rPr>
      <w:fldChar w:fldCharType="separate"/>
    </w:r>
    <w:r w:rsidR="003D7A62">
      <w:rPr>
        <w:b/>
        <w:bCs/>
        <w:noProof/>
      </w:rPr>
      <w:t>2</w:t>
    </w:r>
    <w:r w:rsidR="003D7A62">
      <w:rPr>
        <w:b/>
        <w:bCs/>
      </w:rPr>
      <w:fldChar w:fldCharType="end"/>
    </w:r>
    <w:r w:rsidR="009807DA">
      <w:br/>
    </w:r>
    <w:r w:rsidRPr="00804F8B">
      <w:t xml:space="preserve">Business Intelligence </w:t>
    </w:r>
    <w:r>
      <w:t>–</w:t>
    </w:r>
    <w:r w:rsidRPr="00804F8B">
      <w:t xml:space="preserve"> 61183</w:t>
    </w:r>
    <w:r>
      <w:br/>
    </w:r>
    <w:r w:rsidR="009807DA">
      <w:t>BIAM530</w:t>
    </w:r>
    <w:r w:rsidR="003D7A62">
      <w:t>, Christine Baxter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BCC79" w14:textId="77777777" w:rsidR="00085ECF" w:rsidRDefault="00085E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CBDAEA" w14:textId="77777777" w:rsidR="001D33B2" w:rsidRDefault="001D33B2" w:rsidP="00FD0F8D">
      <w:pPr>
        <w:spacing w:after="0" w:line="240" w:lineRule="auto"/>
      </w:pPr>
      <w:r>
        <w:separator/>
      </w:r>
    </w:p>
  </w:footnote>
  <w:footnote w:type="continuationSeparator" w:id="0">
    <w:p w14:paraId="77957A69" w14:textId="77777777" w:rsidR="001D33B2" w:rsidRDefault="001D33B2" w:rsidP="00FD0F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EA0D9" w14:textId="77777777" w:rsidR="00085ECF" w:rsidRDefault="00085EC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1BB16" w14:textId="728C9C95" w:rsidR="00FD0F8D" w:rsidRDefault="00FD0F8D" w:rsidP="0010022A">
    <w:pPr>
      <w:pStyle w:val="Title"/>
      <w:ind w:right="-288"/>
    </w:pPr>
    <w:r>
      <w:t xml:space="preserve">Week </w:t>
    </w:r>
    <w:r w:rsidR="007F15D3">
      <w:t>6</w:t>
    </w:r>
    <w:r>
      <w:t xml:space="preserve"> Lab:  </w:t>
    </w:r>
    <w:r w:rsidR="007F15D3">
      <w:t>Building &amp; Using Data Warehouse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0A76F" w14:textId="77777777" w:rsidR="00085ECF" w:rsidRDefault="00085EC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011F7"/>
    <w:multiLevelType w:val="hybridMultilevel"/>
    <w:tmpl w:val="C116DD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B0D1F"/>
    <w:multiLevelType w:val="hybridMultilevel"/>
    <w:tmpl w:val="448C13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6F07F3"/>
    <w:multiLevelType w:val="multilevel"/>
    <w:tmpl w:val="283AA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6B90A53"/>
    <w:multiLevelType w:val="hybridMultilevel"/>
    <w:tmpl w:val="AF8287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236A6A"/>
    <w:multiLevelType w:val="hybridMultilevel"/>
    <w:tmpl w:val="823E17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9E20672"/>
    <w:multiLevelType w:val="hybridMultilevel"/>
    <w:tmpl w:val="1C78A5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8A1EC3"/>
    <w:multiLevelType w:val="hybridMultilevel"/>
    <w:tmpl w:val="A44EB7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39786C"/>
    <w:multiLevelType w:val="multilevel"/>
    <w:tmpl w:val="41FA8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3"/>
  </w:num>
  <w:num w:numId="5">
    <w:abstractNumId w:val="2"/>
  </w:num>
  <w:num w:numId="6">
    <w:abstractNumId w:val="7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22F"/>
    <w:rsid w:val="0000005A"/>
    <w:rsid w:val="00007C48"/>
    <w:rsid w:val="00010068"/>
    <w:rsid w:val="00011EC1"/>
    <w:rsid w:val="00036E1B"/>
    <w:rsid w:val="00040C38"/>
    <w:rsid w:val="0004588E"/>
    <w:rsid w:val="00045B83"/>
    <w:rsid w:val="0004601F"/>
    <w:rsid w:val="00052B1F"/>
    <w:rsid w:val="00053C6F"/>
    <w:rsid w:val="00056837"/>
    <w:rsid w:val="00060742"/>
    <w:rsid w:val="000614FE"/>
    <w:rsid w:val="00067A25"/>
    <w:rsid w:val="000704AF"/>
    <w:rsid w:val="00073025"/>
    <w:rsid w:val="0007315F"/>
    <w:rsid w:val="00073EAD"/>
    <w:rsid w:val="00073FC2"/>
    <w:rsid w:val="000773F5"/>
    <w:rsid w:val="000805C2"/>
    <w:rsid w:val="0008250A"/>
    <w:rsid w:val="00085ECF"/>
    <w:rsid w:val="000908BB"/>
    <w:rsid w:val="00091C50"/>
    <w:rsid w:val="000A3393"/>
    <w:rsid w:val="000B329D"/>
    <w:rsid w:val="000C1BCA"/>
    <w:rsid w:val="000C3B35"/>
    <w:rsid w:val="000D4B13"/>
    <w:rsid w:val="000D50E3"/>
    <w:rsid w:val="000D6DE2"/>
    <w:rsid w:val="000E5A18"/>
    <w:rsid w:val="000E6DEE"/>
    <w:rsid w:val="000E7357"/>
    <w:rsid w:val="000F1972"/>
    <w:rsid w:val="000F1EAE"/>
    <w:rsid w:val="000F238E"/>
    <w:rsid w:val="000F4CD5"/>
    <w:rsid w:val="000F5353"/>
    <w:rsid w:val="0010022A"/>
    <w:rsid w:val="001036EE"/>
    <w:rsid w:val="00105E48"/>
    <w:rsid w:val="00106BB5"/>
    <w:rsid w:val="0011159C"/>
    <w:rsid w:val="0011448B"/>
    <w:rsid w:val="00116F60"/>
    <w:rsid w:val="001216A2"/>
    <w:rsid w:val="0012174F"/>
    <w:rsid w:val="0012381A"/>
    <w:rsid w:val="00123D46"/>
    <w:rsid w:val="00127637"/>
    <w:rsid w:val="00132375"/>
    <w:rsid w:val="00136336"/>
    <w:rsid w:val="00136403"/>
    <w:rsid w:val="001367FC"/>
    <w:rsid w:val="00141B74"/>
    <w:rsid w:val="001431B5"/>
    <w:rsid w:val="00143B22"/>
    <w:rsid w:val="00147C15"/>
    <w:rsid w:val="001519D9"/>
    <w:rsid w:val="001562F1"/>
    <w:rsid w:val="00157558"/>
    <w:rsid w:val="00157CF9"/>
    <w:rsid w:val="00162D1F"/>
    <w:rsid w:val="00164B0F"/>
    <w:rsid w:val="00165786"/>
    <w:rsid w:val="001744AA"/>
    <w:rsid w:val="0017568B"/>
    <w:rsid w:val="001762FE"/>
    <w:rsid w:val="00176AFF"/>
    <w:rsid w:val="00183003"/>
    <w:rsid w:val="00185AE6"/>
    <w:rsid w:val="00187340"/>
    <w:rsid w:val="0018783B"/>
    <w:rsid w:val="00192A07"/>
    <w:rsid w:val="00193F88"/>
    <w:rsid w:val="001961F4"/>
    <w:rsid w:val="001A2923"/>
    <w:rsid w:val="001A4680"/>
    <w:rsid w:val="001B18FF"/>
    <w:rsid w:val="001B3905"/>
    <w:rsid w:val="001C0086"/>
    <w:rsid w:val="001C522A"/>
    <w:rsid w:val="001C6041"/>
    <w:rsid w:val="001C7D7A"/>
    <w:rsid w:val="001D0C4B"/>
    <w:rsid w:val="001D33B2"/>
    <w:rsid w:val="001E1DB1"/>
    <w:rsid w:val="001F0C11"/>
    <w:rsid w:val="001F0EB4"/>
    <w:rsid w:val="001F4535"/>
    <w:rsid w:val="001F4ABE"/>
    <w:rsid w:val="002021EE"/>
    <w:rsid w:val="00204C1C"/>
    <w:rsid w:val="00205406"/>
    <w:rsid w:val="002067A5"/>
    <w:rsid w:val="00207110"/>
    <w:rsid w:val="00207E2D"/>
    <w:rsid w:val="00214731"/>
    <w:rsid w:val="00217801"/>
    <w:rsid w:val="00221810"/>
    <w:rsid w:val="00230DF4"/>
    <w:rsid w:val="0023117A"/>
    <w:rsid w:val="002348C8"/>
    <w:rsid w:val="002371D8"/>
    <w:rsid w:val="00261D24"/>
    <w:rsid w:val="00262776"/>
    <w:rsid w:val="002632B5"/>
    <w:rsid w:val="00263CEF"/>
    <w:rsid w:val="002674C1"/>
    <w:rsid w:val="00270582"/>
    <w:rsid w:val="002709F8"/>
    <w:rsid w:val="0027452B"/>
    <w:rsid w:val="00274FE8"/>
    <w:rsid w:val="002759DF"/>
    <w:rsid w:val="002775FB"/>
    <w:rsid w:val="002817A0"/>
    <w:rsid w:val="00282F82"/>
    <w:rsid w:val="0028548C"/>
    <w:rsid w:val="002854D8"/>
    <w:rsid w:val="00287EA9"/>
    <w:rsid w:val="002936E1"/>
    <w:rsid w:val="00293864"/>
    <w:rsid w:val="002A0002"/>
    <w:rsid w:val="002A34CC"/>
    <w:rsid w:val="002A42D9"/>
    <w:rsid w:val="002A7030"/>
    <w:rsid w:val="002B0CF2"/>
    <w:rsid w:val="002B321C"/>
    <w:rsid w:val="002B3DF9"/>
    <w:rsid w:val="002B459B"/>
    <w:rsid w:val="002C2369"/>
    <w:rsid w:val="002C5495"/>
    <w:rsid w:val="002D2E88"/>
    <w:rsid w:val="002D4B39"/>
    <w:rsid w:val="002D5503"/>
    <w:rsid w:val="002D59EA"/>
    <w:rsid w:val="002D6F0E"/>
    <w:rsid w:val="002E63D9"/>
    <w:rsid w:val="002F2D49"/>
    <w:rsid w:val="002F3662"/>
    <w:rsid w:val="002F7ED5"/>
    <w:rsid w:val="00307B34"/>
    <w:rsid w:val="00307D46"/>
    <w:rsid w:val="0031351D"/>
    <w:rsid w:val="003150AA"/>
    <w:rsid w:val="00315FBF"/>
    <w:rsid w:val="00321F9D"/>
    <w:rsid w:val="00325C12"/>
    <w:rsid w:val="00326472"/>
    <w:rsid w:val="0033196B"/>
    <w:rsid w:val="00334090"/>
    <w:rsid w:val="003352C6"/>
    <w:rsid w:val="00336DDE"/>
    <w:rsid w:val="003371C6"/>
    <w:rsid w:val="00340EFA"/>
    <w:rsid w:val="00345542"/>
    <w:rsid w:val="003501BE"/>
    <w:rsid w:val="00352A34"/>
    <w:rsid w:val="003623B6"/>
    <w:rsid w:val="003705EB"/>
    <w:rsid w:val="00376B02"/>
    <w:rsid w:val="0037709E"/>
    <w:rsid w:val="003804B5"/>
    <w:rsid w:val="003816F0"/>
    <w:rsid w:val="00381972"/>
    <w:rsid w:val="003857C7"/>
    <w:rsid w:val="00387386"/>
    <w:rsid w:val="003932B4"/>
    <w:rsid w:val="003B5ED0"/>
    <w:rsid w:val="003C6FD0"/>
    <w:rsid w:val="003C7A45"/>
    <w:rsid w:val="003D42C0"/>
    <w:rsid w:val="003D586F"/>
    <w:rsid w:val="003D7A62"/>
    <w:rsid w:val="003E05C0"/>
    <w:rsid w:val="003E2729"/>
    <w:rsid w:val="003E71CB"/>
    <w:rsid w:val="003F4B09"/>
    <w:rsid w:val="003F61DF"/>
    <w:rsid w:val="003F789A"/>
    <w:rsid w:val="003F7CBB"/>
    <w:rsid w:val="0040283B"/>
    <w:rsid w:val="00403BC3"/>
    <w:rsid w:val="00404A57"/>
    <w:rsid w:val="004054D1"/>
    <w:rsid w:val="00414C2E"/>
    <w:rsid w:val="00420010"/>
    <w:rsid w:val="00420206"/>
    <w:rsid w:val="004205A4"/>
    <w:rsid w:val="00421A05"/>
    <w:rsid w:val="00422E28"/>
    <w:rsid w:val="004230AC"/>
    <w:rsid w:val="00426BFF"/>
    <w:rsid w:val="004302D6"/>
    <w:rsid w:val="00432726"/>
    <w:rsid w:val="0043285C"/>
    <w:rsid w:val="00432C93"/>
    <w:rsid w:val="0043634D"/>
    <w:rsid w:val="00437EE0"/>
    <w:rsid w:val="00440DE9"/>
    <w:rsid w:val="004429D8"/>
    <w:rsid w:val="00442D7F"/>
    <w:rsid w:val="00445566"/>
    <w:rsid w:val="0044773D"/>
    <w:rsid w:val="004511F9"/>
    <w:rsid w:val="00456BC3"/>
    <w:rsid w:val="004627AF"/>
    <w:rsid w:val="004630B2"/>
    <w:rsid w:val="004661CF"/>
    <w:rsid w:val="00467587"/>
    <w:rsid w:val="00470031"/>
    <w:rsid w:val="0047364A"/>
    <w:rsid w:val="004751C9"/>
    <w:rsid w:val="00481A62"/>
    <w:rsid w:val="0048268E"/>
    <w:rsid w:val="00484793"/>
    <w:rsid w:val="00484940"/>
    <w:rsid w:val="00486AA9"/>
    <w:rsid w:val="00487F2F"/>
    <w:rsid w:val="004905DE"/>
    <w:rsid w:val="0049266F"/>
    <w:rsid w:val="004934B6"/>
    <w:rsid w:val="00494169"/>
    <w:rsid w:val="0049551A"/>
    <w:rsid w:val="004A493B"/>
    <w:rsid w:val="004A7618"/>
    <w:rsid w:val="004B037C"/>
    <w:rsid w:val="004B0F60"/>
    <w:rsid w:val="004B11F8"/>
    <w:rsid w:val="004B2C04"/>
    <w:rsid w:val="004B321A"/>
    <w:rsid w:val="004B69A9"/>
    <w:rsid w:val="004C2B63"/>
    <w:rsid w:val="004C607A"/>
    <w:rsid w:val="004C658B"/>
    <w:rsid w:val="004C68BB"/>
    <w:rsid w:val="004C7418"/>
    <w:rsid w:val="004D426C"/>
    <w:rsid w:val="004D777E"/>
    <w:rsid w:val="004D7D9F"/>
    <w:rsid w:val="004E5B43"/>
    <w:rsid w:val="004E5E76"/>
    <w:rsid w:val="004E6135"/>
    <w:rsid w:val="004E73C6"/>
    <w:rsid w:val="004E761C"/>
    <w:rsid w:val="004F0277"/>
    <w:rsid w:val="004F3031"/>
    <w:rsid w:val="00501A0B"/>
    <w:rsid w:val="0050276F"/>
    <w:rsid w:val="0050496C"/>
    <w:rsid w:val="00505E23"/>
    <w:rsid w:val="00507B68"/>
    <w:rsid w:val="005117AD"/>
    <w:rsid w:val="00511E48"/>
    <w:rsid w:val="0051480D"/>
    <w:rsid w:val="005154BE"/>
    <w:rsid w:val="00517893"/>
    <w:rsid w:val="00517B17"/>
    <w:rsid w:val="00517B54"/>
    <w:rsid w:val="005247E6"/>
    <w:rsid w:val="0053043F"/>
    <w:rsid w:val="00534F61"/>
    <w:rsid w:val="00537070"/>
    <w:rsid w:val="00537783"/>
    <w:rsid w:val="00543259"/>
    <w:rsid w:val="005443AF"/>
    <w:rsid w:val="00545393"/>
    <w:rsid w:val="005467A3"/>
    <w:rsid w:val="00550CE0"/>
    <w:rsid w:val="00552570"/>
    <w:rsid w:val="005559D9"/>
    <w:rsid w:val="00560AB8"/>
    <w:rsid w:val="005625CB"/>
    <w:rsid w:val="00572E47"/>
    <w:rsid w:val="005824AA"/>
    <w:rsid w:val="00584657"/>
    <w:rsid w:val="005927D8"/>
    <w:rsid w:val="00593774"/>
    <w:rsid w:val="00594F96"/>
    <w:rsid w:val="00595C18"/>
    <w:rsid w:val="00595C93"/>
    <w:rsid w:val="00596D66"/>
    <w:rsid w:val="005A1149"/>
    <w:rsid w:val="005A252F"/>
    <w:rsid w:val="005A37B6"/>
    <w:rsid w:val="005A4814"/>
    <w:rsid w:val="005B049A"/>
    <w:rsid w:val="005B4685"/>
    <w:rsid w:val="005B5276"/>
    <w:rsid w:val="005B704D"/>
    <w:rsid w:val="005C102F"/>
    <w:rsid w:val="005D11B0"/>
    <w:rsid w:val="005D3691"/>
    <w:rsid w:val="005D3CDF"/>
    <w:rsid w:val="005D6BD9"/>
    <w:rsid w:val="005E28A0"/>
    <w:rsid w:val="005E3EF7"/>
    <w:rsid w:val="005E4DF0"/>
    <w:rsid w:val="005E6C49"/>
    <w:rsid w:val="005E6E47"/>
    <w:rsid w:val="005F02E4"/>
    <w:rsid w:val="005F2404"/>
    <w:rsid w:val="005F3991"/>
    <w:rsid w:val="005F5B2F"/>
    <w:rsid w:val="00603A2C"/>
    <w:rsid w:val="0060457A"/>
    <w:rsid w:val="0061503A"/>
    <w:rsid w:val="006168D7"/>
    <w:rsid w:val="0061767D"/>
    <w:rsid w:val="00620055"/>
    <w:rsid w:val="00621275"/>
    <w:rsid w:val="006250C2"/>
    <w:rsid w:val="00625BCC"/>
    <w:rsid w:val="00627AF6"/>
    <w:rsid w:val="00627C40"/>
    <w:rsid w:val="00631059"/>
    <w:rsid w:val="00642488"/>
    <w:rsid w:val="00644D90"/>
    <w:rsid w:val="00644E22"/>
    <w:rsid w:val="00645402"/>
    <w:rsid w:val="0064751B"/>
    <w:rsid w:val="00652D0A"/>
    <w:rsid w:val="006615E4"/>
    <w:rsid w:val="00664D4B"/>
    <w:rsid w:val="00665901"/>
    <w:rsid w:val="0066727D"/>
    <w:rsid w:val="006728C0"/>
    <w:rsid w:val="00681A03"/>
    <w:rsid w:val="006838C7"/>
    <w:rsid w:val="006860AA"/>
    <w:rsid w:val="006867DD"/>
    <w:rsid w:val="00693CC0"/>
    <w:rsid w:val="0069509F"/>
    <w:rsid w:val="0069537E"/>
    <w:rsid w:val="006968A7"/>
    <w:rsid w:val="00696AB3"/>
    <w:rsid w:val="006A69F9"/>
    <w:rsid w:val="006B2817"/>
    <w:rsid w:val="006B2896"/>
    <w:rsid w:val="006B37F3"/>
    <w:rsid w:val="006B4165"/>
    <w:rsid w:val="006B675B"/>
    <w:rsid w:val="006C1762"/>
    <w:rsid w:val="006D3852"/>
    <w:rsid w:val="006D6CB5"/>
    <w:rsid w:val="006E14D7"/>
    <w:rsid w:val="006F1643"/>
    <w:rsid w:val="006F507D"/>
    <w:rsid w:val="006F5945"/>
    <w:rsid w:val="006F5E7A"/>
    <w:rsid w:val="006F797A"/>
    <w:rsid w:val="00701F7F"/>
    <w:rsid w:val="0070312A"/>
    <w:rsid w:val="0070421E"/>
    <w:rsid w:val="00704562"/>
    <w:rsid w:val="00704B7D"/>
    <w:rsid w:val="007071AA"/>
    <w:rsid w:val="00707402"/>
    <w:rsid w:val="00711367"/>
    <w:rsid w:val="00711B10"/>
    <w:rsid w:val="00716916"/>
    <w:rsid w:val="0072021A"/>
    <w:rsid w:val="00721A03"/>
    <w:rsid w:val="00721F89"/>
    <w:rsid w:val="007247BB"/>
    <w:rsid w:val="007340B3"/>
    <w:rsid w:val="0073505D"/>
    <w:rsid w:val="007407D3"/>
    <w:rsid w:val="00740D6D"/>
    <w:rsid w:val="00741990"/>
    <w:rsid w:val="007422ED"/>
    <w:rsid w:val="00743B30"/>
    <w:rsid w:val="00745047"/>
    <w:rsid w:val="0075117E"/>
    <w:rsid w:val="00751224"/>
    <w:rsid w:val="00755259"/>
    <w:rsid w:val="007568C2"/>
    <w:rsid w:val="00757A76"/>
    <w:rsid w:val="00761AC5"/>
    <w:rsid w:val="00761AFB"/>
    <w:rsid w:val="007621C9"/>
    <w:rsid w:val="00764CA5"/>
    <w:rsid w:val="00765AB6"/>
    <w:rsid w:val="00767B75"/>
    <w:rsid w:val="00772586"/>
    <w:rsid w:val="007735D6"/>
    <w:rsid w:val="00785C14"/>
    <w:rsid w:val="00786D72"/>
    <w:rsid w:val="007A101A"/>
    <w:rsid w:val="007A36F2"/>
    <w:rsid w:val="007B0223"/>
    <w:rsid w:val="007B2A9D"/>
    <w:rsid w:val="007B3054"/>
    <w:rsid w:val="007C2D42"/>
    <w:rsid w:val="007D02F9"/>
    <w:rsid w:val="007D08CD"/>
    <w:rsid w:val="007D0948"/>
    <w:rsid w:val="007D1B1C"/>
    <w:rsid w:val="007D627D"/>
    <w:rsid w:val="007D74AB"/>
    <w:rsid w:val="007D7BF8"/>
    <w:rsid w:val="007E359E"/>
    <w:rsid w:val="007E4F16"/>
    <w:rsid w:val="007E634A"/>
    <w:rsid w:val="007E6FD9"/>
    <w:rsid w:val="007E75FC"/>
    <w:rsid w:val="007F15D3"/>
    <w:rsid w:val="007F1980"/>
    <w:rsid w:val="007F251A"/>
    <w:rsid w:val="007F2A48"/>
    <w:rsid w:val="00800561"/>
    <w:rsid w:val="00800A62"/>
    <w:rsid w:val="0080299D"/>
    <w:rsid w:val="00804F8B"/>
    <w:rsid w:val="008122CB"/>
    <w:rsid w:val="00814200"/>
    <w:rsid w:val="00817431"/>
    <w:rsid w:val="00820A79"/>
    <w:rsid w:val="0082611D"/>
    <w:rsid w:val="008264F3"/>
    <w:rsid w:val="008300FA"/>
    <w:rsid w:val="00830727"/>
    <w:rsid w:val="0083366B"/>
    <w:rsid w:val="00836AD2"/>
    <w:rsid w:val="00844538"/>
    <w:rsid w:val="00845C0B"/>
    <w:rsid w:val="00845FD8"/>
    <w:rsid w:val="00846EDB"/>
    <w:rsid w:val="00847023"/>
    <w:rsid w:val="00850807"/>
    <w:rsid w:val="00853136"/>
    <w:rsid w:val="008566FC"/>
    <w:rsid w:val="008603C3"/>
    <w:rsid w:val="00860CD0"/>
    <w:rsid w:val="00861E4F"/>
    <w:rsid w:val="00870710"/>
    <w:rsid w:val="00880DB2"/>
    <w:rsid w:val="00882EFA"/>
    <w:rsid w:val="008837DC"/>
    <w:rsid w:val="0088700E"/>
    <w:rsid w:val="00887F87"/>
    <w:rsid w:val="00890DBB"/>
    <w:rsid w:val="00894142"/>
    <w:rsid w:val="0089470D"/>
    <w:rsid w:val="00897691"/>
    <w:rsid w:val="008A0211"/>
    <w:rsid w:val="008A2B55"/>
    <w:rsid w:val="008A573B"/>
    <w:rsid w:val="008B4DFE"/>
    <w:rsid w:val="008B5EB0"/>
    <w:rsid w:val="008B6B12"/>
    <w:rsid w:val="008C384B"/>
    <w:rsid w:val="008C4137"/>
    <w:rsid w:val="008C4B44"/>
    <w:rsid w:val="008C6A08"/>
    <w:rsid w:val="008D0C6D"/>
    <w:rsid w:val="008D3473"/>
    <w:rsid w:val="008D67B2"/>
    <w:rsid w:val="008E0F71"/>
    <w:rsid w:val="008E35D4"/>
    <w:rsid w:val="008E3F56"/>
    <w:rsid w:val="008F0895"/>
    <w:rsid w:val="008F0F8C"/>
    <w:rsid w:val="008F24DD"/>
    <w:rsid w:val="00903489"/>
    <w:rsid w:val="009072B3"/>
    <w:rsid w:val="009134F0"/>
    <w:rsid w:val="009163DF"/>
    <w:rsid w:val="00921708"/>
    <w:rsid w:val="00923279"/>
    <w:rsid w:val="009239FA"/>
    <w:rsid w:val="00923AF8"/>
    <w:rsid w:val="00925E2A"/>
    <w:rsid w:val="00926F7C"/>
    <w:rsid w:val="00932CE9"/>
    <w:rsid w:val="00934C9C"/>
    <w:rsid w:val="0093597D"/>
    <w:rsid w:val="0094045A"/>
    <w:rsid w:val="0094141E"/>
    <w:rsid w:val="009427C2"/>
    <w:rsid w:val="00942A80"/>
    <w:rsid w:val="0094392C"/>
    <w:rsid w:val="00950B4F"/>
    <w:rsid w:val="009550EB"/>
    <w:rsid w:val="00961E51"/>
    <w:rsid w:val="00962B45"/>
    <w:rsid w:val="00964B1F"/>
    <w:rsid w:val="00964B68"/>
    <w:rsid w:val="0097257A"/>
    <w:rsid w:val="009739DB"/>
    <w:rsid w:val="00975798"/>
    <w:rsid w:val="00976119"/>
    <w:rsid w:val="00977B5E"/>
    <w:rsid w:val="00977CB8"/>
    <w:rsid w:val="0098025A"/>
    <w:rsid w:val="009807DA"/>
    <w:rsid w:val="0098626F"/>
    <w:rsid w:val="009865CD"/>
    <w:rsid w:val="009871D3"/>
    <w:rsid w:val="00991180"/>
    <w:rsid w:val="00991556"/>
    <w:rsid w:val="00991CEC"/>
    <w:rsid w:val="00996A90"/>
    <w:rsid w:val="009A4128"/>
    <w:rsid w:val="009A43CA"/>
    <w:rsid w:val="009B0FB7"/>
    <w:rsid w:val="009B38B6"/>
    <w:rsid w:val="009B6A51"/>
    <w:rsid w:val="009C2E61"/>
    <w:rsid w:val="009C65A7"/>
    <w:rsid w:val="009D09D8"/>
    <w:rsid w:val="009D1E52"/>
    <w:rsid w:val="009D4C77"/>
    <w:rsid w:val="009E5087"/>
    <w:rsid w:val="009E5B4F"/>
    <w:rsid w:val="009F23BD"/>
    <w:rsid w:val="009F26C1"/>
    <w:rsid w:val="009F29F0"/>
    <w:rsid w:val="009F3726"/>
    <w:rsid w:val="00A11E71"/>
    <w:rsid w:val="00A1452A"/>
    <w:rsid w:val="00A166C7"/>
    <w:rsid w:val="00A1762E"/>
    <w:rsid w:val="00A21215"/>
    <w:rsid w:val="00A21CA6"/>
    <w:rsid w:val="00A22953"/>
    <w:rsid w:val="00A2487B"/>
    <w:rsid w:val="00A24C2B"/>
    <w:rsid w:val="00A33734"/>
    <w:rsid w:val="00A343D8"/>
    <w:rsid w:val="00A34D7C"/>
    <w:rsid w:val="00A35876"/>
    <w:rsid w:val="00A36D0D"/>
    <w:rsid w:val="00A45436"/>
    <w:rsid w:val="00A479AF"/>
    <w:rsid w:val="00A51573"/>
    <w:rsid w:val="00A5162C"/>
    <w:rsid w:val="00A517CC"/>
    <w:rsid w:val="00A55904"/>
    <w:rsid w:val="00A567F8"/>
    <w:rsid w:val="00A618EE"/>
    <w:rsid w:val="00A65BCC"/>
    <w:rsid w:val="00A73D4D"/>
    <w:rsid w:val="00A801D4"/>
    <w:rsid w:val="00A80BC3"/>
    <w:rsid w:val="00A82BF7"/>
    <w:rsid w:val="00A82D0A"/>
    <w:rsid w:val="00A85F84"/>
    <w:rsid w:val="00A87696"/>
    <w:rsid w:val="00A92BDD"/>
    <w:rsid w:val="00A92EDB"/>
    <w:rsid w:val="00A95029"/>
    <w:rsid w:val="00A95676"/>
    <w:rsid w:val="00AA13F9"/>
    <w:rsid w:val="00AA7913"/>
    <w:rsid w:val="00AB1C2E"/>
    <w:rsid w:val="00AB6C38"/>
    <w:rsid w:val="00AB6DF3"/>
    <w:rsid w:val="00AB6E2E"/>
    <w:rsid w:val="00AC114E"/>
    <w:rsid w:val="00AC539A"/>
    <w:rsid w:val="00AC59A1"/>
    <w:rsid w:val="00AD0264"/>
    <w:rsid w:val="00AD0397"/>
    <w:rsid w:val="00AD458F"/>
    <w:rsid w:val="00AD5C33"/>
    <w:rsid w:val="00AE0689"/>
    <w:rsid w:val="00AE0CB4"/>
    <w:rsid w:val="00AE3973"/>
    <w:rsid w:val="00AE3D1B"/>
    <w:rsid w:val="00AE4D89"/>
    <w:rsid w:val="00AE66A3"/>
    <w:rsid w:val="00B00937"/>
    <w:rsid w:val="00B03C88"/>
    <w:rsid w:val="00B06242"/>
    <w:rsid w:val="00B12807"/>
    <w:rsid w:val="00B14BF2"/>
    <w:rsid w:val="00B170C6"/>
    <w:rsid w:val="00B1712E"/>
    <w:rsid w:val="00B21E7F"/>
    <w:rsid w:val="00B25E1D"/>
    <w:rsid w:val="00B32749"/>
    <w:rsid w:val="00B37A44"/>
    <w:rsid w:val="00B419AB"/>
    <w:rsid w:val="00B445E1"/>
    <w:rsid w:val="00B50ECA"/>
    <w:rsid w:val="00B52558"/>
    <w:rsid w:val="00B5535B"/>
    <w:rsid w:val="00B56526"/>
    <w:rsid w:val="00B56CD0"/>
    <w:rsid w:val="00B63F4F"/>
    <w:rsid w:val="00B642C2"/>
    <w:rsid w:val="00B65349"/>
    <w:rsid w:val="00B66A2B"/>
    <w:rsid w:val="00B73EC3"/>
    <w:rsid w:val="00B741B9"/>
    <w:rsid w:val="00B74B7F"/>
    <w:rsid w:val="00B76338"/>
    <w:rsid w:val="00B83A61"/>
    <w:rsid w:val="00B90BA0"/>
    <w:rsid w:val="00B91D79"/>
    <w:rsid w:val="00B92909"/>
    <w:rsid w:val="00B94FEA"/>
    <w:rsid w:val="00B962EB"/>
    <w:rsid w:val="00BA0E4C"/>
    <w:rsid w:val="00BA5EED"/>
    <w:rsid w:val="00BA7E55"/>
    <w:rsid w:val="00BB280D"/>
    <w:rsid w:val="00BB5892"/>
    <w:rsid w:val="00BC1487"/>
    <w:rsid w:val="00BC2A81"/>
    <w:rsid w:val="00BC47C5"/>
    <w:rsid w:val="00BC5590"/>
    <w:rsid w:val="00BC71AA"/>
    <w:rsid w:val="00BC7835"/>
    <w:rsid w:val="00BD4723"/>
    <w:rsid w:val="00BD6140"/>
    <w:rsid w:val="00BD74F9"/>
    <w:rsid w:val="00BE1C21"/>
    <w:rsid w:val="00BE39C2"/>
    <w:rsid w:val="00BE4F4C"/>
    <w:rsid w:val="00BF37FC"/>
    <w:rsid w:val="00BF3B66"/>
    <w:rsid w:val="00BF61C7"/>
    <w:rsid w:val="00BF69C7"/>
    <w:rsid w:val="00BF763C"/>
    <w:rsid w:val="00BF77EC"/>
    <w:rsid w:val="00C00DF4"/>
    <w:rsid w:val="00C0183B"/>
    <w:rsid w:val="00C02318"/>
    <w:rsid w:val="00C023A1"/>
    <w:rsid w:val="00C1427C"/>
    <w:rsid w:val="00C1585C"/>
    <w:rsid w:val="00C16941"/>
    <w:rsid w:val="00C17838"/>
    <w:rsid w:val="00C205F8"/>
    <w:rsid w:val="00C219D9"/>
    <w:rsid w:val="00C243B1"/>
    <w:rsid w:val="00C25EBC"/>
    <w:rsid w:val="00C308DD"/>
    <w:rsid w:val="00C30B4F"/>
    <w:rsid w:val="00C30D88"/>
    <w:rsid w:val="00C36D79"/>
    <w:rsid w:val="00C41710"/>
    <w:rsid w:val="00C515A0"/>
    <w:rsid w:val="00C53C9B"/>
    <w:rsid w:val="00C62BA0"/>
    <w:rsid w:val="00C63368"/>
    <w:rsid w:val="00C64261"/>
    <w:rsid w:val="00C65B9F"/>
    <w:rsid w:val="00C71571"/>
    <w:rsid w:val="00C8327E"/>
    <w:rsid w:val="00C844C1"/>
    <w:rsid w:val="00C92CF8"/>
    <w:rsid w:val="00C96F3D"/>
    <w:rsid w:val="00C979CD"/>
    <w:rsid w:val="00CA422F"/>
    <w:rsid w:val="00CA5584"/>
    <w:rsid w:val="00CB03DD"/>
    <w:rsid w:val="00CB1FB1"/>
    <w:rsid w:val="00CB5E61"/>
    <w:rsid w:val="00CB7914"/>
    <w:rsid w:val="00CC0B40"/>
    <w:rsid w:val="00CC1588"/>
    <w:rsid w:val="00CC23E0"/>
    <w:rsid w:val="00CC246C"/>
    <w:rsid w:val="00CC443C"/>
    <w:rsid w:val="00CC6932"/>
    <w:rsid w:val="00CC6CD3"/>
    <w:rsid w:val="00CD1F02"/>
    <w:rsid w:val="00CD5311"/>
    <w:rsid w:val="00CD73B8"/>
    <w:rsid w:val="00CE03AF"/>
    <w:rsid w:val="00CE2380"/>
    <w:rsid w:val="00CE388E"/>
    <w:rsid w:val="00CE3F44"/>
    <w:rsid w:val="00CE3F5E"/>
    <w:rsid w:val="00CE41C7"/>
    <w:rsid w:val="00CE4DEC"/>
    <w:rsid w:val="00CE5318"/>
    <w:rsid w:val="00CE6465"/>
    <w:rsid w:val="00CE6A31"/>
    <w:rsid w:val="00CF1C62"/>
    <w:rsid w:val="00CF2762"/>
    <w:rsid w:val="00D03FE6"/>
    <w:rsid w:val="00D049FC"/>
    <w:rsid w:val="00D101BC"/>
    <w:rsid w:val="00D1448A"/>
    <w:rsid w:val="00D16A8E"/>
    <w:rsid w:val="00D20A80"/>
    <w:rsid w:val="00D22117"/>
    <w:rsid w:val="00D23A4E"/>
    <w:rsid w:val="00D247A6"/>
    <w:rsid w:val="00D259D0"/>
    <w:rsid w:val="00D306AF"/>
    <w:rsid w:val="00D36778"/>
    <w:rsid w:val="00D37A01"/>
    <w:rsid w:val="00D41AF7"/>
    <w:rsid w:val="00D44984"/>
    <w:rsid w:val="00D47383"/>
    <w:rsid w:val="00D5381D"/>
    <w:rsid w:val="00D57007"/>
    <w:rsid w:val="00D611F9"/>
    <w:rsid w:val="00D612F9"/>
    <w:rsid w:val="00D65DCB"/>
    <w:rsid w:val="00D67C41"/>
    <w:rsid w:val="00D67D09"/>
    <w:rsid w:val="00D701AC"/>
    <w:rsid w:val="00D72E21"/>
    <w:rsid w:val="00D74133"/>
    <w:rsid w:val="00D77C88"/>
    <w:rsid w:val="00D86208"/>
    <w:rsid w:val="00D87A30"/>
    <w:rsid w:val="00D90D8D"/>
    <w:rsid w:val="00D90D9C"/>
    <w:rsid w:val="00D96724"/>
    <w:rsid w:val="00DA188B"/>
    <w:rsid w:val="00DA1D3A"/>
    <w:rsid w:val="00DA1E86"/>
    <w:rsid w:val="00DA2D6B"/>
    <w:rsid w:val="00DB139D"/>
    <w:rsid w:val="00DB6343"/>
    <w:rsid w:val="00DC2BCF"/>
    <w:rsid w:val="00DC2C56"/>
    <w:rsid w:val="00DC432B"/>
    <w:rsid w:val="00DC4B4F"/>
    <w:rsid w:val="00DC6540"/>
    <w:rsid w:val="00DC6640"/>
    <w:rsid w:val="00DD0403"/>
    <w:rsid w:val="00DD0B0F"/>
    <w:rsid w:val="00DD0FF8"/>
    <w:rsid w:val="00DD25E2"/>
    <w:rsid w:val="00DE069F"/>
    <w:rsid w:val="00DE7F37"/>
    <w:rsid w:val="00DF789F"/>
    <w:rsid w:val="00DF7C6F"/>
    <w:rsid w:val="00DF7E1A"/>
    <w:rsid w:val="00E0085D"/>
    <w:rsid w:val="00E03081"/>
    <w:rsid w:val="00E05522"/>
    <w:rsid w:val="00E0643D"/>
    <w:rsid w:val="00E127CC"/>
    <w:rsid w:val="00E156CE"/>
    <w:rsid w:val="00E17E7F"/>
    <w:rsid w:val="00E2168A"/>
    <w:rsid w:val="00E242F3"/>
    <w:rsid w:val="00E24AC2"/>
    <w:rsid w:val="00E30E3E"/>
    <w:rsid w:val="00E4083D"/>
    <w:rsid w:val="00E55B6C"/>
    <w:rsid w:val="00E60804"/>
    <w:rsid w:val="00E640C7"/>
    <w:rsid w:val="00E70A20"/>
    <w:rsid w:val="00E73F63"/>
    <w:rsid w:val="00E74BF8"/>
    <w:rsid w:val="00E7566D"/>
    <w:rsid w:val="00E820C1"/>
    <w:rsid w:val="00E8641E"/>
    <w:rsid w:val="00E8718C"/>
    <w:rsid w:val="00E903A4"/>
    <w:rsid w:val="00E903F1"/>
    <w:rsid w:val="00E911F6"/>
    <w:rsid w:val="00E9540F"/>
    <w:rsid w:val="00E959FB"/>
    <w:rsid w:val="00E96DBC"/>
    <w:rsid w:val="00EA09E2"/>
    <w:rsid w:val="00EA2F04"/>
    <w:rsid w:val="00EA545E"/>
    <w:rsid w:val="00EA5466"/>
    <w:rsid w:val="00EA5696"/>
    <w:rsid w:val="00EA5A11"/>
    <w:rsid w:val="00EA6690"/>
    <w:rsid w:val="00EA67E5"/>
    <w:rsid w:val="00EB5C84"/>
    <w:rsid w:val="00EC37D0"/>
    <w:rsid w:val="00EC39CC"/>
    <w:rsid w:val="00EC3BA1"/>
    <w:rsid w:val="00EC5307"/>
    <w:rsid w:val="00EC7BC3"/>
    <w:rsid w:val="00ED0922"/>
    <w:rsid w:val="00ED1202"/>
    <w:rsid w:val="00ED16E7"/>
    <w:rsid w:val="00ED2959"/>
    <w:rsid w:val="00ED2A79"/>
    <w:rsid w:val="00ED6F58"/>
    <w:rsid w:val="00ED6F7F"/>
    <w:rsid w:val="00ED7C79"/>
    <w:rsid w:val="00EE2F67"/>
    <w:rsid w:val="00EF2598"/>
    <w:rsid w:val="00EF318A"/>
    <w:rsid w:val="00EF3E9F"/>
    <w:rsid w:val="00EF666F"/>
    <w:rsid w:val="00F01092"/>
    <w:rsid w:val="00F021B8"/>
    <w:rsid w:val="00F02385"/>
    <w:rsid w:val="00F02D5F"/>
    <w:rsid w:val="00F06F2D"/>
    <w:rsid w:val="00F07B46"/>
    <w:rsid w:val="00F140AE"/>
    <w:rsid w:val="00F14E00"/>
    <w:rsid w:val="00F17572"/>
    <w:rsid w:val="00F200C1"/>
    <w:rsid w:val="00F20D8F"/>
    <w:rsid w:val="00F2326A"/>
    <w:rsid w:val="00F24030"/>
    <w:rsid w:val="00F2417E"/>
    <w:rsid w:val="00F26373"/>
    <w:rsid w:val="00F26637"/>
    <w:rsid w:val="00F278FB"/>
    <w:rsid w:val="00F335F1"/>
    <w:rsid w:val="00F370A8"/>
    <w:rsid w:val="00F4352C"/>
    <w:rsid w:val="00F53829"/>
    <w:rsid w:val="00F56F29"/>
    <w:rsid w:val="00F60673"/>
    <w:rsid w:val="00F6514B"/>
    <w:rsid w:val="00F6619F"/>
    <w:rsid w:val="00F66DC8"/>
    <w:rsid w:val="00F73757"/>
    <w:rsid w:val="00F774D2"/>
    <w:rsid w:val="00F8038D"/>
    <w:rsid w:val="00F82E34"/>
    <w:rsid w:val="00F84D0F"/>
    <w:rsid w:val="00F86037"/>
    <w:rsid w:val="00F8761E"/>
    <w:rsid w:val="00F87673"/>
    <w:rsid w:val="00F9020B"/>
    <w:rsid w:val="00F90549"/>
    <w:rsid w:val="00F9174A"/>
    <w:rsid w:val="00F91BB9"/>
    <w:rsid w:val="00F94558"/>
    <w:rsid w:val="00F95A2B"/>
    <w:rsid w:val="00FA3BCC"/>
    <w:rsid w:val="00FA73D6"/>
    <w:rsid w:val="00FB2290"/>
    <w:rsid w:val="00FB23B6"/>
    <w:rsid w:val="00FB33A1"/>
    <w:rsid w:val="00FB3812"/>
    <w:rsid w:val="00FB6E78"/>
    <w:rsid w:val="00FC5094"/>
    <w:rsid w:val="00FC51E9"/>
    <w:rsid w:val="00FC652F"/>
    <w:rsid w:val="00FD0F8D"/>
    <w:rsid w:val="00FD14AA"/>
    <w:rsid w:val="00FD41AD"/>
    <w:rsid w:val="00FD509D"/>
    <w:rsid w:val="00FE2F92"/>
    <w:rsid w:val="00FE459C"/>
    <w:rsid w:val="00FE4737"/>
    <w:rsid w:val="00FF5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819D9BE"/>
  <w15:chartTrackingRefBased/>
  <w15:docId w15:val="{6169577B-2540-40E6-8AD2-3D6C72A8C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57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57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D0F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0F8D"/>
  </w:style>
  <w:style w:type="paragraph" w:styleId="Footer">
    <w:name w:val="footer"/>
    <w:basedOn w:val="Normal"/>
    <w:link w:val="FooterChar"/>
    <w:uiPriority w:val="99"/>
    <w:unhideWhenUsed/>
    <w:rsid w:val="00FD0F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0F8D"/>
  </w:style>
  <w:style w:type="paragraph" w:styleId="Title">
    <w:name w:val="Title"/>
    <w:basedOn w:val="Normal"/>
    <w:next w:val="Normal"/>
    <w:link w:val="TitleChar"/>
    <w:uiPriority w:val="10"/>
    <w:qFormat/>
    <w:rsid w:val="00E242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42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C59A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50276F"/>
    <w:rPr>
      <w:i/>
      <w:iCs/>
    </w:rPr>
  </w:style>
  <w:style w:type="character" w:styleId="Hyperlink">
    <w:name w:val="Hyperlink"/>
    <w:basedOn w:val="DefaultParagraphFont"/>
    <w:uiPriority w:val="99"/>
    <w:unhideWhenUsed/>
    <w:rsid w:val="0050276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71CB"/>
    <w:rPr>
      <w:color w:val="605E5C"/>
      <w:shd w:val="clear" w:color="auto" w:fill="E1DFDD"/>
    </w:rPr>
  </w:style>
  <w:style w:type="character" w:customStyle="1" w:styleId="smart-narratives-conditional-blot">
    <w:name w:val="smart-narratives-conditional-blot"/>
    <w:basedOn w:val="DefaultParagraphFont"/>
    <w:rsid w:val="00AD458F"/>
  </w:style>
  <w:style w:type="character" w:customStyle="1" w:styleId="smart-narratives-blot">
    <w:name w:val="smart-narratives-blot"/>
    <w:basedOn w:val="DefaultParagraphFont"/>
    <w:rsid w:val="00AD45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00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15DE56-B362-4474-85E9-61B2F0047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7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5: Analyzing Data with Hadoop</vt:lpstr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5: Analyzing Data with Hadoop</dc:title>
  <dc:subject/>
  <dc:creator>Christine Baxter</dc:creator>
  <cp:keywords/>
  <dc:description/>
  <cp:lastModifiedBy>Christine Baxter</cp:lastModifiedBy>
  <cp:revision>96</cp:revision>
  <cp:lastPrinted>2021-08-13T20:04:00Z</cp:lastPrinted>
  <dcterms:created xsi:type="dcterms:W3CDTF">2021-08-13T04:04:00Z</dcterms:created>
  <dcterms:modified xsi:type="dcterms:W3CDTF">2021-08-14T03:29:00Z</dcterms:modified>
</cp:coreProperties>
</file>