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5A978383" w:rsidR="006D4862" w:rsidRDefault="00792493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Tipo función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04FB80DA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3F8ADED2" w14:textId="5404322A" w:rsidR="00914A8E" w:rsidRPr="00914A8E" w:rsidRDefault="00BA43C5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914A8E" w:rsidRPr="00914A8E">
          <w:rPr>
            <w:rStyle w:val="Hipervnculo"/>
            <w:b/>
            <w:bCs/>
            <w:lang w:val="es-ES"/>
          </w:rPr>
          <w:t>https://www.typescriptlang.org/docs/handbook/functions.html</w:t>
        </w:r>
      </w:hyperlink>
    </w:p>
    <w:p w14:paraId="591A1685" w14:textId="52131044" w:rsidR="00083D76" w:rsidRDefault="00BA43C5" w:rsidP="00083D76">
      <w:pPr>
        <w:pStyle w:val="Sinespaciado"/>
        <w:jc w:val="both"/>
        <w:rPr>
          <w:b/>
          <w:bCs/>
          <w:lang w:val="es-ES"/>
        </w:rPr>
      </w:pPr>
      <w:hyperlink r:id="rId6" w:history="1">
        <w:r w:rsidR="00914A8E" w:rsidRPr="00914A8E">
          <w:rPr>
            <w:rStyle w:val="Hipervnculo"/>
            <w:b/>
            <w:bCs/>
            <w:lang w:val="es-ES"/>
          </w:rPr>
          <w:t>https://www.typescriptlang.org/docs/handbook/2/functions.html</w:t>
        </w:r>
      </w:hyperlink>
    </w:p>
    <w:p w14:paraId="4063E662" w14:textId="7E62E766" w:rsidR="00914A8E" w:rsidRDefault="00BA43C5" w:rsidP="00083D76">
      <w:pPr>
        <w:pStyle w:val="Sinespaciado"/>
        <w:jc w:val="both"/>
        <w:rPr>
          <w:b/>
          <w:bCs/>
          <w:lang w:val="es-ES"/>
        </w:rPr>
      </w:pPr>
      <w:hyperlink r:id="rId7" w:anchor="object" w:history="1">
        <w:r w:rsidR="00914A8E" w:rsidRPr="00072C2B">
          <w:rPr>
            <w:rStyle w:val="Hipervnculo"/>
            <w:b/>
            <w:bCs/>
            <w:lang w:val="es-ES"/>
          </w:rPr>
          <w:t>https://www.typescriptlang.org/docs/handbook/basic-types.html#object</w:t>
        </w:r>
      </w:hyperlink>
    </w:p>
    <w:p w14:paraId="76C15A79" w14:textId="776F693F" w:rsidR="00914A8E" w:rsidRDefault="00BA43C5" w:rsidP="00083D76">
      <w:pPr>
        <w:pStyle w:val="Sinespaciado"/>
        <w:jc w:val="both"/>
        <w:rPr>
          <w:b/>
          <w:bCs/>
          <w:lang w:val="es-ES"/>
        </w:rPr>
      </w:pPr>
      <w:hyperlink r:id="rId8" w:history="1">
        <w:r w:rsidR="00914A8E" w:rsidRPr="00072C2B">
          <w:rPr>
            <w:rStyle w:val="Hipervnculo"/>
            <w:b/>
            <w:bCs/>
            <w:lang w:val="es-ES"/>
          </w:rPr>
          <w:t>https://www.typescriptlang.org/docs/handbook/2/objects.html</w:t>
        </w:r>
      </w:hyperlink>
    </w:p>
    <w:p w14:paraId="736BDCF1" w14:textId="77777777" w:rsidR="00914A8E" w:rsidRPr="00E75804" w:rsidRDefault="00914A8E" w:rsidP="00083D76">
      <w:pPr>
        <w:pStyle w:val="Sinespaciado"/>
        <w:jc w:val="both"/>
        <w:rPr>
          <w:lang w:val="es-ES"/>
        </w:rPr>
      </w:pPr>
    </w:p>
    <w:p w14:paraId="7C33F72E" w14:textId="7D98CF24" w:rsidR="005A25B8" w:rsidRDefault="00C7586E" w:rsidP="00C7586E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Al momento de utilizar variables para asignarles los tipos función y </w:t>
      </w:r>
      <w:r w:rsidRPr="00C7586E">
        <w:rPr>
          <w:lang w:val="es-ES"/>
        </w:rPr>
        <w:t>mandar a llamar</w:t>
      </w:r>
      <w:r>
        <w:rPr>
          <w:lang w:val="es-ES"/>
        </w:rPr>
        <w:t xml:space="preserve"> la</w:t>
      </w:r>
      <w:r w:rsidR="00532B78">
        <w:rPr>
          <w:lang w:val="es-ES"/>
        </w:rPr>
        <w:t>s</w:t>
      </w:r>
      <w:r>
        <w:rPr>
          <w:lang w:val="es-ES"/>
        </w:rPr>
        <w:t xml:space="preserve"> </w:t>
      </w:r>
      <w:r w:rsidR="00532B78">
        <w:rPr>
          <w:lang w:val="es-ES"/>
        </w:rPr>
        <w:t>funciones</w:t>
      </w:r>
      <w:r>
        <w:rPr>
          <w:lang w:val="es-ES"/>
        </w:rPr>
        <w:t xml:space="preserve"> con el nombre de la variable</w:t>
      </w:r>
      <w:r w:rsidR="00532B78">
        <w:rPr>
          <w:lang w:val="es-ES"/>
        </w:rPr>
        <w:t>,</w:t>
      </w:r>
      <w:r>
        <w:rPr>
          <w:lang w:val="es-ES"/>
        </w:rPr>
        <w:t xml:space="preserve"> </w:t>
      </w:r>
      <w:r w:rsidRPr="00C7586E">
        <w:rPr>
          <w:lang w:val="es-ES"/>
        </w:rPr>
        <w:t xml:space="preserve">TS </w:t>
      </w:r>
      <w:r w:rsidR="00532B78">
        <w:rPr>
          <w:lang w:val="es-ES"/>
        </w:rPr>
        <w:t>realizará la validación de los</w:t>
      </w:r>
      <w:r w:rsidRPr="00C7586E">
        <w:rPr>
          <w:lang w:val="es-ES"/>
        </w:rPr>
        <w:t xml:space="preserve"> parámetros</w:t>
      </w:r>
      <w:r w:rsidR="00532B78">
        <w:rPr>
          <w:lang w:val="es-ES"/>
        </w:rPr>
        <w:t xml:space="preserve"> infiriendo correctamente en los tipos de los parámetros aún después de su asignación, eso es lo que lo hace interesante</w:t>
      </w:r>
      <w:r>
        <w:rPr>
          <w:lang w:val="es-ES"/>
        </w:rPr>
        <w:t>.</w:t>
      </w:r>
    </w:p>
    <w:p w14:paraId="719D8C6B" w14:textId="4420DE08" w:rsidR="00C7586E" w:rsidRDefault="00C7586E" w:rsidP="00C7586E">
      <w:pPr>
        <w:pStyle w:val="Sinespaciado"/>
        <w:jc w:val="both"/>
        <w:rPr>
          <w:lang w:val="es-ES"/>
        </w:rPr>
      </w:pPr>
    </w:p>
    <w:p w14:paraId="3BF2A7CE" w14:textId="0FE2CD83" w:rsidR="00C7586E" w:rsidRPr="005A25B8" w:rsidRDefault="00C7586E" w:rsidP="00BA43C5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AF2E4B3" wp14:editId="6BF57431">
            <wp:extent cx="4702175" cy="2578342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13" t="11170" r="24813" b="43312"/>
                    <a:stretch/>
                  </pic:blipFill>
                  <pic:spPr bwMode="auto">
                    <a:xfrm>
                      <a:off x="0" y="0"/>
                      <a:ext cx="4730183" cy="259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C412C" w14:textId="682747DF" w:rsidR="008D120A" w:rsidRDefault="008D120A" w:rsidP="00497946">
      <w:pPr>
        <w:pStyle w:val="Sinespaciado"/>
        <w:jc w:val="both"/>
        <w:rPr>
          <w:lang w:val="es-ES"/>
        </w:rPr>
      </w:pPr>
    </w:p>
    <w:p w14:paraId="45FD2248" w14:textId="1E8B63E4" w:rsidR="00532B78" w:rsidRDefault="00532B78" w:rsidP="00497946">
      <w:pPr>
        <w:pStyle w:val="Sinespaciado"/>
        <w:jc w:val="both"/>
        <w:rPr>
          <w:lang w:val="es-ES"/>
        </w:rPr>
      </w:pPr>
      <w:r>
        <w:rPr>
          <w:lang w:val="es-ES"/>
        </w:rPr>
        <w:t>Ejemplo del código:</w:t>
      </w:r>
    </w:p>
    <w:p w14:paraId="6483EE41" w14:textId="345817F1" w:rsidR="00532B78" w:rsidRDefault="00532B78" w:rsidP="00497946">
      <w:pPr>
        <w:pStyle w:val="Sinespaciado"/>
        <w:jc w:val="both"/>
        <w:rPr>
          <w:lang w:val="es-ES"/>
        </w:rPr>
      </w:pPr>
    </w:p>
    <w:p w14:paraId="4A2882A2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(() </w:t>
      </w:r>
      <w:r w:rsidRPr="00532B78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{</w:t>
      </w:r>
    </w:p>
    <w:p w14:paraId="0F285124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532B78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agregarNumeros</w:t>
      </w:r>
      <w:proofErr w:type="spellEnd"/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 </w:t>
      </w:r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532B78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b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532B78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532B78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): </w:t>
      </w:r>
      <w:r w:rsidRPr="00532B78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532B78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+ </w:t>
      </w:r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b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+ </w:t>
      </w:r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18BD8A6D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532B78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saludar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 </w:t>
      </w:r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nombres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532B78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): </w:t>
      </w:r>
      <w:r w:rsidRPr="00532B78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532B78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532B78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`Hola </w:t>
      </w:r>
      <w:r w:rsidRPr="00532B78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nombres</w:t>
      </w:r>
      <w:r w:rsidRPr="00532B78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532B78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3A7441DA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532B78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salvarMundo</w:t>
      </w:r>
      <w:proofErr w:type="spellEnd"/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(): </w:t>
      </w:r>
      <w:r w:rsidRPr="00532B78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532B78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532B78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`El mundo se salvó`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190F2243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74A2248D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532B78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 xml:space="preserve">// Al momento de asignar la función a la variable let </w:t>
      </w:r>
      <w:proofErr w:type="spellStart"/>
      <w:r w:rsidRPr="00532B78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miFuncion</w:t>
      </w:r>
      <w:proofErr w:type="spellEnd"/>
      <w:r w:rsidRPr="00532B78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 xml:space="preserve"> y mandarla a llamar TS realizará la validación de los parámetros</w:t>
      </w:r>
    </w:p>
    <w:p w14:paraId="0B61289E" w14:textId="07D5074A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532B78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let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miFuncion</w:t>
      </w:r>
      <w:proofErr w:type="spellEnd"/>
      <w:r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: any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295FDE63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5DE33D27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proofErr w:type="spellStart"/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miFuncion</w:t>
      </w:r>
      <w:proofErr w:type="spellEnd"/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proofErr w:type="spellStart"/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agregarNumeros</w:t>
      </w:r>
      <w:proofErr w:type="spellEnd"/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71ADDC0E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</w:t>
      </w:r>
      <w:proofErr w:type="spellEnd"/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532B78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532B78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2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532B78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3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 )</w:t>
      </w:r>
    </w:p>
    <w:p w14:paraId="35DFEB97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6A5DC5E9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proofErr w:type="spellStart"/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miFuncion</w:t>
      </w:r>
      <w:proofErr w:type="spellEnd"/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saludar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2A7E757B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</w:t>
      </w:r>
      <w:proofErr w:type="spellEnd"/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532B78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"Benyi"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 )</w:t>
      </w:r>
    </w:p>
    <w:p w14:paraId="506DB07F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1B18D68D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proofErr w:type="spellStart"/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miFuncion</w:t>
      </w:r>
      <w:proofErr w:type="spellEnd"/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proofErr w:type="spellStart"/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salvarMundo</w:t>
      </w:r>
      <w:proofErr w:type="spellEnd"/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22EB8D9B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lastRenderedPageBreak/>
        <w:t xml:space="preserve">    </w:t>
      </w:r>
      <w:r w:rsidRPr="00532B78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532B78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</w:t>
      </w:r>
      <w:proofErr w:type="spellEnd"/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() )</w:t>
      </w:r>
    </w:p>
    <w:p w14:paraId="41A4377E" w14:textId="77777777" w:rsidR="00532B78" w:rsidRPr="00532B78" w:rsidRDefault="00532B78" w:rsidP="00532B7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532B78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})()</w:t>
      </w:r>
    </w:p>
    <w:p w14:paraId="329B5AB5" w14:textId="53F1C1DA" w:rsidR="00532B78" w:rsidRDefault="00532B78" w:rsidP="00497946">
      <w:pPr>
        <w:pStyle w:val="Sinespaciado"/>
        <w:jc w:val="both"/>
        <w:rPr>
          <w:lang w:val="es-ES"/>
        </w:rPr>
      </w:pPr>
    </w:p>
    <w:p w14:paraId="3A244767" w14:textId="51C00DAA" w:rsidR="004C0EBD" w:rsidRPr="004C0EBD" w:rsidRDefault="004C0EBD" w:rsidP="004C0EBD">
      <w:pPr>
        <w:pStyle w:val="Sinespaciad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Nota Importante.</w:t>
      </w:r>
    </w:p>
    <w:p w14:paraId="1EAE7329" w14:textId="77BD7451" w:rsidR="00532B78" w:rsidRPr="00BA4320" w:rsidRDefault="00532B78" w:rsidP="00497946">
      <w:pPr>
        <w:pStyle w:val="Sinespaciado"/>
        <w:jc w:val="both"/>
        <w:rPr>
          <w:b/>
          <w:bCs/>
          <w:lang w:val="es-ES"/>
        </w:rPr>
      </w:pPr>
      <w:r w:rsidRPr="00BA4320">
        <w:rPr>
          <w:b/>
          <w:bCs/>
          <w:lang w:val="es-ES"/>
        </w:rPr>
        <w:t xml:space="preserve">Al utilizar </w:t>
      </w:r>
      <w:r w:rsidR="004C0EBD" w:rsidRPr="00BA4320">
        <w:rPr>
          <w:b/>
          <w:bCs/>
          <w:lang w:val="es-ES"/>
        </w:rPr>
        <w:t>los tipos</w:t>
      </w:r>
      <w:r w:rsidRPr="00BA4320">
        <w:rPr>
          <w:b/>
          <w:bCs/>
          <w:lang w:val="es-ES"/>
        </w:rPr>
        <w:t xml:space="preserve"> función asignándolo en un variable no es conveniente utilizar el tipo</w:t>
      </w:r>
      <w:r w:rsidR="004C0EBD" w:rsidRPr="00BA4320">
        <w:rPr>
          <w:b/>
          <w:bCs/>
          <w:lang w:val="es-ES"/>
        </w:rPr>
        <w:t xml:space="preserve"> </w:t>
      </w:r>
      <w:r w:rsidRPr="00BA4320">
        <w:rPr>
          <w:b/>
          <w:bCs/>
          <w:lang w:val="es-ES"/>
        </w:rPr>
        <w:t>any en la variable de asignación</w:t>
      </w:r>
      <w:r w:rsidR="004C0EBD" w:rsidRPr="00BA4320">
        <w:rPr>
          <w:b/>
          <w:bCs/>
          <w:lang w:val="es-ES"/>
        </w:rPr>
        <w:t>, sino especificar que vamos a utilizar un tipo función. Ejemplo:</w:t>
      </w:r>
    </w:p>
    <w:p w14:paraId="792959CE" w14:textId="42672FD8" w:rsidR="004C0EBD" w:rsidRDefault="004C0EBD" w:rsidP="00497946">
      <w:pPr>
        <w:pStyle w:val="Sinespaciado"/>
        <w:jc w:val="both"/>
        <w:rPr>
          <w:lang w:val="es-ES"/>
        </w:rPr>
      </w:pPr>
    </w:p>
    <w:p w14:paraId="50A863AA" w14:textId="4A71A7D1" w:rsidR="00476F20" w:rsidRDefault="004C0EBD" w:rsidP="004C0EB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</w:p>
    <w:p w14:paraId="2949FEE6" w14:textId="5034A023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agregarNumeros</w:t>
      </w:r>
      <w:proofErr w:type="spellEnd"/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b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+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b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16C477ED" w14:textId="77777777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saludar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nombres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`Hola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nombres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476F20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053FEB13" w14:textId="7603CA43" w:rsidR="00476F20" w:rsidRDefault="00476F20" w:rsidP="004C0EB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salvarMundo</w:t>
      </w:r>
      <w:proofErr w:type="spellEnd"/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():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`El mundo se salvó`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55CC33EE" w14:textId="73C56014" w:rsidR="004C0EBD" w:rsidRPr="004C0EBD" w:rsidRDefault="00476F20" w:rsidP="004C0EB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   </w:t>
      </w:r>
      <w:r w:rsidR="004C0EBD" w:rsidRPr="004C0EBD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let</w:t>
      </w:r>
      <w:r w:rsidR="004C0EBD"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="004C0EBD" w:rsidRPr="004C0EBD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miFuncion</w:t>
      </w:r>
      <w:proofErr w:type="spellEnd"/>
      <w:r w:rsidR="004C0EBD"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="004C0EBD" w:rsidRPr="004C0EBD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Function</w:t>
      </w:r>
      <w:r w:rsidR="004C0EBD"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15F10A1B" w14:textId="77777777" w:rsidR="004C0EBD" w:rsidRPr="004C0EBD" w:rsidRDefault="004C0EBD" w:rsidP="004C0EB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proofErr w:type="spellStart"/>
      <w:r w:rsidRPr="004C0EBD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miFuncion</w:t>
      </w:r>
      <w:proofErr w:type="spellEnd"/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proofErr w:type="spellStart"/>
      <w:r w:rsidRPr="004C0EBD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agregarNumeros</w:t>
      </w:r>
      <w:proofErr w:type="spellEnd"/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4C0EBD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Asignación Ok</w:t>
      </w:r>
    </w:p>
    <w:p w14:paraId="107AA715" w14:textId="7AFA03FF" w:rsidR="004C0EBD" w:rsidRPr="004C0EBD" w:rsidRDefault="004C0EBD" w:rsidP="004C0EB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C0EBD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4C0EBD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4C0EBD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</w:t>
      </w:r>
      <w:proofErr w:type="spellEnd"/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4C0EBD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</w:t>
      </w: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4C0EBD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2</w:t>
      </w: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 )</w:t>
      </w:r>
    </w:p>
    <w:p w14:paraId="4C6898DC" w14:textId="77777777" w:rsidR="004C0EBD" w:rsidRPr="004C0EBD" w:rsidRDefault="004C0EBD" w:rsidP="004C0EB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proofErr w:type="spellStart"/>
      <w:r w:rsidRPr="004C0EBD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miFuncion</w:t>
      </w:r>
      <w:proofErr w:type="spellEnd"/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4C0EBD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saludar</w:t>
      </w: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4C0EBD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Asignación Ok</w:t>
      </w:r>
    </w:p>
    <w:p w14:paraId="66C1C8C9" w14:textId="523CA104" w:rsidR="004C0EBD" w:rsidRPr="004C0EBD" w:rsidRDefault="004C0EBD" w:rsidP="004C0EB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C0EBD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4C0EBD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4C0EBD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</w:t>
      </w:r>
      <w:proofErr w:type="spellEnd"/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4C0EBD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"Benyi"</w:t>
      </w: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 )</w:t>
      </w:r>
    </w:p>
    <w:p w14:paraId="3340B04B" w14:textId="77777777" w:rsidR="004C0EBD" w:rsidRPr="004C0EBD" w:rsidRDefault="004C0EBD" w:rsidP="004C0EB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proofErr w:type="spellStart"/>
      <w:r w:rsidRPr="004C0EBD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miFuncion</w:t>
      </w:r>
      <w:proofErr w:type="spellEnd"/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proofErr w:type="spellStart"/>
      <w:r w:rsidRPr="004C0EBD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salvarMundo</w:t>
      </w:r>
      <w:proofErr w:type="spellEnd"/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4C0EBD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Asignación Ok</w:t>
      </w:r>
    </w:p>
    <w:p w14:paraId="57227B15" w14:textId="64783CE7" w:rsidR="004C0EBD" w:rsidRPr="004C0EBD" w:rsidRDefault="004C0EBD" w:rsidP="004C0EB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C0EBD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4C0EBD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4C0EBD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</w:t>
      </w:r>
      <w:proofErr w:type="spellEnd"/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() )</w:t>
      </w:r>
    </w:p>
    <w:p w14:paraId="60D8C9AA" w14:textId="5BCA4218" w:rsidR="004C0EBD" w:rsidRDefault="004C0EBD" w:rsidP="004C0EB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</w:pP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proofErr w:type="spellStart"/>
      <w:r w:rsidRPr="004C0EBD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miFuncion</w:t>
      </w:r>
      <w:proofErr w:type="spellEnd"/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4C0EBD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10</w:t>
      </w:r>
      <w:r w:rsidRPr="004C0EBD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4C0EBD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Asignación Error</w:t>
      </w:r>
    </w:p>
    <w:p w14:paraId="79568368" w14:textId="77777777" w:rsidR="00476F20" w:rsidRPr="004C0EBD" w:rsidRDefault="00476F20" w:rsidP="004C0EB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0BA33CA0" w14:textId="77777777" w:rsidR="004C0EBD" w:rsidRDefault="004C0EBD" w:rsidP="00497946">
      <w:pPr>
        <w:pStyle w:val="Sinespaciado"/>
        <w:jc w:val="both"/>
        <w:rPr>
          <w:lang w:val="es-ES"/>
        </w:rPr>
      </w:pPr>
    </w:p>
    <w:p w14:paraId="6B025413" w14:textId="670A1BBE" w:rsidR="004C0EBD" w:rsidRPr="00BA4320" w:rsidRDefault="000968C2" w:rsidP="00497946">
      <w:pPr>
        <w:pStyle w:val="Sinespaciado"/>
        <w:jc w:val="both"/>
        <w:rPr>
          <w:b/>
          <w:bCs/>
          <w:lang w:val="es-ES"/>
        </w:rPr>
      </w:pPr>
      <w:r w:rsidRPr="00BA4320">
        <w:rPr>
          <w:b/>
          <w:bCs/>
          <w:lang w:val="es-ES"/>
        </w:rPr>
        <w:t>Para definir un tipo de retorno sobre un tipo de dato en específico que queremos retornar en nuestros tipos función</w:t>
      </w:r>
      <w:r w:rsidR="00476F20" w:rsidRPr="00BA4320">
        <w:rPr>
          <w:b/>
          <w:bCs/>
          <w:lang w:val="es-ES"/>
        </w:rPr>
        <w:t xml:space="preserve"> y los tipos de datos de los parámetros que queremos enviar</w:t>
      </w:r>
      <w:r w:rsidRPr="00BA4320">
        <w:rPr>
          <w:b/>
          <w:bCs/>
          <w:lang w:val="es-ES"/>
        </w:rPr>
        <w:t xml:space="preserve">, como </w:t>
      </w:r>
      <w:r w:rsidR="00476F20" w:rsidRPr="00BA4320">
        <w:rPr>
          <w:b/>
          <w:bCs/>
          <w:lang w:val="es-ES"/>
        </w:rPr>
        <w:t xml:space="preserve">enviar </w:t>
      </w:r>
      <w:r w:rsidRPr="00BA4320">
        <w:rPr>
          <w:b/>
          <w:bCs/>
          <w:lang w:val="es-ES"/>
        </w:rPr>
        <w:t>numeros o cadenas</w:t>
      </w:r>
      <w:r w:rsidR="00476F20" w:rsidRPr="00BA4320">
        <w:rPr>
          <w:b/>
          <w:bCs/>
          <w:lang w:val="es-ES"/>
        </w:rPr>
        <w:t xml:space="preserve"> y recibir un número o cadena</w:t>
      </w:r>
      <w:r w:rsidRPr="00BA4320">
        <w:rPr>
          <w:b/>
          <w:bCs/>
          <w:lang w:val="es-ES"/>
        </w:rPr>
        <w:t>, es decir, que cumpla la firma</w:t>
      </w:r>
      <w:r w:rsidR="00476F20" w:rsidRPr="00BA4320">
        <w:rPr>
          <w:b/>
          <w:bCs/>
          <w:lang w:val="es-ES"/>
        </w:rPr>
        <w:t xml:space="preserve"> de la estructura de la función</w:t>
      </w:r>
      <w:r w:rsidRPr="00BA4320">
        <w:rPr>
          <w:b/>
          <w:bCs/>
          <w:lang w:val="es-ES"/>
        </w:rPr>
        <w:t>… Debemos borrar la palabra clave reservada “Function” y convertir la variable de asignación en una función</w:t>
      </w:r>
      <w:r w:rsidR="00476F20" w:rsidRPr="00BA4320">
        <w:rPr>
          <w:b/>
          <w:bCs/>
          <w:lang w:val="es-ES"/>
        </w:rPr>
        <w:t>, especificando los tipos… Ejemplo:</w:t>
      </w:r>
    </w:p>
    <w:p w14:paraId="09D72C0E" w14:textId="1EC1DB5F" w:rsidR="00476F20" w:rsidRDefault="00476F20" w:rsidP="00497946">
      <w:pPr>
        <w:pStyle w:val="Sinespaciado"/>
        <w:jc w:val="both"/>
        <w:rPr>
          <w:lang w:val="es-ES"/>
        </w:rPr>
      </w:pPr>
    </w:p>
    <w:p w14:paraId="5EE3ACE7" w14:textId="77777777" w:rsid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</w:p>
    <w:p w14:paraId="0EF37FD5" w14:textId="1262B966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  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agregarNumeros</w:t>
      </w:r>
      <w:proofErr w:type="spellEnd"/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b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+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b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2E7BD26A" w14:textId="77777777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saludar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nombres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`Hola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nombres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476F20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03BFAD66" w14:textId="4DD0E605" w:rsid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salvarMundo</w:t>
      </w:r>
      <w:proofErr w:type="spellEnd"/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():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`El mundo se salvó`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6CB53CD2" w14:textId="44013B34" w:rsidR="00BA4320" w:rsidRDefault="00BA4320" w:rsidP="00BA432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   </w:t>
      </w:r>
      <w:r w:rsidRPr="00BA4320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Especificación de la firma de los tipos de datos a enviar como parámetros y recibir como retorno en el tipo función...</w:t>
      </w:r>
    </w:p>
    <w:p w14:paraId="72780637" w14:textId="19F7B013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let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miFuncion2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: (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x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,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y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:</w:t>
      </w:r>
      <w:r w:rsidR="00BA43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01937182" w14:textId="77777777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miFuncion2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proofErr w:type="spellStart"/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agregarNumeros</w:t>
      </w:r>
      <w:proofErr w:type="spellEnd"/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476F20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Asignación Ok</w:t>
      </w:r>
    </w:p>
    <w:p w14:paraId="21114EC2" w14:textId="3859498C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</w:t>
      </w:r>
      <w:proofErr w:type="spellEnd"/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476F20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476F20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2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 )</w:t>
      </w:r>
    </w:p>
    <w:p w14:paraId="30072E33" w14:textId="77777777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miFuncion2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saludar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476F20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Asignación Error</w:t>
      </w:r>
    </w:p>
    <w:p w14:paraId="4E125BD4" w14:textId="54674CBC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</w:t>
      </w:r>
      <w:proofErr w:type="spellEnd"/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476F20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"Benyi"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 )</w:t>
      </w:r>
    </w:p>
    <w:p w14:paraId="3159B0BE" w14:textId="77777777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miFuncion2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proofErr w:type="spellStart"/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salvarMundo</w:t>
      </w:r>
      <w:proofErr w:type="spellEnd"/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476F20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Asignación Error</w:t>
      </w:r>
    </w:p>
    <w:p w14:paraId="5D9339AD" w14:textId="4E2A9255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</w:t>
      </w:r>
      <w:proofErr w:type="spellEnd"/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() )</w:t>
      </w:r>
    </w:p>
    <w:p w14:paraId="741893BC" w14:textId="77777777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miFuncion2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476F20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10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476F20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Asignación Error</w:t>
      </w:r>
    </w:p>
    <w:p w14:paraId="23E888B3" w14:textId="77777777" w:rsidR="00476F20" w:rsidRPr="00476F20" w:rsidRDefault="00476F20" w:rsidP="00476F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0E098D87" w14:textId="33EC0A04" w:rsidR="00476F20" w:rsidRDefault="00476F20" w:rsidP="00497946">
      <w:pPr>
        <w:pStyle w:val="Sinespaciado"/>
        <w:jc w:val="both"/>
        <w:rPr>
          <w:lang w:val="es-ES"/>
        </w:rPr>
      </w:pPr>
    </w:p>
    <w:p w14:paraId="2DC3B515" w14:textId="71F9DA0C" w:rsidR="00BA4320" w:rsidRPr="00BA4320" w:rsidRDefault="00BA4320" w:rsidP="00497946">
      <w:pPr>
        <w:pStyle w:val="Sinespaciado"/>
        <w:jc w:val="both"/>
        <w:rPr>
          <w:b/>
          <w:bCs/>
          <w:lang w:val="es-ES"/>
        </w:rPr>
      </w:pPr>
      <w:r w:rsidRPr="00BA4320">
        <w:rPr>
          <w:b/>
          <w:bCs/>
          <w:lang w:val="es-ES"/>
        </w:rPr>
        <w:t>Se pueden recibir cualquier tipo de retorno en las firmas del tipo función…</w:t>
      </w:r>
    </w:p>
    <w:p w14:paraId="7E5EA4F5" w14:textId="0FEB42BE" w:rsidR="00BA4320" w:rsidRDefault="00BA4320" w:rsidP="00497946">
      <w:pPr>
        <w:pStyle w:val="Sinespaciado"/>
        <w:jc w:val="both"/>
        <w:rPr>
          <w:lang w:val="es-ES"/>
        </w:rPr>
      </w:pPr>
    </w:p>
    <w:p w14:paraId="0494BC96" w14:textId="335DEC8F" w:rsidR="00BA4320" w:rsidRPr="00476F20" w:rsidRDefault="00BA4320" w:rsidP="00BA43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let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miFuncion2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: (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x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, 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y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:</w:t>
      </w:r>
      <w:r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108FA762" w14:textId="334661C6" w:rsidR="00BA4320" w:rsidRPr="00476F20" w:rsidRDefault="00BA4320" w:rsidP="00BA43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let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miFuncion2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: (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y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:</w:t>
      </w:r>
      <w:r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 xml:space="preserve"> string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721524C7" w14:textId="0DF59F8E" w:rsidR="00BA4320" w:rsidRPr="00476F20" w:rsidRDefault="00BA4320" w:rsidP="00BA432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let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miFuncion2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: (</w:t>
      </w:r>
      <w:r w:rsidRPr="00476F20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y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:</w:t>
      </w:r>
      <w:r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476F20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number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</w:t>
      </w:r>
      <w:r w:rsidRPr="00476F20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void</w:t>
      </w:r>
      <w:r w:rsidRPr="00476F20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5D6897AD" w14:textId="77777777" w:rsidR="00BA4320" w:rsidRPr="001327D3" w:rsidRDefault="00BA4320" w:rsidP="00497946">
      <w:pPr>
        <w:pStyle w:val="Sinespaciado"/>
        <w:jc w:val="both"/>
        <w:rPr>
          <w:lang w:val="es-ES"/>
        </w:rPr>
      </w:pPr>
    </w:p>
    <w:sectPr w:rsidR="00BA4320" w:rsidRPr="0013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8"/>
  </w:num>
  <w:num w:numId="5">
    <w:abstractNumId w:val="3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9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671"/>
    <w:rsid w:val="00043AC0"/>
    <w:rsid w:val="0005568E"/>
    <w:rsid w:val="00056835"/>
    <w:rsid w:val="000658A6"/>
    <w:rsid w:val="000748EF"/>
    <w:rsid w:val="00083D76"/>
    <w:rsid w:val="00090BAE"/>
    <w:rsid w:val="00094258"/>
    <w:rsid w:val="000968C2"/>
    <w:rsid w:val="000A1B27"/>
    <w:rsid w:val="000A5BC4"/>
    <w:rsid w:val="000A7467"/>
    <w:rsid w:val="000B2705"/>
    <w:rsid w:val="000C6524"/>
    <w:rsid w:val="000D4068"/>
    <w:rsid w:val="001327D3"/>
    <w:rsid w:val="00133E18"/>
    <w:rsid w:val="00141E8C"/>
    <w:rsid w:val="00147417"/>
    <w:rsid w:val="001531CD"/>
    <w:rsid w:val="00164F99"/>
    <w:rsid w:val="001761BC"/>
    <w:rsid w:val="0018488B"/>
    <w:rsid w:val="00186429"/>
    <w:rsid w:val="0018794D"/>
    <w:rsid w:val="00187DB8"/>
    <w:rsid w:val="001B03E1"/>
    <w:rsid w:val="001D0D25"/>
    <w:rsid w:val="001E5FE2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556"/>
    <w:rsid w:val="00375A7B"/>
    <w:rsid w:val="003949FE"/>
    <w:rsid w:val="003B4581"/>
    <w:rsid w:val="003B5D3C"/>
    <w:rsid w:val="003C104B"/>
    <w:rsid w:val="003C6659"/>
    <w:rsid w:val="003D242F"/>
    <w:rsid w:val="003F2B57"/>
    <w:rsid w:val="003F6871"/>
    <w:rsid w:val="00406F29"/>
    <w:rsid w:val="00412515"/>
    <w:rsid w:val="00422B4E"/>
    <w:rsid w:val="00440CC8"/>
    <w:rsid w:val="00461AF6"/>
    <w:rsid w:val="00463AD3"/>
    <w:rsid w:val="00466183"/>
    <w:rsid w:val="00472BA7"/>
    <w:rsid w:val="00476F20"/>
    <w:rsid w:val="004837E1"/>
    <w:rsid w:val="00490E69"/>
    <w:rsid w:val="00494987"/>
    <w:rsid w:val="00497946"/>
    <w:rsid w:val="004A2B0E"/>
    <w:rsid w:val="004B215E"/>
    <w:rsid w:val="004C0EBD"/>
    <w:rsid w:val="004C4D86"/>
    <w:rsid w:val="004D0AAC"/>
    <w:rsid w:val="00512DCB"/>
    <w:rsid w:val="00532B78"/>
    <w:rsid w:val="005357A6"/>
    <w:rsid w:val="00537406"/>
    <w:rsid w:val="0054031A"/>
    <w:rsid w:val="00585348"/>
    <w:rsid w:val="005A25B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466E6"/>
    <w:rsid w:val="0065475C"/>
    <w:rsid w:val="00656CBA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1CEC"/>
    <w:rsid w:val="00725EE7"/>
    <w:rsid w:val="00730078"/>
    <w:rsid w:val="00740396"/>
    <w:rsid w:val="00741765"/>
    <w:rsid w:val="007668F9"/>
    <w:rsid w:val="00782380"/>
    <w:rsid w:val="00792493"/>
    <w:rsid w:val="00793925"/>
    <w:rsid w:val="007D2898"/>
    <w:rsid w:val="007D54FC"/>
    <w:rsid w:val="007E49B3"/>
    <w:rsid w:val="008079CF"/>
    <w:rsid w:val="00823A0C"/>
    <w:rsid w:val="008255C4"/>
    <w:rsid w:val="00833394"/>
    <w:rsid w:val="00840A1D"/>
    <w:rsid w:val="00856D65"/>
    <w:rsid w:val="00884E74"/>
    <w:rsid w:val="008D120A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93698"/>
    <w:rsid w:val="009A2633"/>
    <w:rsid w:val="009C3658"/>
    <w:rsid w:val="009D0F69"/>
    <w:rsid w:val="009D7BEF"/>
    <w:rsid w:val="009E1DAA"/>
    <w:rsid w:val="009E4877"/>
    <w:rsid w:val="00A06484"/>
    <w:rsid w:val="00A11E5A"/>
    <w:rsid w:val="00A631DF"/>
    <w:rsid w:val="00A7411F"/>
    <w:rsid w:val="00A844E5"/>
    <w:rsid w:val="00A924B2"/>
    <w:rsid w:val="00A93F4C"/>
    <w:rsid w:val="00AA513E"/>
    <w:rsid w:val="00AB103E"/>
    <w:rsid w:val="00AB6FC5"/>
    <w:rsid w:val="00AE36B0"/>
    <w:rsid w:val="00AE75E7"/>
    <w:rsid w:val="00B0660D"/>
    <w:rsid w:val="00B07CB8"/>
    <w:rsid w:val="00B12635"/>
    <w:rsid w:val="00B6062F"/>
    <w:rsid w:val="00B6445E"/>
    <w:rsid w:val="00B872F4"/>
    <w:rsid w:val="00BA1DEF"/>
    <w:rsid w:val="00BA4140"/>
    <w:rsid w:val="00BA4320"/>
    <w:rsid w:val="00BA43C5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7586E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3173"/>
    <w:rsid w:val="00E352F1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2/ob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basic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2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ypescriptlang.org/docs/handbook/func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84</cp:revision>
  <dcterms:created xsi:type="dcterms:W3CDTF">2021-12-28T20:50:00Z</dcterms:created>
  <dcterms:modified xsi:type="dcterms:W3CDTF">2022-09-20T03:50:00Z</dcterms:modified>
</cp:coreProperties>
</file>