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58675FF5" w:rsidR="006D4862" w:rsidRDefault="009D76BB" w:rsidP="006D4862">
      <w:pPr>
        <w:rPr>
          <w:b/>
          <w:bCs/>
          <w:sz w:val="24"/>
          <w:szCs w:val="24"/>
          <w:lang w:val="es-ES"/>
        </w:rPr>
      </w:pPr>
      <w:r w:rsidRPr="009D76BB">
        <w:rPr>
          <w:b/>
          <w:bCs/>
          <w:sz w:val="24"/>
          <w:szCs w:val="24"/>
          <w:lang w:val="es-ES"/>
        </w:rPr>
        <w:t>Numéricos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36D7EEBB" w14:textId="77777777" w:rsidR="00570B3F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 xml:space="preserve">Documentación: </w:t>
      </w:r>
    </w:p>
    <w:p w14:paraId="148E936D" w14:textId="2F961940" w:rsidR="00570B3F" w:rsidRDefault="008E394F" w:rsidP="005C7924">
      <w:pPr>
        <w:pStyle w:val="Sinespaciado"/>
        <w:jc w:val="both"/>
        <w:rPr>
          <w:b/>
          <w:bCs/>
          <w:lang w:val="es-ES"/>
        </w:rPr>
      </w:pPr>
      <w:hyperlink r:id="rId5" w:history="1">
        <w:r w:rsidRPr="00E9098E">
          <w:rPr>
            <w:rStyle w:val="Hipervnculo"/>
            <w:b/>
            <w:bCs/>
            <w:lang w:val="es-ES"/>
          </w:rPr>
          <w:t>https://www.typescriptlang.org/docs/handbook/basic-types.html#number</w:t>
        </w:r>
      </w:hyperlink>
    </w:p>
    <w:p w14:paraId="727652B5" w14:textId="59F1F44F" w:rsidR="00F470CA" w:rsidRPr="009A2633" w:rsidRDefault="008E394F" w:rsidP="005C7924">
      <w:pPr>
        <w:pStyle w:val="Sinespaciado"/>
        <w:jc w:val="both"/>
        <w:rPr>
          <w:b/>
          <w:bCs/>
        </w:rPr>
      </w:pPr>
      <w:hyperlink r:id="rId6" w:history="1">
        <w:r w:rsidR="00570B3F" w:rsidRPr="00034F42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78E28921" w14:textId="4273EED8" w:rsidR="00696433" w:rsidRDefault="00696433" w:rsidP="00696433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Cuando no especificamos el tipo de dato </w:t>
      </w:r>
      <w:r>
        <w:rPr>
          <w:b/>
          <w:bCs/>
          <w:lang w:val="es-ES"/>
        </w:rPr>
        <w:t xml:space="preserve">Number </w:t>
      </w:r>
      <w:r>
        <w:rPr>
          <w:lang w:val="es-ES"/>
        </w:rPr>
        <w:t xml:space="preserve">en las variables y estás son usadas más adelante en condiciones, TS nos manda un mensaje de error que existe la posibilidad de que el valor de la variable </w:t>
      </w:r>
      <w:r>
        <w:rPr>
          <w:b/>
          <w:bCs/>
          <w:lang w:val="es-ES"/>
        </w:rPr>
        <w:t xml:space="preserve">Number </w:t>
      </w:r>
      <w:r>
        <w:rPr>
          <w:lang w:val="es-ES"/>
        </w:rPr>
        <w:t xml:space="preserve">sea de tipo </w:t>
      </w:r>
      <w:r>
        <w:rPr>
          <w:b/>
          <w:bCs/>
          <w:lang w:val="es-ES"/>
        </w:rPr>
        <w:t>undefined.</w:t>
      </w:r>
      <w:r>
        <w:rPr>
          <w:lang w:val="es-ES"/>
        </w:rPr>
        <w:t xml:space="preserve"> Entonces tendríamos problemas con las validaciones de las condiciones.</w:t>
      </w:r>
    </w:p>
    <w:p w14:paraId="2D2624A5" w14:textId="1A700D74" w:rsidR="00696433" w:rsidRDefault="00696433" w:rsidP="00696433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021E215C" w14:textId="57C0E17F" w:rsidR="00696433" w:rsidRDefault="00696433" w:rsidP="00696433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B08603" wp14:editId="2E50B083">
            <wp:extent cx="2988969" cy="1800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68" t="4285" r="28010" b="31960"/>
                    <a:stretch/>
                  </pic:blipFill>
                  <pic:spPr bwMode="auto">
                    <a:xfrm>
                      <a:off x="0" y="0"/>
                      <a:ext cx="298896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9E0AC" w14:textId="77777777" w:rsidR="00696433" w:rsidRDefault="00696433" w:rsidP="00696433">
      <w:pPr>
        <w:pStyle w:val="Sinespaciado"/>
        <w:rPr>
          <w:lang w:val="es-ES"/>
        </w:rPr>
      </w:pPr>
    </w:p>
    <w:p w14:paraId="1D97B47C" w14:textId="566C656A" w:rsidR="00696433" w:rsidRPr="00696433" w:rsidRDefault="00696433" w:rsidP="00696433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En este caso el código en el JS, nos mandaría el mensaje en consola de </w:t>
      </w:r>
      <w:r>
        <w:rPr>
          <w:b/>
          <w:bCs/>
          <w:lang w:val="es-ES"/>
        </w:rPr>
        <w:t xml:space="preserve">“Estamos salvados!”. </w:t>
      </w:r>
      <w:r>
        <w:rPr>
          <w:lang w:val="es-ES"/>
        </w:rPr>
        <w:t>Lo cual sería un tremendo error.</w:t>
      </w:r>
    </w:p>
    <w:p w14:paraId="5FACDAFA" w14:textId="3B1D98BA" w:rsidR="00696433" w:rsidRDefault="00696433" w:rsidP="00696433">
      <w:pPr>
        <w:pStyle w:val="Sinespaciado"/>
        <w:rPr>
          <w:lang w:val="es-ES"/>
        </w:rPr>
      </w:pPr>
    </w:p>
    <w:p w14:paraId="7978F05B" w14:textId="28026E3B" w:rsidR="006B0FE3" w:rsidRDefault="006B0FE3" w:rsidP="00696433">
      <w:pPr>
        <w:pStyle w:val="Sinespaciado"/>
        <w:rPr>
          <w:b/>
          <w:bCs/>
          <w:color w:val="C00000"/>
          <w:lang w:val="es-ES"/>
        </w:rPr>
      </w:pPr>
      <w:r w:rsidRPr="006B0FE3">
        <w:rPr>
          <w:b/>
          <w:bCs/>
          <w:color w:val="C00000"/>
          <w:lang w:val="es-ES"/>
        </w:rPr>
        <w:t>Nota Importante.</w:t>
      </w:r>
    </w:p>
    <w:p w14:paraId="14A85EA8" w14:textId="64009A52" w:rsidR="006B0FE3" w:rsidRDefault="006B0FE3" w:rsidP="006B0FE3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Cuando utilizamos la función </w:t>
      </w:r>
      <w:r w:rsidRPr="006B0FE3">
        <w:rPr>
          <w:b/>
          <w:bCs/>
          <w:lang w:val="es-ES"/>
        </w:rPr>
        <w:t>Number()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existe la posibilidad de que esta función retorne el valor de </w:t>
      </w:r>
      <w:r w:rsidRPr="006B0FE3">
        <w:rPr>
          <w:b/>
          <w:bCs/>
          <w:i/>
          <w:iCs/>
          <w:lang w:val="es-ES"/>
        </w:rPr>
        <w:t>NaN</w:t>
      </w:r>
      <w:r>
        <w:rPr>
          <w:b/>
          <w:bCs/>
          <w:lang w:val="es-ES"/>
        </w:rPr>
        <w:t>.</w:t>
      </w:r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Este tipo de dato que retorna el JS es un número y es importante saberlo para no tener problemas de validaciones con respecto a ese valor.</w:t>
      </w:r>
    </w:p>
    <w:p w14:paraId="40F6812A" w14:textId="2D70E3A0" w:rsidR="006B0FE3" w:rsidRDefault="006B0FE3" w:rsidP="006B0FE3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5ED93F33" w14:textId="1DB7533A" w:rsidR="006B0FE3" w:rsidRDefault="00B83135" w:rsidP="00B83135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22B436A" wp14:editId="75C93144">
            <wp:extent cx="2996875" cy="432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87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195" w14:textId="3B8229A6" w:rsidR="00B83135" w:rsidRDefault="00B83135" w:rsidP="00B83135">
      <w:pPr>
        <w:pStyle w:val="Sinespaciado"/>
        <w:rPr>
          <w:lang w:val="es-ES"/>
        </w:rPr>
      </w:pPr>
    </w:p>
    <w:p w14:paraId="2C5A4979" w14:textId="77777777" w:rsidR="00B83135" w:rsidRDefault="00B83135" w:rsidP="00B83135">
      <w:pPr>
        <w:pStyle w:val="Sinespaciado"/>
        <w:rPr>
          <w:lang w:val="es-ES"/>
        </w:rPr>
      </w:pPr>
    </w:p>
    <w:p w14:paraId="5ED5C345" w14:textId="304F246F" w:rsidR="00B83135" w:rsidRPr="006F5A3C" w:rsidRDefault="00B83135" w:rsidP="00B8313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saber cómo leer las funciones del TS y ver como se estructuran, es importante mostrar el cuadro de ayuda. Ejemplo: La siguiente función nos dice </w:t>
      </w:r>
      <w:r w:rsidR="006F5A3C">
        <w:rPr>
          <w:lang w:val="es-ES"/>
        </w:rPr>
        <w:t xml:space="preserve">que recibe un valor </w:t>
      </w:r>
      <w:r w:rsidR="006F5A3C" w:rsidRPr="006F5A3C">
        <w:rPr>
          <w:b/>
          <w:bCs/>
          <w:lang w:val="es-ES"/>
        </w:rPr>
        <w:t>“</w:t>
      </w:r>
      <w:r w:rsidR="006F5A3C">
        <w:rPr>
          <w:b/>
          <w:bCs/>
          <w:lang w:val="es-ES"/>
        </w:rPr>
        <w:t>(</w:t>
      </w:r>
      <w:r w:rsidR="006F5A3C" w:rsidRPr="006F5A3C">
        <w:rPr>
          <w:b/>
          <w:bCs/>
          <w:lang w:val="es-ES"/>
        </w:rPr>
        <w:t>value</w:t>
      </w:r>
      <w:r w:rsidR="006F5A3C">
        <w:rPr>
          <w:b/>
          <w:bCs/>
          <w:lang w:val="es-ES"/>
        </w:rPr>
        <w:t>)</w:t>
      </w:r>
      <w:r w:rsidR="006F5A3C" w:rsidRPr="006F5A3C">
        <w:rPr>
          <w:b/>
          <w:bCs/>
          <w:lang w:val="es-ES"/>
        </w:rPr>
        <w:t>”</w:t>
      </w:r>
      <w:r w:rsidR="006F5A3C">
        <w:rPr>
          <w:lang w:val="es-ES"/>
        </w:rPr>
        <w:t xml:space="preserve"> que puede ser opcional </w:t>
      </w:r>
      <w:r w:rsidR="006F5A3C" w:rsidRPr="006F5A3C">
        <w:rPr>
          <w:b/>
          <w:bCs/>
          <w:lang w:val="es-ES"/>
        </w:rPr>
        <w:t>“</w:t>
      </w:r>
      <w:r w:rsidR="006F5A3C">
        <w:rPr>
          <w:b/>
          <w:bCs/>
          <w:lang w:val="es-ES"/>
        </w:rPr>
        <w:t>(value</w:t>
      </w:r>
      <w:r w:rsidR="006F5A3C" w:rsidRPr="006F5A3C">
        <w:rPr>
          <w:b/>
          <w:bCs/>
          <w:lang w:val="es-ES"/>
        </w:rPr>
        <w:t>?</w:t>
      </w:r>
      <w:r w:rsidR="006F5A3C">
        <w:rPr>
          <w:b/>
          <w:bCs/>
          <w:lang w:val="es-ES"/>
        </w:rPr>
        <w:t>)</w:t>
      </w:r>
      <w:r w:rsidR="006F5A3C" w:rsidRPr="006F5A3C">
        <w:rPr>
          <w:b/>
          <w:bCs/>
          <w:lang w:val="es-ES"/>
        </w:rPr>
        <w:t>”</w:t>
      </w:r>
      <w:r w:rsidR="006F5A3C">
        <w:rPr>
          <w:lang w:val="es-ES"/>
        </w:rPr>
        <w:t xml:space="preserve"> y que ese valor puede ser de tipo cualquiera </w:t>
      </w:r>
      <w:r w:rsidR="006F5A3C" w:rsidRPr="006F5A3C">
        <w:rPr>
          <w:b/>
          <w:bCs/>
          <w:lang w:val="es-ES"/>
        </w:rPr>
        <w:t>“</w:t>
      </w:r>
      <w:r w:rsidR="006F5A3C">
        <w:rPr>
          <w:b/>
          <w:bCs/>
          <w:lang w:val="es-ES"/>
        </w:rPr>
        <w:t>(value?</w:t>
      </w:r>
      <w:r w:rsidR="006F5A3C" w:rsidRPr="006F5A3C">
        <w:rPr>
          <w:b/>
          <w:bCs/>
          <w:lang w:val="es-ES"/>
        </w:rPr>
        <w:t>:</w:t>
      </w:r>
      <w:r w:rsidR="006F5A3C">
        <w:rPr>
          <w:b/>
          <w:bCs/>
          <w:lang w:val="es-ES"/>
        </w:rPr>
        <w:t xml:space="preserve"> </w:t>
      </w:r>
      <w:r w:rsidR="006F5A3C" w:rsidRPr="006F5A3C">
        <w:rPr>
          <w:b/>
          <w:bCs/>
          <w:lang w:val="es-ES"/>
        </w:rPr>
        <w:t>any</w:t>
      </w:r>
      <w:r w:rsidR="006F5A3C">
        <w:rPr>
          <w:b/>
          <w:bCs/>
          <w:lang w:val="es-ES"/>
        </w:rPr>
        <w:t>)</w:t>
      </w:r>
      <w:r w:rsidR="006F5A3C" w:rsidRPr="006F5A3C">
        <w:rPr>
          <w:b/>
          <w:bCs/>
          <w:lang w:val="es-ES"/>
        </w:rPr>
        <w:t>”</w:t>
      </w:r>
      <w:r w:rsidR="006F5A3C">
        <w:rPr>
          <w:b/>
          <w:bCs/>
          <w:lang w:val="es-ES"/>
        </w:rPr>
        <w:t xml:space="preserve"> </w:t>
      </w:r>
      <w:r w:rsidR="006F5A3C">
        <w:rPr>
          <w:lang w:val="es-ES"/>
        </w:rPr>
        <w:t xml:space="preserve">y siempre nos va a retornar un número </w:t>
      </w:r>
      <w:r w:rsidR="006F5A3C" w:rsidRPr="006F5A3C">
        <w:rPr>
          <w:b/>
          <w:bCs/>
          <w:lang w:val="es-ES"/>
        </w:rPr>
        <w:t>“</w:t>
      </w:r>
      <w:r w:rsidR="006F5A3C">
        <w:rPr>
          <w:b/>
          <w:bCs/>
          <w:lang w:val="es-ES"/>
        </w:rPr>
        <w:t>(value?</w:t>
      </w:r>
      <w:r w:rsidR="006F5A3C" w:rsidRPr="006F5A3C">
        <w:rPr>
          <w:b/>
          <w:bCs/>
          <w:lang w:val="es-ES"/>
        </w:rPr>
        <w:t>:</w:t>
      </w:r>
      <w:r w:rsidR="006F5A3C">
        <w:rPr>
          <w:b/>
          <w:bCs/>
          <w:lang w:val="es-ES"/>
        </w:rPr>
        <w:t xml:space="preserve"> </w:t>
      </w:r>
      <w:r w:rsidR="006F5A3C" w:rsidRPr="006F5A3C">
        <w:rPr>
          <w:b/>
          <w:bCs/>
          <w:lang w:val="es-ES"/>
        </w:rPr>
        <w:t>any</w:t>
      </w:r>
      <w:r w:rsidR="006F5A3C">
        <w:rPr>
          <w:b/>
          <w:bCs/>
          <w:lang w:val="es-ES"/>
        </w:rPr>
        <w:t xml:space="preserve">) </w:t>
      </w:r>
      <w:r w:rsidR="006F5A3C" w:rsidRPr="006F5A3C">
        <w:rPr>
          <w:b/>
          <w:bCs/>
          <w:lang w:val="es-ES"/>
        </w:rPr>
        <w:t>=&gt; number”.</w:t>
      </w:r>
    </w:p>
    <w:p w14:paraId="082FCBC0" w14:textId="77777777" w:rsidR="00B83135" w:rsidRDefault="00B83135" w:rsidP="00B83135">
      <w:pPr>
        <w:pStyle w:val="Sinespaciado"/>
        <w:rPr>
          <w:lang w:val="es-ES"/>
        </w:rPr>
      </w:pPr>
    </w:p>
    <w:p w14:paraId="44D2DD57" w14:textId="68821BBC" w:rsidR="00B83135" w:rsidRPr="006B0FE3" w:rsidRDefault="00B83135" w:rsidP="00B83135">
      <w:pPr>
        <w:pStyle w:val="Sinespaciado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5530960" wp14:editId="5C4AD55A">
            <wp:extent cx="3467010" cy="12960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11" t="25210" r="25461" b="39267"/>
                    <a:stretch/>
                  </pic:blipFill>
                  <pic:spPr bwMode="auto">
                    <a:xfrm>
                      <a:off x="0" y="0"/>
                      <a:ext cx="3467010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3135" w:rsidRPr="006B0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5"/>
  </w:num>
  <w:num w:numId="5">
    <w:abstractNumId w:val="2"/>
  </w:num>
  <w:num w:numId="6">
    <w:abstractNumId w:val="14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761BC"/>
    <w:rsid w:val="0018488B"/>
    <w:rsid w:val="0018794D"/>
    <w:rsid w:val="00187DB8"/>
    <w:rsid w:val="001D0D25"/>
    <w:rsid w:val="001E5FE2"/>
    <w:rsid w:val="001E7440"/>
    <w:rsid w:val="00213EF0"/>
    <w:rsid w:val="0022519D"/>
    <w:rsid w:val="00256BAF"/>
    <w:rsid w:val="00277AB3"/>
    <w:rsid w:val="002854AD"/>
    <w:rsid w:val="002D4068"/>
    <w:rsid w:val="002E52F5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70B3F"/>
    <w:rsid w:val="005B5B27"/>
    <w:rsid w:val="005C35CD"/>
    <w:rsid w:val="005C7924"/>
    <w:rsid w:val="005E0FF9"/>
    <w:rsid w:val="005E1790"/>
    <w:rsid w:val="005F2CF3"/>
    <w:rsid w:val="005F63EE"/>
    <w:rsid w:val="00604F55"/>
    <w:rsid w:val="006328CC"/>
    <w:rsid w:val="00681ECE"/>
    <w:rsid w:val="00696433"/>
    <w:rsid w:val="006A6BE4"/>
    <w:rsid w:val="006B022E"/>
    <w:rsid w:val="006B0396"/>
    <w:rsid w:val="006B0FE3"/>
    <w:rsid w:val="006B4A86"/>
    <w:rsid w:val="006C1258"/>
    <w:rsid w:val="006C617B"/>
    <w:rsid w:val="006D2BB7"/>
    <w:rsid w:val="006D4862"/>
    <w:rsid w:val="006D5AB4"/>
    <w:rsid w:val="006D72E2"/>
    <w:rsid w:val="006F5A3C"/>
    <w:rsid w:val="0070510C"/>
    <w:rsid w:val="00725EE7"/>
    <w:rsid w:val="00730078"/>
    <w:rsid w:val="00741765"/>
    <w:rsid w:val="007668F9"/>
    <w:rsid w:val="00793925"/>
    <w:rsid w:val="007D2898"/>
    <w:rsid w:val="007D54FC"/>
    <w:rsid w:val="008255C4"/>
    <w:rsid w:val="00833394"/>
    <w:rsid w:val="00840A1D"/>
    <w:rsid w:val="00856D65"/>
    <w:rsid w:val="008E394F"/>
    <w:rsid w:val="00900657"/>
    <w:rsid w:val="009448D5"/>
    <w:rsid w:val="00950091"/>
    <w:rsid w:val="0096773A"/>
    <w:rsid w:val="009A2633"/>
    <w:rsid w:val="009C3658"/>
    <w:rsid w:val="009D76BB"/>
    <w:rsid w:val="009D7BEF"/>
    <w:rsid w:val="009E1DAA"/>
    <w:rsid w:val="00A06484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3135"/>
    <w:rsid w:val="00B872F4"/>
    <w:rsid w:val="00BA1DEF"/>
    <w:rsid w:val="00BA414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A5987"/>
    <w:rsid w:val="00CD4B91"/>
    <w:rsid w:val="00CE53F2"/>
    <w:rsid w:val="00D02C29"/>
    <w:rsid w:val="00D13621"/>
    <w:rsid w:val="00D1443C"/>
    <w:rsid w:val="00D266C3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94FE8"/>
    <w:rsid w:val="00EA04B6"/>
    <w:rsid w:val="00EA3358"/>
    <w:rsid w:val="00ED0313"/>
    <w:rsid w:val="00EF1381"/>
    <w:rsid w:val="00EF3476"/>
    <w:rsid w:val="00F23906"/>
    <w:rsid w:val="00F45730"/>
    <w:rsid w:val="00F470CA"/>
    <w:rsid w:val="00F76F4F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everyday-typ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docs/handbook/basic-types.html#numb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28</cp:revision>
  <dcterms:created xsi:type="dcterms:W3CDTF">2021-12-28T20:50:00Z</dcterms:created>
  <dcterms:modified xsi:type="dcterms:W3CDTF">2022-01-18T06:39:00Z</dcterms:modified>
</cp:coreProperties>
</file>