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Arial" w:hAnsi="Arial" w:cs="Arial"/>
          <w:b/>
          <w:color w:val="5B51DC"/>
          <w:sz w:val="68"/>
        </w:rPr>
        <w:t>JobMatchAI</w:t>
      </w:r>
    </w:p>
    <w:p>
      <w:pPr>
        <w:bidi w:val="1"/>
        <w:jc w:val="center"/>
      </w:pPr>
      <w:r>
        <w:rPr>
          <w:rFonts w:ascii="Arial" w:hAnsi="Arial" w:cs="Arial"/>
          <w:b/>
          <w:color w:val="20232D"/>
          <w:sz w:val="50"/>
        </w:rPr>
        <w:t>מדריך למשתמש</w:t>
      </w:r>
    </w:p>
    <w:p>
      <w:pPr>
        <w:jc w:val="center"/>
      </w:pPr>
      <w:r>
        <w:rPr>
          <w:rFonts w:ascii="Arial" w:hAnsi="Arial" w:cs="Arial"/>
          <w:b w:val="0"/>
          <w:color w:val="737887"/>
          <w:sz w:val="30"/>
        </w:rPr>
        <w:t>User Guide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8306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30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after="160"/>
        <w:jc w:val="center"/>
      </w:pPr>
      <w:r>
        <w:rPr>
          <w:rFonts w:ascii="Arial" w:hAnsi="Arial" w:cs="Arial"/>
          <w:b w:val="0"/>
          <w:color w:val="646973"/>
          <w:sz w:val="17"/>
        </w:rPr>
        <w:t>תצוגה חזותית של מסך הכניסה למערכת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EF0FF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443E91"/>
                <w:sz w:val="21"/>
              </w:rPr>
              <w:t xml:space="preserve">הערה: </w:t>
            </w:r>
            <w:r>
              <w:rPr>
                <w:rFonts w:ascii="Arial" w:hAnsi="Arial" w:cs="Arial"/>
                <w:b w:val="0"/>
                <w:color w:val="2D2D37"/>
                <w:sz w:val="20"/>
              </w:rPr>
              <w:t>התמונות במדריך הן הדמיות חזותיות שנוצרו לצורך המחשה ומתארות את מבנה הממשק והפעולות המרכזיות במערכת.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bidi w:val="1"/>
        <w:spacing w:before="200" w:after="120"/>
        <w:jc w:val="right"/>
        <w:pBdr>
          <w:bottom w:val="single" w:sz="10" w:space="3" w:color="7165FF"/>
        </w:pBdr>
      </w:pPr>
      <w:r>
        <w:rPr>
          <w:rFonts w:ascii="Arial" w:hAnsi="Arial" w:cs="Arial"/>
          <w:b/>
          <w:color w:val="8477FF"/>
          <w:sz w:val="36"/>
        </w:rPr>
        <w:t>1. מטרת המדריך</w:t>
      </w:r>
    </w:p>
    <w:p>
      <w:pPr>
        <w:bidi w:val="1"/>
        <w:spacing w:after="120" w:before="0" w:line="276" w:lineRule="auto"/>
        <w:jc w:val="right"/>
      </w:pPr>
      <w:r>
        <w:rPr>
          <w:rFonts w:ascii="Arial" w:hAnsi="Arial" w:cs="Arial"/>
          <w:b w:val="0"/>
          <w:sz w:val="21"/>
          <w:rtl w:val="1"/>
        </w:rPr>
        <w:t>מדריך זה מסביר כיצד להשתמש במערכת JobMatchAI עבור שני סוגי משתמשים: מועמד (Candidate) וחברה (Company). המדריך מתאר את הפעולות המרכזיות במערכת, החל מהתחברות ועד לשימוש בכלי ההתאמה וה-AI.</w:t>
      </w:r>
    </w:p>
    <w:p>
      <w:pPr>
        <w:keepNext/>
        <w:bidi w:val="1"/>
        <w:spacing w:before="120" w:after="120"/>
        <w:jc w:val="right"/>
      </w:pPr>
      <w:r>
        <w:rPr>
          <w:rFonts w:ascii="Arial" w:hAnsi="Arial" w:cs="Arial"/>
          <w:b/>
          <w:color w:val="4F96FF"/>
          <w:sz w:val="27"/>
        </w:rPr>
        <w:t>2. לפני שמתחילים</w:t>
      </w:r>
    </w:p>
    <w:p>
      <w:pPr>
        <w:bidi w:val="1"/>
        <w:spacing w:after="60"/>
        <w:ind w:right="115"/>
        <w:jc w:val="right"/>
      </w:pPr>
      <w:r>
        <w:rPr>
          <w:rFonts w:ascii="Arial" w:hAnsi="Arial" w:cs="Arial"/>
          <w:b/>
          <w:color w:val="7165FF"/>
          <w:sz w:val="22"/>
        </w:rPr>
        <w:t xml:space="preserve">• </w:t>
      </w:r>
      <w:r>
        <w:rPr>
          <w:rFonts w:ascii="Arial" w:hAnsi="Arial" w:cs="Arial"/>
          <w:b w:val="0"/>
          <w:sz w:val="20"/>
        </w:rPr>
        <w:t>יש להשתמש בדפדפן אינטרנט עדכני ובחיבור אינטרנט פעיל.</w:t>
      </w:r>
    </w:p>
    <w:p>
      <w:pPr>
        <w:bidi w:val="1"/>
        <w:spacing w:after="60"/>
        <w:ind w:right="115"/>
        <w:jc w:val="right"/>
      </w:pPr>
      <w:r>
        <w:rPr>
          <w:rFonts w:ascii="Arial" w:hAnsi="Arial" w:cs="Arial"/>
          <w:b/>
          <w:color w:val="7165FF"/>
          <w:sz w:val="22"/>
        </w:rPr>
        <w:t xml:space="preserve">• </w:t>
      </w:r>
      <w:r>
        <w:rPr>
          <w:rFonts w:ascii="Arial" w:hAnsi="Arial" w:cs="Arial"/>
          <w:b w:val="0"/>
          <w:sz w:val="20"/>
        </w:rPr>
        <w:t>יש להחזיק חשבון משתמש מתאים: Candidate או Company.</w:t>
      </w:r>
    </w:p>
    <w:p>
      <w:pPr>
        <w:bidi w:val="1"/>
        <w:spacing w:after="60"/>
        <w:ind w:right="115"/>
        <w:jc w:val="right"/>
      </w:pPr>
      <w:r>
        <w:rPr>
          <w:rFonts w:ascii="Arial" w:hAnsi="Arial" w:cs="Arial"/>
          <w:b/>
          <w:color w:val="7165FF"/>
          <w:sz w:val="22"/>
        </w:rPr>
        <w:t xml:space="preserve">• </w:t>
      </w:r>
      <w:r>
        <w:rPr>
          <w:rFonts w:ascii="Arial" w:hAnsi="Arial" w:cs="Arial"/>
          <w:b w:val="0"/>
          <w:sz w:val="20"/>
        </w:rPr>
        <w:t>מועמד שרוצה להשתמש בניתוח קורות חיים צריך להכין קובץ PDF או DOCX תקין, עד 10MB.</w:t>
      </w:r>
    </w:p>
    <w:p>
      <w:pPr>
        <w:keepNext/>
        <w:bidi w:val="1"/>
        <w:spacing w:before="200" w:after="120"/>
        <w:jc w:val="right"/>
        <w:pBdr>
          <w:bottom w:val="single" w:sz="10" w:space="3" w:color="7165FF"/>
        </w:pBdr>
      </w:pPr>
      <w:r>
        <w:rPr>
          <w:rFonts w:ascii="Arial" w:hAnsi="Arial" w:cs="Arial"/>
          <w:b/>
          <w:color w:val="8477FF"/>
          <w:sz w:val="36"/>
        </w:rPr>
        <w:t>3. כניסה למערכת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893"/>
        <w:gridCol w:w="8640"/>
      </w:tblGrid>
      <w:tr>
        <w:tc>
          <w:tcPr>
            <w:tcW w:type="dxa" w:w="5227"/>
            <w:shd w:fill="1C2440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24"/>
              </w:rPr>
              <w:t>1</w:t>
            </w:r>
          </w:p>
        </w:tc>
        <w:tc>
          <w:tcPr>
            <w:tcW w:type="dxa" w:w="5227"/>
            <w:shd w:fill="F5F6FB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3F509B"/>
                <w:sz w:val="21"/>
              </w:rPr>
              <w:t xml:space="preserve">פתיחת האתר – </w:t>
            </w:r>
            <w:r>
              <w:rPr>
                <w:rFonts w:ascii="Arial" w:hAnsi="Arial" w:cs="Arial"/>
                <w:b w:val="0"/>
                <w:color w:val="28282D"/>
                <w:sz w:val="20"/>
              </w:rPr>
              <w:t>פתחו את אתר JobMatchAI בדפדפן.</w:t>
            </w:r>
          </w:p>
        </w:tc>
      </w:tr>
      <w:tr>
        <w:tc>
          <w:tcPr>
            <w:tcW w:type="dxa" w:w="5227"/>
            <w:shd w:fill="1C2440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24"/>
              </w:rPr>
              <w:t>2</w:t>
            </w:r>
          </w:p>
        </w:tc>
        <w:tc>
          <w:tcPr>
            <w:tcW w:type="dxa" w:w="5227"/>
            <w:shd w:fill="F5F6FB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3F509B"/>
                <w:sz w:val="21"/>
              </w:rPr>
              <w:t xml:space="preserve">בחירת סוג המשתמש – </w:t>
            </w:r>
            <w:r>
              <w:rPr>
                <w:rFonts w:ascii="Arial" w:hAnsi="Arial" w:cs="Arial"/>
                <w:b w:val="0"/>
                <w:color w:val="28282D"/>
                <w:sz w:val="20"/>
              </w:rPr>
              <w:t>בחרו Candidate או Company בהתאם לחשבון שלכם.</w:t>
            </w:r>
          </w:p>
        </w:tc>
      </w:tr>
      <w:tr>
        <w:tc>
          <w:tcPr>
            <w:tcW w:type="dxa" w:w="5227"/>
            <w:shd w:fill="1C2440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24"/>
              </w:rPr>
              <w:t>3</w:t>
            </w:r>
          </w:p>
        </w:tc>
        <w:tc>
          <w:tcPr>
            <w:tcW w:type="dxa" w:w="5227"/>
            <w:shd w:fill="F5F6FB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3F509B"/>
                <w:sz w:val="21"/>
              </w:rPr>
              <w:t xml:space="preserve">התחברות – </w:t>
            </w:r>
            <w:r>
              <w:rPr>
                <w:rFonts w:ascii="Arial" w:hAnsi="Arial" w:cs="Arial"/>
                <w:b w:val="0"/>
                <w:color w:val="28282D"/>
                <w:sz w:val="20"/>
              </w:rPr>
              <w:t>הזינו דוא״ל וסיסמה ולחצו Sign in.</w:t>
            </w:r>
          </w:p>
        </w:tc>
      </w:tr>
      <w:tr>
        <w:tc>
          <w:tcPr>
            <w:tcW w:type="dxa" w:w="5227"/>
            <w:shd w:fill="1C2440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24"/>
              </w:rPr>
              <w:t>4</w:t>
            </w:r>
          </w:p>
        </w:tc>
        <w:tc>
          <w:tcPr>
            <w:tcW w:type="dxa" w:w="5227"/>
            <w:shd w:fill="F5F6FB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3F509B"/>
                <w:sz w:val="21"/>
              </w:rPr>
              <w:t xml:space="preserve">מעבר ללוח הבקרה – </w:t>
            </w:r>
            <w:r>
              <w:rPr>
                <w:rFonts w:ascii="Arial" w:hAnsi="Arial" w:cs="Arial"/>
                <w:b w:val="0"/>
                <w:color w:val="28282D"/>
                <w:sz w:val="20"/>
              </w:rPr>
              <w:t>לאחר התחברות מוצלחת תועברו אוטומטית למסך המתאים לסוג המשתמש.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8306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30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after="160"/>
        <w:jc w:val="center"/>
      </w:pPr>
      <w:r>
        <w:rPr>
          <w:rFonts w:ascii="Arial" w:hAnsi="Arial" w:cs="Arial"/>
          <w:b w:val="0"/>
          <w:color w:val="646973"/>
          <w:sz w:val="17"/>
        </w:rPr>
        <w:t>מסך כניסה — בחירת Candidate או Company והזנת פרטי התחברות</w:t>
      </w:r>
    </w:p>
    <w:p>
      <w:r>
        <w:br w:type="page"/>
      </w:r>
    </w:p>
    <w:p>
      <w:pPr>
        <w:keepNext/>
        <w:bidi w:val="1"/>
        <w:spacing w:before="200" w:after="120"/>
        <w:jc w:val="right"/>
        <w:pBdr>
          <w:bottom w:val="single" w:sz="10" w:space="3" w:color="7165FF"/>
        </w:pBdr>
      </w:pPr>
      <w:r>
        <w:rPr>
          <w:rFonts w:ascii="Arial" w:hAnsi="Arial" w:cs="Arial"/>
          <w:b/>
          <w:color w:val="8477FF"/>
          <w:sz w:val="36"/>
        </w:rPr>
        <w:t>4. שימוש במערכת כמועמד (Candidate)</w:t>
      </w:r>
    </w:p>
    <w:p>
      <w:pPr>
        <w:keepNext/>
        <w:bidi w:val="1"/>
        <w:spacing w:before="120" w:after="120"/>
        <w:jc w:val="right"/>
      </w:pPr>
      <w:r>
        <w:rPr>
          <w:rFonts w:ascii="Arial" w:hAnsi="Arial" w:cs="Arial"/>
          <w:b/>
          <w:color w:val="4F96FF"/>
          <w:sz w:val="27"/>
        </w:rPr>
        <w:t>4.1 Candidate Dashboard</w:t>
      </w:r>
    </w:p>
    <w:p>
      <w:pPr>
        <w:bidi w:val="1"/>
        <w:spacing w:after="120" w:before="0" w:line="276" w:lineRule="auto"/>
        <w:jc w:val="right"/>
      </w:pPr>
      <w:r>
        <w:rPr>
          <w:rFonts w:ascii="Arial" w:hAnsi="Arial" w:cs="Arial"/>
          <w:b w:val="0"/>
          <w:sz w:val="21"/>
          <w:rtl w:val="1"/>
        </w:rPr>
        <w:t>לאחר ההתחברות המועמד מגיע ללוח הבקרה. המסך מרכז את הפעולות החשובות: העלאת CV, ניתוח CV, צפייה במשרות, בדיקת Match Score ומעקב אחר מועמדויות.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8306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andidate_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30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after="160"/>
        <w:jc w:val="center"/>
      </w:pPr>
      <w:r>
        <w:rPr>
          <w:rFonts w:ascii="Arial" w:hAnsi="Arial" w:cs="Arial"/>
          <w:b w:val="0"/>
          <w:color w:val="646973"/>
          <w:sz w:val="17"/>
        </w:rPr>
        <w:t>Candidate Dashboard — תמונת מצב, פעולות מהירות ומשרות מומלצות</w:t>
      </w:r>
    </w:p>
    <w:p>
      <w:r>
        <w:br w:type="page"/>
      </w:r>
    </w:p>
    <w:p>
      <w:pPr>
        <w:keepNext/>
        <w:bidi w:val="1"/>
        <w:spacing w:before="120" w:after="120"/>
        <w:jc w:val="right"/>
      </w:pPr>
      <w:r>
        <w:rPr>
          <w:rFonts w:ascii="Arial" w:hAnsi="Arial" w:cs="Arial"/>
          <w:b/>
          <w:color w:val="4F96FF"/>
          <w:sz w:val="27"/>
        </w:rPr>
        <w:t>4.2 העלאת קורות חיים וניתוח AI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893"/>
        <w:gridCol w:w="8640"/>
      </w:tblGrid>
      <w:tr>
        <w:tc>
          <w:tcPr>
            <w:tcW w:type="dxa" w:w="5227"/>
            <w:shd w:fill="1C2440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24"/>
              </w:rPr>
              <w:t>1</w:t>
            </w:r>
          </w:p>
        </w:tc>
        <w:tc>
          <w:tcPr>
            <w:tcW w:type="dxa" w:w="5227"/>
            <w:shd w:fill="F5F6FB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3F509B"/>
                <w:sz w:val="21"/>
              </w:rPr>
              <w:t xml:space="preserve">Upload CV – </w:t>
            </w:r>
            <w:r>
              <w:rPr>
                <w:rFonts w:ascii="Arial" w:hAnsi="Arial" w:cs="Arial"/>
                <w:b w:val="0"/>
                <w:color w:val="28282D"/>
                <w:sz w:val="20"/>
              </w:rPr>
              <w:t>לחצו על Upload CV ובחרו קובץ PDF או DOCX.</w:t>
            </w:r>
          </w:p>
        </w:tc>
      </w:tr>
      <w:tr>
        <w:tc>
          <w:tcPr>
            <w:tcW w:type="dxa" w:w="5227"/>
            <w:shd w:fill="1C2440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24"/>
              </w:rPr>
              <w:t>2</w:t>
            </w:r>
          </w:p>
        </w:tc>
        <w:tc>
          <w:tcPr>
            <w:tcW w:type="dxa" w:w="5227"/>
            <w:shd w:fill="F5F6FB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3F509B"/>
                <w:sz w:val="21"/>
              </w:rPr>
              <w:t xml:space="preserve">בדיקת הקובץ – </w:t>
            </w:r>
            <w:r>
              <w:rPr>
                <w:rFonts w:ascii="Arial" w:hAnsi="Arial" w:cs="Arial"/>
                <w:b w:val="0"/>
                <w:color w:val="28282D"/>
                <w:sz w:val="20"/>
              </w:rPr>
              <w:t>המערכת בודקת את סוג הקובץ, הגודל והאם ניתן לקרוא ממנו טקסט.</w:t>
            </w:r>
          </w:p>
        </w:tc>
      </w:tr>
      <w:tr>
        <w:tc>
          <w:tcPr>
            <w:tcW w:type="dxa" w:w="5227"/>
            <w:shd w:fill="1C2440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24"/>
              </w:rPr>
              <w:t>3</w:t>
            </w:r>
          </w:p>
        </w:tc>
        <w:tc>
          <w:tcPr>
            <w:tcW w:type="dxa" w:w="5227"/>
            <w:shd w:fill="F5F6FB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3F509B"/>
                <w:sz w:val="21"/>
              </w:rPr>
              <w:t xml:space="preserve">Analyze CV – </w:t>
            </w:r>
            <w:r>
              <w:rPr>
                <w:rFonts w:ascii="Arial" w:hAnsi="Arial" w:cs="Arial"/>
                <w:b w:val="0"/>
                <w:color w:val="28282D"/>
                <w:sz w:val="20"/>
              </w:rPr>
              <w:t>לאחר העלאה מוצלחת לחצו על Analyze CV.</w:t>
            </w:r>
          </w:p>
        </w:tc>
      </w:tr>
      <w:tr>
        <w:tc>
          <w:tcPr>
            <w:tcW w:type="dxa" w:w="5227"/>
            <w:shd w:fill="1C2440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24"/>
              </w:rPr>
              <w:t>4</w:t>
            </w:r>
          </w:p>
        </w:tc>
        <w:tc>
          <w:tcPr>
            <w:tcW w:type="dxa" w:w="5227"/>
            <w:shd w:fill="F5F6FB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3F509B"/>
                <w:sz w:val="21"/>
              </w:rPr>
              <w:t xml:space="preserve">צפייה בתוצאה – </w:t>
            </w:r>
            <w:r>
              <w:rPr>
                <w:rFonts w:ascii="Arial" w:hAnsi="Arial" w:cs="Arial"/>
                <w:b w:val="0"/>
                <w:color w:val="28282D"/>
                <w:sz w:val="20"/>
              </w:rPr>
              <w:t>המערכת מציגה סיכום מקצועי, חוזקות, מיומנויות ופערים אפשריים.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8306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v_analysi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30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after="160"/>
        <w:jc w:val="center"/>
      </w:pPr>
      <w:r>
        <w:rPr>
          <w:rFonts w:ascii="Arial" w:hAnsi="Arial" w:cs="Arial"/>
          <w:b w:val="0"/>
          <w:color w:val="646973"/>
          <w:sz w:val="17"/>
        </w:rPr>
        <w:t>CV &amp; AI Analysis — העלאת קובץ והצגת תובנות מהניתוח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EF0FF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443E91"/>
                <w:sz w:val="21"/>
              </w:rPr>
              <w:t xml:space="preserve">חשוב: </w:t>
            </w:r>
            <w:r>
              <w:rPr>
                <w:rFonts w:ascii="Arial" w:hAnsi="Arial" w:cs="Arial"/>
                <w:b w:val="0"/>
                <w:color w:val="2D2D37"/>
                <w:sz w:val="20"/>
              </w:rPr>
              <w:t>תוצאות ה-AI הן כלי מסייע. מומלץ להשתמש בקורות חיים מעודכנים ולבדוק שהמידע המוצג תואם לקובץ שהועלה.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bidi w:val="1"/>
        <w:spacing w:before="120" w:after="120"/>
        <w:jc w:val="right"/>
      </w:pPr>
      <w:r>
        <w:rPr>
          <w:rFonts w:ascii="Arial" w:hAnsi="Arial" w:cs="Arial"/>
          <w:b/>
          <w:color w:val="4F96FF"/>
          <w:sz w:val="27"/>
        </w:rPr>
        <w:t>4.3 צפייה במשרות והגשת מועמדות</w:t>
      </w:r>
    </w:p>
    <w:p>
      <w:pPr>
        <w:bidi w:val="1"/>
        <w:spacing w:after="120" w:before="0" w:line="276" w:lineRule="auto"/>
        <w:jc w:val="right"/>
      </w:pPr>
      <w:r>
        <w:rPr>
          <w:rFonts w:ascii="Arial" w:hAnsi="Arial" w:cs="Arial"/>
          <w:b w:val="0"/>
          <w:sz w:val="21"/>
          <w:rtl w:val="1"/>
        </w:rPr>
        <w:t>במסך Jobs ניתן לצפות במשרות פעילות. כאשר קיים ניתוח CV, ניתן לראות Match Score לכל משרה ולבחון את מידת ההתאמה לפני הגשת מועמדות.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893"/>
        <w:gridCol w:w="8640"/>
      </w:tblGrid>
      <w:tr>
        <w:tc>
          <w:tcPr>
            <w:tcW w:type="dxa" w:w="5227"/>
            <w:shd w:fill="1C2440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24"/>
              </w:rPr>
              <w:t>1</w:t>
            </w:r>
          </w:p>
        </w:tc>
        <w:tc>
          <w:tcPr>
            <w:tcW w:type="dxa" w:w="5227"/>
            <w:shd w:fill="F5F6FB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3F509B"/>
                <w:sz w:val="21"/>
              </w:rPr>
              <w:t xml:space="preserve">בחירת משרה – </w:t>
            </w:r>
            <w:r>
              <w:rPr>
                <w:rFonts w:ascii="Arial" w:hAnsi="Arial" w:cs="Arial"/>
                <w:b w:val="0"/>
                <w:color w:val="28282D"/>
                <w:sz w:val="20"/>
              </w:rPr>
              <w:t>עברו למסך Jobs ובחרו משרה שמעניינת אתכם.</w:t>
            </w:r>
          </w:p>
        </w:tc>
      </w:tr>
      <w:tr>
        <w:tc>
          <w:tcPr>
            <w:tcW w:type="dxa" w:w="5227"/>
            <w:shd w:fill="1C2440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24"/>
              </w:rPr>
              <w:t>2</w:t>
            </w:r>
          </w:p>
        </w:tc>
        <w:tc>
          <w:tcPr>
            <w:tcW w:type="dxa" w:w="5227"/>
            <w:shd w:fill="F5F6FB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3F509B"/>
                <w:sz w:val="21"/>
              </w:rPr>
              <w:t xml:space="preserve">בדיקת התאמה – </w:t>
            </w:r>
            <w:r>
              <w:rPr>
                <w:rFonts w:ascii="Arial" w:hAnsi="Arial" w:cs="Arial"/>
                <w:b w:val="0"/>
                <w:color w:val="28282D"/>
                <w:sz w:val="20"/>
              </w:rPr>
              <w:t>עברו על Match Score, פרטי המשרה והמיומנויות הרלוונטיות.</w:t>
            </w:r>
          </w:p>
        </w:tc>
      </w:tr>
      <w:tr>
        <w:tc>
          <w:tcPr>
            <w:tcW w:type="dxa" w:w="5227"/>
            <w:shd w:fill="1C2440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24"/>
              </w:rPr>
              <w:t>3</w:t>
            </w:r>
          </w:p>
        </w:tc>
        <w:tc>
          <w:tcPr>
            <w:tcW w:type="dxa" w:w="5227"/>
            <w:shd w:fill="F5F6FB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3F509B"/>
                <w:sz w:val="21"/>
              </w:rPr>
              <w:t xml:space="preserve">View Details – </w:t>
            </w:r>
            <w:r>
              <w:rPr>
                <w:rFonts w:ascii="Arial" w:hAnsi="Arial" w:cs="Arial"/>
                <w:b w:val="0"/>
                <w:color w:val="28282D"/>
                <w:sz w:val="20"/>
              </w:rPr>
              <w:t>פתחו את פרטי המשרה אם נדרש מידע נוסף.</w:t>
            </w:r>
          </w:p>
        </w:tc>
      </w:tr>
      <w:tr>
        <w:tc>
          <w:tcPr>
            <w:tcW w:type="dxa" w:w="5227"/>
            <w:shd w:fill="1C2440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24"/>
              </w:rPr>
              <w:t>4</w:t>
            </w:r>
          </w:p>
        </w:tc>
        <w:tc>
          <w:tcPr>
            <w:tcW w:type="dxa" w:w="5227"/>
            <w:shd w:fill="F5F6FB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3F509B"/>
                <w:sz w:val="21"/>
              </w:rPr>
              <w:t xml:space="preserve">Apply – </w:t>
            </w:r>
            <w:r>
              <w:rPr>
                <w:rFonts w:ascii="Arial" w:hAnsi="Arial" w:cs="Arial"/>
                <w:b w:val="0"/>
                <w:color w:val="28282D"/>
                <w:sz w:val="20"/>
              </w:rPr>
              <w:t>לחצו Apply כדי לשלוח מועמדות. משרה סגורה אינה מאפשרת הגשה חדשה.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8306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jobs_appl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30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after="160"/>
        <w:jc w:val="center"/>
      </w:pPr>
      <w:r>
        <w:rPr>
          <w:rFonts w:ascii="Arial" w:hAnsi="Arial" w:cs="Arial"/>
          <w:b w:val="0"/>
          <w:color w:val="646973"/>
          <w:sz w:val="17"/>
        </w:rPr>
        <w:t>Jobs — צפייה במשרות פעילות, Match Score והגשת מועמדות</w:t>
      </w:r>
    </w:p>
    <w:p>
      <w:pPr>
        <w:keepNext/>
        <w:bidi w:val="1"/>
        <w:spacing w:before="120" w:after="120"/>
        <w:jc w:val="right"/>
      </w:pPr>
      <w:r>
        <w:rPr>
          <w:rFonts w:ascii="Arial" w:hAnsi="Arial" w:cs="Arial"/>
          <w:b/>
          <w:color w:val="4F96FF"/>
          <w:sz w:val="27"/>
        </w:rPr>
        <w:t>4.4 מעקב אחר מועמדויות</w:t>
      </w:r>
    </w:p>
    <w:p>
      <w:pPr>
        <w:bidi w:val="1"/>
        <w:spacing w:after="120" w:before="0" w:line="276" w:lineRule="auto"/>
        <w:jc w:val="right"/>
      </w:pPr>
      <w:r>
        <w:rPr>
          <w:rFonts w:ascii="Arial" w:hAnsi="Arial" w:cs="Arial"/>
          <w:b w:val="0"/>
          <w:sz w:val="21"/>
          <w:rtl w:val="1"/>
        </w:rPr>
        <w:t>באזור Applications ניתן לראות את המשרות שאליהן כבר הוגשה מועמדות ואת סטטוס הבקשה. אם משרה נסגרה לאחר ההגשה, המועמד עדיין יכול לראות אותה ברשימת המועמדויות שלו.</w:t>
      </w:r>
    </w:p>
    <w:p>
      <w:r>
        <w:br w:type="page"/>
      </w:r>
    </w:p>
    <w:p>
      <w:pPr>
        <w:keepNext/>
        <w:bidi w:val="1"/>
        <w:spacing w:before="200" w:after="120"/>
        <w:jc w:val="right"/>
        <w:pBdr>
          <w:bottom w:val="single" w:sz="10" w:space="3" w:color="7165FF"/>
        </w:pBdr>
      </w:pPr>
      <w:r>
        <w:rPr>
          <w:rFonts w:ascii="Arial" w:hAnsi="Arial" w:cs="Arial"/>
          <w:b/>
          <w:color w:val="8477FF"/>
          <w:sz w:val="36"/>
        </w:rPr>
        <w:t>5. שימוש במערכת כחברה (Company)</w:t>
      </w:r>
    </w:p>
    <w:p>
      <w:pPr>
        <w:keepNext/>
        <w:bidi w:val="1"/>
        <w:spacing w:before="120" w:after="120"/>
        <w:jc w:val="right"/>
      </w:pPr>
      <w:r>
        <w:rPr>
          <w:rFonts w:ascii="Arial" w:hAnsi="Arial" w:cs="Arial"/>
          <w:b/>
          <w:color w:val="4F96FF"/>
          <w:sz w:val="27"/>
        </w:rPr>
        <w:t>5.1 Company Dashboard</w:t>
      </w:r>
    </w:p>
    <w:p>
      <w:pPr>
        <w:bidi w:val="1"/>
        <w:spacing w:after="120" w:before="0" w:line="276" w:lineRule="auto"/>
        <w:jc w:val="right"/>
      </w:pPr>
      <w:r>
        <w:rPr>
          <w:rFonts w:ascii="Arial" w:hAnsi="Arial" w:cs="Arial"/>
          <w:b w:val="0"/>
          <w:sz w:val="21"/>
          <w:rtl w:val="1"/>
        </w:rPr>
        <w:t>לוח הבקרה של החברה מציג תמונת מצב על תהליך הגיוס: משרות פעילות, מספר מועמדים, Match Scores ומועמדים מובילים.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83068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mpany_dash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30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after="160"/>
        <w:jc w:val="center"/>
      </w:pPr>
      <w:r>
        <w:rPr>
          <w:rFonts w:ascii="Arial" w:hAnsi="Arial" w:cs="Arial"/>
          <w:b w:val="0"/>
          <w:color w:val="646973"/>
          <w:sz w:val="17"/>
        </w:rPr>
        <w:t>Company Dashboard — משרות, מועמדים ונתוני התאמה במקום אחד</w:t>
      </w:r>
    </w:p>
    <w:p>
      <w:pPr>
        <w:keepNext/>
        <w:bidi w:val="1"/>
        <w:spacing w:before="120" w:after="120"/>
        <w:jc w:val="right"/>
      </w:pPr>
      <w:r>
        <w:rPr>
          <w:rFonts w:ascii="Arial" w:hAnsi="Arial" w:cs="Arial"/>
          <w:b/>
          <w:color w:val="4F96FF"/>
          <w:sz w:val="27"/>
        </w:rPr>
        <w:t>5.2 יצירת וניהול משרות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893"/>
        <w:gridCol w:w="8640"/>
      </w:tblGrid>
      <w:tr>
        <w:tc>
          <w:tcPr>
            <w:tcW w:type="dxa" w:w="5227"/>
            <w:shd w:fill="1C2440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24"/>
              </w:rPr>
              <w:t>1</w:t>
            </w:r>
          </w:p>
        </w:tc>
        <w:tc>
          <w:tcPr>
            <w:tcW w:type="dxa" w:w="5227"/>
            <w:shd w:fill="F5F6FB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3F509B"/>
                <w:sz w:val="21"/>
              </w:rPr>
              <w:t xml:space="preserve">Job Postings – </w:t>
            </w:r>
            <w:r>
              <w:rPr>
                <w:rFonts w:ascii="Arial" w:hAnsi="Arial" w:cs="Arial"/>
                <w:b w:val="0"/>
                <w:color w:val="28282D"/>
                <w:sz w:val="20"/>
              </w:rPr>
              <w:t>עברו למסך Job Postings.</w:t>
            </w:r>
          </w:p>
        </w:tc>
      </w:tr>
      <w:tr>
        <w:tc>
          <w:tcPr>
            <w:tcW w:type="dxa" w:w="5227"/>
            <w:shd w:fill="1C2440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24"/>
              </w:rPr>
              <w:t>2</w:t>
            </w:r>
          </w:p>
        </w:tc>
        <w:tc>
          <w:tcPr>
            <w:tcW w:type="dxa" w:w="5227"/>
            <w:shd w:fill="F5F6FB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3F509B"/>
                <w:sz w:val="21"/>
              </w:rPr>
              <w:t xml:space="preserve">New Job – </w:t>
            </w:r>
            <w:r>
              <w:rPr>
                <w:rFonts w:ascii="Arial" w:hAnsi="Arial" w:cs="Arial"/>
                <w:b w:val="0"/>
                <w:color w:val="28282D"/>
                <w:sz w:val="20"/>
              </w:rPr>
              <w:t>בחרו יצירת משרה חדשה ומלאו את פרטי המשרה.</w:t>
            </w:r>
          </w:p>
        </w:tc>
      </w:tr>
      <w:tr>
        <w:tc>
          <w:tcPr>
            <w:tcW w:type="dxa" w:w="5227"/>
            <w:shd w:fill="1C2440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24"/>
              </w:rPr>
              <w:t>3</w:t>
            </w:r>
          </w:p>
        </w:tc>
        <w:tc>
          <w:tcPr>
            <w:tcW w:type="dxa" w:w="5227"/>
            <w:shd w:fill="F5F6FB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3F509B"/>
                <w:sz w:val="21"/>
              </w:rPr>
              <w:t xml:space="preserve">Publish – </w:t>
            </w:r>
            <w:r>
              <w:rPr>
                <w:rFonts w:ascii="Arial" w:hAnsi="Arial" w:cs="Arial"/>
                <w:b w:val="0"/>
                <w:color w:val="28282D"/>
                <w:sz w:val="20"/>
              </w:rPr>
              <w:t>שמרו את המשרה כדי לפרסם אותה כמשרה פעילה.</w:t>
            </w:r>
          </w:p>
        </w:tc>
      </w:tr>
      <w:tr>
        <w:tc>
          <w:tcPr>
            <w:tcW w:type="dxa" w:w="5227"/>
            <w:shd w:fill="1C2440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24"/>
              </w:rPr>
              <w:t>4</w:t>
            </w:r>
          </w:p>
        </w:tc>
        <w:tc>
          <w:tcPr>
            <w:tcW w:type="dxa" w:w="5227"/>
            <w:shd w:fill="F5F6FB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3F509B"/>
                <w:sz w:val="21"/>
              </w:rPr>
              <w:t xml:space="preserve">Close / Reopen – </w:t>
            </w:r>
            <w:r>
              <w:rPr>
                <w:rFonts w:ascii="Arial" w:hAnsi="Arial" w:cs="Arial"/>
                <w:b w:val="0"/>
                <w:color w:val="28282D"/>
                <w:sz w:val="20"/>
              </w:rPr>
              <w:t>ניתן לסגור משרה פעילה ובהמשך לפתוח אותה מחדש. סגירת המשרה אינה מוחקת מועמדויות שכבר נשלחו.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bidi w:val="1"/>
        <w:spacing w:before="120" w:after="120"/>
        <w:jc w:val="right"/>
      </w:pPr>
      <w:r>
        <w:rPr>
          <w:rFonts w:ascii="Arial" w:hAnsi="Arial" w:cs="Arial"/>
          <w:b/>
          <w:color w:val="4F96FF"/>
          <w:sz w:val="27"/>
        </w:rPr>
        <w:t>5.3 צפייה במועמדים ודירוג AI</w:t>
      </w:r>
    </w:p>
    <w:p>
      <w:pPr>
        <w:bidi w:val="1"/>
        <w:spacing w:after="120" w:before="0" w:line="276" w:lineRule="auto"/>
        <w:jc w:val="right"/>
      </w:pPr>
      <w:r>
        <w:rPr>
          <w:rFonts w:ascii="Arial" w:hAnsi="Arial" w:cs="Arial"/>
          <w:b w:val="0"/>
          <w:sz w:val="21"/>
          <w:rtl w:val="1"/>
        </w:rPr>
        <w:t>עבור כל משרה ניתן לפתוח את רשימת המועמדים. המערכת מציגה את המועמדים שהגישו למשרה ומסדרת אותם לפי דירוג ה-AI, כך שהמועמדים בעלי ההתאמה הגבוהה ביותר מופיעים תחילה.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83068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andidates_rank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30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after="160"/>
        <w:jc w:val="center"/>
      </w:pPr>
      <w:r>
        <w:rPr>
          <w:rFonts w:ascii="Arial" w:hAnsi="Arial" w:cs="Arial"/>
          <w:b w:val="0"/>
          <w:color w:val="646973"/>
          <w:sz w:val="17"/>
        </w:rPr>
        <w:t>Candidates — רשימת מועמדים מדורגת לפי AI Match Score</w:t>
      </w:r>
    </w:p>
    <w:p>
      <w:r>
        <w:br w:type="page"/>
      </w:r>
    </w:p>
    <w:p>
      <w:pPr>
        <w:keepNext/>
        <w:bidi w:val="1"/>
        <w:spacing w:before="120" w:after="120"/>
        <w:jc w:val="right"/>
      </w:pPr>
      <w:r>
        <w:rPr>
          <w:rFonts w:ascii="Arial" w:hAnsi="Arial" w:cs="Arial"/>
          <w:b/>
          <w:color w:val="4F96FF"/>
          <w:sz w:val="27"/>
        </w:rPr>
        <w:t>5.4 פרטי מועמד וניהול סטטוס</w:t>
      </w:r>
    </w:p>
    <w:p>
      <w:pPr>
        <w:bidi w:val="1"/>
        <w:spacing w:after="120" w:before="0" w:line="276" w:lineRule="auto"/>
        <w:jc w:val="right"/>
      </w:pPr>
      <w:r>
        <w:rPr>
          <w:rFonts w:ascii="Arial" w:hAnsi="Arial" w:cs="Arial"/>
          <w:b w:val="0"/>
          <w:sz w:val="21"/>
          <w:rtl w:val="1"/>
        </w:rPr>
        <w:t>במסך Candidate Details ניתן לראות את נתוני המועמד, פרטי ה-CV, Skills, Experience, Education, Languages, Match Score והסבר AI על ההתאמה למשרה.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893"/>
        <w:gridCol w:w="8640"/>
      </w:tblGrid>
      <w:tr>
        <w:tc>
          <w:tcPr>
            <w:tcW w:type="dxa" w:w="5227"/>
            <w:shd w:fill="1C2440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24"/>
              </w:rPr>
              <w:t>1</w:t>
            </w:r>
          </w:p>
        </w:tc>
        <w:tc>
          <w:tcPr>
            <w:tcW w:type="dxa" w:w="5227"/>
            <w:shd w:fill="F5F6FB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3F509B"/>
                <w:sz w:val="21"/>
              </w:rPr>
              <w:t xml:space="preserve">פתיחת מועמד – </w:t>
            </w:r>
            <w:r>
              <w:rPr>
                <w:rFonts w:ascii="Arial" w:hAnsi="Arial" w:cs="Arial"/>
                <w:b w:val="0"/>
                <w:color w:val="28282D"/>
                <w:sz w:val="20"/>
              </w:rPr>
              <w:t>לחצו View ליד המועמד הרצוי.</w:t>
            </w:r>
          </w:p>
        </w:tc>
      </w:tr>
      <w:tr>
        <w:tc>
          <w:tcPr>
            <w:tcW w:type="dxa" w:w="5227"/>
            <w:shd w:fill="1C2440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24"/>
              </w:rPr>
              <w:t>2</w:t>
            </w:r>
          </w:p>
        </w:tc>
        <w:tc>
          <w:tcPr>
            <w:tcW w:type="dxa" w:w="5227"/>
            <w:shd w:fill="F5F6FB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3F509B"/>
                <w:sz w:val="21"/>
              </w:rPr>
              <w:t xml:space="preserve">בדיקת Match – </w:t>
            </w:r>
            <w:r>
              <w:rPr>
                <w:rFonts w:ascii="Arial" w:hAnsi="Arial" w:cs="Arial"/>
                <w:b w:val="0"/>
                <w:color w:val="28282D"/>
                <w:sz w:val="20"/>
              </w:rPr>
              <w:t>עברו על Match Score, חוזקות ופערים.</w:t>
            </w:r>
          </w:p>
        </w:tc>
      </w:tr>
      <w:tr>
        <w:tc>
          <w:tcPr>
            <w:tcW w:type="dxa" w:w="5227"/>
            <w:shd w:fill="1C2440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24"/>
              </w:rPr>
              <w:t>3</w:t>
            </w:r>
          </w:p>
        </w:tc>
        <w:tc>
          <w:tcPr>
            <w:tcW w:type="dxa" w:w="5227"/>
            <w:shd w:fill="F5F6FB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3F509B"/>
                <w:sz w:val="21"/>
              </w:rPr>
              <w:t xml:space="preserve">עיון בקורות החיים – </w:t>
            </w:r>
            <w:r>
              <w:rPr>
                <w:rFonts w:ascii="Arial" w:hAnsi="Arial" w:cs="Arial"/>
                <w:b w:val="0"/>
                <w:color w:val="28282D"/>
                <w:sz w:val="20"/>
              </w:rPr>
              <w:t>ניתן לצפות או להוריד את קובץ ה-CV.</w:t>
            </w:r>
          </w:p>
        </w:tc>
      </w:tr>
      <w:tr>
        <w:tc>
          <w:tcPr>
            <w:tcW w:type="dxa" w:w="5227"/>
            <w:shd w:fill="1C2440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24"/>
              </w:rPr>
              <w:t>4</w:t>
            </w:r>
          </w:p>
        </w:tc>
        <w:tc>
          <w:tcPr>
            <w:tcW w:type="dxa" w:w="5227"/>
            <w:shd w:fill="F5F6FB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3F509B"/>
                <w:sz w:val="21"/>
              </w:rPr>
              <w:t xml:space="preserve">עדכון סטטוס – </w:t>
            </w:r>
            <w:r>
              <w:rPr>
                <w:rFonts w:ascii="Arial" w:hAnsi="Arial" w:cs="Arial"/>
                <w:b w:val="0"/>
                <w:color w:val="28282D"/>
                <w:sz w:val="20"/>
              </w:rPr>
              <w:t>בהתאם לתהליך הגיוס ניתן לקבל או לדחות את המועמדות.</w:t>
            </w:r>
          </w:p>
        </w:tc>
      </w:tr>
      <w:tr>
        <w:tc>
          <w:tcPr>
            <w:tcW w:type="dxa" w:w="5227"/>
            <w:shd w:fill="1C2440"/>
            <w:vAlign w:val="center"/>
          </w:tcPr>
          <w:p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24"/>
              </w:rPr>
              <w:t>5</w:t>
            </w:r>
          </w:p>
        </w:tc>
        <w:tc>
          <w:tcPr>
            <w:tcW w:type="dxa" w:w="5227"/>
            <w:shd w:fill="F5F6FB"/>
            <w:vAlign w:val="center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3F509B"/>
                <w:sz w:val="21"/>
              </w:rPr>
              <w:t xml:space="preserve">Interview Questions – </w:t>
            </w:r>
            <w:r>
              <w:rPr>
                <w:rFonts w:ascii="Arial" w:hAnsi="Arial" w:cs="Arial"/>
                <w:b w:val="0"/>
                <w:color w:val="28282D"/>
                <w:sz w:val="20"/>
              </w:rPr>
              <w:t>כאשר האפשרות זמינה, ניתן ליצור שאלות לראיון בעזרת AI.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83068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andidate_detail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30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after="160"/>
        <w:jc w:val="center"/>
      </w:pPr>
      <w:r>
        <w:rPr>
          <w:rFonts w:ascii="Arial" w:hAnsi="Arial" w:cs="Arial"/>
          <w:b w:val="0"/>
          <w:color w:val="646973"/>
          <w:sz w:val="17"/>
        </w:rPr>
        <w:t>Candidate Details — ציון התאמה, פרטי מועמד וכלי AI</w:t>
      </w:r>
    </w:p>
    <w:p>
      <w:r>
        <w:br w:type="page"/>
      </w:r>
    </w:p>
    <w:p>
      <w:pPr>
        <w:keepNext/>
        <w:bidi w:val="1"/>
        <w:spacing w:before="120" w:after="120"/>
        <w:jc w:val="right"/>
      </w:pPr>
      <w:r>
        <w:rPr>
          <w:rFonts w:ascii="Arial" w:hAnsi="Arial" w:cs="Arial"/>
          <w:b/>
          <w:color w:val="4F96FF"/>
          <w:sz w:val="27"/>
        </w:rPr>
        <w:t>5.5 AI Assistant</w:t>
      </w:r>
    </w:p>
    <w:p>
      <w:pPr>
        <w:bidi w:val="1"/>
        <w:spacing w:after="120" w:before="0" w:line="276" w:lineRule="auto"/>
        <w:jc w:val="right"/>
      </w:pPr>
      <w:r>
        <w:rPr>
          <w:rFonts w:ascii="Arial" w:hAnsi="Arial" w:cs="Arial"/>
          <w:b w:val="0"/>
          <w:sz w:val="21"/>
          <w:rtl w:val="1"/>
        </w:rPr>
        <w:t>ה-AI Assistant מאפשר לחברה לשאול שאלות על נתוני הגיוס ולקבל סיכומים ותובנות בצורה מסודרת. לדוגמה: מי המועמדים החזקים ביותר, אילו מיומנויות חסרות ומה מצב תהליך הגיוס למשרה מסוימת.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83068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ai_assistan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30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after="160"/>
        <w:jc w:val="center"/>
      </w:pPr>
      <w:r>
        <w:rPr>
          <w:rFonts w:ascii="Arial" w:hAnsi="Arial" w:cs="Arial"/>
          <w:b w:val="0"/>
          <w:color w:val="646973"/>
          <w:sz w:val="17"/>
        </w:rPr>
        <w:t>AI Assistant — שאלות על נתוני הגיוס וקבלת תובנות מובנות</w:t>
      </w:r>
    </w:p>
    <w:p>
      <w:r>
        <w:br w:type="page"/>
      </w:r>
    </w:p>
    <w:p>
      <w:pPr>
        <w:keepNext/>
        <w:bidi w:val="1"/>
        <w:spacing w:before="200" w:after="120"/>
        <w:jc w:val="right"/>
        <w:pBdr>
          <w:bottom w:val="single" w:sz="10" w:space="3" w:color="7165FF"/>
        </w:pBdr>
      </w:pPr>
      <w:r>
        <w:rPr>
          <w:rFonts w:ascii="Arial" w:hAnsi="Arial" w:cs="Arial"/>
          <w:b/>
          <w:color w:val="8477FF"/>
          <w:sz w:val="36"/>
        </w:rPr>
        <w:t>6. כיצד לפרש את תוצאות ה-AI</w:t>
      </w:r>
    </w:p>
    <w:p>
      <w:pPr>
        <w:bidi w:val="1"/>
        <w:spacing w:after="60"/>
        <w:ind w:right="115"/>
        <w:jc w:val="right"/>
      </w:pPr>
      <w:r>
        <w:rPr>
          <w:rFonts w:ascii="Arial" w:hAnsi="Arial" w:cs="Arial"/>
          <w:b/>
          <w:color w:val="7165FF"/>
          <w:sz w:val="22"/>
        </w:rPr>
        <w:t xml:space="preserve">• </w:t>
      </w:r>
      <w:r>
        <w:rPr>
          <w:rFonts w:ascii="Arial" w:hAnsi="Arial" w:cs="Arial"/>
          <w:b w:val="0"/>
          <w:sz w:val="20"/>
        </w:rPr>
        <w:t>Match Score גבוה יותר מצביע על התאמה חזקה יותר לפי המידע הקיים בקורות החיים ובפרטי המשרה.</w:t>
      </w:r>
    </w:p>
    <w:p>
      <w:pPr>
        <w:bidi w:val="1"/>
        <w:spacing w:after="60"/>
        <w:ind w:right="115"/>
        <w:jc w:val="right"/>
      </w:pPr>
      <w:r>
        <w:rPr>
          <w:rFonts w:ascii="Arial" w:hAnsi="Arial" w:cs="Arial"/>
          <w:b/>
          <w:color w:val="7165FF"/>
          <w:sz w:val="22"/>
        </w:rPr>
        <w:t xml:space="preserve">• </w:t>
      </w:r>
      <w:r>
        <w:rPr>
          <w:rFonts w:ascii="Arial" w:hAnsi="Arial" w:cs="Arial"/>
          <w:b w:val="0"/>
          <w:sz w:val="20"/>
        </w:rPr>
        <w:t>Strengths מציגות נקודות שבהן פרופיל המועמד תואם לדרישות המשרה.</w:t>
      </w:r>
    </w:p>
    <w:p>
      <w:pPr>
        <w:bidi w:val="1"/>
        <w:spacing w:after="60"/>
        <w:ind w:right="115"/>
        <w:jc w:val="right"/>
      </w:pPr>
      <w:r>
        <w:rPr>
          <w:rFonts w:ascii="Arial" w:hAnsi="Arial" w:cs="Arial"/>
          <w:b/>
          <w:color w:val="7165FF"/>
          <w:sz w:val="22"/>
        </w:rPr>
        <w:t xml:space="preserve">• </w:t>
      </w:r>
      <w:r>
        <w:rPr>
          <w:rFonts w:ascii="Arial" w:hAnsi="Arial" w:cs="Arial"/>
          <w:b w:val="0"/>
          <w:sz w:val="20"/>
        </w:rPr>
        <w:t>Missing Skills / Gaps מציגים תחומים שבהם חסר מידע או שההתאמה חלקית.</w:t>
      </w:r>
    </w:p>
    <w:p>
      <w:pPr>
        <w:bidi w:val="1"/>
        <w:spacing w:after="60"/>
        <w:ind w:right="115"/>
        <w:jc w:val="right"/>
      </w:pPr>
      <w:r>
        <w:rPr>
          <w:rFonts w:ascii="Arial" w:hAnsi="Arial" w:cs="Arial"/>
          <w:b/>
          <w:color w:val="7165FF"/>
          <w:sz w:val="22"/>
        </w:rPr>
        <w:t xml:space="preserve">• </w:t>
      </w:r>
      <w:r>
        <w:rPr>
          <w:rFonts w:ascii="Arial" w:hAnsi="Arial" w:cs="Arial"/>
          <w:b w:val="0"/>
          <w:sz w:val="20"/>
        </w:rPr>
        <w:t>דירוג AI נועד לסייע למגייס בסינון ובתעדוף ואינו מחליף החלטה אנושית.</w:t>
      </w:r>
    </w:p>
    <w:p>
      <w:pPr>
        <w:keepNext/>
        <w:bidi w:val="1"/>
        <w:spacing w:before="200" w:after="120"/>
        <w:jc w:val="right"/>
        <w:pBdr>
          <w:bottom w:val="single" w:sz="10" w:space="3" w:color="7165FF"/>
        </w:pBdr>
      </w:pPr>
      <w:r>
        <w:rPr>
          <w:rFonts w:ascii="Arial" w:hAnsi="Arial" w:cs="Arial"/>
          <w:b/>
          <w:color w:val="8477FF"/>
          <w:sz w:val="36"/>
        </w:rPr>
        <w:t>7. פרופיל, הגדרות ויציאה</w:t>
      </w:r>
    </w:p>
    <w:p>
      <w:pPr>
        <w:bidi w:val="1"/>
        <w:spacing w:after="60"/>
        <w:ind w:right="115"/>
        <w:jc w:val="right"/>
      </w:pPr>
      <w:r>
        <w:rPr>
          <w:rFonts w:ascii="Arial" w:hAnsi="Arial" w:cs="Arial"/>
          <w:b/>
          <w:color w:val="7165FF"/>
          <w:sz w:val="22"/>
        </w:rPr>
        <w:t xml:space="preserve">• </w:t>
      </w:r>
      <w:r>
        <w:rPr>
          <w:rFonts w:ascii="Arial" w:hAnsi="Arial" w:cs="Arial"/>
          <w:b w:val="0"/>
          <w:sz w:val="20"/>
        </w:rPr>
        <w:t>במסכי Profile ו-Settings ניתן לעדכן פרטים רלוונטיים לחשבון בהתאם להרשאות המשתמש.</w:t>
      </w:r>
    </w:p>
    <w:p>
      <w:pPr>
        <w:bidi w:val="1"/>
        <w:spacing w:after="60"/>
        <w:ind w:right="115"/>
        <w:jc w:val="right"/>
      </w:pPr>
      <w:r>
        <w:rPr>
          <w:rFonts w:ascii="Arial" w:hAnsi="Arial" w:cs="Arial"/>
          <w:b/>
          <w:color w:val="7165FF"/>
          <w:sz w:val="22"/>
        </w:rPr>
        <w:t xml:space="preserve">• </w:t>
      </w:r>
      <w:r>
        <w:rPr>
          <w:rFonts w:ascii="Arial" w:hAnsi="Arial" w:cs="Arial"/>
          <w:b w:val="0"/>
          <w:sz w:val="20"/>
        </w:rPr>
        <w:t>ניתן לשנות סיסמה דרך ההגדרות כאשר האפשרות זמינה.</w:t>
      </w:r>
    </w:p>
    <w:p>
      <w:pPr>
        <w:bidi w:val="1"/>
        <w:spacing w:after="60"/>
        <w:ind w:right="115"/>
        <w:jc w:val="right"/>
      </w:pPr>
      <w:r>
        <w:rPr>
          <w:rFonts w:ascii="Arial" w:hAnsi="Arial" w:cs="Arial"/>
          <w:b/>
          <w:color w:val="7165FF"/>
          <w:sz w:val="22"/>
        </w:rPr>
        <w:t xml:space="preserve">• </w:t>
      </w:r>
      <w:r>
        <w:rPr>
          <w:rFonts w:ascii="Arial" w:hAnsi="Arial" w:cs="Arial"/>
          <w:b w:val="0"/>
          <w:sz w:val="20"/>
        </w:rPr>
        <w:t>בסיום השימוש מומלץ לבצע Logout, במיוחד במחשב משותף.</w:t>
      </w:r>
    </w:p>
    <w:p>
      <w:pPr>
        <w:keepNext/>
        <w:bidi w:val="1"/>
        <w:spacing w:before="200" w:after="120"/>
        <w:jc w:val="right"/>
        <w:pBdr>
          <w:bottom w:val="single" w:sz="10" w:space="3" w:color="7165FF"/>
        </w:pBdr>
      </w:pPr>
      <w:r>
        <w:rPr>
          <w:rFonts w:ascii="Arial" w:hAnsi="Arial" w:cs="Arial"/>
          <w:b/>
          <w:color w:val="8477FF"/>
          <w:sz w:val="36"/>
        </w:rPr>
        <w:t>8. פתרון תקלות נפוצות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768"/>
      </w:tblGrid>
      <w:tr>
        <w:tc>
          <w:tcPr>
            <w:tcW w:type="dxa" w:w="5227"/>
            <w:shd w:fill="1C244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FFFFFF"/>
                <w:sz w:val="21"/>
              </w:rPr>
              <w:t>בעיה</w:t>
            </w:r>
          </w:p>
        </w:tc>
        <w:tc>
          <w:tcPr>
            <w:tcW w:type="dxa" w:w="5227"/>
            <w:shd w:fill="1C2440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FFFFFF"/>
                <w:sz w:val="21"/>
              </w:rPr>
              <w:t>מה לבדוק</w:t>
            </w:r>
          </w:p>
        </w:tc>
      </w:tr>
      <w:tr>
        <w:tc>
          <w:tcPr>
            <w:tcW w:type="dxa" w:w="2880"/>
            <w:shd w:fill="EEF0FF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2D2D37"/>
                <w:sz w:val="19"/>
              </w:rPr>
              <w:t>לא ניתן להתחבר</w:t>
            </w:r>
          </w:p>
        </w:tc>
        <w:tc>
          <w:tcPr>
            <w:tcW w:type="dxa" w:w="6768"/>
            <w:shd w:fill="F5F6FB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color w:val="2D2D37"/>
                <w:sz w:val="19"/>
              </w:rPr>
              <w:t>ודאו שהדוא״ל והסיסמה נכונים. לאחר מספר ניסיונות כושלים ייתכן שהכניסה תיחסם זמנית.</w:t>
            </w:r>
          </w:p>
        </w:tc>
      </w:tr>
      <w:tr>
        <w:tc>
          <w:tcPr>
            <w:tcW w:type="dxa" w:w="2880"/>
            <w:shd w:fill="EEF0FF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2D2D37"/>
                <w:sz w:val="19"/>
              </w:rPr>
              <w:t>קובץ CV לא עולה</w:t>
            </w:r>
          </w:p>
        </w:tc>
        <w:tc>
          <w:tcPr>
            <w:tcW w:type="dxa" w:w="6768"/>
            <w:shd w:fill="F5F6FB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color w:val="2D2D37"/>
                <w:sz w:val="19"/>
              </w:rPr>
              <w:t>ודאו שהקובץ בפורמט PDF או DOCX, עד 10MB ומכיל טקסט קריא.</w:t>
            </w:r>
          </w:p>
        </w:tc>
      </w:tr>
      <w:tr>
        <w:tc>
          <w:tcPr>
            <w:tcW w:type="dxa" w:w="2880"/>
            <w:shd w:fill="EEF0FF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2D2D37"/>
                <w:sz w:val="19"/>
              </w:rPr>
              <w:t>אין Match Score</w:t>
            </w:r>
          </w:p>
        </w:tc>
        <w:tc>
          <w:tcPr>
            <w:tcW w:type="dxa" w:w="6768"/>
            <w:shd w:fill="F5F6FB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color w:val="2D2D37"/>
                <w:sz w:val="19"/>
              </w:rPr>
              <w:t>ודאו שהועלה ונותח CV ושקיימת משרה פעילה עם הנתונים הדרושים לחישוב.</w:t>
            </w:r>
          </w:p>
        </w:tc>
      </w:tr>
      <w:tr>
        <w:tc>
          <w:tcPr>
            <w:tcW w:type="dxa" w:w="2880"/>
            <w:shd w:fill="EEF0FF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2D2D37"/>
                <w:sz w:val="19"/>
              </w:rPr>
              <w:t>לא ניתן להגיש מועמדות</w:t>
            </w:r>
          </w:p>
        </w:tc>
        <w:tc>
          <w:tcPr>
            <w:tcW w:type="dxa" w:w="6768"/>
            <w:shd w:fill="F5F6FB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color w:val="2D2D37"/>
                <w:sz w:val="19"/>
              </w:rPr>
              <w:t>ייתכן שהמשרה נסגרה או שהמועמדות כבר הוגשה בעבר.</w:t>
            </w:r>
          </w:p>
        </w:tc>
      </w:tr>
      <w:tr>
        <w:tc>
          <w:tcPr>
            <w:tcW w:type="dxa" w:w="2880"/>
            <w:shd w:fill="EEF0FF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2D2D37"/>
                <w:sz w:val="19"/>
              </w:rPr>
              <w:t>הדף לא נטען כראוי</w:t>
            </w:r>
          </w:p>
        </w:tc>
        <w:tc>
          <w:tcPr>
            <w:tcW w:type="dxa" w:w="6768"/>
            <w:shd w:fill="F5F6FB"/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color w:val="2D2D37"/>
                <w:sz w:val="19"/>
              </w:rPr>
              <w:t>רעננו את הדף, בדקו את החיבור לאינטרנט ונסו דפדפן עדכני.</w:t>
            </w:r>
          </w:p>
        </w:tc>
      </w:tr>
    </w:tbl>
    <w:p>
      <w:pPr>
        <w:keepNext/>
        <w:bidi w:val="1"/>
        <w:spacing w:before="200" w:after="120"/>
        <w:jc w:val="right"/>
        <w:pBdr>
          <w:bottom w:val="single" w:sz="10" w:space="3" w:color="7165FF"/>
        </w:pBdr>
      </w:pPr>
      <w:r>
        <w:rPr>
          <w:rFonts w:ascii="Arial" w:hAnsi="Arial" w:cs="Arial"/>
          <w:b/>
          <w:color w:val="8477FF"/>
          <w:sz w:val="36"/>
        </w:rPr>
        <w:t>9. הערות חשובות</w:t>
      </w:r>
    </w:p>
    <w:p>
      <w:pPr>
        <w:bidi w:val="1"/>
        <w:spacing w:after="60"/>
        <w:ind w:right="115"/>
        <w:jc w:val="right"/>
      </w:pPr>
      <w:r>
        <w:rPr>
          <w:rFonts w:ascii="Arial" w:hAnsi="Arial" w:cs="Arial"/>
          <w:b/>
          <w:color w:val="7165FF"/>
          <w:sz w:val="22"/>
        </w:rPr>
        <w:t xml:space="preserve">• </w:t>
      </w:r>
      <w:r>
        <w:rPr>
          <w:rFonts w:ascii="Arial" w:hAnsi="Arial" w:cs="Arial"/>
          <w:b w:val="0"/>
          <w:sz w:val="20"/>
        </w:rPr>
        <w:t>אין לשתף סיסמאות או פרטי התחברות עם משתמשים אחרים.</w:t>
      </w:r>
    </w:p>
    <w:p>
      <w:pPr>
        <w:bidi w:val="1"/>
        <w:spacing w:after="60"/>
        <w:ind w:right="115"/>
        <w:jc w:val="right"/>
      </w:pPr>
      <w:r>
        <w:rPr>
          <w:rFonts w:ascii="Arial" w:hAnsi="Arial" w:cs="Arial"/>
          <w:b/>
          <w:color w:val="7165FF"/>
          <w:sz w:val="22"/>
        </w:rPr>
        <w:t xml:space="preserve">• </w:t>
      </w:r>
      <w:r>
        <w:rPr>
          <w:rFonts w:ascii="Arial" w:hAnsi="Arial" w:cs="Arial"/>
          <w:b w:val="0"/>
          <w:sz w:val="20"/>
        </w:rPr>
        <w:t>יש להשתמש במערכת בהתאם לסוג החשבון ולהרשאות המשתמש.</w:t>
      </w:r>
    </w:p>
    <w:p>
      <w:pPr>
        <w:bidi w:val="1"/>
        <w:spacing w:after="60"/>
        <w:ind w:right="115"/>
        <w:jc w:val="right"/>
      </w:pPr>
      <w:r>
        <w:rPr>
          <w:rFonts w:ascii="Arial" w:hAnsi="Arial" w:cs="Arial"/>
          <w:b/>
          <w:color w:val="7165FF"/>
          <w:sz w:val="22"/>
        </w:rPr>
        <w:t xml:space="preserve">• </w:t>
      </w:r>
      <w:r>
        <w:rPr>
          <w:rFonts w:ascii="Arial" w:hAnsi="Arial" w:cs="Arial"/>
          <w:b w:val="0"/>
          <w:sz w:val="20"/>
        </w:rPr>
        <w:t>מומלץ להעלות CV עדכני כדי לקבל תוצאות התאמה מדויקות ורלוונטיות יותר.</w:t>
      </w:r>
    </w:p>
    <w:p>
      <w:pPr>
        <w:bidi w:val="1"/>
        <w:spacing w:after="60"/>
        <w:ind w:right="115"/>
        <w:jc w:val="right"/>
      </w:pPr>
      <w:r>
        <w:rPr>
          <w:rFonts w:ascii="Arial" w:hAnsi="Arial" w:cs="Arial"/>
          <w:b/>
          <w:color w:val="7165FF"/>
          <w:sz w:val="22"/>
        </w:rPr>
        <w:t xml:space="preserve">• </w:t>
      </w:r>
      <w:r>
        <w:rPr>
          <w:rFonts w:ascii="Arial" w:hAnsi="Arial" w:cs="Arial"/>
          <w:b w:val="0"/>
          <w:sz w:val="20"/>
        </w:rPr>
        <w:t>ה-AI במערכת מספק המלצות ותובנות תומכות החלטה בלבד.</w:t>
      </w:r>
    </w:p>
    <w:p>
      <w:pPr>
        <w:spacing w:before="440"/>
        <w:jc w:val="center"/>
      </w:pPr>
      <w:r>
        <w:rPr>
          <w:rFonts w:ascii="Arial" w:hAnsi="Arial" w:cs="Arial"/>
          <w:b/>
          <w:color w:val="5B51DC"/>
          <w:sz w:val="24"/>
        </w:rPr>
        <w:t>סוף המדריך • JobMatchAI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b w:val="0"/>
        <w:color w:val="73737D"/>
        <w:sz w:val="16"/>
      </w:rPr>
      <w:t>JobMatchAI • מדריך למשתמש • אוגוסט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 w:cs="Arial"/>
        <w:b w:val="0"/>
        <w:color w:val="6E6E78"/>
        <w:sz w:val="17"/>
      </w:rPr>
      <w:t>JobMatchAI  |  User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