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C9C" w:rsidRPr="00E0676F" w:rsidRDefault="005C72B9">
      <w:pPr>
        <w:pStyle w:val="normal"/>
        <w:shd w:val="clear" w:color="auto" w:fill="FFFFFF"/>
        <w:spacing w:before="240" w:after="240"/>
        <w:ind w:left="1420"/>
        <w:rPr>
          <w:sz w:val="36"/>
          <w:szCs w:val="36"/>
        </w:rPr>
      </w:pPr>
      <w:r w:rsidRPr="00E0676F">
        <w:rPr>
          <w:sz w:val="36"/>
          <w:szCs w:val="36"/>
        </w:rPr>
        <w:t xml:space="preserve">Входное тестирование: Анализ данных средствами </w:t>
      </w:r>
      <w:r>
        <w:rPr>
          <w:sz w:val="36"/>
          <w:szCs w:val="36"/>
        </w:rPr>
        <w:t>Python</w:t>
      </w:r>
    </w:p>
    <w:p w:rsidR="00D23C9C" w:rsidRPr="00E0676F" w:rsidRDefault="005C72B9">
      <w:pPr>
        <w:pStyle w:val="normal"/>
        <w:shd w:val="clear" w:color="auto" w:fill="FFFFFF"/>
        <w:spacing w:before="240" w:after="240"/>
        <w:ind w:left="1420"/>
      </w:pPr>
      <w:r w:rsidRPr="00E0676F">
        <w:rPr>
          <w:i/>
        </w:rPr>
        <w:t>Правильных вариантов ответа может быть несколько.</w:t>
      </w:r>
    </w:p>
    <w:p w:rsidR="00D23C9C" w:rsidRPr="00E0676F" w:rsidRDefault="005C72B9">
      <w:pPr>
        <w:pStyle w:val="normal"/>
        <w:shd w:val="clear" w:color="auto" w:fill="FFFFFF"/>
        <w:spacing w:before="240" w:after="240"/>
        <w:ind w:left="1780" w:hanging="360"/>
      </w:pPr>
      <w:r w:rsidRPr="00E0676F">
        <w:t>1.</w:t>
      </w:r>
      <w:r w:rsidRPr="00E0676F">
        <w:rPr>
          <w:sz w:val="14"/>
          <w:szCs w:val="14"/>
        </w:rPr>
        <w:t xml:space="preserve">  </w:t>
      </w:r>
      <w:r w:rsidRPr="00E0676F">
        <w:rPr>
          <w:sz w:val="14"/>
          <w:szCs w:val="14"/>
        </w:rPr>
        <w:tab/>
      </w:r>
      <w:r w:rsidRPr="00E0676F">
        <w:t>Что выведет следующая программа?</w:t>
      </w:r>
      <w:r w:rsidRPr="00E0676F">
        <w:br/>
      </w:r>
      <w:r>
        <w:t>print</w:t>
      </w:r>
      <w:r w:rsidRPr="00E0676F">
        <w:t>(</w:t>
      </w:r>
      <w:r>
        <w:t>type</w:t>
      </w:r>
      <w:r w:rsidRPr="00E0676F">
        <w:t>(4/2))</w:t>
      </w:r>
    </w:p>
    <w:p w:rsidR="00D23C9C" w:rsidRDefault="005C72B9">
      <w:pPr>
        <w:pStyle w:val="normal"/>
        <w:numPr>
          <w:ilvl w:val="1"/>
          <w:numId w:val="6"/>
        </w:numPr>
        <w:shd w:val="clear" w:color="auto" w:fill="FFFFFF"/>
        <w:spacing w:before="240"/>
      </w:pPr>
      <w:proofErr w:type="spellStart"/>
      <w:r>
        <w:t>class</w:t>
      </w:r>
      <w:proofErr w:type="spellEnd"/>
      <w:r>
        <w:t xml:space="preserve"> '</w:t>
      </w:r>
      <w:proofErr w:type="spellStart"/>
      <w:r>
        <w:t>int</w:t>
      </w:r>
      <w:proofErr w:type="spellEnd"/>
      <w:r>
        <w:t>'</w:t>
      </w:r>
    </w:p>
    <w:p w:rsidR="00D23C9C" w:rsidRDefault="005C72B9">
      <w:pPr>
        <w:pStyle w:val="normal"/>
        <w:numPr>
          <w:ilvl w:val="1"/>
          <w:numId w:val="6"/>
        </w:numPr>
        <w:shd w:val="clear" w:color="auto" w:fill="FFFFFF"/>
      </w:pPr>
      <w:r>
        <w:t>class 'number'</w:t>
      </w:r>
    </w:p>
    <w:p w:rsidR="00D23C9C" w:rsidRPr="00E0676F" w:rsidRDefault="005C72B9">
      <w:pPr>
        <w:pStyle w:val="normal"/>
        <w:numPr>
          <w:ilvl w:val="1"/>
          <w:numId w:val="6"/>
        </w:numPr>
        <w:shd w:val="clear" w:color="auto" w:fill="FFFFFF"/>
        <w:rPr>
          <w:b/>
          <w:highlight w:val="yellow"/>
        </w:rPr>
      </w:pPr>
      <w:r w:rsidRPr="00E0676F">
        <w:rPr>
          <w:b/>
          <w:highlight w:val="yellow"/>
        </w:rPr>
        <w:t>class 'float'</w:t>
      </w:r>
    </w:p>
    <w:p w:rsidR="00D23C9C" w:rsidRDefault="005C72B9">
      <w:pPr>
        <w:pStyle w:val="normal"/>
        <w:numPr>
          <w:ilvl w:val="1"/>
          <w:numId w:val="6"/>
        </w:numPr>
        <w:shd w:val="clear" w:color="auto" w:fill="FFFFFF"/>
        <w:spacing w:after="240"/>
      </w:pPr>
      <w:r>
        <w:t>class 'double'</w:t>
      </w:r>
    </w:p>
    <w:p w:rsidR="00D23C9C" w:rsidRPr="00E0676F" w:rsidRDefault="005C72B9">
      <w:pPr>
        <w:pStyle w:val="normal"/>
        <w:shd w:val="clear" w:color="auto" w:fill="FFFFFF"/>
        <w:spacing w:before="240" w:after="240"/>
        <w:ind w:left="1780" w:hanging="360"/>
      </w:pPr>
      <w:r w:rsidRPr="00E0676F">
        <w:t>2.</w:t>
      </w:r>
      <w:r w:rsidRPr="00E0676F">
        <w:rPr>
          <w:sz w:val="14"/>
          <w:szCs w:val="14"/>
        </w:rPr>
        <w:t xml:space="preserve">  </w:t>
      </w:r>
      <w:r w:rsidRPr="00E0676F">
        <w:rPr>
          <w:sz w:val="14"/>
          <w:szCs w:val="14"/>
        </w:rPr>
        <w:tab/>
      </w:r>
      <w:r w:rsidRPr="00E0676F">
        <w:t>Какая из функций вернёт итерируемый объект?</w:t>
      </w:r>
    </w:p>
    <w:p w:rsidR="00D23C9C" w:rsidRDefault="005C72B9">
      <w:pPr>
        <w:pStyle w:val="normal"/>
        <w:numPr>
          <w:ilvl w:val="1"/>
          <w:numId w:val="4"/>
        </w:numPr>
        <w:shd w:val="clear" w:color="auto" w:fill="FFFFFF"/>
        <w:spacing w:before="240"/>
      </w:pPr>
      <w:proofErr w:type="spellStart"/>
      <w:r>
        <w:t>len</w:t>
      </w:r>
      <w:proofErr w:type="spellEnd"/>
      <w:r>
        <w:t>()</w:t>
      </w:r>
    </w:p>
    <w:p w:rsidR="00D23C9C" w:rsidRPr="001B37B2" w:rsidRDefault="005C72B9">
      <w:pPr>
        <w:pStyle w:val="normal"/>
        <w:numPr>
          <w:ilvl w:val="1"/>
          <w:numId w:val="4"/>
        </w:numPr>
        <w:shd w:val="clear" w:color="auto" w:fill="FFFFFF"/>
        <w:rPr>
          <w:b/>
          <w:highlight w:val="yellow"/>
        </w:rPr>
      </w:pPr>
      <w:r w:rsidRPr="001B37B2">
        <w:rPr>
          <w:b/>
          <w:highlight w:val="yellow"/>
        </w:rPr>
        <w:t>range()</w:t>
      </w:r>
    </w:p>
    <w:p w:rsidR="001B37B2" w:rsidRPr="001B37B2" w:rsidRDefault="005C72B9">
      <w:pPr>
        <w:pStyle w:val="normal"/>
        <w:numPr>
          <w:ilvl w:val="1"/>
          <w:numId w:val="4"/>
        </w:numPr>
        <w:shd w:val="clear" w:color="auto" w:fill="FFFFFF"/>
      </w:pPr>
      <w:r w:rsidRPr="001B37B2">
        <w:t>next()</w:t>
      </w:r>
      <w:r w:rsidR="00E0676F" w:rsidRPr="001B37B2">
        <w:t xml:space="preserve">  </w:t>
      </w:r>
      <w:r w:rsidR="001B37B2" w:rsidRPr="001B37B2">
        <w:tab/>
      </w:r>
      <w:r w:rsidR="001B37B2">
        <w:t xml:space="preserve">    Может вернуть, при определенных условиях</w:t>
      </w:r>
    </w:p>
    <w:p w:rsidR="00D23C9C" w:rsidRPr="00DA561D" w:rsidRDefault="00E0676F" w:rsidP="001B37B2">
      <w:pPr>
        <w:pStyle w:val="normal"/>
        <w:shd w:val="clear" w:color="auto" w:fill="FFFFFF"/>
        <w:ind w:left="2880" w:firstLine="720"/>
        <w:rPr>
          <w:lang w:val="en-US"/>
        </w:rPr>
      </w:pPr>
      <w:r w:rsidRPr="00DA561D">
        <w:rPr>
          <w:lang w:val="en-US"/>
        </w:rPr>
        <w:t xml:space="preserve">&gt;&gt; </w:t>
      </w:r>
      <w:proofErr w:type="gramStart"/>
      <w:r w:rsidRPr="00DA561D">
        <w:rPr>
          <w:lang w:val="en-US"/>
        </w:rPr>
        <w:t>next(</w:t>
      </w:r>
      <w:proofErr w:type="gramEnd"/>
      <w:r w:rsidRPr="00DA561D">
        <w:rPr>
          <w:lang w:val="en-US"/>
        </w:rPr>
        <w:t>(j for j in range(i)) for i in range(10))</w:t>
      </w:r>
    </w:p>
    <w:p w:rsidR="00D23C9C" w:rsidRPr="001B37B2" w:rsidRDefault="005C72B9">
      <w:pPr>
        <w:pStyle w:val="normal"/>
        <w:numPr>
          <w:ilvl w:val="1"/>
          <w:numId w:val="4"/>
        </w:numPr>
        <w:shd w:val="clear" w:color="auto" w:fill="FFFFFF"/>
        <w:spacing w:after="240"/>
      </w:pPr>
      <w:r>
        <w:t>sort</w:t>
      </w:r>
      <w:r w:rsidRPr="001B37B2">
        <w:t>()</w:t>
      </w:r>
    </w:p>
    <w:p w:rsidR="00D23C9C" w:rsidRDefault="005C72B9">
      <w:pPr>
        <w:pStyle w:val="normal"/>
        <w:shd w:val="clear" w:color="auto" w:fill="FFFFFF"/>
        <w:spacing w:before="240" w:after="240"/>
        <w:ind w:left="1780" w:hanging="360"/>
      </w:pPr>
      <w:r w:rsidRPr="00E0676F">
        <w:t>3.</w:t>
      </w:r>
      <w:r w:rsidRPr="00E0676F">
        <w:rPr>
          <w:sz w:val="14"/>
          <w:szCs w:val="14"/>
        </w:rPr>
        <w:t xml:space="preserve">  </w:t>
      </w:r>
      <w:r w:rsidRPr="00E0676F">
        <w:rPr>
          <w:sz w:val="14"/>
          <w:szCs w:val="14"/>
        </w:rPr>
        <w:tab/>
      </w:r>
      <w:r w:rsidRPr="00E0676F">
        <w:t>Какая структура данных используется для хранения последовательности неизменяемых объектов?</w:t>
      </w:r>
      <w:r w:rsidR="00E0676F">
        <w:t xml:space="preserve"> </w:t>
      </w:r>
    </w:p>
    <w:p w:rsidR="00E0676F" w:rsidRPr="00DA561D" w:rsidRDefault="00E0676F">
      <w:pPr>
        <w:pStyle w:val="normal"/>
        <w:shd w:val="clear" w:color="auto" w:fill="FFFFFF"/>
        <w:spacing w:before="240" w:after="240"/>
        <w:ind w:left="1780" w:hanging="360"/>
        <w:rPr>
          <w:i/>
        </w:rPr>
      </w:pPr>
      <w:r w:rsidRPr="00DA561D">
        <w:rPr>
          <w:i/>
        </w:rPr>
        <w:t>Примечание от решающего: все варианты, кроме множества, могут гарантировать сохранение последовательности вставки элементов, и также все варианты могут хранить неизменяемые о</w:t>
      </w:r>
      <w:r w:rsidR="001B37B2" w:rsidRPr="00DA561D">
        <w:rPr>
          <w:i/>
        </w:rPr>
        <w:t xml:space="preserve">бъекты, </w:t>
      </w:r>
      <w:r w:rsidR="005C72B9" w:rsidRPr="00DA561D">
        <w:rPr>
          <w:i/>
        </w:rPr>
        <w:t xml:space="preserve">поэтому использоваться могут все, кроме множества, </w:t>
      </w:r>
      <w:r w:rsidR="001B37B2" w:rsidRPr="00DA561D">
        <w:rPr>
          <w:i/>
        </w:rPr>
        <w:t>однако чаще всего используется кортеж, так как он под это дело оптимизирован.</w:t>
      </w:r>
    </w:p>
    <w:p w:rsidR="00D23C9C" w:rsidRDefault="005C72B9">
      <w:pPr>
        <w:pStyle w:val="normal"/>
        <w:numPr>
          <w:ilvl w:val="1"/>
          <w:numId w:val="5"/>
        </w:numPr>
        <w:shd w:val="clear" w:color="auto" w:fill="FFFFFF"/>
        <w:spacing w:before="240"/>
      </w:pPr>
      <w:r>
        <w:t>список</w:t>
      </w:r>
    </w:p>
    <w:p w:rsidR="00D23C9C" w:rsidRDefault="005C72B9">
      <w:pPr>
        <w:pStyle w:val="normal"/>
        <w:numPr>
          <w:ilvl w:val="1"/>
          <w:numId w:val="5"/>
        </w:numPr>
        <w:shd w:val="clear" w:color="auto" w:fill="FFFFFF"/>
      </w:pPr>
      <w:r>
        <w:t>множество</w:t>
      </w:r>
    </w:p>
    <w:p w:rsidR="00D23C9C" w:rsidRPr="00E0676F" w:rsidRDefault="005C72B9">
      <w:pPr>
        <w:pStyle w:val="normal"/>
        <w:numPr>
          <w:ilvl w:val="1"/>
          <w:numId w:val="5"/>
        </w:numPr>
        <w:shd w:val="clear" w:color="auto" w:fill="FFFFFF"/>
        <w:rPr>
          <w:b/>
          <w:highlight w:val="yellow"/>
        </w:rPr>
      </w:pPr>
      <w:r w:rsidRPr="00E0676F">
        <w:rPr>
          <w:b/>
          <w:highlight w:val="yellow"/>
        </w:rPr>
        <w:t>кортеж</w:t>
      </w:r>
    </w:p>
    <w:p w:rsidR="00D23C9C" w:rsidRDefault="005C72B9">
      <w:pPr>
        <w:pStyle w:val="normal"/>
        <w:numPr>
          <w:ilvl w:val="1"/>
          <w:numId w:val="5"/>
        </w:numPr>
        <w:shd w:val="clear" w:color="auto" w:fill="FFFFFF"/>
        <w:spacing w:after="240"/>
      </w:pPr>
      <w:r>
        <w:t>словарь</w:t>
      </w:r>
    </w:p>
    <w:p w:rsidR="00D23C9C" w:rsidRPr="00E0676F" w:rsidRDefault="005C72B9">
      <w:pPr>
        <w:pStyle w:val="normal"/>
        <w:shd w:val="clear" w:color="auto" w:fill="FFFFFF"/>
        <w:spacing w:before="240" w:after="240"/>
        <w:ind w:left="1780" w:hanging="360"/>
      </w:pPr>
      <w:r w:rsidRPr="00E0676F">
        <w:t>4.</w:t>
      </w:r>
      <w:r w:rsidRPr="00E0676F">
        <w:rPr>
          <w:sz w:val="14"/>
          <w:szCs w:val="14"/>
        </w:rPr>
        <w:t xml:space="preserve">  </w:t>
      </w:r>
      <w:r w:rsidRPr="00E0676F">
        <w:rPr>
          <w:sz w:val="14"/>
          <w:szCs w:val="14"/>
        </w:rPr>
        <w:tab/>
      </w:r>
      <w:r w:rsidRPr="00E0676F">
        <w:t>Какой метод используется для добавления элемента в список?</w:t>
      </w:r>
    </w:p>
    <w:p w:rsidR="00D23C9C" w:rsidRDefault="005C72B9">
      <w:pPr>
        <w:pStyle w:val="normal"/>
        <w:numPr>
          <w:ilvl w:val="1"/>
          <w:numId w:val="7"/>
        </w:numPr>
        <w:shd w:val="clear" w:color="auto" w:fill="FFFFFF"/>
        <w:spacing w:before="240"/>
      </w:pPr>
      <w:r>
        <w:t>add</w:t>
      </w:r>
    </w:p>
    <w:p w:rsidR="00D23C9C" w:rsidRPr="001B37B2" w:rsidRDefault="005C72B9">
      <w:pPr>
        <w:pStyle w:val="normal"/>
        <w:numPr>
          <w:ilvl w:val="1"/>
          <w:numId w:val="7"/>
        </w:numPr>
        <w:shd w:val="clear" w:color="auto" w:fill="FFFFFF"/>
        <w:rPr>
          <w:b/>
          <w:highlight w:val="yellow"/>
        </w:rPr>
      </w:pPr>
      <w:r w:rsidRPr="001B37B2">
        <w:rPr>
          <w:b/>
          <w:highlight w:val="yellow"/>
        </w:rPr>
        <w:t>append</w:t>
      </w:r>
    </w:p>
    <w:p w:rsidR="00D23C9C" w:rsidRPr="001B37B2" w:rsidRDefault="005C72B9">
      <w:pPr>
        <w:pStyle w:val="normal"/>
        <w:numPr>
          <w:ilvl w:val="1"/>
          <w:numId w:val="7"/>
        </w:numPr>
        <w:shd w:val="clear" w:color="auto" w:fill="FFFFFF"/>
        <w:rPr>
          <w:b/>
          <w:highlight w:val="yellow"/>
        </w:rPr>
      </w:pPr>
      <w:r w:rsidRPr="001B37B2">
        <w:rPr>
          <w:b/>
          <w:highlight w:val="yellow"/>
        </w:rPr>
        <w:t>insert</w:t>
      </w:r>
    </w:p>
    <w:p w:rsidR="00D23C9C" w:rsidRDefault="005C72B9">
      <w:pPr>
        <w:pStyle w:val="normal"/>
        <w:numPr>
          <w:ilvl w:val="1"/>
          <w:numId w:val="7"/>
        </w:numPr>
        <w:shd w:val="clear" w:color="auto" w:fill="FFFFFF"/>
        <w:spacing w:after="240"/>
      </w:pPr>
      <w:r>
        <w:t>pop</w:t>
      </w:r>
    </w:p>
    <w:p w:rsidR="00D23C9C" w:rsidRPr="00E0676F" w:rsidRDefault="005C72B9">
      <w:pPr>
        <w:pStyle w:val="normal"/>
        <w:shd w:val="clear" w:color="auto" w:fill="FFFFFF"/>
        <w:spacing w:before="240" w:after="240"/>
        <w:ind w:left="1780" w:hanging="360"/>
      </w:pPr>
      <w:r w:rsidRPr="00E0676F">
        <w:t>5.</w:t>
      </w:r>
      <w:r w:rsidRPr="00E0676F">
        <w:rPr>
          <w:sz w:val="14"/>
          <w:szCs w:val="14"/>
        </w:rPr>
        <w:t xml:space="preserve">  </w:t>
      </w:r>
      <w:r w:rsidRPr="00E0676F">
        <w:rPr>
          <w:sz w:val="14"/>
          <w:szCs w:val="14"/>
        </w:rPr>
        <w:tab/>
      </w:r>
      <w:r w:rsidRPr="00E0676F">
        <w:t>Что выведет следующая программа?</w:t>
      </w:r>
      <w:r w:rsidRPr="00E0676F">
        <w:br/>
      </w:r>
      <w:r>
        <w:t>A</w:t>
      </w:r>
      <w:r w:rsidRPr="00E0676F">
        <w:t xml:space="preserve"> = {1,2,4}</w:t>
      </w:r>
      <w:r w:rsidRPr="00E0676F">
        <w:br/>
      </w:r>
      <w:r>
        <w:lastRenderedPageBreak/>
        <w:t>B</w:t>
      </w:r>
      <w:r w:rsidRPr="00E0676F">
        <w:t xml:space="preserve"> = {2,3,4}</w:t>
      </w:r>
      <w:r w:rsidRPr="00E0676F">
        <w:br/>
      </w:r>
      <w:r>
        <w:t>print</w:t>
      </w:r>
      <w:r w:rsidRPr="00E0676F">
        <w:t>(</w:t>
      </w:r>
      <w:r>
        <w:t>A</w:t>
      </w:r>
      <w:r w:rsidRPr="00E0676F">
        <w:t xml:space="preserve"> |= </w:t>
      </w:r>
      <w:r>
        <w:t>B</w:t>
      </w:r>
      <w:r w:rsidRPr="00E0676F">
        <w:t>)</w:t>
      </w:r>
    </w:p>
    <w:p w:rsidR="00D23C9C" w:rsidRDefault="005C72B9">
      <w:pPr>
        <w:pStyle w:val="normal"/>
        <w:numPr>
          <w:ilvl w:val="1"/>
          <w:numId w:val="1"/>
        </w:numPr>
        <w:shd w:val="clear" w:color="auto" w:fill="FFFFFF"/>
        <w:spacing w:before="240"/>
      </w:pPr>
      <w:r>
        <w:t>{1,2,4}</w:t>
      </w:r>
    </w:p>
    <w:p w:rsidR="00D23C9C" w:rsidRDefault="005C72B9">
      <w:pPr>
        <w:pStyle w:val="normal"/>
        <w:numPr>
          <w:ilvl w:val="1"/>
          <w:numId w:val="1"/>
        </w:numPr>
        <w:shd w:val="clear" w:color="auto" w:fill="FFFFFF"/>
      </w:pPr>
      <w:r>
        <w:t>{1,2,3,4}</w:t>
      </w:r>
    </w:p>
    <w:p w:rsidR="00D23C9C" w:rsidRDefault="005C72B9">
      <w:pPr>
        <w:pStyle w:val="normal"/>
        <w:numPr>
          <w:ilvl w:val="1"/>
          <w:numId w:val="1"/>
        </w:numPr>
        <w:shd w:val="clear" w:color="auto" w:fill="FFFFFF"/>
      </w:pPr>
      <w:r>
        <w:t>{2}</w:t>
      </w:r>
    </w:p>
    <w:p w:rsidR="00D23C9C" w:rsidRPr="001B37B2" w:rsidRDefault="005C72B9">
      <w:pPr>
        <w:pStyle w:val="normal"/>
        <w:numPr>
          <w:ilvl w:val="1"/>
          <w:numId w:val="1"/>
        </w:numPr>
        <w:shd w:val="clear" w:color="auto" w:fill="FFFFFF"/>
        <w:spacing w:after="240"/>
        <w:rPr>
          <w:b/>
          <w:highlight w:val="yellow"/>
        </w:rPr>
      </w:pPr>
      <w:r w:rsidRPr="001B37B2">
        <w:rPr>
          <w:b/>
          <w:highlight w:val="yellow"/>
        </w:rPr>
        <w:t>Syntax Error</w:t>
      </w:r>
    </w:p>
    <w:p w:rsidR="00D23C9C" w:rsidRPr="00E0676F" w:rsidRDefault="005C72B9">
      <w:pPr>
        <w:pStyle w:val="normal"/>
        <w:shd w:val="clear" w:color="auto" w:fill="FFFFFF"/>
        <w:spacing w:before="240" w:after="240"/>
        <w:ind w:left="1780" w:hanging="360"/>
      </w:pPr>
      <w:r w:rsidRPr="00E0676F">
        <w:t>6.</w:t>
      </w:r>
      <w:r w:rsidRPr="00E0676F">
        <w:rPr>
          <w:sz w:val="14"/>
          <w:szCs w:val="14"/>
        </w:rPr>
        <w:t xml:space="preserve">  </w:t>
      </w:r>
      <w:r w:rsidRPr="00E0676F">
        <w:rPr>
          <w:sz w:val="14"/>
          <w:szCs w:val="14"/>
        </w:rPr>
        <w:tab/>
      </w:r>
      <w:r w:rsidRPr="00E0676F">
        <w:t>На вопрос от воспитателя, кто из трёх ребят играл в футбол, был получен ответ: «Если играл первый, то играл и второй, но неверно, что если играл третий, то играл и второй». Кто из ребят играл в футбол?</w:t>
      </w:r>
    </w:p>
    <w:p w:rsidR="00D23C9C" w:rsidRDefault="005C72B9">
      <w:pPr>
        <w:pStyle w:val="normal"/>
        <w:numPr>
          <w:ilvl w:val="1"/>
          <w:numId w:val="2"/>
        </w:numPr>
        <w:shd w:val="clear" w:color="auto" w:fill="FFFFFF"/>
        <w:spacing w:before="240"/>
      </w:pPr>
      <w:r>
        <w:t>Первый</w:t>
      </w:r>
    </w:p>
    <w:p w:rsidR="00D23C9C" w:rsidRDefault="005C72B9">
      <w:pPr>
        <w:pStyle w:val="normal"/>
        <w:numPr>
          <w:ilvl w:val="1"/>
          <w:numId w:val="2"/>
        </w:numPr>
        <w:shd w:val="clear" w:color="auto" w:fill="FFFFFF"/>
      </w:pPr>
      <w:r>
        <w:t>Второй</w:t>
      </w:r>
    </w:p>
    <w:p w:rsidR="00D23C9C" w:rsidRPr="005C72B9" w:rsidRDefault="005C72B9">
      <w:pPr>
        <w:pStyle w:val="normal"/>
        <w:numPr>
          <w:ilvl w:val="1"/>
          <w:numId w:val="2"/>
        </w:numPr>
        <w:shd w:val="clear" w:color="auto" w:fill="FFFFFF"/>
        <w:rPr>
          <w:b/>
          <w:highlight w:val="yellow"/>
        </w:rPr>
      </w:pPr>
      <w:r w:rsidRPr="005C72B9">
        <w:rPr>
          <w:b/>
          <w:highlight w:val="yellow"/>
        </w:rPr>
        <w:t>Третий</w:t>
      </w:r>
    </w:p>
    <w:p w:rsidR="00D23C9C" w:rsidRDefault="005C72B9">
      <w:pPr>
        <w:pStyle w:val="normal"/>
        <w:numPr>
          <w:ilvl w:val="1"/>
          <w:numId w:val="2"/>
        </w:numPr>
        <w:shd w:val="clear" w:color="auto" w:fill="FFFFFF"/>
        <w:spacing w:after="240"/>
      </w:pPr>
      <w:r>
        <w:t>Все</w:t>
      </w:r>
    </w:p>
    <w:p w:rsidR="00D23C9C" w:rsidRPr="00E0676F" w:rsidRDefault="005C72B9">
      <w:pPr>
        <w:pStyle w:val="normal"/>
        <w:shd w:val="clear" w:color="auto" w:fill="FFFFFF"/>
        <w:spacing w:before="240" w:after="240"/>
        <w:ind w:left="1780" w:hanging="360"/>
      </w:pPr>
      <w:r w:rsidRPr="00E0676F">
        <w:t>7. Дизъюнкция образуется соединением двух или нескольких высказываний с помощью:</w:t>
      </w:r>
    </w:p>
    <w:p w:rsidR="00D23C9C" w:rsidRPr="001B37B2" w:rsidRDefault="005C72B9">
      <w:pPr>
        <w:pStyle w:val="normal"/>
        <w:numPr>
          <w:ilvl w:val="1"/>
          <w:numId w:val="3"/>
        </w:numPr>
        <w:shd w:val="clear" w:color="auto" w:fill="FFFFFF"/>
        <w:spacing w:before="240"/>
        <w:rPr>
          <w:b/>
          <w:highlight w:val="yellow"/>
        </w:rPr>
      </w:pPr>
      <w:r w:rsidRPr="001B37B2">
        <w:rPr>
          <w:b/>
          <w:highlight w:val="yellow"/>
        </w:rPr>
        <w:t>союза "или"</w:t>
      </w:r>
    </w:p>
    <w:p w:rsidR="00D23C9C" w:rsidRDefault="005C72B9">
      <w:pPr>
        <w:pStyle w:val="normal"/>
        <w:numPr>
          <w:ilvl w:val="1"/>
          <w:numId w:val="3"/>
        </w:numPr>
        <w:shd w:val="clear" w:color="auto" w:fill="FFFFFF"/>
      </w:pPr>
      <w:r>
        <w:t>союза "и"</w:t>
      </w:r>
    </w:p>
    <w:p w:rsidR="00D23C9C" w:rsidRPr="001B37B2" w:rsidRDefault="005C72B9">
      <w:pPr>
        <w:pStyle w:val="normal"/>
        <w:numPr>
          <w:ilvl w:val="1"/>
          <w:numId w:val="3"/>
        </w:numPr>
        <w:shd w:val="clear" w:color="auto" w:fill="FFFFFF"/>
      </w:pPr>
      <w:r w:rsidRPr="001B37B2">
        <w:t>оборота речи "если...</w:t>
      </w:r>
      <w:proofErr w:type="gramStart"/>
      <w:r w:rsidRPr="001B37B2">
        <w:t>,т</w:t>
      </w:r>
      <w:proofErr w:type="gramEnd"/>
      <w:r w:rsidRPr="001B37B2">
        <w:t>о..."</w:t>
      </w:r>
    </w:p>
    <w:p w:rsidR="00D23C9C" w:rsidRPr="00E0676F" w:rsidRDefault="005C72B9">
      <w:pPr>
        <w:pStyle w:val="normal"/>
        <w:numPr>
          <w:ilvl w:val="1"/>
          <w:numId w:val="3"/>
        </w:numPr>
        <w:shd w:val="clear" w:color="auto" w:fill="FFFFFF"/>
      </w:pPr>
      <w:r w:rsidRPr="00E0676F">
        <w:t xml:space="preserve">оборота речи    "...тогда и только </w:t>
      </w:r>
      <w:proofErr w:type="spellStart"/>
      <w:r w:rsidRPr="00E0676F">
        <w:t>тогда</w:t>
      </w:r>
      <w:proofErr w:type="gramStart"/>
      <w:r w:rsidRPr="00E0676F">
        <w:t>,к</w:t>
      </w:r>
      <w:proofErr w:type="gramEnd"/>
      <w:r w:rsidRPr="00E0676F">
        <w:t>огда</w:t>
      </w:r>
      <w:proofErr w:type="spellEnd"/>
      <w:r w:rsidRPr="00E0676F">
        <w:t>..."</w:t>
      </w:r>
    </w:p>
    <w:p w:rsidR="00D23C9C" w:rsidRDefault="005C72B9">
      <w:pPr>
        <w:pStyle w:val="normal"/>
        <w:numPr>
          <w:ilvl w:val="1"/>
          <w:numId w:val="3"/>
        </w:numPr>
        <w:shd w:val="clear" w:color="auto" w:fill="FFFFFF"/>
        <w:spacing w:after="240"/>
      </w:pPr>
      <w:r>
        <w:t>добавления частицы "не"</w:t>
      </w:r>
    </w:p>
    <w:p w:rsidR="001B37B2" w:rsidRDefault="005C72B9">
      <w:pPr>
        <w:pStyle w:val="normal"/>
        <w:shd w:val="clear" w:color="auto" w:fill="FFFFFF"/>
        <w:spacing w:before="240" w:after="240"/>
        <w:ind w:left="1780" w:hanging="360"/>
      </w:pPr>
      <w:r w:rsidRPr="00E0676F">
        <w:t>8.</w:t>
      </w:r>
      <w:r w:rsidRPr="00E0676F">
        <w:rPr>
          <w:sz w:val="14"/>
          <w:szCs w:val="14"/>
        </w:rPr>
        <w:t xml:space="preserve">  </w:t>
      </w:r>
      <w:r w:rsidRPr="00E0676F">
        <w:t>Найдите площадь треугольника со сторонами: 3, 3, 2.</w:t>
      </w:r>
      <w:r w:rsidR="001B37B2">
        <w:t xml:space="preserve"> </w:t>
      </w:r>
    </w:p>
    <w:p w:rsidR="00D23C9C" w:rsidRPr="001B37B2" w:rsidRDefault="005C72B9">
      <w:pPr>
        <w:pStyle w:val="normal"/>
        <w:shd w:val="clear" w:color="auto" w:fill="FFFFFF"/>
        <w:spacing w:before="240" w:after="240"/>
        <w:ind w:left="1780" w:hanging="360"/>
        <w:rPr>
          <w:b/>
        </w:rPr>
      </w:pPr>
      <m:oMathPara>
        <m:oMath>
          <m:r>
            <w:rPr>
              <w:rFonts w:ascii="Cambria Math" w:hAnsi="Cambria Math"/>
              <w:highlight w:val="yellow"/>
            </w:rPr>
            <m:t>2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  <w:highlight w:val="yellow"/>
                </w:rPr>
                <m:t>2</m:t>
              </m:r>
            </m:e>
          </m:rad>
        </m:oMath>
      </m:oMathPara>
    </w:p>
    <w:p w:rsidR="00D23C9C" w:rsidRDefault="005C72B9">
      <w:pPr>
        <w:pStyle w:val="normal"/>
        <w:shd w:val="clear" w:color="auto" w:fill="FFFFFF"/>
        <w:spacing w:before="240" w:after="240"/>
        <w:ind w:left="1780" w:hanging="360"/>
      </w:pPr>
      <w:r w:rsidRPr="00E0676F">
        <w:t>9.</w:t>
      </w:r>
      <w:r w:rsidRPr="00E0676F">
        <w:rPr>
          <w:sz w:val="14"/>
          <w:szCs w:val="14"/>
        </w:rPr>
        <w:t xml:space="preserve">  </w:t>
      </w:r>
      <w:r w:rsidRPr="00E0676F">
        <w:t>В классе из 25 учеников за домашнюю работу 7 учеников получили «5», 8 учеников – «4», 6 учеников – «3», остальные – «2». Найдите вероятность, что 3 ученика, вызванные к доске, получили «2».</w:t>
      </w:r>
    </w:p>
    <w:p w:rsidR="001B37B2" w:rsidRPr="005C72B9" w:rsidRDefault="00B0376C">
      <w:pPr>
        <w:pStyle w:val="normal"/>
        <w:shd w:val="clear" w:color="auto" w:fill="FFFFFF"/>
        <w:spacing w:before="240" w:after="240"/>
        <w:ind w:left="1780" w:hanging="360"/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25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sup>
              </m:sSubSup>
            </m:den>
          </m:f>
          <m:r>
            <w:rPr>
              <w:rFonts w:ascii="Cambria Math" w:hAnsi="Cambria Math"/>
              <w:highlight w:val="yellow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4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2300</m:t>
              </m:r>
            </m:den>
          </m:f>
          <m:r>
            <w:rPr>
              <w:rFonts w:ascii="Cambria Math" w:hAnsi="Cambria Math"/>
              <w:highlight w:val="yellow"/>
            </w:rPr>
            <m:t>=0</m:t>
          </m:r>
          <m:r>
            <w:rPr>
              <w:rFonts w:ascii="Cambria Math" w:hAnsi="Cambria Math"/>
              <w:highlight w:val="yellow"/>
              <w:lang w:val="en-US"/>
            </w:rPr>
            <m:t>.00174</m:t>
          </m:r>
        </m:oMath>
      </m:oMathPara>
    </w:p>
    <w:p w:rsidR="00D23C9C" w:rsidRPr="00DA561D" w:rsidRDefault="005C72B9">
      <w:pPr>
        <w:pStyle w:val="normal"/>
        <w:shd w:val="clear" w:color="auto" w:fill="FFFFFF"/>
        <w:spacing w:before="240" w:after="240"/>
        <w:ind w:left="1780" w:hanging="360"/>
      </w:pPr>
      <w:r w:rsidRPr="00E0676F">
        <w:t>10.</w:t>
      </w:r>
      <w:r w:rsidRPr="00E0676F">
        <w:rPr>
          <w:sz w:val="14"/>
          <w:szCs w:val="14"/>
        </w:rPr>
        <w:t xml:space="preserve">  </w:t>
      </w:r>
      <w:r w:rsidRPr="00E0676F">
        <w:t>Найти производную функции 6*</w:t>
      </w:r>
      <w:r>
        <w:t>x</w:t>
      </w:r>
      <w:r w:rsidRPr="00E0676F">
        <w:t>^2-2*</w:t>
      </w:r>
      <w:r>
        <w:t>y</w:t>
      </w:r>
      <w:r w:rsidRPr="00E0676F">
        <w:t>.</w:t>
      </w:r>
    </w:p>
    <w:p w:rsidR="005C72B9" w:rsidRPr="005C72B9" w:rsidRDefault="005C72B9">
      <w:pPr>
        <w:pStyle w:val="normal"/>
        <w:shd w:val="clear" w:color="auto" w:fill="FFFFFF"/>
        <w:spacing w:before="240" w:after="240"/>
        <w:ind w:left="1780" w:hanging="360"/>
        <w:rPr>
          <w:lang w:val="en-US"/>
        </w:rPr>
      </w:pPr>
      <m:oMathPara>
        <m:oMath>
          <m:r>
            <w:rPr>
              <w:rFonts w:ascii="Cambria Math" w:hAnsi="Cambria Math"/>
              <w:highlight w:val="yellow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highlight w:val="yellow"/>
              <w:lang w:val="en-US"/>
            </w:rPr>
            <m:t>=6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highlight w:val="yellow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  <w:lang w:val="en-US"/>
            </w:rPr>
            <m:t>-2y</m:t>
          </m:r>
          <m:r>
            <m:rPr>
              <m:sty m:val="p"/>
            </m:rPr>
            <w:rPr>
              <w:rFonts w:ascii="Cambria Math" w:hAnsi="Cambria Math"/>
              <w:highlight w:val="yellow"/>
              <w:lang w:val="en-US"/>
            </w:rPr>
            <w:br/>
          </m:r>
        </m:oMath>
        <m:oMath>
          <m:r>
            <w:rPr>
              <w:rFonts w:ascii="Cambria Math" w:hAnsi="Cambria Math"/>
              <w:highlight w:val="yellow"/>
              <w:lang w:val="en-US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highlight w:val="yellow"/>
                  <w:lang w:val="en-US"/>
                </w:rPr>
                <m:t>)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highlight w:val="yellow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highlight w:val="yellow"/>
              <w:lang w:val="en-US"/>
            </w:rPr>
            <m:t>= 12x</m:t>
          </m:r>
          <m:r>
            <m:rPr>
              <m:sty m:val="p"/>
            </m:rPr>
            <w:rPr>
              <w:rFonts w:ascii="Cambria Math" w:hAnsi="Cambria Math"/>
              <w:highlight w:val="yellow"/>
              <w:lang w:val="en-US"/>
            </w:rPr>
            <w:br/>
          </m:r>
        </m:oMath>
        <m:oMath>
          <m:r>
            <w:rPr>
              <w:rFonts w:ascii="Cambria Math" w:hAnsi="Cambria Math"/>
              <w:highlight w:val="yellow"/>
              <w:lang w:val="en-US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highlight w:val="yellow"/>
                  <w:lang w:val="en-US"/>
                </w:rPr>
                <m:t>)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highlight w:val="yellow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highlight w:val="yellow"/>
              <w:lang w:val="en-US"/>
            </w:rPr>
            <m:t>= -2</m:t>
          </m:r>
        </m:oMath>
      </m:oMathPara>
      <w:r w:rsidRPr="005C72B9">
        <w:rPr>
          <w:lang w:val="en-US"/>
        </w:rPr>
        <w:br/>
      </w:r>
    </w:p>
    <w:p w:rsidR="00D23C9C" w:rsidRPr="005C72B9" w:rsidRDefault="00D23C9C">
      <w:pPr>
        <w:pStyle w:val="normal"/>
        <w:rPr>
          <w:lang w:val="en-US"/>
        </w:rPr>
      </w:pPr>
    </w:p>
    <w:sectPr w:rsidR="00D23C9C" w:rsidRPr="005C72B9" w:rsidSect="00D23C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E7AF8"/>
    <w:multiLevelType w:val="multilevel"/>
    <w:tmpl w:val="4712EFA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289D56DE"/>
    <w:multiLevelType w:val="multilevel"/>
    <w:tmpl w:val="87CC13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29BD721B"/>
    <w:multiLevelType w:val="multilevel"/>
    <w:tmpl w:val="6AF6C6A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2A954A2E"/>
    <w:multiLevelType w:val="multilevel"/>
    <w:tmpl w:val="3990AC7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45D41EA8"/>
    <w:multiLevelType w:val="multilevel"/>
    <w:tmpl w:val="B5F04E5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nsid w:val="47972DA8"/>
    <w:multiLevelType w:val="multilevel"/>
    <w:tmpl w:val="6D64197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nsid w:val="648B0584"/>
    <w:multiLevelType w:val="multilevel"/>
    <w:tmpl w:val="8B7C804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D23C9C"/>
    <w:rsid w:val="001B37B2"/>
    <w:rsid w:val="005C72B9"/>
    <w:rsid w:val="00B0376C"/>
    <w:rsid w:val="00D23C9C"/>
    <w:rsid w:val="00DA561D"/>
    <w:rsid w:val="00E06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76C"/>
  </w:style>
  <w:style w:type="paragraph" w:styleId="1">
    <w:name w:val="heading 1"/>
    <w:basedOn w:val="normal"/>
    <w:next w:val="normal"/>
    <w:rsid w:val="00D23C9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D23C9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D23C9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D23C9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D23C9C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D23C9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23C9C"/>
  </w:style>
  <w:style w:type="table" w:customStyle="1" w:styleId="TableNormal">
    <w:name w:val="Table Normal"/>
    <w:rsid w:val="00D23C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D23C9C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D23C9C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1B37B2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1B3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B37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Bayan</cp:lastModifiedBy>
  <cp:revision>4</cp:revision>
  <dcterms:created xsi:type="dcterms:W3CDTF">2020-07-19T08:46:00Z</dcterms:created>
  <dcterms:modified xsi:type="dcterms:W3CDTF">2020-07-19T18:51:00Z</dcterms:modified>
</cp:coreProperties>
</file>