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The Body..</w:t>
      </w:r>
    </w:p>
    <w:p>
      <w:r>
        <w:t>Something...</w:t>
      </w:r>
    </w:p>
    <w:sectPr>
      <w:headerReference w:type="default" r:id="rId2"/>
      <w:footerReference w:type="default" r:id="rId4"/>
    </w:sectPr>
  </w:body>
</w:document>
</file>

<file path=word/footer1.xml><?xml version="1.0" encoding="utf-8"?>
<w:ftr xmlns:w="http://schemas.openxmlformats.org/wordprocessingml/2006/main">
  <w:p w:rsidP="" w:rsidRDefault="">
    <w:pPr>
      <w:pStyle w:val="Footer"/>
      <w:jc w:val="center"/>
    </w:pPr>
    <w:r>
      <w:t>The Footer:</w:t>
    </w:r>
  </w:p>
</w:ftr>
</file>

<file path=word/header1.xml><?xml version="1.0" encoding="utf-8"?>
<w:hdr xmlns:w="http://schemas.openxmlformats.org/wordprocessingml/2006/main" xmlns:wp="http://schemas.openxmlformats.org/drawingml/2006/wordprocessingDrawing">
  <w:p w:rsidP="" w:rsidRDefault="">
    <w:pPr>
      <w:pStyle w:val="Header"/>
      <w:tabs>
        <w:tab w:val="right" w:pos="8640"/>
      </w:tabs>
      <w:jc w:val="left"/>
    </w:pPr>
    <w:r>
      <w:t>The Header:</w:t>
      <w:tab/>
    </w:r>
    <w:r>
      <w:drawing>
        <wp:inline distT="0" distR="0" distB="0" distL="0">
          <wp:extent cx="635000" cy="635000"/>
          <wp:docPr id="1" name="Drawing 1" descr="E:/wfdlab.jpg"/>
          <a:graphic xmlns:a="http://schemas.openxmlformats.org/drawingml/2006/main">
            <a:graphicData uri="http://schemas.openxmlformats.org/drawingml/2006/picture">
              <pic:pic xmlns:pic="http://schemas.openxmlformats.org/drawingml/2006/picture"/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header1.xml" Type="http://schemas.openxmlformats.org/officeDocument/2006/relationships/header"/>
<Relationship Id="rId3" Target="media/image1.jpeg" Type="http://schemas.openxmlformats.org/officeDocument/2006/relationships/image"/>
<Relationship Id="rId4" Target="footer1.xml" Type="http://schemas.openxmlformats.org/officeDocument/2006/relationships/footer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2020-01-08T11:45:59Z</dcterms:created>
  <dc:creator>Apache POI</dc:creator>
</cp:coreProperties>
</file>