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CC77271" w:rsidP="2A99E182" w:rsidRDefault="6258DF6A" w14:paraId="0B83601D" w14:textId="1EE6FA49">
      <w:pPr>
        <w:jc w:val="center"/>
        <w:rPr>
          <w:rFonts w:ascii="Calibri" w:hAnsi="Calibri" w:eastAsia="Calibri" w:cs="Calibri"/>
          <w:i/>
          <w:color w:val="000000" w:themeColor="text1"/>
          <w:sz w:val="36"/>
          <w:szCs w:val="36"/>
        </w:rPr>
      </w:pPr>
      <w:r w:rsidRPr="2A99E182">
        <w:rPr>
          <w:rFonts w:ascii="Calibri" w:hAnsi="Calibri" w:eastAsia="Calibri" w:cs="Calibri"/>
          <w:i/>
          <w:iCs/>
          <w:color w:val="000000" w:themeColor="text1"/>
          <w:sz w:val="36"/>
          <w:szCs w:val="36"/>
        </w:rPr>
        <w:t>Implementation of an Open-World Recognition-capable Network Intrusion Detection System</w:t>
      </w:r>
    </w:p>
    <w:p w:rsidR="2A99E182" w:rsidP="2A99E182" w:rsidRDefault="2A99E182" w14:paraId="1621CC92" w14:textId="42FAF07C">
      <w:pPr>
        <w:pStyle w:val="Title"/>
      </w:pPr>
    </w:p>
    <w:p w:rsidR="00C92495" w:rsidRDefault="00971F98" w14:paraId="5FF72291" w14:textId="77777777">
      <w:pPr>
        <w:pStyle w:val="Title"/>
        <w:divId w:val="51924887"/>
      </w:pPr>
      <w:r>
        <w:t>Vision</w:t>
      </w:r>
    </w:p>
    <w:p w:rsidR="62CE2E1A" w:rsidP="62CE2E1A" w:rsidRDefault="62CE2E1A" w14:paraId="080F152C" w14:textId="63A20AB8">
      <w:pPr>
        <w:pStyle w:val="Heading1"/>
        <w:rPr>
          <w:rFonts w:eastAsia="Times New Roman"/>
        </w:rPr>
      </w:pPr>
    </w:p>
    <w:p w:rsidR="00C92495" w:rsidRDefault="00971F98" w14:paraId="26F60094" w14:textId="734C2C8A">
      <w:pPr>
        <w:pStyle w:val="Heading1"/>
        <w:divId w:val="51924887"/>
        <w:rPr>
          <w:rFonts w:eastAsia="Times New Roman"/>
        </w:rPr>
      </w:pPr>
      <w:bookmarkStart w:name="_Toc436203377" w:id="0"/>
      <w:bookmarkStart w:name="_Toc452813577" w:id="1"/>
      <w:bookmarkStart w:name="_Toc456598586" w:id="2"/>
      <w:bookmarkStart w:name="_Toc456600917" w:id="3"/>
      <w:bookmarkStart w:name="_Toc512930904" w:id="4"/>
      <w:bookmarkStart w:name="_Toc20715754" w:id="5"/>
      <w:bookmarkEnd w:id="0"/>
      <w:bookmarkEnd w:id="1"/>
      <w:bookmarkEnd w:id="2"/>
      <w:bookmarkEnd w:id="3"/>
      <w:bookmarkEnd w:id="4"/>
      <w:r w:rsidRPr="2A99E182">
        <w:rPr>
          <w:rFonts w:eastAsia="Times New Roman"/>
        </w:rPr>
        <w:t>1.</w:t>
      </w:r>
      <w:r w:rsidRPr="2A99E182">
        <w:rPr>
          <w:rFonts w:ascii="Times New Roman" w:hAnsi="Times New Roman" w:eastAsia="Times New Roman" w:cs="Times New Roman"/>
          <w:sz w:val="14"/>
          <w:szCs w:val="14"/>
        </w:rPr>
        <w:t xml:space="preserve">                  </w:t>
      </w:r>
      <w:r w:rsidRPr="2A99E182">
        <w:rPr>
          <w:rFonts w:eastAsia="Times New Roman"/>
        </w:rPr>
        <w:t>Introduction</w:t>
      </w:r>
      <w:bookmarkEnd w:id="5"/>
    </w:p>
    <w:p w:rsidR="2A99E182" w:rsidP="2A99E182" w:rsidRDefault="2A99E182" w14:paraId="098FAB99" w14:textId="734C2C8A">
      <w:pPr>
        <w:pStyle w:val="Heading1"/>
        <w:rPr>
          <w:rFonts w:eastAsia="Times New Roman"/>
          <w:b w:val="0"/>
          <w:bCs w:val="0"/>
        </w:rPr>
      </w:pPr>
    </w:p>
    <w:p w:rsidRPr="00E70939" w:rsidR="7D41D003" w:rsidP="62CE2E1A" w:rsidRDefault="7D41D003" w14:paraId="7AC6E5D6" w14:textId="62B4A7CA">
      <w:pPr>
        <w:pStyle w:val="Heading1"/>
        <w:ind w:left="0" w:firstLine="0"/>
        <w:rPr>
          <w:rFonts w:ascii="Times New Roman" w:hAnsi="Times New Roman" w:eastAsia="Times" w:cs="Times New Roman"/>
          <w:b w:val="0"/>
          <w:bCs w:val="0"/>
          <w:sz w:val="22"/>
          <w:szCs w:val="22"/>
        </w:rPr>
      </w:pPr>
      <w:r w:rsidRPr="62CE2E1A">
        <w:rPr>
          <w:rFonts w:ascii="Times New Roman" w:hAnsi="Times New Roman" w:eastAsia="Times" w:cs="Times New Roman"/>
          <w:b w:val="0"/>
          <w:bCs w:val="0"/>
          <w:sz w:val="22"/>
          <w:szCs w:val="22"/>
        </w:rPr>
        <w:t>This is the vision document for Implementation of an Open-World</w:t>
      </w:r>
      <w:r w:rsidRPr="62CE2E1A" w:rsidR="7DACD524">
        <w:rPr>
          <w:rFonts w:ascii="Times New Roman" w:hAnsi="Times New Roman" w:eastAsia="Times" w:cs="Times New Roman"/>
          <w:b w:val="0"/>
          <w:bCs w:val="0"/>
          <w:sz w:val="22"/>
          <w:szCs w:val="22"/>
        </w:rPr>
        <w:t xml:space="preserve"> Recognition-capable Network Intrusion Detection System, IOWR-NIDS. </w:t>
      </w:r>
      <w:r w:rsidRPr="62CE2E1A" w:rsidR="12959A08">
        <w:rPr>
          <w:rFonts w:ascii="Times New Roman" w:hAnsi="Times New Roman" w:eastAsia="Times" w:cs="Times New Roman"/>
          <w:b w:val="0"/>
          <w:bCs w:val="0"/>
          <w:sz w:val="22"/>
          <w:szCs w:val="22"/>
        </w:rPr>
        <w:t>IOWR-NIDS is the implementation of a network intrusion detection system using machine learning to identify internet packets</w:t>
      </w:r>
      <w:r w:rsidRPr="62CE2E1A" w:rsidR="15C1C8AD">
        <w:rPr>
          <w:rFonts w:ascii="Times New Roman" w:hAnsi="Times New Roman" w:eastAsia="Times" w:cs="Times New Roman"/>
          <w:b w:val="0"/>
          <w:bCs w:val="0"/>
          <w:sz w:val="22"/>
          <w:szCs w:val="22"/>
        </w:rPr>
        <w:t xml:space="preserve"> with Open-World capability. Open-world capability is the ability to identify gaps in training knowledge and </w:t>
      </w:r>
      <w:r w:rsidRPr="62CE2E1A" w:rsidR="72DB076C">
        <w:rPr>
          <w:rFonts w:ascii="Times New Roman" w:hAnsi="Times New Roman" w:eastAsia="Times" w:cs="Times New Roman"/>
          <w:b w:val="0"/>
          <w:bCs w:val="0"/>
          <w:sz w:val="22"/>
          <w:szCs w:val="22"/>
        </w:rPr>
        <w:t xml:space="preserve">create temporary identifiers for new or unseen data. These temporary labels should be able to aid in the identification of the packets by trained network intrusion specialists. </w:t>
      </w:r>
    </w:p>
    <w:p w:rsidRPr="00E70939" w:rsidR="25BB241A" w:rsidP="62CE2E1A" w:rsidRDefault="25BB241A" w14:paraId="13B26969" w14:textId="27740890">
      <w:pPr>
        <w:pStyle w:val="Heading1"/>
        <w:ind w:left="0" w:firstLine="0"/>
        <w:rPr>
          <w:rFonts w:ascii="Times New Roman" w:hAnsi="Times New Roman" w:eastAsia="Times" w:cs="Times New Roman"/>
          <w:b w:val="0"/>
          <w:bCs w:val="0"/>
          <w:sz w:val="22"/>
          <w:szCs w:val="22"/>
        </w:rPr>
      </w:pPr>
      <w:r w:rsidRPr="62CE2E1A">
        <w:rPr>
          <w:rFonts w:ascii="Times New Roman" w:hAnsi="Times New Roman" w:eastAsia="Times" w:cs="Times New Roman"/>
          <w:b w:val="0"/>
          <w:bCs w:val="0"/>
          <w:sz w:val="22"/>
          <w:szCs w:val="22"/>
        </w:rPr>
        <w:t>Current machine learning intrusion detection systems do not include a method of informing the specialist that the packet is no</w:t>
      </w:r>
      <w:r w:rsidRPr="62CE2E1A" w:rsidR="7F15C8F8">
        <w:rPr>
          <w:rFonts w:ascii="Times New Roman" w:hAnsi="Times New Roman" w:eastAsia="Times" w:cs="Times New Roman"/>
          <w:b w:val="0"/>
          <w:bCs w:val="0"/>
          <w:sz w:val="22"/>
          <w:szCs w:val="22"/>
        </w:rPr>
        <w:t>t related to the training data for the model. This can lead to packet identification being unhelpful in recognizing new network attacks</w:t>
      </w:r>
      <w:r w:rsidRPr="62CE2E1A" w:rsidR="0AE1C1DB">
        <w:rPr>
          <w:rFonts w:ascii="Times New Roman" w:hAnsi="Times New Roman" w:eastAsia="Times" w:cs="Times New Roman"/>
          <w:b w:val="0"/>
          <w:bCs w:val="0"/>
          <w:sz w:val="22"/>
          <w:szCs w:val="22"/>
        </w:rPr>
        <w:t>, possibly giving misleading information. Open World recognition should aid with identifying those attacks.</w:t>
      </w:r>
    </w:p>
    <w:p w:rsidR="2A99E182" w:rsidP="62CE2E1A" w:rsidRDefault="0AE1C1DB" w14:paraId="7F6020B2" w14:textId="3EA65A02">
      <w:pPr>
        <w:pStyle w:val="Heading1"/>
        <w:ind w:left="0" w:firstLine="0"/>
        <w:rPr>
          <w:rFonts w:ascii="Times New Roman" w:hAnsi="Times New Roman" w:eastAsia="Times" w:cs="Times New Roman"/>
          <w:b w:val="0"/>
          <w:bCs w:val="0"/>
          <w:sz w:val="22"/>
          <w:szCs w:val="22"/>
        </w:rPr>
      </w:pPr>
      <w:r w:rsidRPr="62CE2E1A">
        <w:rPr>
          <w:rFonts w:ascii="Times New Roman" w:hAnsi="Times New Roman" w:eastAsia="Times" w:cs="Times New Roman"/>
          <w:b w:val="0"/>
          <w:bCs w:val="0"/>
          <w:sz w:val="22"/>
          <w:szCs w:val="22"/>
        </w:rPr>
        <w:t>Additionally, we will be including a method of detecting shifts in packet makeup to create a degradation detection mechanism. This mechan</w:t>
      </w:r>
      <w:r w:rsidRPr="62CE2E1A" w:rsidR="05838FBB">
        <w:rPr>
          <w:rFonts w:ascii="Times New Roman" w:hAnsi="Times New Roman" w:eastAsia="Times" w:cs="Times New Roman"/>
          <w:b w:val="0"/>
          <w:bCs w:val="0"/>
          <w:sz w:val="22"/>
          <w:szCs w:val="22"/>
        </w:rPr>
        <w:t>ism will warn when the training data has become outdated and that the model needs to be retr</w:t>
      </w:r>
      <w:r w:rsidRPr="62CE2E1A" w:rsidR="6A44A154">
        <w:rPr>
          <w:rFonts w:ascii="Times New Roman" w:hAnsi="Times New Roman" w:eastAsia="Times" w:cs="Times New Roman"/>
          <w:b w:val="0"/>
          <w:bCs w:val="0"/>
          <w:sz w:val="22"/>
          <w:szCs w:val="22"/>
        </w:rPr>
        <w:t>ai</w:t>
      </w:r>
      <w:r w:rsidRPr="62CE2E1A" w:rsidR="05838FBB">
        <w:rPr>
          <w:rFonts w:ascii="Times New Roman" w:hAnsi="Times New Roman" w:eastAsia="Times" w:cs="Times New Roman"/>
          <w:b w:val="0"/>
          <w:bCs w:val="0"/>
          <w:sz w:val="22"/>
          <w:szCs w:val="22"/>
        </w:rPr>
        <w:t>ned on the current state of internet packets.</w:t>
      </w:r>
    </w:p>
    <w:p w:rsidR="62CE2E1A" w:rsidP="62CE2E1A" w:rsidRDefault="62CE2E1A" w14:paraId="0E9DFBD9" w14:textId="07D99374">
      <w:pPr>
        <w:pStyle w:val="Heading1"/>
        <w:ind w:left="0" w:firstLine="0"/>
        <w:rPr>
          <w:rFonts w:eastAsia="Times New Roman"/>
        </w:rPr>
      </w:pPr>
    </w:p>
    <w:p w:rsidR="62CE2E1A" w:rsidP="62CE2E1A" w:rsidRDefault="62CE2E1A" w14:paraId="70338036" w14:textId="464C2EC4">
      <w:pPr>
        <w:pStyle w:val="Heading1"/>
        <w:ind w:left="0" w:firstLine="0"/>
        <w:rPr>
          <w:rFonts w:eastAsia="Times New Roman"/>
        </w:rPr>
      </w:pPr>
    </w:p>
    <w:p w:rsidR="62CE2E1A" w:rsidP="62CE2E1A" w:rsidRDefault="62CE2E1A" w14:paraId="0BBEA92E" w14:textId="6F48763D">
      <w:pPr>
        <w:pStyle w:val="Heading1"/>
        <w:ind w:left="0" w:firstLine="0"/>
        <w:rPr>
          <w:rFonts w:eastAsia="Times New Roman"/>
        </w:rPr>
      </w:pPr>
    </w:p>
    <w:p w:rsidR="00C92495" w:rsidRDefault="00971F98" w14:paraId="4680E776" w14:textId="77777777">
      <w:pPr>
        <w:pStyle w:val="Heading1"/>
        <w:divId w:val="51924887"/>
        <w:rPr>
          <w:rFonts w:eastAsia="Times New Roman"/>
        </w:rPr>
      </w:pPr>
      <w:bookmarkStart w:name="_Toc512930906" w:id="6"/>
      <w:bookmarkStart w:name="_Toc20715755" w:id="7"/>
      <w:bookmarkEnd w:id="6"/>
      <w:r>
        <w:rPr>
          <w:rFonts w:eastAsia="Times New Roman"/>
        </w:rPr>
        <w:t>2.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                  </w:t>
      </w:r>
      <w:r>
        <w:rPr>
          <w:rFonts w:eastAsia="Times New Roman"/>
        </w:rPr>
        <w:t>Positioning</w:t>
      </w:r>
      <w:bookmarkEnd w:id="7"/>
    </w:p>
    <w:p w:rsidR="00C92495" w:rsidRDefault="00971F98" w14:paraId="5A3C6E76" w14:textId="77777777">
      <w:pPr>
        <w:divId w:val="51924887"/>
      </w:pPr>
      <w:r>
        <w:t> </w:t>
      </w:r>
    </w:p>
    <w:p w:rsidR="00C92495" w:rsidRDefault="00971F98" w14:paraId="5B66817A" w14:textId="77777777">
      <w:pPr>
        <w:pStyle w:val="Heading2"/>
        <w:divId w:val="51924887"/>
        <w:rPr>
          <w:rFonts w:eastAsia="Times New Roman"/>
        </w:rPr>
      </w:pPr>
      <w:bookmarkStart w:name="_Toc436203379" w:id="8"/>
      <w:bookmarkStart w:name="_Toc452813579" w:id="9"/>
      <w:bookmarkStart w:name="_Toc512930907" w:id="10"/>
      <w:bookmarkStart w:name="_Toc20715756" w:id="11"/>
      <w:bookmarkEnd w:id="8"/>
      <w:bookmarkEnd w:id="9"/>
      <w:bookmarkEnd w:id="10"/>
      <w:r>
        <w:rPr>
          <w:rFonts w:eastAsia="Times New Roman"/>
        </w:rPr>
        <w:t>2.1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               </w:t>
      </w:r>
      <w:r>
        <w:rPr>
          <w:rFonts w:eastAsia="Times New Roman"/>
        </w:rPr>
        <w:t>Problem Statement</w:t>
      </w:r>
      <w:bookmarkEnd w:id="11"/>
    </w:p>
    <w:p w:rsidR="00C92495" w:rsidRDefault="00C92495" w14:paraId="068212A5" w14:textId="047606DE">
      <w:pPr>
        <w:pStyle w:val="infoblue"/>
        <w:divId w:val="51924887"/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C92495" w:rsidTr="2A99E182" w14:paraId="1A5BB41F" w14:textId="77777777">
        <w:trPr>
          <w:divId w:val="51924887"/>
        </w:trPr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00971F98" w14:paraId="4711F7F1" w14:textId="77777777">
            <w:pPr>
              <w:pStyle w:val="BodyText"/>
              <w:ind w:left="72"/>
              <w:rPr>
                <w:color w:val="000000" w:themeColor="text1"/>
              </w:rPr>
            </w:pPr>
            <w:r w:rsidRPr="2A99E182">
              <w:rPr>
                <w:color w:val="000000" w:themeColor="text1"/>
              </w:rPr>
              <w:t>The problem of</w:t>
            </w:r>
          </w:p>
        </w:tc>
        <w:tc>
          <w:tcPr>
            <w:tcW w:w="5220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53F0B4D6" w14:paraId="1761B4A4" w14:textId="220394A7">
            <w:pPr>
              <w:pStyle w:val="infoblue"/>
              <w:rPr>
                <w:color w:val="000000" w:themeColor="text1"/>
              </w:rPr>
            </w:pPr>
            <w:r w:rsidRPr="2A99E182">
              <w:rPr>
                <w:color w:val="000000" w:themeColor="text1"/>
              </w:rPr>
              <w:t>Computer Network Attacks</w:t>
            </w:r>
          </w:p>
        </w:tc>
      </w:tr>
      <w:tr w:rsidR="00C92495" w:rsidTr="2A99E182" w14:paraId="2B366B69" w14:textId="77777777">
        <w:trPr>
          <w:divId w:val="51924887"/>
        </w:trPr>
        <w:tc>
          <w:tcPr>
            <w:tcW w:w="297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00971F98" w14:paraId="4B19DA1C" w14:textId="77777777">
            <w:pPr>
              <w:pStyle w:val="BodyText"/>
              <w:ind w:left="72"/>
              <w:rPr>
                <w:color w:val="000000" w:themeColor="text1"/>
              </w:rPr>
            </w:pPr>
            <w:r w:rsidRPr="2A99E182">
              <w:rPr>
                <w:color w:val="000000" w:themeColor="text1"/>
              </w:rPr>
              <w:t>affects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6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7E310746" w14:paraId="39D13DA3" w14:textId="5927EF50">
            <w:pPr>
              <w:pStyle w:val="infoblue"/>
              <w:rPr>
                <w:color w:val="000000" w:themeColor="text1"/>
              </w:rPr>
            </w:pPr>
            <w:r w:rsidRPr="2A99E182">
              <w:rPr>
                <w:color w:val="000000" w:themeColor="text1"/>
              </w:rPr>
              <w:t xml:space="preserve">Real-world </w:t>
            </w:r>
            <w:r w:rsidRPr="2A99E182" w:rsidR="030331F7">
              <w:rPr>
                <w:color w:val="000000" w:themeColor="text1"/>
              </w:rPr>
              <w:t xml:space="preserve">military </w:t>
            </w:r>
            <w:r w:rsidRPr="2A99E182">
              <w:rPr>
                <w:color w:val="000000" w:themeColor="text1"/>
              </w:rPr>
              <w:t>networks</w:t>
            </w:r>
          </w:p>
        </w:tc>
      </w:tr>
      <w:tr w:rsidR="00C92495" w:rsidTr="2A99E182" w14:paraId="6CD6EF4D" w14:textId="77777777">
        <w:trPr>
          <w:divId w:val="51924887"/>
        </w:trPr>
        <w:tc>
          <w:tcPr>
            <w:tcW w:w="297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00971F98" w14:paraId="61C362C6" w14:textId="77777777">
            <w:pPr>
              <w:pStyle w:val="BodyText"/>
              <w:ind w:left="72"/>
              <w:rPr>
                <w:color w:val="000000" w:themeColor="text1"/>
              </w:rPr>
            </w:pPr>
            <w:r w:rsidRPr="2A99E182">
              <w:rPr>
                <w:color w:val="000000" w:themeColor="text1"/>
              </w:rPr>
              <w:t>the impact of which is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6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296DD30E" w14:paraId="1FB138A6" w14:textId="7A7E7565">
            <w:pPr>
              <w:pStyle w:val="infoblue"/>
              <w:rPr>
                <w:color w:val="000000" w:themeColor="text1"/>
              </w:rPr>
            </w:pPr>
            <w:r w:rsidRPr="2A99E182">
              <w:rPr>
                <w:color w:val="000000" w:themeColor="text1"/>
              </w:rPr>
              <w:t>Threats to networked computers</w:t>
            </w:r>
            <w:r w:rsidRPr="2A99E182" w:rsidR="7BC7EDE9">
              <w:rPr>
                <w:color w:val="000000" w:themeColor="text1"/>
              </w:rPr>
              <w:t xml:space="preserve"> and sensitive government data</w:t>
            </w:r>
          </w:p>
        </w:tc>
      </w:tr>
      <w:tr w:rsidR="00C92495" w:rsidTr="2A99E182" w14:paraId="2F71AFE9" w14:textId="77777777">
        <w:trPr>
          <w:divId w:val="51924887"/>
        </w:trPr>
        <w:tc>
          <w:tcPr>
            <w:tcW w:w="297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00971F98" w14:paraId="0CA74341" w14:textId="77777777">
            <w:pPr>
              <w:pStyle w:val="BodyText"/>
              <w:ind w:left="72"/>
              <w:rPr>
                <w:color w:val="000000" w:themeColor="text1"/>
              </w:rPr>
            </w:pPr>
            <w:r w:rsidRPr="2A99E182">
              <w:rPr>
                <w:color w:val="000000" w:themeColor="text1"/>
              </w:rPr>
              <w:t>a successful solution would be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6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381E379F" w14:paraId="07CBC5D8" w14:textId="58F1BF31">
            <w:pPr>
              <w:pStyle w:val="infoblue"/>
            </w:pPr>
            <w:r w:rsidRPr="6A6B840B">
              <w:rPr>
                <w:color w:val="000000" w:themeColor="text1"/>
              </w:rPr>
              <w:t xml:space="preserve">Alerts based on package classifications (benign, </w:t>
            </w:r>
            <w:r w:rsidRPr="1F7F9B20" w:rsidR="7CBE334B">
              <w:rPr>
                <w:color w:val="000000" w:themeColor="text1"/>
              </w:rPr>
              <w:t xml:space="preserve">malicious, unknown) </w:t>
            </w:r>
            <w:r w:rsidRPr="109288FD" w:rsidR="7CBE334B">
              <w:rPr>
                <w:color w:val="000000" w:themeColor="text1"/>
              </w:rPr>
              <w:t>and confidence of these</w:t>
            </w:r>
            <w:r w:rsidRPr="3F10B9FF" w:rsidR="7CBE334B">
              <w:rPr>
                <w:color w:val="000000" w:themeColor="text1"/>
              </w:rPr>
              <w:t xml:space="preserve"> classes</w:t>
            </w:r>
          </w:p>
        </w:tc>
      </w:tr>
    </w:tbl>
    <w:p w:rsidR="00C92495" w:rsidP="4E6A62C3" w:rsidRDefault="00C92495" w14:paraId="0DAD32B7" w14:textId="3EEB9711">
      <w:pPr>
        <w:pStyle w:val="Heading2"/>
        <w:divId w:val="51924887"/>
        <w:rPr>
          <w:rFonts w:eastAsia="Times New Roman"/>
        </w:rPr>
      </w:pPr>
    </w:p>
    <w:p w:rsidR="00C92495" w:rsidRDefault="00971F98" w14:paraId="37763937" w14:textId="72F5554B">
      <w:pPr>
        <w:pStyle w:val="Heading2"/>
        <w:divId w:val="51924887"/>
        <w:rPr>
          <w:rFonts w:eastAsia="Times New Roman"/>
        </w:rPr>
      </w:pPr>
      <w:bookmarkStart w:name="_Toc425054392" w:id="12"/>
      <w:bookmarkStart w:name="_Toc422186485" w:id="13"/>
      <w:bookmarkStart w:name="_Toc436203380" w:id="14"/>
      <w:bookmarkStart w:name="_Toc452813580" w:id="15"/>
      <w:bookmarkStart w:name="_Toc512930908" w:id="16"/>
      <w:bookmarkStart w:name="_Toc20715757" w:id="17"/>
      <w:bookmarkEnd w:id="12"/>
      <w:bookmarkEnd w:id="13"/>
      <w:bookmarkEnd w:id="14"/>
      <w:bookmarkEnd w:id="15"/>
      <w:bookmarkEnd w:id="16"/>
      <w:r w:rsidRPr="62CE2E1A">
        <w:rPr>
          <w:rFonts w:eastAsia="Times New Roman"/>
        </w:rPr>
        <w:t>2.2</w:t>
      </w:r>
      <w:r w:rsidRPr="62CE2E1A">
        <w:rPr>
          <w:rFonts w:ascii="Times New Roman" w:hAnsi="Times New Roman" w:eastAsia="Times New Roman" w:cs="Times New Roman"/>
          <w:sz w:val="14"/>
          <w:szCs w:val="14"/>
        </w:rPr>
        <w:t xml:space="preserve">               </w:t>
      </w:r>
      <w:r w:rsidRPr="62CE2E1A">
        <w:rPr>
          <w:rFonts w:eastAsia="Times New Roman"/>
        </w:rPr>
        <w:t>Product Position Statement</w:t>
      </w:r>
      <w:bookmarkEnd w:id="17"/>
    </w:p>
    <w:p w:rsidR="00C92495" w:rsidRDefault="00C92495" w14:paraId="4D7DB5F7" w14:textId="41D36F57">
      <w:pPr>
        <w:pStyle w:val="infoblue"/>
        <w:divId w:val="51924887"/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5400"/>
      </w:tblGrid>
      <w:tr w:rsidR="00C92495" w:rsidTr="2A99E182" w14:paraId="5CD0BDDB" w14:textId="77777777">
        <w:trPr>
          <w:divId w:val="51924887"/>
        </w:trPr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00971F98" w14:paraId="6ABAAD67" w14:textId="77777777">
            <w:pPr>
              <w:pStyle w:val="BodyText"/>
              <w:ind w:left="72"/>
              <w:rPr>
                <w:color w:val="000000" w:themeColor="text1"/>
              </w:rPr>
            </w:pPr>
            <w:r w:rsidRPr="2A99E182">
              <w:rPr>
                <w:color w:val="000000" w:themeColor="text1"/>
              </w:rPr>
              <w:t>For</w:t>
            </w:r>
          </w:p>
        </w:tc>
        <w:tc>
          <w:tcPr>
            <w:tcW w:w="5400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70619FB3" w14:paraId="169B3F1B" w14:textId="29C6D21F">
            <w:pPr>
              <w:pStyle w:val="infoblue"/>
              <w:rPr>
                <w:color w:val="000000" w:themeColor="text1"/>
              </w:rPr>
            </w:pPr>
            <w:r w:rsidRPr="2A99E182">
              <w:rPr>
                <w:color w:val="000000" w:themeColor="text1"/>
              </w:rPr>
              <w:t>System administrators of the Army’s Cyber Security</w:t>
            </w:r>
          </w:p>
        </w:tc>
      </w:tr>
      <w:tr w:rsidR="00C92495" w:rsidTr="2A99E182" w14:paraId="10E7B9A6" w14:textId="77777777">
        <w:trPr>
          <w:divId w:val="51924887"/>
        </w:trPr>
        <w:tc>
          <w:tcPr>
            <w:tcW w:w="279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00971F98" w14:paraId="4F106C99" w14:textId="77777777">
            <w:pPr>
              <w:pStyle w:val="BodyText"/>
              <w:ind w:left="72"/>
              <w:rPr>
                <w:color w:val="000000" w:themeColor="text1"/>
              </w:rPr>
            </w:pPr>
            <w:r w:rsidRPr="2A99E182">
              <w:rPr>
                <w:color w:val="000000" w:themeColor="text1"/>
              </w:rPr>
              <w:t>Who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6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5F46B514" w14:paraId="442314F4" w14:textId="64B8195D">
            <w:pPr>
              <w:pStyle w:val="infoblue"/>
              <w:rPr>
                <w:color w:val="000000" w:themeColor="text1"/>
              </w:rPr>
            </w:pPr>
            <w:r w:rsidRPr="2A99E182">
              <w:rPr>
                <w:color w:val="000000" w:themeColor="text1"/>
              </w:rPr>
              <w:t>Need a tool to keep malicious packets off their network</w:t>
            </w:r>
          </w:p>
        </w:tc>
      </w:tr>
      <w:tr w:rsidR="00C92495" w:rsidTr="2A99E182" w14:paraId="29CF6A37" w14:textId="77777777">
        <w:trPr>
          <w:divId w:val="51924887"/>
        </w:trPr>
        <w:tc>
          <w:tcPr>
            <w:tcW w:w="279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00971F98" w14:paraId="24C9C316" w14:textId="7E2C650A">
            <w:pPr>
              <w:pStyle w:val="BodyText"/>
              <w:ind w:left="72"/>
              <w:rPr>
                <w:color w:val="000000" w:themeColor="text1"/>
              </w:rPr>
            </w:pPr>
            <w:r w:rsidRPr="2A99E182">
              <w:rPr>
                <w:color w:val="000000" w:themeColor="text1"/>
              </w:rPr>
              <w:t xml:space="preserve">The </w:t>
            </w:r>
            <w:r w:rsidRPr="2A99E182" w:rsidR="0FD05EBF">
              <w:rPr>
                <w:color w:val="000000" w:themeColor="text1"/>
              </w:rPr>
              <w:t>IOWR-NIDS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6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00971F98" w14:paraId="6B4DFC28" w14:textId="5EA4F90D">
            <w:pPr>
              <w:pStyle w:val="infoblue"/>
              <w:rPr>
                <w:color w:val="000000" w:themeColor="text1"/>
              </w:rPr>
            </w:pPr>
            <w:r w:rsidRPr="2A99E182">
              <w:rPr>
                <w:color w:val="000000" w:themeColor="text1"/>
              </w:rPr>
              <w:t xml:space="preserve"> is a </w:t>
            </w:r>
            <w:r w:rsidRPr="2A99E182" w:rsidR="522D7A05">
              <w:rPr>
                <w:color w:val="000000" w:themeColor="text1"/>
              </w:rPr>
              <w:t>front-end for open-world packet-categorizing</w:t>
            </w:r>
            <w:r w:rsidRPr="2A99E182" w:rsidR="61963D9D">
              <w:rPr>
                <w:color w:val="000000" w:themeColor="text1"/>
              </w:rPr>
              <w:t xml:space="preserve"> software</w:t>
            </w:r>
          </w:p>
        </w:tc>
      </w:tr>
      <w:tr w:rsidR="00C92495" w:rsidTr="2A99E182" w14:paraId="4B784329" w14:textId="77777777">
        <w:trPr>
          <w:divId w:val="51924887"/>
        </w:trPr>
        <w:tc>
          <w:tcPr>
            <w:tcW w:w="279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00971F98" w14:paraId="152A982D" w14:textId="77777777">
            <w:pPr>
              <w:pStyle w:val="BodyText"/>
              <w:ind w:left="72"/>
              <w:rPr>
                <w:color w:val="000000" w:themeColor="text1"/>
              </w:rPr>
            </w:pPr>
            <w:r w:rsidRPr="2A99E182">
              <w:rPr>
                <w:color w:val="000000" w:themeColor="text1"/>
              </w:rPr>
              <w:t>That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6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55DDDACC" w14:paraId="1E1CA1CF" w14:textId="0663C560">
            <w:pPr>
              <w:pStyle w:val="infoblue"/>
              <w:rPr>
                <w:color w:val="000000" w:themeColor="text1"/>
              </w:rPr>
            </w:pPr>
            <w:r w:rsidRPr="2A99E182">
              <w:rPr>
                <w:color w:val="000000" w:themeColor="text1"/>
              </w:rPr>
              <w:t>Makes it easier to catch malicious network traffic</w:t>
            </w:r>
          </w:p>
        </w:tc>
      </w:tr>
      <w:tr w:rsidR="00C92495" w:rsidTr="2A99E182" w14:paraId="64B4D47A" w14:textId="77777777">
        <w:trPr>
          <w:divId w:val="51924887"/>
        </w:trPr>
        <w:tc>
          <w:tcPr>
            <w:tcW w:w="279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00971F98" w14:paraId="5FB5683D" w14:textId="77777777">
            <w:pPr>
              <w:pStyle w:val="BodyText"/>
              <w:ind w:left="72"/>
              <w:rPr>
                <w:color w:val="000000" w:themeColor="text1"/>
              </w:rPr>
            </w:pPr>
            <w:r w:rsidRPr="2A99E182">
              <w:rPr>
                <w:color w:val="000000" w:themeColor="text1"/>
              </w:rPr>
              <w:t>Unlike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6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758A344D" w14:paraId="4D6CDF06" w14:textId="2B8FB02C">
            <w:pPr>
              <w:pStyle w:val="infoblue"/>
            </w:pPr>
            <w:r w:rsidRPr="2A99E182">
              <w:rPr>
                <w:color w:val="000000" w:themeColor="text1"/>
              </w:rPr>
              <w:t>Signature-based network intrusion-detection systems</w:t>
            </w:r>
          </w:p>
        </w:tc>
      </w:tr>
      <w:tr w:rsidR="00C92495" w:rsidTr="2A99E182" w14:paraId="7FA4F1F0" w14:textId="77777777">
        <w:trPr>
          <w:divId w:val="51924887"/>
        </w:trPr>
        <w:tc>
          <w:tcPr>
            <w:tcW w:w="279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00971F98" w14:paraId="08482A5C" w14:textId="77777777">
            <w:pPr>
              <w:pStyle w:val="BodyText"/>
              <w:ind w:left="72"/>
              <w:rPr>
                <w:color w:val="000000" w:themeColor="text1"/>
              </w:rPr>
            </w:pPr>
            <w:r w:rsidRPr="2A99E182">
              <w:rPr>
                <w:color w:val="000000" w:themeColor="text1"/>
              </w:rPr>
              <w:t>Our product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P="2A99E182" w:rsidRDefault="2A72240B" w14:paraId="538DBD53" w14:textId="40505368">
            <w:pPr>
              <w:pStyle w:val="infoblue"/>
            </w:pPr>
            <w:r w:rsidRPr="2A99E182">
              <w:rPr>
                <w:color w:val="000000" w:themeColor="text1"/>
              </w:rPr>
              <w:t>Is faster and more adaptable due to its open world recognition</w:t>
            </w:r>
          </w:p>
        </w:tc>
      </w:tr>
    </w:tbl>
    <w:p w:rsidR="0C9FCEF6" w:rsidP="0C9FCEF6" w:rsidRDefault="0C9FCEF6" w14:paraId="02417AE6" w14:textId="78C1B56E">
      <w:pPr>
        <w:pStyle w:val="Heading1"/>
        <w:rPr>
          <w:rFonts w:eastAsia="Times New Roman"/>
        </w:rPr>
      </w:pPr>
    </w:p>
    <w:p w:rsidR="00C92495" w:rsidRDefault="00971F98" w14:paraId="0F6511D6" w14:textId="77777777">
      <w:pPr>
        <w:pStyle w:val="Heading1"/>
        <w:divId w:val="51924887"/>
        <w:rPr>
          <w:rFonts w:eastAsia="Times New Roman"/>
        </w:rPr>
      </w:pPr>
      <w:bookmarkStart w:name="_Toc436203381" w:id="18"/>
      <w:bookmarkStart w:name="_Toc447960005" w:id="19"/>
      <w:bookmarkStart w:name="_Toc452813581" w:id="20"/>
      <w:bookmarkStart w:name="_Toc512930909" w:id="21"/>
      <w:bookmarkStart w:name="_Toc20715758" w:id="22"/>
      <w:bookmarkEnd w:id="18"/>
      <w:bookmarkEnd w:id="19"/>
      <w:bookmarkEnd w:id="20"/>
      <w:bookmarkEnd w:id="21"/>
      <w:r>
        <w:rPr>
          <w:rFonts w:eastAsia="Times New Roman"/>
        </w:rPr>
        <w:t>3.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                  </w:t>
      </w:r>
      <w:r>
        <w:rPr>
          <w:rFonts w:eastAsia="Times New Roman"/>
        </w:rPr>
        <w:t>Stakeholder Descriptions</w:t>
      </w:r>
      <w:bookmarkEnd w:id="22"/>
    </w:p>
    <w:p w:rsidR="00C92495" w:rsidRDefault="00971F98" w14:paraId="336A07CC" w14:textId="77777777">
      <w:pPr>
        <w:divId w:val="51924887"/>
      </w:pPr>
      <w:r>
        <w:t> </w:t>
      </w:r>
    </w:p>
    <w:p w:rsidR="00C92495" w:rsidRDefault="00971F98" w14:paraId="05B9FAC6" w14:textId="77777777">
      <w:pPr>
        <w:pStyle w:val="Heading2"/>
        <w:divId w:val="51924887"/>
        <w:rPr>
          <w:rFonts w:eastAsia="Times New Roman"/>
        </w:rPr>
      </w:pPr>
      <w:r>
        <w:rPr>
          <w:rFonts w:eastAsia="Times New Roman"/>
        </w:rPr>
        <w:t>3.1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               </w:t>
      </w:r>
      <w:r>
        <w:rPr>
          <w:rFonts w:eastAsia="Times New Roman"/>
        </w:rPr>
        <w:t>Stakeholder Summary</w:t>
      </w:r>
    </w:p>
    <w:p w:rsidR="00C92495" w:rsidRDefault="00971F98" w14:paraId="4AD6335A" w14:textId="77777777">
      <w:pPr>
        <w:divId w:val="51924887"/>
      </w:pPr>
      <w:r>
        <w:t> </w:t>
      </w:r>
    </w:p>
    <w:p w:rsidR="00C92495" w:rsidRDefault="00971F98" w14:paraId="167CF118" w14:textId="77777777">
      <w:pPr>
        <w:pStyle w:val="infoblue"/>
        <w:divId w:val="51924887"/>
      </w:pPr>
      <w:r>
        <w:t> 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2610"/>
        <w:gridCol w:w="3960"/>
      </w:tblGrid>
      <w:tr w:rsidR="00C92495" w:rsidTr="2A99E182" w14:paraId="4902DDDA" w14:textId="77777777">
        <w:trPr>
          <w:divId w:val="51924887"/>
          <w:tblHeader/>
        </w:trPr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RDefault="00971F98" w14:paraId="5239E0B0" w14:textId="77777777"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RDefault="00971F98" w14:paraId="116D97E8" w14:textId="77777777"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RDefault="00971F98" w14:paraId="34695C33" w14:textId="77777777">
            <w:r>
              <w:rPr>
                <w:b/>
                <w:bCs/>
              </w:rPr>
              <w:t>Responsibilities</w:t>
            </w:r>
          </w:p>
        </w:tc>
      </w:tr>
      <w:tr w:rsidR="00C92495" w:rsidTr="2A99E182" w14:paraId="71DA312E" w14:textId="77777777">
        <w:trPr>
          <w:divId w:val="51924887"/>
        </w:trPr>
        <w:tc>
          <w:tcPr>
            <w:tcW w:w="1890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RDefault="67974974" w14:paraId="0E05DF6C" w14:textId="1BF86145">
            <w:pPr>
              <w:pStyle w:val="infoblue"/>
            </w:pPr>
            <w:r w:rsidRPr="2A99E182">
              <w:rPr>
                <w:i w:val="0"/>
                <w:iCs w:val="0"/>
                <w:color w:val="auto"/>
              </w:rPr>
              <w:t>Army Cyber Institu</w:t>
            </w:r>
            <w:r w:rsidRPr="2A99E182" w:rsidR="52E40B08">
              <w:rPr>
                <w:i w:val="0"/>
                <w:iCs w:val="0"/>
                <w:color w:val="auto"/>
              </w:rPr>
              <w:t>t</w:t>
            </w:r>
            <w:r w:rsidRPr="2A99E182">
              <w:rPr>
                <w:i w:val="0"/>
                <w:iCs w:val="0"/>
                <w:color w:val="auto"/>
              </w:rPr>
              <w:t>e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RDefault="04092CB4" w14:paraId="1258E2F1" w14:textId="0E10044F">
            <w:pPr>
              <w:pStyle w:val="infoblue"/>
            </w:pPr>
            <w:r w:rsidRPr="2A99E182">
              <w:rPr>
                <w:i w:val="0"/>
                <w:iCs w:val="0"/>
                <w:color w:val="auto"/>
              </w:rPr>
              <w:t>Support the Army in the domain of cyberspace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2495" w:rsidRDefault="468C0DAB" w14:paraId="46B3914E" w14:textId="24B698DF">
            <w:pPr>
              <w:pStyle w:val="infoblue"/>
            </w:pPr>
            <w:r w:rsidRPr="2A99E182">
              <w:rPr>
                <w:i w:val="0"/>
                <w:iCs w:val="0"/>
                <w:color w:val="auto"/>
              </w:rPr>
              <w:t>Provides funding, product guidance</w:t>
            </w:r>
          </w:p>
        </w:tc>
      </w:tr>
    </w:tbl>
    <w:p w:rsidR="00CB03D4" w:rsidP="4E6A62C3" w:rsidRDefault="00CB03D4" w14:paraId="172D2D40" w14:textId="07C02C3D">
      <w:pPr>
        <w:pStyle w:val="BodyText"/>
        <w:ind w:left="0"/>
        <w:divId w:val="51924887"/>
      </w:pPr>
    </w:p>
    <w:p w:rsidRPr="00CB03D4" w:rsidR="00CB03D4" w:rsidP="00CB03D4" w:rsidRDefault="00CB03D4" w14:paraId="6DEA7952" w14:textId="77777777">
      <w:pPr>
        <w:pStyle w:val="BodyText"/>
        <w:ind w:left="0"/>
        <w:divId w:val="51924887"/>
        <w:rPr>
          <w:rFonts w:ascii="Arial" w:hAnsi="Arial"/>
          <w:b/>
        </w:rPr>
      </w:pPr>
      <w:r w:rsidRPr="2A99E182">
        <w:rPr>
          <w:rFonts w:ascii="Arial" w:hAnsi="Arial"/>
          <w:b/>
          <w:bCs/>
        </w:rPr>
        <w:t xml:space="preserve">3.2 </w:t>
      </w:r>
      <w:r>
        <w:tab/>
      </w:r>
      <w:r w:rsidRPr="2A99E182">
        <w:rPr>
          <w:rFonts w:ascii="Arial" w:hAnsi="Arial"/>
          <w:b/>
          <w:bCs/>
        </w:rPr>
        <w:t>User Summary</w:t>
      </w:r>
    </w:p>
    <w:tbl>
      <w:tblPr>
        <w:tblW w:w="8748" w:type="dxa"/>
        <w:tblInd w:w="828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A0" w:firstRow="1" w:lastRow="0" w:firstColumn="1" w:lastColumn="0" w:noHBand="0" w:noVBand="0"/>
      </w:tblPr>
      <w:tblGrid>
        <w:gridCol w:w="945"/>
        <w:gridCol w:w="1935"/>
        <w:gridCol w:w="3240"/>
        <w:gridCol w:w="2628"/>
      </w:tblGrid>
      <w:tr w:rsidR="00CB03D4" w:rsidTr="2A99E182" w14:paraId="2A53BF73" w14:textId="77777777">
        <w:trPr>
          <w:divId w:val="51924887"/>
          <w:trHeight w:val="418"/>
        </w:trPr>
        <w:tc>
          <w:tcPr>
            <w:tcW w:w="945" w:type="dxa"/>
            <w:shd w:val="clear" w:color="auto" w:fill="FFFFFF" w:themeFill="background1"/>
          </w:tcPr>
          <w:p w:rsidR="00CB03D4" w:rsidP="00C26EBE" w:rsidRDefault="00CB03D4" w14:paraId="6455C00E" w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35" w:type="dxa"/>
            <w:shd w:val="clear" w:color="auto" w:fill="FFFFFF" w:themeFill="background1"/>
          </w:tcPr>
          <w:p w:rsidR="00CB03D4" w:rsidP="00C26EBE" w:rsidRDefault="00CB03D4" w14:paraId="48B5C3A2" w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clear" w:color="auto" w:fill="FFFFFF" w:themeFill="background1"/>
          </w:tcPr>
          <w:p w:rsidR="00CB03D4" w:rsidP="00C26EBE" w:rsidRDefault="00CB03D4" w14:paraId="001F02EF" w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clear" w:color="auto" w:fill="FFFFFF" w:themeFill="background1"/>
          </w:tcPr>
          <w:p w:rsidR="00CB03D4" w:rsidP="00C26EBE" w:rsidRDefault="00CB03D4" w14:paraId="40C03F93" w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CB03D4" w:rsidTr="2A99E182" w14:paraId="4F6D31B5" w14:textId="77777777">
        <w:trPr>
          <w:divId w:val="51924887"/>
          <w:trHeight w:val="976"/>
        </w:trPr>
        <w:tc>
          <w:tcPr>
            <w:tcW w:w="945" w:type="dxa"/>
          </w:tcPr>
          <w:p w:rsidR="00CB03D4" w:rsidP="2A99E182" w:rsidRDefault="16B4C379" w14:paraId="69E466DB" w14:textId="3EEC3611">
            <w:pPr>
              <w:pStyle w:val="infoblue"/>
              <w:rPr>
                <w:i w:val="0"/>
                <w:iCs w:val="0"/>
                <w:color w:val="auto"/>
              </w:rPr>
            </w:pPr>
            <w:r w:rsidRPr="2A99E182">
              <w:rPr>
                <w:i w:val="0"/>
                <w:iCs w:val="0"/>
                <w:color w:val="auto"/>
              </w:rPr>
              <w:t>Sys/</w:t>
            </w:r>
            <w:r w:rsidRPr="2A99E182" w:rsidR="3DC1DE88">
              <w:rPr>
                <w:i w:val="0"/>
                <w:iCs w:val="0"/>
                <w:color w:val="auto"/>
              </w:rPr>
              <w:t xml:space="preserve">   </w:t>
            </w:r>
            <w:r w:rsidRPr="2A99E182">
              <w:rPr>
                <w:i w:val="0"/>
                <w:iCs w:val="0"/>
                <w:color w:val="auto"/>
              </w:rPr>
              <w:t>Ne</w:t>
            </w:r>
            <w:r w:rsidRPr="2A99E182" w:rsidR="350F1C9C">
              <w:rPr>
                <w:i w:val="0"/>
                <w:iCs w:val="0"/>
                <w:color w:val="auto"/>
              </w:rPr>
              <w:t>t</w:t>
            </w:r>
            <w:r w:rsidRPr="2A99E182">
              <w:rPr>
                <w:i w:val="0"/>
                <w:iCs w:val="0"/>
                <w:color w:val="auto"/>
              </w:rPr>
              <w:t>work Admins</w:t>
            </w:r>
          </w:p>
        </w:tc>
        <w:tc>
          <w:tcPr>
            <w:tcW w:w="1935" w:type="dxa"/>
          </w:tcPr>
          <w:p w:rsidR="00CB03D4" w:rsidP="2A99E182" w:rsidRDefault="33DB792E" w14:paraId="7A4AD5B8" w14:textId="4BB5FF7B">
            <w:pPr>
              <w:pStyle w:val="BodyText"/>
              <w:ind w:left="0"/>
            </w:pPr>
            <w:r>
              <w:t>Knowledgeable user, the direct end user</w:t>
            </w:r>
          </w:p>
        </w:tc>
        <w:tc>
          <w:tcPr>
            <w:tcW w:w="3240" w:type="dxa"/>
          </w:tcPr>
          <w:p w:rsidR="00CB03D4" w:rsidP="2A99E182" w:rsidRDefault="558ABF11" w14:paraId="45034B12" w14:textId="1C451D54">
            <w:pPr>
              <w:pStyle w:val="BodyText"/>
              <w:ind w:left="0"/>
            </w:pPr>
            <w:r w:rsidRPr="2A99E182">
              <w:t>Acceptance testing</w:t>
            </w:r>
            <w:r w:rsidRPr="2A99E182" w:rsidR="3013A25F">
              <w:t>. System is developed to suit their needs</w:t>
            </w:r>
          </w:p>
        </w:tc>
        <w:tc>
          <w:tcPr>
            <w:tcW w:w="2628" w:type="dxa"/>
          </w:tcPr>
          <w:p w:rsidRPr="00BE5345" w:rsidR="00CB03D4" w:rsidP="00C26EBE" w:rsidRDefault="00CA6B05" w14:paraId="2A63BD98" w14:textId="675FE878">
            <w:pPr>
              <w:pStyle w:val="InfoBlue1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 xml:space="preserve">The Client represents </w:t>
            </w:r>
            <w:r w:rsidR="00592E1F">
              <w:rPr>
                <w:i w:val="0"/>
                <w:iCs/>
                <w:color w:val="000000" w:themeColor="text1"/>
              </w:rPr>
              <w:t>the Network admins in the stakeholders</w:t>
            </w:r>
          </w:p>
        </w:tc>
      </w:tr>
    </w:tbl>
    <w:p w:rsidR="00C92495" w:rsidP="4E6A62C3" w:rsidRDefault="00971F98" w14:paraId="3F2470B6" w14:textId="7B450FE7">
      <w:pPr>
        <w:pStyle w:val="BodyText"/>
        <w:ind w:left="0"/>
        <w:divId w:val="51924887"/>
      </w:pPr>
      <w:r>
        <w:t> </w:t>
      </w:r>
    </w:p>
    <w:p w:rsidR="4E6A62C3" w:rsidP="4E6A62C3" w:rsidRDefault="4E6A62C3" w14:paraId="560706D2" w14:textId="12352397">
      <w:pPr>
        <w:pStyle w:val="Heading2"/>
        <w:rPr>
          <w:rFonts w:eastAsia="Times New Roman"/>
        </w:rPr>
      </w:pPr>
    </w:p>
    <w:p w:rsidR="00C92495" w:rsidRDefault="00CB03D4" w14:paraId="6F1D572F" w14:textId="77777777">
      <w:pPr>
        <w:pStyle w:val="Heading2"/>
        <w:divId w:val="51924887"/>
        <w:rPr>
          <w:rFonts w:eastAsia="Times New Roman"/>
        </w:rPr>
      </w:pPr>
      <w:bookmarkStart w:name="_Toc425054386" w:id="23"/>
      <w:bookmarkStart w:name="_Toc342757864" w:id="24"/>
      <w:bookmarkStart w:name="_Toc346297773" w:id="25"/>
      <w:bookmarkStart w:name="_Toc422186479" w:id="26"/>
      <w:bookmarkStart w:name="_Toc436203384" w:id="27"/>
      <w:bookmarkStart w:name="_Toc452813585" w:id="28"/>
      <w:bookmarkStart w:name="_Toc512930912" w:id="29"/>
      <w:bookmarkStart w:name="_Toc20715759" w:id="30"/>
      <w:bookmarkEnd w:id="23"/>
      <w:bookmarkEnd w:id="24"/>
      <w:bookmarkEnd w:id="25"/>
      <w:bookmarkEnd w:id="26"/>
      <w:bookmarkEnd w:id="27"/>
      <w:bookmarkEnd w:id="28"/>
      <w:bookmarkEnd w:id="29"/>
      <w:r w:rsidRPr="62CE2E1A">
        <w:rPr>
          <w:rFonts w:eastAsia="Times New Roman"/>
        </w:rPr>
        <w:t>3.3</w:t>
      </w:r>
      <w:r w:rsidRPr="62CE2E1A" w:rsidR="00971F98">
        <w:rPr>
          <w:rFonts w:ascii="Times New Roman" w:hAnsi="Times New Roman" w:eastAsia="Times New Roman" w:cs="Times New Roman"/>
          <w:sz w:val="14"/>
          <w:szCs w:val="14"/>
        </w:rPr>
        <w:t xml:space="preserve">               </w:t>
      </w:r>
      <w:r w:rsidRPr="62CE2E1A" w:rsidR="00971F98">
        <w:rPr>
          <w:rFonts w:eastAsia="Times New Roman"/>
        </w:rPr>
        <w:t>User Environment</w:t>
      </w:r>
      <w:bookmarkEnd w:id="30"/>
    </w:p>
    <w:p w:rsidR="62CE2E1A" w:rsidP="62CE2E1A" w:rsidRDefault="62CE2E1A" w14:paraId="0D0EFB3C" w14:textId="4B88D868">
      <w:pPr>
        <w:pStyle w:val="BodyText"/>
        <w:ind w:left="0"/>
      </w:pPr>
    </w:p>
    <w:p w:rsidR="0F19018F" w:rsidP="62CE2E1A" w:rsidRDefault="0F19018F" w14:paraId="0FCB35FB" w14:textId="4E3DA310">
      <w:pPr>
        <w:pStyle w:val="BodyText"/>
        <w:ind w:left="0"/>
        <w:rPr>
          <w:sz w:val="22"/>
          <w:szCs w:val="22"/>
        </w:rPr>
      </w:pPr>
      <w:r w:rsidRPr="62CE2E1A">
        <w:rPr>
          <w:sz w:val="22"/>
          <w:szCs w:val="22"/>
        </w:rPr>
        <w:t xml:space="preserve">Users will be working in an office environment with access to high powered computational devices. System processing speed and memory are not concerns. </w:t>
      </w:r>
      <w:r w:rsidRPr="62CE2E1A" w:rsidR="532CB6B3">
        <w:rPr>
          <w:sz w:val="22"/>
          <w:szCs w:val="22"/>
        </w:rPr>
        <w:t>Work will be done on a Linux machine, with no indication of being used on different systems in the future.</w:t>
      </w:r>
      <w:r w:rsidRPr="62CE2E1A" w:rsidR="50768116">
        <w:rPr>
          <w:sz w:val="22"/>
          <w:szCs w:val="22"/>
        </w:rPr>
        <w:t xml:space="preserve"> </w:t>
      </w:r>
      <w:r w:rsidRPr="62CE2E1A" w:rsidR="33B742AA">
        <w:rPr>
          <w:sz w:val="22"/>
          <w:szCs w:val="22"/>
        </w:rPr>
        <w:t>The s</w:t>
      </w:r>
      <w:r w:rsidRPr="62CE2E1A" w:rsidR="50768116">
        <w:rPr>
          <w:sz w:val="22"/>
          <w:szCs w:val="22"/>
        </w:rPr>
        <w:t>ystem should be fast to respond and able to process large amounts of network data.</w:t>
      </w:r>
    </w:p>
    <w:p w:rsidR="2A99E182" w:rsidP="62CE2E1A" w:rsidRDefault="766982C8" w14:paraId="742B5F9D" w14:textId="097818A0">
      <w:pPr>
        <w:pStyle w:val="BodyText"/>
        <w:ind w:left="0"/>
        <w:rPr>
          <w:sz w:val="22"/>
          <w:szCs w:val="22"/>
        </w:rPr>
      </w:pPr>
      <w:r w:rsidRPr="62CE2E1A">
        <w:rPr>
          <w:sz w:val="22"/>
          <w:szCs w:val="22"/>
        </w:rPr>
        <w:t xml:space="preserve">The product is not intended to be deployed at enterprise scale. An estimate of 50 people will be involved in </w:t>
      </w:r>
      <w:r w:rsidRPr="62CE2E1A" w:rsidR="22ABC287">
        <w:rPr>
          <w:sz w:val="22"/>
          <w:szCs w:val="22"/>
        </w:rPr>
        <w:t xml:space="preserve">the </w:t>
      </w:r>
      <w:r w:rsidRPr="62CE2E1A">
        <w:rPr>
          <w:sz w:val="22"/>
          <w:szCs w:val="22"/>
        </w:rPr>
        <w:t xml:space="preserve">use of the tool. </w:t>
      </w:r>
    </w:p>
    <w:p w:rsidR="2A99E182" w:rsidP="2A99E182" w:rsidRDefault="2A99E182" w14:paraId="6C9DDD33" w14:textId="54C9F66E">
      <w:pPr>
        <w:pStyle w:val="BodyText"/>
        <w:ind w:left="0"/>
      </w:pPr>
    </w:p>
    <w:p w:rsidR="4E6A62C3" w:rsidP="4E6A62C3" w:rsidRDefault="4E6A62C3" w14:paraId="1206C534" w14:textId="25E3A72D">
      <w:pPr>
        <w:pStyle w:val="BodyText"/>
        <w:ind w:left="0"/>
      </w:pPr>
    </w:p>
    <w:p w:rsidR="2A99E182" w:rsidP="2A99E182" w:rsidRDefault="2A99E182" w14:paraId="52F387B7" w14:textId="1F866BF6">
      <w:pPr>
        <w:pStyle w:val="infoblue"/>
        <w:rPr>
          <w:i w:val="0"/>
          <w:iCs w:val="0"/>
          <w:color w:val="auto"/>
        </w:rPr>
      </w:pPr>
    </w:p>
    <w:p w:rsidR="0054475B" w:rsidP="0054475B" w:rsidRDefault="0054475B" w14:paraId="168FA926" w14:textId="77777777">
      <w:pPr>
        <w:pStyle w:val="Heading2"/>
        <w:divId w:val="51924887"/>
      </w:pPr>
      <w:bookmarkStart w:name="_Toc436203387" w:id="31"/>
      <w:bookmarkStart w:name="_Toc452813590" w:id="32"/>
      <w:bookmarkStart w:name="_Toc512930915" w:id="33"/>
      <w:bookmarkStart w:name="_Toc452813588" w:id="34"/>
      <w:bookmarkStart w:name="_Toc512930913" w:id="35"/>
      <w:bookmarkStart w:name="_Toc524313342" w:id="36"/>
      <w:bookmarkEnd w:id="31"/>
      <w:bookmarkEnd w:id="32"/>
      <w:bookmarkEnd w:id="33"/>
      <w:r>
        <w:t>3.4</w:t>
      </w:r>
      <w:r>
        <w:tab/>
      </w:r>
      <w:r>
        <w:t>Summary of Key Stakeholder or User Needs</w:t>
      </w:r>
      <w:bookmarkEnd w:id="34"/>
      <w:bookmarkEnd w:id="35"/>
      <w:bookmarkEnd w:id="36"/>
    </w:p>
    <w:p w:rsidR="0893EC92" w:rsidP="0893EC92" w:rsidRDefault="0893EC92" w14:paraId="004028AA" w14:textId="2C2D4A94">
      <w:pPr>
        <w:pStyle w:val="Heading2"/>
      </w:pPr>
    </w:p>
    <w:tbl>
      <w:tblPr>
        <w:tblW w:w="964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A0" w:firstRow="1" w:lastRow="0" w:firstColumn="1" w:lastColumn="0" w:noHBand="0" w:noVBand="0"/>
      </w:tblPr>
      <w:tblGrid>
        <w:gridCol w:w="2806"/>
        <w:gridCol w:w="994"/>
        <w:gridCol w:w="1349"/>
        <w:gridCol w:w="1981"/>
        <w:gridCol w:w="2518"/>
      </w:tblGrid>
      <w:tr w:rsidR="0054475B" w:rsidTr="00036B77" w14:paraId="578C8674" w14:textId="77777777">
        <w:trPr>
          <w:divId w:val="51924887"/>
        </w:trPr>
        <w:tc>
          <w:tcPr>
            <w:tcW w:w="2807" w:type="dxa"/>
            <w:shd w:val="clear" w:color="auto" w:fill="FFFFFF" w:themeFill="background1"/>
          </w:tcPr>
          <w:p w:rsidR="0054475B" w:rsidP="00C26EBE" w:rsidRDefault="0054475B" w14:paraId="0084410A" w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994" w:type="dxa"/>
            <w:shd w:val="clear" w:color="auto" w:fill="FFFFFF" w:themeFill="background1"/>
          </w:tcPr>
          <w:p w:rsidR="00556B9A" w:rsidP="00C26EBE" w:rsidRDefault="0054475B" w14:paraId="6CBFD68D" w14:textId="686F89E6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Priority</w:t>
            </w:r>
            <w:r w:rsidR="00556B9A">
              <w:rPr>
                <w:b/>
              </w:rPr>
              <w:t>*</w:t>
            </w:r>
          </w:p>
        </w:tc>
        <w:tc>
          <w:tcPr>
            <w:tcW w:w="1347" w:type="dxa"/>
            <w:shd w:val="clear" w:color="auto" w:fill="FFFFFF" w:themeFill="background1"/>
          </w:tcPr>
          <w:p w:rsidR="0054475B" w:rsidP="00C26EBE" w:rsidRDefault="0054475B" w14:paraId="1696C8BA" w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Concerns</w:t>
            </w:r>
          </w:p>
        </w:tc>
        <w:tc>
          <w:tcPr>
            <w:tcW w:w="1981" w:type="dxa"/>
            <w:shd w:val="clear" w:color="auto" w:fill="FFFFFF" w:themeFill="background1"/>
          </w:tcPr>
          <w:p w:rsidR="0054475B" w:rsidP="00C26EBE" w:rsidRDefault="0054475B" w14:paraId="319F3CFF" w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Current Solution</w:t>
            </w:r>
          </w:p>
        </w:tc>
        <w:tc>
          <w:tcPr>
            <w:tcW w:w="2519" w:type="dxa"/>
            <w:shd w:val="clear" w:color="auto" w:fill="FFFFFF" w:themeFill="background1"/>
          </w:tcPr>
          <w:p w:rsidR="0054475B" w:rsidP="00C26EBE" w:rsidRDefault="0054475B" w14:paraId="44F3C9AB" w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Proposed Solutions</w:t>
            </w:r>
          </w:p>
        </w:tc>
      </w:tr>
      <w:tr w:rsidR="009C765D" w:rsidTr="002F5962" w14:paraId="568D2E10" w14:textId="77777777">
        <w:trPr>
          <w:divId w:val="51924887"/>
        </w:trPr>
        <w:tc>
          <w:tcPr>
            <w:tcW w:w="2807" w:type="dxa"/>
          </w:tcPr>
          <w:p w:rsidR="009C765D" w:rsidP="00C26EBE" w:rsidRDefault="00556B9A" w14:paraId="631A9CB9" w14:textId="1CDB1DFB">
            <w:pPr>
              <w:pStyle w:val="BodyText"/>
              <w:ind w:left="0"/>
            </w:pPr>
            <w:r>
              <w:t>Installation and usage manual</w:t>
            </w:r>
          </w:p>
        </w:tc>
        <w:tc>
          <w:tcPr>
            <w:tcW w:w="994" w:type="dxa"/>
          </w:tcPr>
          <w:p w:rsidR="009C765D" w:rsidP="00C26EBE" w:rsidRDefault="00F85D46" w14:paraId="0EFB4472" w14:textId="1BB93BF5">
            <w:pPr>
              <w:pStyle w:val="BodyText"/>
              <w:ind w:left="0"/>
            </w:pPr>
            <w:r>
              <w:t>3</w:t>
            </w:r>
          </w:p>
        </w:tc>
        <w:tc>
          <w:tcPr>
            <w:tcW w:w="1349" w:type="dxa"/>
          </w:tcPr>
          <w:p w:rsidR="009C765D" w:rsidP="00C26EBE" w:rsidRDefault="00A00B68" w14:paraId="587D77B8" w14:textId="7477A198">
            <w:pPr>
              <w:pStyle w:val="BodyText"/>
              <w:ind w:left="0"/>
            </w:pPr>
            <w:r>
              <w:t>None</w:t>
            </w:r>
          </w:p>
        </w:tc>
        <w:tc>
          <w:tcPr>
            <w:tcW w:w="1979" w:type="dxa"/>
          </w:tcPr>
          <w:p w:rsidR="009C765D" w:rsidP="00C26EBE" w:rsidRDefault="00772C01" w14:paraId="6066B16C" w14:textId="3A5ECC1E">
            <w:pPr>
              <w:pStyle w:val="BodyText"/>
              <w:ind w:left="0"/>
            </w:pPr>
            <w:r>
              <w:t>N/A</w:t>
            </w:r>
          </w:p>
        </w:tc>
        <w:tc>
          <w:tcPr>
            <w:tcW w:w="2519" w:type="dxa"/>
          </w:tcPr>
          <w:p w:rsidR="009C765D" w:rsidP="00C26EBE" w:rsidRDefault="00E26DD2" w14:paraId="5EB1656F" w14:textId="74A4CD8E">
            <w:pPr>
              <w:pStyle w:val="BodyText"/>
              <w:ind w:left="0"/>
            </w:pPr>
            <w:r>
              <w:t xml:space="preserve">Create a usage manual for </w:t>
            </w:r>
            <w:r w:rsidR="0029504D">
              <w:t>IOWR-NIDS</w:t>
            </w:r>
            <w:r w:rsidR="72E201FF">
              <w:t>.</w:t>
            </w:r>
          </w:p>
        </w:tc>
      </w:tr>
      <w:tr w:rsidR="00772C01" w:rsidTr="002F5962" w14:paraId="73FE9585" w14:textId="77777777">
        <w:trPr>
          <w:divId w:val="51924887"/>
        </w:trPr>
        <w:tc>
          <w:tcPr>
            <w:tcW w:w="2807" w:type="dxa"/>
          </w:tcPr>
          <w:p w:rsidR="00772C01" w:rsidP="00772C01" w:rsidRDefault="00772C01" w14:paraId="32848710" w14:textId="011C3B6A">
            <w:pPr>
              <w:pStyle w:val="BodyText"/>
              <w:ind w:left="0"/>
            </w:pPr>
            <w:r>
              <w:t>Testing and assurance documents</w:t>
            </w:r>
          </w:p>
        </w:tc>
        <w:tc>
          <w:tcPr>
            <w:tcW w:w="994" w:type="dxa"/>
          </w:tcPr>
          <w:p w:rsidR="00772C01" w:rsidP="00772C01" w:rsidRDefault="00F85D46" w14:paraId="213E3466" w14:textId="7D046F86">
            <w:pPr>
              <w:pStyle w:val="BodyText"/>
              <w:ind w:left="0"/>
            </w:pPr>
            <w:r>
              <w:t>4</w:t>
            </w:r>
          </w:p>
        </w:tc>
        <w:tc>
          <w:tcPr>
            <w:tcW w:w="1349" w:type="dxa"/>
          </w:tcPr>
          <w:p w:rsidR="00772C01" w:rsidP="00772C01" w:rsidRDefault="00A00B68" w14:paraId="6A6D00BF" w14:textId="17F1CD01">
            <w:pPr>
              <w:pStyle w:val="BodyText"/>
              <w:ind w:left="0"/>
            </w:pPr>
            <w:r>
              <w:t>None</w:t>
            </w:r>
          </w:p>
        </w:tc>
        <w:tc>
          <w:tcPr>
            <w:tcW w:w="1979" w:type="dxa"/>
          </w:tcPr>
          <w:p w:rsidR="00772C01" w:rsidP="00772C01" w:rsidRDefault="00772C01" w14:paraId="72C29B77" w14:textId="661F3464">
            <w:pPr>
              <w:pStyle w:val="BodyText"/>
              <w:ind w:left="0"/>
            </w:pPr>
            <w:r>
              <w:t>N/A</w:t>
            </w:r>
          </w:p>
        </w:tc>
        <w:tc>
          <w:tcPr>
            <w:tcW w:w="2519" w:type="dxa"/>
          </w:tcPr>
          <w:p w:rsidR="00772C01" w:rsidP="00772C01" w:rsidRDefault="0029504D" w14:paraId="2ED31CA4" w14:textId="29093370">
            <w:pPr>
              <w:pStyle w:val="BodyText"/>
              <w:ind w:left="0"/>
            </w:pPr>
            <w:r>
              <w:t>Test IOWR-NIDS using testing dataset</w:t>
            </w:r>
            <w:r w:rsidR="140619A8">
              <w:t>.</w:t>
            </w:r>
          </w:p>
        </w:tc>
      </w:tr>
      <w:tr w:rsidR="00772C01" w:rsidTr="002F5962" w14:paraId="55ABD185" w14:textId="77777777">
        <w:trPr>
          <w:divId w:val="51924887"/>
        </w:trPr>
        <w:tc>
          <w:tcPr>
            <w:tcW w:w="2807" w:type="dxa"/>
          </w:tcPr>
          <w:p w:rsidR="00772C01" w:rsidP="00772C01" w:rsidRDefault="00772C01" w14:paraId="2F0E1B30" w14:textId="02F13A46">
            <w:pPr>
              <w:pStyle w:val="BodyText"/>
              <w:ind w:left="0"/>
            </w:pPr>
            <w:r>
              <w:t>Performance report</w:t>
            </w:r>
          </w:p>
        </w:tc>
        <w:tc>
          <w:tcPr>
            <w:tcW w:w="994" w:type="dxa"/>
          </w:tcPr>
          <w:p w:rsidR="00772C01" w:rsidP="00772C01" w:rsidRDefault="00F85D46" w14:paraId="4B35C1D9" w14:textId="61434548">
            <w:pPr>
              <w:pStyle w:val="BodyText"/>
              <w:ind w:left="0"/>
            </w:pPr>
            <w:r>
              <w:t>3</w:t>
            </w:r>
          </w:p>
        </w:tc>
        <w:tc>
          <w:tcPr>
            <w:tcW w:w="1349" w:type="dxa"/>
          </w:tcPr>
          <w:p w:rsidR="00772C01" w:rsidP="00772C01" w:rsidRDefault="007058C0" w14:paraId="685A919F" w14:textId="3BC8ECF8">
            <w:pPr>
              <w:pStyle w:val="BodyText"/>
              <w:ind w:left="0"/>
            </w:pPr>
            <w:r>
              <w:t>Undefined metrics</w:t>
            </w:r>
          </w:p>
        </w:tc>
        <w:tc>
          <w:tcPr>
            <w:tcW w:w="1979" w:type="dxa"/>
          </w:tcPr>
          <w:p w:rsidR="00772C01" w:rsidP="00772C01" w:rsidRDefault="00772C01" w14:paraId="75918143" w14:textId="0892CC47">
            <w:pPr>
              <w:pStyle w:val="BodyText"/>
              <w:ind w:left="0"/>
            </w:pPr>
            <w:r>
              <w:t>N/A</w:t>
            </w:r>
          </w:p>
        </w:tc>
        <w:tc>
          <w:tcPr>
            <w:tcW w:w="2519" w:type="dxa"/>
          </w:tcPr>
          <w:p w:rsidR="00772C01" w:rsidP="00772C01" w:rsidRDefault="001A483E" w14:paraId="6A18D4E2" w14:textId="5AC82451">
            <w:pPr>
              <w:pStyle w:val="BodyText"/>
              <w:ind w:left="0"/>
            </w:pPr>
            <w:r>
              <w:t>Create a performance report using testing dataset</w:t>
            </w:r>
            <w:r w:rsidR="140619A8">
              <w:t>.</w:t>
            </w:r>
          </w:p>
        </w:tc>
      </w:tr>
      <w:tr w:rsidR="00772C01" w:rsidTr="002F5962" w14:paraId="5403F395" w14:textId="77777777">
        <w:trPr>
          <w:divId w:val="51924887"/>
        </w:trPr>
        <w:tc>
          <w:tcPr>
            <w:tcW w:w="2807" w:type="dxa"/>
          </w:tcPr>
          <w:p w:rsidR="00772C01" w:rsidP="00772C01" w:rsidRDefault="00772C01" w14:paraId="1F82A70F" w14:textId="20882803">
            <w:pPr>
              <w:pStyle w:val="BodyText"/>
              <w:ind w:left="0"/>
            </w:pPr>
            <w:r>
              <w:t>Display stats of detected packets and model health using Dash</w:t>
            </w:r>
          </w:p>
        </w:tc>
        <w:tc>
          <w:tcPr>
            <w:tcW w:w="994" w:type="dxa"/>
          </w:tcPr>
          <w:p w:rsidR="00772C01" w:rsidP="00772C01" w:rsidRDefault="00F85D46" w14:paraId="724FB3CD" w14:textId="16F166D2">
            <w:pPr>
              <w:pStyle w:val="BodyText"/>
              <w:ind w:left="0"/>
            </w:pPr>
            <w:r>
              <w:t>2</w:t>
            </w:r>
          </w:p>
        </w:tc>
        <w:tc>
          <w:tcPr>
            <w:tcW w:w="1349" w:type="dxa"/>
          </w:tcPr>
          <w:p w:rsidR="00772C01" w:rsidP="00772C01" w:rsidRDefault="003B6F1A" w14:paraId="76B1B901" w14:textId="1D07117E">
            <w:pPr>
              <w:pStyle w:val="BodyText"/>
              <w:ind w:left="0"/>
            </w:pPr>
            <w:r>
              <w:t>Dash integration</w:t>
            </w:r>
          </w:p>
        </w:tc>
        <w:tc>
          <w:tcPr>
            <w:tcW w:w="1979" w:type="dxa"/>
          </w:tcPr>
          <w:p w:rsidR="00772C01" w:rsidP="00772C01" w:rsidRDefault="7230BE8C" w14:paraId="1B134D2F" w14:textId="2C211E92">
            <w:pPr>
              <w:pStyle w:val="BodyText"/>
              <w:ind w:left="0"/>
            </w:pPr>
            <w:r>
              <w:t>Suricata</w:t>
            </w:r>
          </w:p>
        </w:tc>
        <w:tc>
          <w:tcPr>
            <w:tcW w:w="2519" w:type="dxa"/>
          </w:tcPr>
          <w:p w:rsidR="00772C01" w:rsidP="00772C01" w:rsidRDefault="5B835954" w14:paraId="4E84B441" w14:textId="6DD345ED">
            <w:pPr>
              <w:pStyle w:val="BodyText"/>
              <w:ind w:left="0"/>
            </w:pPr>
            <w:r>
              <w:t>Dashboard in Dash using Plotly charts for visualizations</w:t>
            </w:r>
            <w:r w:rsidR="7845F9EC">
              <w:t>.</w:t>
            </w:r>
          </w:p>
        </w:tc>
      </w:tr>
      <w:tr w:rsidR="00772C01" w:rsidTr="002F5962" w14:paraId="43805776" w14:textId="77777777">
        <w:trPr>
          <w:divId w:val="51924887"/>
        </w:trPr>
        <w:tc>
          <w:tcPr>
            <w:tcW w:w="2807" w:type="dxa"/>
          </w:tcPr>
          <w:p w:rsidR="00772C01" w:rsidP="00772C01" w:rsidRDefault="00772C01" w14:paraId="478D2321" w14:textId="7EC4A1C9">
            <w:pPr>
              <w:pStyle w:val="BodyText"/>
              <w:ind w:left="0"/>
            </w:pPr>
            <w:r>
              <w:t>Network/model interactions through the Dash interface</w:t>
            </w:r>
          </w:p>
        </w:tc>
        <w:tc>
          <w:tcPr>
            <w:tcW w:w="994" w:type="dxa"/>
          </w:tcPr>
          <w:p w:rsidR="00772C01" w:rsidP="00772C01" w:rsidRDefault="00F85D46" w14:paraId="0C898B73" w14:textId="1F4D15E4">
            <w:pPr>
              <w:pStyle w:val="BodyText"/>
              <w:ind w:left="0"/>
            </w:pPr>
            <w:r>
              <w:t>2</w:t>
            </w:r>
          </w:p>
        </w:tc>
        <w:tc>
          <w:tcPr>
            <w:tcW w:w="1349" w:type="dxa"/>
          </w:tcPr>
          <w:p w:rsidR="00772C01" w:rsidP="00772C01" w:rsidRDefault="00036B77" w14:paraId="13B778D2" w14:textId="7EC4C5E5">
            <w:pPr>
              <w:pStyle w:val="BodyText"/>
              <w:ind w:left="0"/>
            </w:pPr>
            <w:r>
              <w:t>Thread communication.</w:t>
            </w:r>
          </w:p>
        </w:tc>
        <w:tc>
          <w:tcPr>
            <w:tcW w:w="1979" w:type="dxa"/>
          </w:tcPr>
          <w:p w:rsidR="00772C01" w:rsidP="00772C01" w:rsidRDefault="5650FC69" w14:paraId="00A2D30E" w14:textId="26026A7D">
            <w:pPr>
              <w:pStyle w:val="BodyText"/>
              <w:ind w:left="0"/>
            </w:pPr>
            <w:r>
              <w:t>N/A</w:t>
            </w:r>
          </w:p>
        </w:tc>
        <w:tc>
          <w:tcPr>
            <w:tcW w:w="2519" w:type="dxa"/>
          </w:tcPr>
          <w:p w:rsidR="00772C01" w:rsidP="00772C01" w:rsidRDefault="2000FD79" w14:paraId="5CB829D7" w14:textId="6FB84497">
            <w:pPr>
              <w:pStyle w:val="BodyText"/>
              <w:ind w:left="0"/>
            </w:pPr>
            <w:r>
              <w:t>Poll for results from the model.</w:t>
            </w:r>
          </w:p>
          <w:p w:rsidR="00772C01" w:rsidP="00772C01" w:rsidRDefault="2000FD79" w14:paraId="01876D7F" w14:textId="7A7978CB">
            <w:pPr>
              <w:pStyle w:val="BodyText"/>
              <w:ind w:left="0"/>
            </w:pPr>
            <w:r>
              <w:t>Dequeue results from the model.</w:t>
            </w:r>
          </w:p>
        </w:tc>
      </w:tr>
      <w:tr w:rsidR="0016559F" w:rsidTr="002F5962" w14:paraId="359426EF" w14:textId="77777777">
        <w:trPr>
          <w:divId w:val="51924887"/>
        </w:trPr>
        <w:tc>
          <w:tcPr>
            <w:tcW w:w="2807" w:type="dxa"/>
          </w:tcPr>
          <w:p w:rsidR="0016559F" w:rsidP="0016559F" w:rsidRDefault="0016559F" w14:paraId="40B405D4" w14:textId="336132B3">
            <w:pPr>
              <w:pStyle w:val="BodyText"/>
              <w:ind w:left="0"/>
            </w:pPr>
            <w:r>
              <w:t>Detecting degradation of Neural Network</w:t>
            </w:r>
          </w:p>
        </w:tc>
        <w:tc>
          <w:tcPr>
            <w:tcW w:w="994" w:type="dxa"/>
          </w:tcPr>
          <w:p w:rsidR="0016559F" w:rsidP="0016559F" w:rsidRDefault="00F85D46" w14:paraId="55506BE2" w14:textId="066A708B">
            <w:pPr>
              <w:pStyle w:val="BodyText"/>
              <w:ind w:left="0"/>
            </w:pPr>
            <w:r>
              <w:t>3</w:t>
            </w:r>
          </w:p>
        </w:tc>
        <w:tc>
          <w:tcPr>
            <w:tcW w:w="1349" w:type="dxa"/>
          </w:tcPr>
          <w:p w:rsidR="0016559F" w:rsidP="0016559F" w:rsidRDefault="007C51DA" w14:paraId="09479D17" w14:textId="31B45CC9">
            <w:pPr>
              <w:pStyle w:val="BodyText"/>
              <w:ind w:left="0"/>
            </w:pPr>
            <w:r>
              <w:t>Research Ongoing</w:t>
            </w:r>
          </w:p>
        </w:tc>
        <w:tc>
          <w:tcPr>
            <w:tcW w:w="1979" w:type="dxa"/>
          </w:tcPr>
          <w:p w:rsidR="0016559F" w:rsidP="0016559F" w:rsidRDefault="0016559F" w14:paraId="1B62229F" w14:textId="52427F21">
            <w:pPr>
              <w:pStyle w:val="BodyText"/>
              <w:ind w:left="0"/>
            </w:pPr>
            <w:r>
              <w:t>N/A</w:t>
            </w:r>
          </w:p>
        </w:tc>
        <w:tc>
          <w:tcPr>
            <w:tcW w:w="2519" w:type="dxa"/>
          </w:tcPr>
          <w:p w:rsidR="0016559F" w:rsidP="0016559F" w:rsidRDefault="007C51DA" w14:paraId="1ED6E822" w14:textId="6A94DA1E">
            <w:pPr>
              <w:pStyle w:val="BodyText"/>
              <w:ind w:left="0"/>
            </w:pPr>
            <w:r>
              <w:t>Solution based on current research results.</w:t>
            </w:r>
          </w:p>
        </w:tc>
      </w:tr>
      <w:tr w:rsidR="003C30B2" w:rsidTr="002F5962" w14:paraId="7C49014C" w14:textId="77777777">
        <w:trPr>
          <w:divId w:val="51924887"/>
        </w:trPr>
        <w:tc>
          <w:tcPr>
            <w:tcW w:w="2807" w:type="dxa"/>
          </w:tcPr>
          <w:p w:rsidR="003C30B2" w:rsidP="0016559F" w:rsidRDefault="003C30B2" w14:paraId="5AFD9327" w14:textId="1F43076F">
            <w:pPr>
              <w:pStyle w:val="BodyText"/>
              <w:ind w:left="0"/>
            </w:pPr>
            <w:r>
              <w:t>Replace/retrain Neural Network when threshold is reached for replacement</w:t>
            </w:r>
          </w:p>
        </w:tc>
        <w:tc>
          <w:tcPr>
            <w:tcW w:w="994" w:type="dxa"/>
          </w:tcPr>
          <w:p w:rsidR="003C30B2" w:rsidP="0016559F" w:rsidRDefault="00F85D46" w14:paraId="4D0318C8" w14:textId="5343D0E1">
            <w:pPr>
              <w:pStyle w:val="BodyText"/>
              <w:ind w:left="0"/>
            </w:pPr>
            <w:r>
              <w:t>4</w:t>
            </w:r>
          </w:p>
        </w:tc>
        <w:tc>
          <w:tcPr>
            <w:tcW w:w="1349" w:type="dxa"/>
          </w:tcPr>
          <w:p w:rsidR="003C30B2" w:rsidP="0016559F" w:rsidRDefault="002E7B2F" w14:paraId="0ADA93CA" w14:textId="72DEFBD4">
            <w:pPr>
              <w:pStyle w:val="BodyText"/>
              <w:ind w:left="0"/>
            </w:pPr>
            <w:r>
              <w:t>Undefined meaning</w:t>
            </w:r>
          </w:p>
        </w:tc>
        <w:tc>
          <w:tcPr>
            <w:tcW w:w="1979" w:type="dxa"/>
          </w:tcPr>
          <w:p w:rsidR="003C30B2" w:rsidP="0016559F" w:rsidRDefault="003C30B2" w14:paraId="7E646BC5" w14:textId="53464749">
            <w:pPr>
              <w:pStyle w:val="BodyText"/>
              <w:ind w:left="0"/>
            </w:pPr>
            <w:r>
              <w:t>N/A</w:t>
            </w:r>
          </w:p>
        </w:tc>
        <w:tc>
          <w:tcPr>
            <w:tcW w:w="2519" w:type="dxa"/>
          </w:tcPr>
          <w:p w:rsidR="003C30B2" w:rsidP="0016559F" w:rsidRDefault="006D2730" w14:paraId="6D875807" w14:textId="34A52EE9">
            <w:pPr>
              <w:pStyle w:val="BodyText"/>
              <w:ind w:left="0"/>
            </w:pPr>
            <w:r>
              <w:t xml:space="preserve">No solution </w:t>
            </w:r>
            <w:r w:rsidR="3D820624">
              <w:t xml:space="preserve">has been </w:t>
            </w:r>
            <w:r>
              <w:t xml:space="preserve">created </w:t>
            </w:r>
            <w:r w:rsidR="3D820624">
              <w:t>yet</w:t>
            </w:r>
            <w:r>
              <w:t>.</w:t>
            </w:r>
          </w:p>
        </w:tc>
      </w:tr>
      <w:tr w:rsidR="003C30B2" w:rsidTr="002F5962" w14:paraId="68B9D650" w14:textId="77777777">
        <w:trPr>
          <w:divId w:val="51924887"/>
        </w:trPr>
        <w:tc>
          <w:tcPr>
            <w:tcW w:w="2807" w:type="dxa"/>
          </w:tcPr>
          <w:p w:rsidR="003C30B2" w:rsidP="0016559F" w:rsidRDefault="003C30B2" w14:paraId="54FACFAC" w14:textId="29D037B2">
            <w:pPr>
              <w:pStyle w:val="BodyText"/>
              <w:ind w:left="0"/>
            </w:pPr>
            <w:r>
              <w:t>Apply a language model for unknown packets</w:t>
            </w:r>
          </w:p>
        </w:tc>
        <w:tc>
          <w:tcPr>
            <w:tcW w:w="994" w:type="dxa"/>
          </w:tcPr>
          <w:p w:rsidR="003C30B2" w:rsidP="0016559F" w:rsidRDefault="00F85D46" w14:paraId="34FDED79" w14:textId="136F8D8E">
            <w:pPr>
              <w:pStyle w:val="BodyText"/>
              <w:ind w:left="0"/>
            </w:pPr>
            <w:r>
              <w:t>4</w:t>
            </w:r>
          </w:p>
        </w:tc>
        <w:tc>
          <w:tcPr>
            <w:tcW w:w="1349" w:type="dxa"/>
          </w:tcPr>
          <w:p w:rsidR="003C30B2" w:rsidP="0016559F" w:rsidRDefault="00EC2853" w14:paraId="0C8C1BB1" w14:textId="312347CE">
            <w:pPr>
              <w:pStyle w:val="BodyText"/>
              <w:ind w:left="0"/>
            </w:pPr>
            <w:r>
              <w:t>Research communication</w:t>
            </w:r>
          </w:p>
        </w:tc>
        <w:tc>
          <w:tcPr>
            <w:tcW w:w="1979" w:type="dxa"/>
          </w:tcPr>
          <w:p w:rsidR="003C30B2" w:rsidP="0016559F" w:rsidRDefault="003C30B2" w14:paraId="760F1BE1" w14:textId="7F9271B3">
            <w:pPr>
              <w:pStyle w:val="BodyText"/>
              <w:ind w:left="0"/>
            </w:pPr>
            <w:r>
              <w:t>N/A</w:t>
            </w:r>
          </w:p>
        </w:tc>
        <w:tc>
          <w:tcPr>
            <w:tcW w:w="2519" w:type="dxa"/>
          </w:tcPr>
          <w:p w:rsidR="003C30B2" w:rsidP="0016559F" w:rsidRDefault="00EC2853" w14:paraId="3CAD8AFD" w14:textId="19CE5103">
            <w:pPr>
              <w:pStyle w:val="BodyText"/>
              <w:ind w:left="0"/>
            </w:pPr>
            <w:r>
              <w:t>Need to communicate with the researchers related.</w:t>
            </w:r>
          </w:p>
        </w:tc>
      </w:tr>
      <w:tr w:rsidR="003C30B2" w:rsidTr="002F5962" w14:paraId="719C5DB6" w14:textId="77777777">
        <w:trPr>
          <w:divId w:val="51924887"/>
        </w:trPr>
        <w:tc>
          <w:tcPr>
            <w:tcW w:w="2807" w:type="dxa"/>
          </w:tcPr>
          <w:p w:rsidR="003C30B2" w:rsidP="0016559F" w:rsidRDefault="003C30B2" w14:paraId="450EE81B" w14:textId="279AB1D4">
            <w:pPr>
              <w:pStyle w:val="BodyText"/>
              <w:ind w:left="0"/>
            </w:pPr>
            <w:r>
              <w:t>Implement Neural Network</w:t>
            </w:r>
          </w:p>
        </w:tc>
        <w:tc>
          <w:tcPr>
            <w:tcW w:w="994" w:type="dxa"/>
          </w:tcPr>
          <w:p w:rsidR="003C30B2" w:rsidP="0016559F" w:rsidRDefault="00F85D46" w14:paraId="67EB3716" w14:textId="0B3B36C5">
            <w:pPr>
              <w:pStyle w:val="BodyText"/>
              <w:ind w:left="0"/>
            </w:pPr>
            <w:r>
              <w:t>2</w:t>
            </w:r>
          </w:p>
        </w:tc>
        <w:tc>
          <w:tcPr>
            <w:tcW w:w="1349" w:type="dxa"/>
          </w:tcPr>
          <w:p w:rsidR="003C30B2" w:rsidP="0016559F" w:rsidRDefault="00E1786D" w14:paraId="45AD3AAE" w14:textId="280A17F1">
            <w:pPr>
              <w:pStyle w:val="BodyText"/>
              <w:ind w:left="0"/>
            </w:pPr>
            <w:r>
              <w:t>Needs reformatting</w:t>
            </w:r>
          </w:p>
        </w:tc>
        <w:tc>
          <w:tcPr>
            <w:tcW w:w="1979" w:type="dxa"/>
          </w:tcPr>
          <w:p w:rsidR="003C30B2" w:rsidP="0016559F" w:rsidRDefault="0F45737F" w14:paraId="21B1106F" w14:textId="2607712F">
            <w:pPr>
              <w:pStyle w:val="BodyText"/>
              <w:ind w:left="0"/>
            </w:pPr>
            <w:r>
              <w:t>N/A</w:t>
            </w:r>
          </w:p>
        </w:tc>
        <w:tc>
          <w:tcPr>
            <w:tcW w:w="2519" w:type="dxa"/>
          </w:tcPr>
          <w:p w:rsidR="003C30B2" w:rsidP="0016559F" w:rsidRDefault="00E1786D" w14:paraId="20D04965" w14:textId="4EA40A7D">
            <w:pPr>
              <w:pStyle w:val="BodyText"/>
              <w:ind w:left="0"/>
            </w:pPr>
            <w:r>
              <w:t xml:space="preserve">Reformat Neural Network from research to </w:t>
            </w:r>
            <w:r w:rsidR="008208D0">
              <w:t>work continuously.</w:t>
            </w:r>
          </w:p>
        </w:tc>
      </w:tr>
      <w:tr w:rsidR="003C30B2" w:rsidTr="002F5962" w14:paraId="6CFFCA21" w14:textId="77777777">
        <w:trPr>
          <w:divId w:val="51924887"/>
        </w:trPr>
        <w:tc>
          <w:tcPr>
            <w:tcW w:w="2807" w:type="dxa"/>
          </w:tcPr>
          <w:p w:rsidR="003C30B2" w:rsidP="0016559F" w:rsidRDefault="003C30B2" w14:paraId="1CEA8986" w14:textId="0EC1F58D">
            <w:pPr>
              <w:pStyle w:val="BodyText"/>
              <w:ind w:left="0"/>
            </w:pPr>
            <w:r>
              <w:t>Packet Sniffer</w:t>
            </w:r>
          </w:p>
        </w:tc>
        <w:tc>
          <w:tcPr>
            <w:tcW w:w="994" w:type="dxa"/>
          </w:tcPr>
          <w:p w:rsidRPr="002F5962" w:rsidR="003C30B2" w:rsidP="0016559F" w:rsidRDefault="00F85D46" w14:paraId="6CAAA162" w14:textId="7B2EBAE7">
            <w:pPr>
              <w:pStyle w:val="BodyText"/>
              <w:ind w:left="0"/>
            </w:pPr>
            <w:r>
              <w:t>2</w:t>
            </w:r>
          </w:p>
        </w:tc>
        <w:tc>
          <w:tcPr>
            <w:tcW w:w="1349" w:type="dxa"/>
          </w:tcPr>
          <w:p w:rsidR="003C30B2" w:rsidP="0016559F" w:rsidRDefault="00B7330E" w14:paraId="68FE2648" w14:textId="4597D49A">
            <w:pPr>
              <w:pStyle w:val="BodyText"/>
              <w:ind w:left="0"/>
            </w:pPr>
            <w:r>
              <w:t>Data formatting</w:t>
            </w:r>
          </w:p>
        </w:tc>
        <w:tc>
          <w:tcPr>
            <w:tcW w:w="1979" w:type="dxa"/>
          </w:tcPr>
          <w:p w:rsidR="003C30B2" w:rsidP="0016559F" w:rsidRDefault="6CC0513B" w14:paraId="790F97C2" w14:textId="20570935">
            <w:pPr>
              <w:pStyle w:val="BodyText"/>
              <w:ind w:left="0"/>
            </w:pPr>
            <w:r>
              <w:t>Suricata</w:t>
            </w:r>
          </w:p>
        </w:tc>
        <w:tc>
          <w:tcPr>
            <w:tcW w:w="2519" w:type="dxa"/>
          </w:tcPr>
          <w:p w:rsidR="003C30B2" w:rsidP="0016559F" w:rsidRDefault="1ABEDA4E" w14:paraId="663DD420" w14:textId="4D3048CD">
            <w:pPr>
              <w:pStyle w:val="BodyText"/>
              <w:ind w:left="0"/>
            </w:pPr>
            <w:r>
              <w:t>Wireshark</w:t>
            </w:r>
          </w:p>
        </w:tc>
      </w:tr>
      <w:tr w:rsidR="003C30B2" w:rsidTr="002F5962" w14:paraId="13E78C18" w14:textId="77777777">
        <w:trPr>
          <w:divId w:val="51924887"/>
        </w:trPr>
        <w:tc>
          <w:tcPr>
            <w:tcW w:w="2807" w:type="dxa"/>
          </w:tcPr>
          <w:p w:rsidR="003C30B2" w:rsidP="0016559F" w:rsidRDefault="003C30B2" w14:paraId="24321C9D" w14:textId="5559D099">
            <w:pPr>
              <w:pStyle w:val="BodyText"/>
              <w:ind w:left="0"/>
            </w:pPr>
            <w:r>
              <w:t>Wireframes</w:t>
            </w:r>
          </w:p>
        </w:tc>
        <w:tc>
          <w:tcPr>
            <w:tcW w:w="994" w:type="dxa"/>
          </w:tcPr>
          <w:p w:rsidRPr="00080097" w:rsidR="003C30B2" w:rsidP="0016559F" w:rsidRDefault="00F85D46" w14:paraId="31806696" w14:textId="5BC1DB1A">
            <w:pPr>
              <w:pStyle w:val="BodyText"/>
              <w:ind w:left="0"/>
              <w:rPr>
                <w:b/>
                <w:bCs/>
              </w:rPr>
            </w:pPr>
            <w:r w:rsidRPr="00080097">
              <w:rPr>
                <w:b/>
                <w:bCs/>
              </w:rPr>
              <w:t>1</w:t>
            </w:r>
            <w:r w:rsidRPr="00080097" w:rsidR="003C30B2">
              <w:rPr>
                <w:b/>
                <w:bCs/>
              </w:rPr>
              <w:t>**</w:t>
            </w:r>
          </w:p>
        </w:tc>
        <w:tc>
          <w:tcPr>
            <w:tcW w:w="1349" w:type="dxa"/>
          </w:tcPr>
          <w:p w:rsidR="003C30B2" w:rsidP="0016559F" w:rsidRDefault="00173F21" w14:paraId="25EC6122" w14:textId="7AE88024">
            <w:pPr>
              <w:pStyle w:val="BodyText"/>
              <w:ind w:left="0"/>
            </w:pPr>
            <w:r>
              <w:t>None</w:t>
            </w:r>
          </w:p>
        </w:tc>
        <w:tc>
          <w:tcPr>
            <w:tcW w:w="1979" w:type="dxa"/>
          </w:tcPr>
          <w:p w:rsidR="003C30B2" w:rsidP="0016559F" w:rsidRDefault="003C30B2" w14:paraId="78572A9E" w14:textId="3ACF9282">
            <w:pPr>
              <w:pStyle w:val="BodyText"/>
              <w:ind w:left="0"/>
            </w:pPr>
            <w:r>
              <w:t>N</w:t>
            </w:r>
            <w:r w:rsidR="093A5B27">
              <w:t>/A</w:t>
            </w:r>
          </w:p>
        </w:tc>
        <w:tc>
          <w:tcPr>
            <w:tcW w:w="2519" w:type="dxa"/>
          </w:tcPr>
          <w:p w:rsidR="7452773B" w:rsidP="3CE86172" w:rsidRDefault="7452773B" w14:paraId="11D33636" w14:textId="42B9BF06">
            <w:pPr>
              <w:pStyle w:val="BodyText"/>
              <w:ind w:left="0"/>
            </w:pPr>
            <w:r>
              <w:t>Draw.io</w:t>
            </w:r>
          </w:p>
          <w:p w:rsidR="003C30B2" w:rsidP="0016559F" w:rsidRDefault="473AA713" w14:paraId="430AE45D" w14:textId="521FD930">
            <w:pPr>
              <w:pStyle w:val="BodyText"/>
              <w:ind w:left="0"/>
            </w:pPr>
            <w:r>
              <w:t>Microsoft Visio</w:t>
            </w:r>
          </w:p>
        </w:tc>
      </w:tr>
    </w:tbl>
    <w:p w:rsidR="0054475B" w:rsidP="00556B9A" w:rsidRDefault="00556B9A" w14:paraId="16C40DE6" w14:textId="48C2A4EC">
      <w:pPr>
        <w:pStyle w:val="BodyText"/>
        <w:ind w:left="0"/>
        <w:divId w:val="51924887"/>
      </w:pPr>
      <w:r>
        <w:t xml:space="preserve">*  Note: Priorities </w:t>
      </w:r>
      <w:r w:rsidRPr="00A66EB5" w:rsidR="006D7A89">
        <w:rPr>
          <w:b/>
          <w:bCs/>
          <w:u w:val="single"/>
        </w:rPr>
        <w:t>not</w:t>
      </w:r>
      <w:r w:rsidR="006D7A89">
        <w:t xml:space="preserve"> declared by client</w:t>
      </w:r>
    </w:p>
    <w:p w:rsidR="00AD470E" w:rsidP="00556B9A" w:rsidRDefault="00AD470E" w14:paraId="1825B4C2" w14:textId="077C2F9C">
      <w:pPr>
        <w:pStyle w:val="BodyText"/>
        <w:ind w:left="0"/>
        <w:divId w:val="51924887"/>
      </w:pPr>
      <w:r>
        <w:t xml:space="preserve">** Note: Priority </w:t>
      </w:r>
      <w:r w:rsidRPr="00100824">
        <w:rPr>
          <w:u w:val="single"/>
        </w:rPr>
        <w:t>was</w:t>
      </w:r>
      <w:r>
        <w:t xml:space="preserve"> declared by client</w:t>
      </w:r>
    </w:p>
    <w:p w:rsidR="001A2EDC" w:rsidP="282773E9" w:rsidRDefault="001A2EDC" w14:paraId="15FE7D45" w14:textId="4A68AF77">
      <w:pPr>
        <w:pStyle w:val="BodyText"/>
      </w:pPr>
    </w:p>
    <w:p w:rsidR="0054475B" w:rsidP="0054475B" w:rsidRDefault="0054475B" w14:paraId="7A55F0EA" w14:textId="77777777">
      <w:pPr>
        <w:pStyle w:val="Heading2"/>
        <w:divId w:val="51924887"/>
      </w:pPr>
      <w:bookmarkStart w:name="_Toc452813589" w:id="37"/>
      <w:bookmarkStart w:name="_Toc512930914" w:id="38"/>
      <w:bookmarkStart w:name="_Toc524313343" w:id="39"/>
      <w:r>
        <w:t>3.5</w:t>
      </w:r>
      <w:r>
        <w:tab/>
      </w:r>
      <w:r>
        <w:t>Alternatives and Competition</w:t>
      </w:r>
      <w:bookmarkEnd w:id="37"/>
      <w:bookmarkEnd w:id="38"/>
      <w:bookmarkEnd w:id="39"/>
    </w:p>
    <w:p w:rsidR="2472F3D5" w:rsidP="62CE2E1A" w:rsidRDefault="2472F3D5" w14:paraId="33DACDB7" w14:textId="2627E49F">
      <w:pPr>
        <w:pStyle w:val="infoblue"/>
        <w:rPr>
          <w:i w:val="0"/>
          <w:iCs w:val="0"/>
          <w:color w:val="000000" w:themeColor="text1"/>
          <w:sz w:val="22"/>
          <w:szCs w:val="22"/>
        </w:rPr>
      </w:pPr>
      <w:r w:rsidRPr="62CE2E1A">
        <w:rPr>
          <w:i w:val="0"/>
          <w:iCs w:val="0"/>
          <w:color w:val="000000" w:themeColor="text1"/>
          <w:sz w:val="22"/>
          <w:szCs w:val="22"/>
        </w:rPr>
        <w:t xml:space="preserve">Signature-based network intrusion-detection systems: large numbers of threat </w:t>
      </w:r>
      <w:bookmarkStart w:name="_Int_ng9JSIV1" w:id="40"/>
      <w:r w:rsidRPr="62CE2E1A">
        <w:rPr>
          <w:i w:val="0"/>
          <w:iCs w:val="0"/>
          <w:color w:val="000000" w:themeColor="text1"/>
          <w:sz w:val="22"/>
          <w:szCs w:val="22"/>
        </w:rPr>
        <w:t>types</w:t>
      </w:r>
      <w:bookmarkEnd w:id="40"/>
      <w:r w:rsidRPr="62CE2E1A">
        <w:rPr>
          <w:i w:val="0"/>
          <w:iCs w:val="0"/>
          <w:color w:val="000000" w:themeColor="text1"/>
          <w:sz w:val="22"/>
          <w:szCs w:val="22"/>
        </w:rPr>
        <w:t xml:space="preserve"> significantly slow down performance. Tooling already exists and the client has access to it.</w:t>
      </w:r>
    </w:p>
    <w:p w:rsidR="00E11520" w:rsidP="62CE2E1A" w:rsidRDefault="00E11520" w14:paraId="13B48D4D" w14:textId="6AAAAA5D">
      <w:pPr>
        <w:pStyle w:val="infoblue"/>
        <w:rPr>
          <w:i w:val="0"/>
          <w:iCs w:val="0"/>
          <w:color w:val="000000" w:themeColor="text1"/>
          <w:sz w:val="22"/>
          <w:szCs w:val="22"/>
        </w:rPr>
      </w:pPr>
      <w:bookmarkStart w:name="_Int_lif4GXA9" w:id="41"/>
      <w:r w:rsidRPr="62CE2E1A">
        <w:rPr>
          <w:i w:val="0"/>
          <w:iCs w:val="0"/>
          <w:color w:val="000000" w:themeColor="text1"/>
          <w:sz w:val="22"/>
          <w:szCs w:val="22"/>
        </w:rPr>
        <w:t>Firewall</w:t>
      </w:r>
      <w:bookmarkEnd w:id="41"/>
      <w:r w:rsidRPr="62CE2E1A">
        <w:rPr>
          <w:i w:val="0"/>
          <w:iCs w:val="0"/>
          <w:color w:val="000000" w:themeColor="text1"/>
          <w:sz w:val="22"/>
          <w:szCs w:val="22"/>
        </w:rPr>
        <w:t xml:space="preserve">: Significantly less versatile and robust. Extremely easy to </w:t>
      </w:r>
      <w:bookmarkStart w:name="_Int_vWNOslwm" w:id="42"/>
      <w:r w:rsidRPr="62CE2E1A">
        <w:rPr>
          <w:i w:val="0"/>
          <w:iCs w:val="0"/>
          <w:color w:val="000000" w:themeColor="text1"/>
          <w:sz w:val="22"/>
          <w:szCs w:val="22"/>
        </w:rPr>
        <w:t>setup</w:t>
      </w:r>
      <w:bookmarkEnd w:id="42"/>
      <w:r w:rsidRPr="62CE2E1A">
        <w:rPr>
          <w:i w:val="0"/>
          <w:iCs w:val="0"/>
          <w:color w:val="000000" w:themeColor="text1"/>
          <w:sz w:val="22"/>
          <w:szCs w:val="22"/>
        </w:rPr>
        <w:t xml:space="preserve"> and cheap to run.</w:t>
      </w:r>
    </w:p>
    <w:p w:rsidR="3CD65C52" w:rsidP="62CE2E1A" w:rsidRDefault="165E22EC" w14:paraId="56122D7D" w14:textId="289DC450">
      <w:pPr>
        <w:pStyle w:val="BodyText"/>
        <w:ind w:left="0"/>
        <w:rPr>
          <w:sz w:val="22"/>
          <w:szCs w:val="22"/>
        </w:rPr>
      </w:pPr>
      <w:r w:rsidRPr="62CE2E1A">
        <w:rPr>
          <w:sz w:val="22"/>
          <w:szCs w:val="22"/>
        </w:rPr>
        <w:t xml:space="preserve">Suricata: </w:t>
      </w:r>
      <w:r w:rsidRPr="62CE2E1A" w:rsidR="3A6355F2">
        <w:rPr>
          <w:sz w:val="22"/>
          <w:szCs w:val="22"/>
        </w:rPr>
        <w:t>A</w:t>
      </w:r>
      <w:r w:rsidRPr="62CE2E1A" w:rsidR="67E3DE3D">
        <w:rPr>
          <w:sz w:val="22"/>
          <w:szCs w:val="22"/>
        </w:rPr>
        <w:t xml:space="preserve"> </w:t>
      </w:r>
      <w:r w:rsidRPr="62CE2E1A" w:rsidR="3A6355F2">
        <w:rPr>
          <w:sz w:val="22"/>
          <w:szCs w:val="22"/>
        </w:rPr>
        <w:t xml:space="preserve">commercial, </w:t>
      </w:r>
      <w:r w:rsidRPr="62CE2E1A" w:rsidR="0E21ADAC">
        <w:rPr>
          <w:sz w:val="22"/>
          <w:szCs w:val="22"/>
        </w:rPr>
        <w:t xml:space="preserve">rule-based </w:t>
      </w:r>
      <w:r w:rsidRPr="62CE2E1A" w:rsidR="67E3DE3D">
        <w:rPr>
          <w:sz w:val="22"/>
          <w:szCs w:val="22"/>
        </w:rPr>
        <w:t>intrusion-detection system</w:t>
      </w:r>
    </w:p>
    <w:p w:rsidR="323B1FA1" w:rsidP="323B1FA1" w:rsidRDefault="323B1FA1" w14:paraId="30F013CE" w14:textId="6F84375A">
      <w:pPr>
        <w:pStyle w:val="Heading1"/>
      </w:pPr>
    </w:p>
    <w:p w:rsidR="001A2EDC" w:rsidP="323B1FA1" w:rsidRDefault="001A2EDC" w14:paraId="58B86FD2" w14:textId="77777777">
      <w:pPr>
        <w:pStyle w:val="Heading1"/>
      </w:pPr>
    </w:p>
    <w:p w:rsidR="001A2EDC" w:rsidP="323B1FA1" w:rsidRDefault="001A2EDC" w14:paraId="35B18B47" w14:textId="77777777">
      <w:pPr>
        <w:pStyle w:val="Heading1"/>
      </w:pPr>
    </w:p>
    <w:p w:rsidR="0054475B" w:rsidP="0054475B" w:rsidRDefault="0054475B" w14:paraId="5DE4925F" w14:textId="77777777">
      <w:pPr>
        <w:pStyle w:val="Heading1"/>
        <w:divId w:val="51924887"/>
      </w:pPr>
      <w:bookmarkStart w:name="_Toc524313344" w:id="43"/>
      <w:r>
        <w:t>4.</w:t>
      </w:r>
      <w:r>
        <w:tab/>
      </w:r>
      <w:r>
        <w:t>Product Overview</w:t>
      </w:r>
      <w:bookmarkEnd w:id="43"/>
    </w:p>
    <w:p w:rsidR="5658E558" w:rsidP="62CE2E1A" w:rsidRDefault="5658E558" w14:paraId="48BE1F01" w14:textId="401FEF7D">
      <w:pPr>
        <w:pStyle w:val="BodyText"/>
        <w:ind w:left="0"/>
        <w:rPr>
          <w:sz w:val="22"/>
          <w:szCs w:val="22"/>
        </w:rPr>
      </w:pPr>
      <w:r w:rsidRPr="62CE2E1A">
        <w:rPr>
          <w:sz w:val="22"/>
          <w:szCs w:val="22"/>
        </w:rPr>
        <w:t>The IOWR system should be able to identify classes of network attacks i</w:t>
      </w:r>
      <w:r w:rsidRPr="62CE2E1A" w:rsidR="3C11EE55">
        <w:rPr>
          <w:sz w:val="22"/>
          <w:szCs w:val="22"/>
        </w:rPr>
        <w:t xml:space="preserve">dentified during training in addition to being able to highlight changes to the composition of network packets over time. </w:t>
      </w:r>
    </w:p>
    <w:p w:rsidR="2A99E182" w:rsidP="2A99E182" w:rsidRDefault="2A99E182" w14:paraId="0E475474" w14:textId="2B3BC324">
      <w:pPr>
        <w:pStyle w:val="BodyText"/>
        <w:ind w:left="0"/>
      </w:pPr>
    </w:p>
    <w:p w:rsidR="0054475B" w:rsidP="0054475B" w:rsidRDefault="0054475B" w14:paraId="69D1D323" w14:textId="77777777">
      <w:pPr>
        <w:pStyle w:val="Heading2"/>
        <w:divId w:val="51924887"/>
      </w:pPr>
      <w:bookmarkStart w:name="_Toc425054391" w:id="44"/>
      <w:bookmarkStart w:name="_Toc318088998" w:id="45"/>
      <w:bookmarkStart w:name="_Toc320274603" w:id="46"/>
      <w:bookmarkStart w:name="_Toc320279476" w:id="47"/>
      <w:bookmarkStart w:name="_Toc323533353" w:id="48"/>
      <w:bookmarkStart w:name="_Toc339783677" w:id="49"/>
      <w:bookmarkStart w:name="_Toc339784266" w:id="50"/>
      <w:bookmarkStart w:name="_Toc342757867" w:id="51"/>
      <w:bookmarkStart w:name="_Toc346297778" w:id="52"/>
      <w:bookmarkStart w:name="_Toc422186484" w:id="53"/>
      <w:bookmarkStart w:name="_Toc436203388" w:id="54"/>
      <w:bookmarkStart w:name="_Toc452813591" w:id="55"/>
      <w:bookmarkStart w:name="_Toc512930916" w:id="56"/>
      <w:bookmarkStart w:name="_Toc524313345" w:id="57"/>
      <w:r>
        <w:t>4.1</w:t>
      </w:r>
      <w:r>
        <w:tab/>
      </w:r>
      <w:r>
        <w:t>Product Perspective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130C7408" w:rsidP="62CE2E1A" w:rsidRDefault="130C7408" w14:paraId="29C2498B" w14:textId="34518BF1">
      <w:pPr>
        <w:pStyle w:val="BodyText"/>
        <w:ind w:left="0"/>
        <w:rPr>
          <w:sz w:val="22"/>
          <w:szCs w:val="22"/>
        </w:rPr>
      </w:pPr>
      <w:r w:rsidRPr="62CE2E1A">
        <w:rPr>
          <w:sz w:val="22"/>
          <w:szCs w:val="22"/>
        </w:rPr>
        <w:t>The IOWR-NIDS system should be a self-contained network intrusion detection system with dependencies on python-dash</w:t>
      </w:r>
      <w:r w:rsidRPr="62CE2E1A" w:rsidR="24BAD12C">
        <w:rPr>
          <w:sz w:val="22"/>
          <w:szCs w:val="22"/>
        </w:rPr>
        <w:t xml:space="preserve">, python-torch, and a packet collection </w:t>
      </w:r>
      <w:r w:rsidRPr="62CE2E1A" w:rsidR="4D7BEBAD">
        <w:rPr>
          <w:sz w:val="22"/>
          <w:szCs w:val="22"/>
        </w:rPr>
        <w:t xml:space="preserve">system. </w:t>
      </w:r>
      <w:r w:rsidRPr="62CE2E1A" w:rsidR="6D5F81A2">
        <w:rPr>
          <w:sz w:val="22"/>
          <w:szCs w:val="22"/>
        </w:rPr>
        <w:t xml:space="preserve">It </w:t>
      </w:r>
      <w:r w:rsidRPr="62CE2E1A" w:rsidR="3DF4805E">
        <w:rPr>
          <w:sz w:val="22"/>
          <w:szCs w:val="22"/>
        </w:rPr>
        <w:t xml:space="preserve">interacts with network intrusion specialists to identify </w:t>
      </w:r>
      <w:r w:rsidRPr="62CE2E1A" w:rsidR="11822A73">
        <w:rPr>
          <w:sz w:val="22"/>
          <w:szCs w:val="22"/>
        </w:rPr>
        <w:t>weaknesses</w:t>
      </w:r>
      <w:r w:rsidRPr="62CE2E1A" w:rsidR="3DF4805E">
        <w:rPr>
          <w:sz w:val="22"/>
          <w:szCs w:val="22"/>
        </w:rPr>
        <w:t xml:space="preserve"> and attacks in a networked computer system. </w:t>
      </w:r>
      <w:r w:rsidRPr="62CE2E1A" w:rsidR="55320383">
        <w:rPr>
          <w:sz w:val="22"/>
          <w:szCs w:val="22"/>
        </w:rPr>
        <w:t>In accordance with that</w:t>
      </w:r>
      <w:r w:rsidRPr="62CE2E1A" w:rsidR="40E64BE0">
        <w:rPr>
          <w:sz w:val="22"/>
          <w:szCs w:val="22"/>
        </w:rPr>
        <w:t>,</w:t>
      </w:r>
      <w:r w:rsidRPr="62CE2E1A" w:rsidR="55320383">
        <w:rPr>
          <w:sz w:val="22"/>
          <w:szCs w:val="22"/>
        </w:rPr>
        <w:t xml:space="preserve"> it would be best to use this in </w:t>
      </w:r>
      <w:r w:rsidRPr="62CE2E1A" w:rsidR="330C6327">
        <w:rPr>
          <w:sz w:val="22"/>
          <w:szCs w:val="22"/>
        </w:rPr>
        <w:t>coordination</w:t>
      </w:r>
      <w:r w:rsidRPr="62CE2E1A" w:rsidR="55320383">
        <w:rPr>
          <w:sz w:val="22"/>
          <w:szCs w:val="22"/>
        </w:rPr>
        <w:t xml:space="preserve"> with a packet identification program. </w:t>
      </w:r>
    </w:p>
    <w:p w:rsidR="2A99E182" w:rsidP="2A99E182" w:rsidRDefault="2A99E182" w14:paraId="7EAFDC61" w14:textId="07CB31E2">
      <w:pPr>
        <w:pStyle w:val="BodyText"/>
      </w:pPr>
    </w:p>
    <w:p w:rsidR="0054475B" w:rsidP="0054475B" w:rsidRDefault="0054475B" w14:paraId="204EBC70" w14:textId="77777777">
      <w:pPr>
        <w:pStyle w:val="Heading2"/>
        <w:divId w:val="51924887"/>
      </w:pPr>
      <w:bookmarkStart w:name="_Toc425054394" w:id="58"/>
      <w:bookmarkStart w:name="_Toc318089002" w:id="59"/>
      <w:bookmarkStart w:name="_Toc320274637" w:id="60"/>
      <w:bookmarkStart w:name="_Toc320279510" w:id="61"/>
      <w:bookmarkStart w:name="_Toc323533379" w:id="62"/>
      <w:bookmarkStart w:name="_Toc339783689" w:id="63"/>
      <w:bookmarkStart w:name="_Toc339784278" w:id="64"/>
      <w:bookmarkStart w:name="_Toc342757869" w:id="65"/>
      <w:bookmarkStart w:name="_Toc346297780" w:id="66"/>
      <w:bookmarkStart w:name="_Toc422186487" w:id="67"/>
      <w:bookmarkStart w:name="_Toc436203390" w:id="68"/>
      <w:bookmarkStart w:name="_Toc452813593" w:id="69"/>
      <w:bookmarkStart w:name="_Toc512930917" w:id="70"/>
      <w:bookmarkStart w:name="_Toc524313346" w:id="71"/>
      <w:r>
        <w:t>4.2</w:t>
      </w:r>
      <w:r>
        <w:tab/>
      </w:r>
      <w:r>
        <w:t>Assumptions and Dependencies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6282832D" w:rsidP="62CE2E1A" w:rsidRDefault="2FE19A06" w14:paraId="7043B9F4" w14:textId="5FC7B942">
      <w:pPr>
        <w:pStyle w:val="BodyText"/>
        <w:ind w:left="0"/>
        <w:rPr>
          <w:sz w:val="22"/>
          <w:szCs w:val="22"/>
        </w:rPr>
      </w:pPr>
      <w:r w:rsidRPr="62CE2E1A">
        <w:rPr>
          <w:sz w:val="22"/>
          <w:szCs w:val="22"/>
        </w:rPr>
        <w:t>We are assuming the following:</w:t>
      </w:r>
    </w:p>
    <w:p w:rsidR="196E6A3E" w:rsidP="62CE2E1A" w:rsidRDefault="196E6A3E" w14:paraId="64641DA2" w14:textId="69AFE9BE">
      <w:pPr>
        <w:pStyle w:val="BodyText"/>
        <w:numPr>
          <w:ilvl w:val="0"/>
          <w:numId w:val="11"/>
        </w:numPr>
        <w:rPr>
          <w:sz w:val="22"/>
          <w:szCs w:val="22"/>
        </w:rPr>
      </w:pPr>
      <w:r w:rsidRPr="62CE2E1A">
        <w:rPr>
          <w:sz w:val="22"/>
          <w:szCs w:val="22"/>
        </w:rPr>
        <w:t>We can collect data in a proper format to use the available labeled data to train our model.</w:t>
      </w:r>
    </w:p>
    <w:p w:rsidR="196E6A3E" w:rsidP="62CE2E1A" w:rsidRDefault="196E6A3E" w14:paraId="051D72A0" w14:textId="4DA7FAC2">
      <w:pPr>
        <w:pStyle w:val="BodyText"/>
        <w:numPr>
          <w:ilvl w:val="1"/>
          <w:numId w:val="11"/>
        </w:numPr>
        <w:rPr>
          <w:sz w:val="22"/>
          <w:szCs w:val="22"/>
        </w:rPr>
      </w:pPr>
      <w:r w:rsidRPr="62CE2E1A">
        <w:rPr>
          <w:sz w:val="22"/>
          <w:szCs w:val="22"/>
        </w:rPr>
        <w:t xml:space="preserve">Should this be incorrect we will need to label </w:t>
      </w:r>
      <w:r w:rsidRPr="62CE2E1A" w:rsidR="6F3BC368">
        <w:rPr>
          <w:sz w:val="22"/>
          <w:szCs w:val="22"/>
        </w:rPr>
        <w:t xml:space="preserve">the </w:t>
      </w:r>
      <w:r w:rsidRPr="62CE2E1A">
        <w:rPr>
          <w:sz w:val="22"/>
          <w:szCs w:val="22"/>
        </w:rPr>
        <w:t>data ourselves</w:t>
      </w:r>
      <w:r w:rsidRPr="62CE2E1A" w:rsidR="7272CCB2">
        <w:rPr>
          <w:sz w:val="22"/>
          <w:szCs w:val="22"/>
        </w:rPr>
        <w:t>,</w:t>
      </w:r>
      <w:r w:rsidRPr="62CE2E1A">
        <w:rPr>
          <w:sz w:val="22"/>
          <w:szCs w:val="22"/>
        </w:rPr>
        <w:t xml:space="preserve"> which will take a lot of time.</w:t>
      </w:r>
    </w:p>
    <w:p w:rsidR="196E6A3E" w:rsidP="62CE2E1A" w:rsidRDefault="196E6A3E" w14:paraId="5FF5088F" w14:textId="6D986B21">
      <w:pPr>
        <w:pStyle w:val="BodyText"/>
        <w:numPr>
          <w:ilvl w:val="0"/>
          <w:numId w:val="11"/>
        </w:numPr>
        <w:rPr>
          <w:sz w:val="22"/>
          <w:szCs w:val="22"/>
        </w:rPr>
      </w:pPr>
      <w:r w:rsidRPr="62CE2E1A">
        <w:rPr>
          <w:sz w:val="22"/>
          <w:szCs w:val="22"/>
        </w:rPr>
        <w:t>We can create temporary labels that are meaningful</w:t>
      </w:r>
      <w:r w:rsidRPr="62CE2E1A" w:rsidR="00C24B2B">
        <w:rPr>
          <w:sz w:val="22"/>
          <w:szCs w:val="22"/>
        </w:rPr>
        <w:t>.</w:t>
      </w:r>
    </w:p>
    <w:p w:rsidR="196E6A3E" w:rsidP="62CE2E1A" w:rsidRDefault="196E6A3E" w14:paraId="35D14B50" w14:textId="31224BCE">
      <w:pPr>
        <w:pStyle w:val="BodyText"/>
        <w:numPr>
          <w:ilvl w:val="1"/>
          <w:numId w:val="11"/>
        </w:numPr>
        <w:rPr>
          <w:sz w:val="22"/>
          <w:szCs w:val="22"/>
        </w:rPr>
      </w:pPr>
      <w:r w:rsidRPr="62CE2E1A">
        <w:rPr>
          <w:sz w:val="22"/>
          <w:szCs w:val="22"/>
        </w:rPr>
        <w:t xml:space="preserve">Should this be incorrect, the IOWR tool will lose some of its usefulness. </w:t>
      </w:r>
    </w:p>
    <w:p w:rsidR="196E6A3E" w:rsidP="62CE2E1A" w:rsidRDefault="196E6A3E" w14:paraId="3E40EC1F" w14:textId="0B52CB50">
      <w:pPr>
        <w:pStyle w:val="BodyText"/>
        <w:numPr>
          <w:ilvl w:val="0"/>
          <w:numId w:val="11"/>
        </w:numPr>
        <w:rPr>
          <w:sz w:val="22"/>
          <w:szCs w:val="22"/>
        </w:rPr>
      </w:pPr>
      <w:r w:rsidRPr="62CE2E1A">
        <w:rPr>
          <w:sz w:val="22"/>
          <w:szCs w:val="22"/>
        </w:rPr>
        <w:t>We can use a meaningful value to assess model assurance</w:t>
      </w:r>
      <w:r w:rsidRPr="62CE2E1A" w:rsidR="00C24B2B">
        <w:rPr>
          <w:sz w:val="22"/>
          <w:szCs w:val="22"/>
        </w:rPr>
        <w:t>.</w:t>
      </w:r>
    </w:p>
    <w:p w:rsidR="196E6A3E" w:rsidP="62CE2E1A" w:rsidRDefault="196E6A3E" w14:paraId="3D239916" w14:textId="2F980822">
      <w:pPr>
        <w:pStyle w:val="BodyText"/>
        <w:numPr>
          <w:ilvl w:val="1"/>
          <w:numId w:val="11"/>
        </w:numPr>
        <w:rPr>
          <w:sz w:val="22"/>
          <w:szCs w:val="22"/>
        </w:rPr>
      </w:pPr>
      <w:r w:rsidRPr="62CE2E1A">
        <w:rPr>
          <w:sz w:val="22"/>
          <w:szCs w:val="22"/>
        </w:rPr>
        <w:t>Should this be incorrect we will default to the number of unknowns detected for model assurance.</w:t>
      </w:r>
    </w:p>
    <w:p w:rsidR="196E6A3E" w:rsidP="62CE2E1A" w:rsidRDefault="196E6A3E" w14:paraId="1E71F260" w14:textId="024E70BE">
      <w:pPr>
        <w:pStyle w:val="BodyText"/>
        <w:numPr>
          <w:ilvl w:val="0"/>
          <w:numId w:val="11"/>
        </w:numPr>
        <w:rPr>
          <w:sz w:val="22"/>
          <w:szCs w:val="22"/>
        </w:rPr>
      </w:pPr>
      <w:r w:rsidRPr="62CE2E1A">
        <w:rPr>
          <w:sz w:val="22"/>
          <w:szCs w:val="22"/>
        </w:rPr>
        <w:t>We assume this project will only be used by system admins</w:t>
      </w:r>
      <w:r w:rsidRPr="62CE2E1A" w:rsidR="00C24B2B">
        <w:rPr>
          <w:sz w:val="22"/>
          <w:szCs w:val="22"/>
        </w:rPr>
        <w:t>.</w:t>
      </w:r>
    </w:p>
    <w:p w:rsidR="196E6A3E" w:rsidP="62CE2E1A" w:rsidRDefault="196E6A3E" w14:paraId="6A4E030B" w14:textId="0C588752">
      <w:pPr>
        <w:pStyle w:val="BodyText"/>
        <w:numPr>
          <w:ilvl w:val="1"/>
          <w:numId w:val="11"/>
        </w:numPr>
        <w:rPr>
          <w:sz w:val="22"/>
          <w:szCs w:val="22"/>
        </w:rPr>
      </w:pPr>
      <w:r w:rsidRPr="62CE2E1A">
        <w:rPr>
          <w:sz w:val="22"/>
          <w:szCs w:val="22"/>
        </w:rPr>
        <w:t>Should this be incorrect we will need to create a more understandable interface due to being used by non-advanced practitioners.</w:t>
      </w:r>
    </w:p>
    <w:p w:rsidR="196E6A3E" w:rsidP="62CE2E1A" w:rsidRDefault="196E6A3E" w14:paraId="53AFE68F" w14:textId="5C1FA07A">
      <w:pPr>
        <w:pStyle w:val="BodyText"/>
        <w:numPr>
          <w:ilvl w:val="0"/>
          <w:numId w:val="11"/>
        </w:numPr>
        <w:rPr>
          <w:sz w:val="22"/>
          <w:szCs w:val="22"/>
        </w:rPr>
      </w:pPr>
      <w:r w:rsidRPr="62CE2E1A">
        <w:rPr>
          <w:sz w:val="22"/>
          <w:szCs w:val="22"/>
        </w:rPr>
        <w:t>We assume this will be used on a Linux operating system</w:t>
      </w:r>
      <w:r w:rsidRPr="62CE2E1A" w:rsidR="00C24B2B">
        <w:rPr>
          <w:sz w:val="22"/>
          <w:szCs w:val="22"/>
        </w:rPr>
        <w:t>.</w:t>
      </w:r>
    </w:p>
    <w:p w:rsidR="196E6A3E" w:rsidP="62CE2E1A" w:rsidRDefault="196E6A3E" w14:paraId="06C508CD" w14:textId="74C54232">
      <w:pPr>
        <w:pStyle w:val="BodyText"/>
        <w:numPr>
          <w:ilvl w:val="1"/>
          <w:numId w:val="11"/>
        </w:numPr>
        <w:rPr>
          <w:sz w:val="22"/>
          <w:szCs w:val="22"/>
        </w:rPr>
      </w:pPr>
      <w:r w:rsidRPr="62CE2E1A">
        <w:rPr>
          <w:sz w:val="22"/>
          <w:szCs w:val="22"/>
        </w:rPr>
        <w:t xml:space="preserve">Should this be incorrect we will need to acquire testing software that can simulate the correct operating system. </w:t>
      </w:r>
    </w:p>
    <w:p w:rsidR="196E6A3E" w:rsidP="62CE2E1A" w:rsidRDefault="196E6A3E" w14:paraId="50FC0F8C" w14:textId="64B1F215">
      <w:pPr>
        <w:pStyle w:val="BodyText"/>
        <w:numPr>
          <w:ilvl w:val="0"/>
          <w:numId w:val="11"/>
        </w:numPr>
        <w:rPr>
          <w:sz w:val="22"/>
          <w:szCs w:val="22"/>
        </w:rPr>
      </w:pPr>
      <w:r w:rsidRPr="62CE2E1A">
        <w:rPr>
          <w:sz w:val="22"/>
          <w:szCs w:val="22"/>
        </w:rPr>
        <w:t>We assume this will be used on high powered devices</w:t>
      </w:r>
      <w:r w:rsidRPr="62CE2E1A" w:rsidR="00C24B2B">
        <w:rPr>
          <w:sz w:val="22"/>
          <w:szCs w:val="22"/>
        </w:rPr>
        <w:t>.</w:t>
      </w:r>
    </w:p>
    <w:p w:rsidR="196E6A3E" w:rsidP="62CE2E1A" w:rsidRDefault="196E6A3E" w14:paraId="0910816F" w14:textId="19A0F7EF">
      <w:pPr>
        <w:pStyle w:val="BodyText"/>
        <w:numPr>
          <w:ilvl w:val="1"/>
          <w:numId w:val="11"/>
        </w:numPr>
        <w:rPr>
          <w:sz w:val="22"/>
          <w:szCs w:val="22"/>
        </w:rPr>
      </w:pPr>
      <w:r w:rsidRPr="62CE2E1A">
        <w:rPr>
          <w:sz w:val="22"/>
          <w:szCs w:val="22"/>
        </w:rPr>
        <w:t>Should this be incorrect we will need a smaller machine learning model design</w:t>
      </w:r>
      <w:r w:rsidRPr="62CE2E1A" w:rsidR="00C24B2B">
        <w:rPr>
          <w:sz w:val="22"/>
          <w:szCs w:val="22"/>
        </w:rPr>
        <w:t>.</w:t>
      </w:r>
    </w:p>
    <w:p w:rsidR="196E6A3E" w:rsidP="62CE2E1A" w:rsidRDefault="196E6A3E" w14:paraId="36F09507" w14:textId="4F54394E">
      <w:pPr>
        <w:pStyle w:val="BodyText"/>
        <w:numPr>
          <w:ilvl w:val="0"/>
          <w:numId w:val="11"/>
        </w:numPr>
        <w:rPr>
          <w:sz w:val="22"/>
          <w:szCs w:val="22"/>
        </w:rPr>
      </w:pPr>
      <w:r w:rsidRPr="62CE2E1A">
        <w:rPr>
          <w:sz w:val="22"/>
          <w:szCs w:val="22"/>
        </w:rPr>
        <w:t>We are assuming nothing else will go wrong</w:t>
      </w:r>
      <w:r w:rsidRPr="62CE2E1A" w:rsidR="00C24B2B">
        <w:rPr>
          <w:sz w:val="22"/>
          <w:szCs w:val="22"/>
        </w:rPr>
        <w:t>.</w:t>
      </w:r>
    </w:p>
    <w:p w:rsidR="196E6A3E" w:rsidP="62CE2E1A" w:rsidRDefault="196E6A3E" w14:paraId="1C0B414D" w14:textId="2F71A4BB">
      <w:pPr>
        <w:pStyle w:val="BodyText"/>
        <w:numPr>
          <w:ilvl w:val="1"/>
          <w:numId w:val="11"/>
        </w:numPr>
        <w:rPr>
          <w:sz w:val="22"/>
          <w:szCs w:val="22"/>
        </w:rPr>
      </w:pPr>
      <w:r w:rsidRPr="62CE2E1A">
        <w:rPr>
          <w:sz w:val="22"/>
          <w:szCs w:val="22"/>
        </w:rPr>
        <w:t>Should this be incorrect we will deal with problems as they appear.</w:t>
      </w:r>
    </w:p>
    <w:p w:rsidR="6282832D" w:rsidP="6282832D" w:rsidRDefault="6282832D" w14:paraId="428F9A57" w14:textId="3B148329">
      <w:pPr>
        <w:pStyle w:val="BodyText"/>
        <w:ind w:left="0"/>
      </w:pPr>
    </w:p>
    <w:p w:rsidR="2A99E182" w:rsidP="2A99E182" w:rsidRDefault="2A99E182" w14:paraId="48BAC943" w14:textId="6191398A">
      <w:pPr>
        <w:pStyle w:val="BodyText"/>
      </w:pPr>
    </w:p>
    <w:p w:rsidR="0054475B" w:rsidP="0054475B" w:rsidRDefault="0054475B" w14:paraId="54E57209" w14:textId="77777777">
      <w:pPr>
        <w:pStyle w:val="Heading1"/>
        <w:divId w:val="51924887"/>
      </w:pPr>
      <w:bookmarkStart w:name="_Toc436203402" w:id="72"/>
      <w:bookmarkStart w:name="_Toc452813596" w:id="73"/>
      <w:bookmarkStart w:name="_Toc512930918" w:id="74"/>
      <w:bookmarkStart w:name="_Toc524313347" w:id="75"/>
      <w:r>
        <w:t>5.</w:t>
      </w:r>
      <w:r>
        <w:tab/>
      </w:r>
      <w:r>
        <w:t>Product Features</w:t>
      </w:r>
      <w:bookmarkEnd w:id="72"/>
      <w:bookmarkEnd w:id="73"/>
      <w:bookmarkEnd w:id="74"/>
      <w:bookmarkEnd w:id="75"/>
    </w:p>
    <w:p w:rsidR="0054475B" w:rsidP="62CE2E1A" w:rsidRDefault="413CA680" w14:paraId="7D8353BE" w14:textId="2A4D0AB0">
      <w:pPr>
        <w:pStyle w:val="BodyText"/>
        <w:numPr>
          <w:ilvl w:val="0"/>
          <w:numId w:val="2"/>
        </w:numPr>
        <w:divId w:val="51924887"/>
        <w:rPr>
          <w:sz w:val="22"/>
          <w:szCs w:val="22"/>
        </w:rPr>
      </w:pPr>
      <w:r w:rsidRPr="62CE2E1A">
        <w:rPr>
          <w:sz w:val="22"/>
          <w:szCs w:val="22"/>
        </w:rPr>
        <w:t>User interface written with Python using Dash</w:t>
      </w:r>
      <w:r w:rsidRPr="62CE2E1A" w:rsidR="00C24B2B">
        <w:rPr>
          <w:sz w:val="22"/>
          <w:szCs w:val="22"/>
        </w:rPr>
        <w:t>.</w:t>
      </w:r>
    </w:p>
    <w:p w:rsidRPr="00143227" w:rsidR="00246175" w:rsidP="62CE2E1A" w:rsidRDefault="1E0C5D71" w14:paraId="3D28785C" w14:textId="58D7E694">
      <w:pPr>
        <w:pStyle w:val="BodyText"/>
        <w:numPr>
          <w:ilvl w:val="1"/>
          <w:numId w:val="2"/>
        </w:numPr>
        <w:rPr>
          <w:rFonts w:eastAsia="MS Mincho"/>
          <w:sz w:val="22"/>
          <w:szCs w:val="22"/>
        </w:rPr>
      </w:pPr>
      <w:r w:rsidRPr="62CE2E1A">
        <w:rPr>
          <w:rFonts w:eastAsia="MS Mincho"/>
          <w:sz w:val="22"/>
          <w:szCs w:val="22"/>
        </w:rPr>
        <w:t>The UI would be useful for displaying the number of packets identified, unidentified, and their labels.</w:t>
      </w:r>
    </w:p>
    <w:p w:rsidR="7ADF466F" w:rsidP="62CE2E1A" w:rsidRDefault="59677A78" w14:paraId="7170324A" w14:textId="6E8AB725">
      <w:pPr>
        <w:pStyle w:val="BodyText"/>
        <w:numPr>
          <w:ilvl w:val="1"/>
          <w:numId w:val="2"/>
        </w:numPr>
        <w:rPr>
          <w:rFonts w:eastAsia="MS Mincho"/>
          <w:sz w:val="22"/>
          <w:szCs w:val="22"/>
        </w:rPr>
      </w:pPr>
      <w:r w:rsidRPr="62CE2E1A">
        <w:rPr>
          <w:rFonts w:eastAsia="MS Mincho"/>
          <w:sz w:val="22"/>
          <w:szCs w:val="22"/>
        </w:rPr>
        <w:t>The system would alert for specified packet categorizations.</w:t>
      </w:r>
    </w:p>
    <w:p w:rsidR="59677A78" w:rsidP="62CE2E1A" w:rsidRDefault="59677A78" w14:paraId="6077C41A" w14:textId="377090D8">
      <w:pPr>
        <w:pStyle w:val="BodyText"/>
        <w:numPr>
          <w:ilvl w:val="1"/>
          <w:numId w:val="2"/>
        </w:numPr>
        <w:rPr>
          <w:rFonts w:eastAsia="MS Mincho"/>
          <w:sz w:val="22"/>
          <w:szCs w:val="22"/>
        </w:rPr>
      </w:pPr>
      <w:r w:rsidRPr="62CE2E1A">
        <w:rPr>
          <w:rFonts w:eastAsia="MS Mincho"/>
          <w:sz w:val="22"/>
          <w:szCs w:val="22"/>
        </w:rPr>
        <w:t>Visualizations (pie charts, histograms, etc.) for the packet categorizations.</w:t>
      </w:r>
    </w:p>
    <w:p w:rsidR="67815F36" w:rsidP="62CE2E1A" w:rsidRDefault="59677A78" w14:paraId="7E6CD144" w14:textId="24F8D877">
      <w:pPr>
        <w:pStyle w:val="BodyText"/>
        <w:numPr>
          <w:ilvl w:val="1"/>
          <w:numId w:val="2"/>
        </w:numPr>
        <w:rPr>
          <w:rFonts w:eastAsia="MS Mincho"/>
          <w:sz w:val="22"/>
          <w:szCs w:val="22"/>
        </w:rPr>
      </w:pPr>
      <w:r w:rsidRPr="62CE2E1A">
        <w:rPr>
          <w:rFonts w:eastAsia="MS Mincho"/>
          <w:sz w:val="22"/>
          <w:szCs w:val="22"/>
        </w:rPr>
        <w:t>The confidence of each result would be indicated in the visualizations.</w:t>
      </w:r>
    </w:p>
    <w:p w:rsidR="413CA680" w:rsidP="62CE2E1A" w:rsidRDefault="413CA680" w14:paraId="340BD2FB" w14:textId="02349437">
      <w:pPr>
        <w:pStyle w:val="BodyText"/>
        <w:numPr>
          <w:ilvl w:val="0"/>
          <w:numId w:val="2"/>
        </w:numPr>
        <w:rPr>
          <w:rFonts w:eastAsia="MS Mincho"/>
          <w:sz w:val="22"/>
          <w:szCs w:val="22"/>
        </w:rPr>
      </w:pPr>
      <w:r w:rsidRPr="62CE2E1A">
        <w:rPr>
          <w:rFonts w:eastAsia="MS Mincho"/>
          <w:sz w:val="22"/>
          <w:szCs w:val="22"/>
        </w:rPr>
        <w:t>Collect network data</w:t>
      </w:r>
      <w:r w:rsidRPr="62CE2E1A" w:rsidR="5DC96C6A">
        <w:rPr>
          <w:rFonts w:eastAsia="MS Mincho"/>
          <w:sz w:val="22"/>
          <w:szCs w:val="22"/>
        </w:rPr>
        <w:t xml:space="preserve"> and classify </w:t>
      </w:r>
      <w:r w:rsidRPr="62CE2E1A" w:rsidR="00945E60">
        <w:rPr>
          <w:rFonts w:eastAsia="MS Mincho"/>
          <w:sz w:val="22"/>
          <w:szCs w:val="22"/>
        </w:rPr>
        <w:t>individual packets.</w:t>
      </w:r>
    </w:p>
    <w:p w:rsidRPr="009C765D" w:rsidR="001B5973" w:rsidP="62CE2E1A" w:rsidRDefault="0A5687C2" w14:paraId="1501AE8C" w14:textId="550491D4">
      <w:pPr>
        <w:pStyle w:val="BodyText"/>
        <w:numPr>
          <w:ilvl w:val="1"/>
          <w:numId w:val="2"/>
        </w:numPr>
        <w:rPr>
          <w:rFonts w:eastAsia="MS Mincho"/>
          <w:sz w:val="22"/>
          <w:szCs w:val="22"/>
        </w:rPr>
      </w:pPr>
      <w:r w:rsidRPr="62CE2E1A">
        <w:rPr>
          <w:rFonts w:eastAsia="MS Mincho"/>
          <w:sz w:val="22"/>
          <w:szCs w:val="22"/>
        </w:rPr>
        <w:t>It is</w:t>
      </w:r>
      <w:r w:rsidRPr="62CE2E1A" w:rsidR="51052075">
        <w:rPr>
          <w:rFonts w:eastAsia="MS Mincho"/>
          <w:sz w:val="22"/>
          <w:szCs w:val="22"/>
        </w:rPr>
        <w:t xml:space="preserve"> the primary basis for the entire software, enabling it to analyze packets.</w:t>
      </w:r>
    </w:p>
    <w:p w:rsidR="5DC96C6A" w:rsidP="62CE2E1A" w:rsidRDefault="5DC96C6A" w14:paraId="35E1A9B8" w14:textId="689FCF1D">
      <w:pPr>
        <w:pStyle w:val="BodyText"/>
        <w:numPr>
          <w:ilvl w:val="0"/>
          <w:numId w:val="2"/>
        </w:numPr>
        <w:rPr>
          <w:rFonts w:eastAsia="MS Mincho"/>
          <w:sz w:val="22"/>
          <w:szCs w:val="22"/>
        </w:rPr>
      </w:pPr>
      <w:r w:rsidRPr="62CE2E1A">
        <w:rPr>
          <w:rFonts w:eastAsia="MS Mincho"/>
          <w:sz w:val="22"/>
          <w:szCs w:val="22"/>
        </w:rPr>
        <w:t>Actively monitor the network to detect attacks</w:t>
      </w:r>
      <w:r w:rsidRPr="62CE2E1A" w:rsidR="00C24B2B">
        <w:rPr>
          <w:rFonts w:eastAsia="MS Mincho"/>
          <w:sz w:val="22"/>
          <w:szCs w:val="22"/>
        </w:rPr>
        <w:t>.</w:t>
      </w:r>
    </w:p>
    <w:p w:rsidR="7356AB01" w:rsidP="62CE2E1A" w:rsidRDefault="7356AB01" w14:paraId="3E9CBCC2" w14:textId="7E5EBB1B">
      <w:pPr>
        <w:pStyle w:val="BodyText"/>
        <w:numPr>
          <w:ilvl w:val="1"/>
          <w:numId w:val="2"/>
        </w:numPr>
        <w:rPr>
          <w:rFonts w:eastAsia="MS Mincho"/>
          <w:sz w:val="22"/>
          <w:szCs w:val="22"/>
        </w:rPr>
      </w:pPr>
      <w:r w:rsidRPr="62CE2E1A">
        <w:rPr>
          <w:rFonts w:eastAsia="MS Mincho"/>
          <w:sz w:val="22"/>
          <w:szCs w:val="22"/>
        </w:rPr>
        <w:t>The tool would be much more effective if it’s constantly monitoring network traffic with no downtime.</w:t>
      </w:r>
    </w:p>
    <w:p w:rsidR="5DC96C6A" w:rsidP="62CE2E1A" w:rsidRDefault="5DC96C6A" w14:paraId="0C14EE9C" w14:textId="1E949989">
      <w:pPr>
        <w:pStyle w:val="BodyText"/>
        <w:numPr>
          <w:ilvl w:val="0"/>
          <w:numId w:val="2"/>
        </w:numPr>
        <w:rPr>
          <w:rFonts w:eastAsia="MS Mincho"/>
          <w:sz w:val="22"/>
          <w:szCs w:val="22"/>
        </w:rPr>
      </w:pPr>
      <w:r w:rsidRPr="62CE2E1A">
        <w:rPr>
          <w:rFonts w:eastAsia="MS Mincho"/>
          <w:sz w:val="22"/>
          <w:szCs w:val="22"/>
        </w:rPr>
        <w:t>Measure assurance level of the current performance</w:t>
      </w:r>
    </w:p>
    <w:p w:rsidR="4306A49B" w:rsidP="62CE2E1A" w:rsidRDefault="4306A49B" w14:paraId="5B1886C9" w14:textId="2A23CDAB">
      <w:pPr>
        <w:pStyle w:val="BodyText"/>
        <w:numPr>
          <w:ilvl w:val="1"/>
          <w:numId w:val="2"/>
        </w:numPr>
        <w:rPr>
          <w:rFonts w:eastAsia="MS Mincho"/>
          <w:sz w:val="22"/>
          <w:szCs w:val="22"/>
        </w:rPr>
      </w:pPr>
      <w:r w:rsidRPr="62CE2E1A">
        <w:rPr>
          <w:rFonts w:eastAsia="MS Mincho"/>
          <w:sz w:val="22"/>
          <w:szCs w:val="22"/>
        </w:rPr>
        <w:t>The program needs to be accurate and consistent with its labels.</w:t>
      </w:r>
    </w:p>
    <w:p w:rsidR="4893ED23" w:rsidP="62CE2E1A" w:rsidRDefault="4893ED23" w14:paraId="085FB291" w14:textId="1D692DC7">
      <w:pPr>
        <w:pStyle w:val="BodyText"/>
        <w:numPr>
          <w:ilvl w:val="1"/>
          <w:numId w:val="2"/>
        </w:numPr>
        <w:rPr>
          <w:rFonts w:eastAsia="MS Mincho"/>
          <w:sz w:val="22"/>
          <w:szCs w:val="22"/>
        </w:rPr>
      </w:pPr>
      <w:r w:rsidRPr="62CE2E1A">
        <w:rPr>
          <w:rFonts w:eastAsia="MS Mincho"/>
          <w:sz w:val="22"/>
          <w:szCs w:val="22"/>
        </w:rPr>
        <w:t>The program will also need to be able to assess if the current data is similar to the data the model was trained on.</w:t>
      </w:r>
    </w:p>
    <w:p w:rsidR="5DC96C6A" w:rsidP="62CE2E1A" w:rsidRDefault="5DC96C6A" w14:paraId="4C1B9909" w14:textId="4CC1E782">
      <w:pPr>
        <w:pStyle w:val="BodyText"/>
        <w:numPr>
          <w:ilvl w:val="0"/>
          <w:numId w:val="2"/>
        </w:numPr>
        <w:rPr>
          <w:rFonts w:eastAsia="MS Mincho"/>
          <w:sz w:val="22"/>
          <w:szCs w:val="22"/>
        </w:rPr>
      </w:pPr>
      <w:r w:rsidRPr="62CE2E1A">
        <w:rPr>
          <w:rFonts w:eastAsia="MS Mincho"/>
          <w:sz w:val="22"/>
          <w:szCs w:val="22"/>
        </w:rPr>
        <w:t>Detect performance degradation and fix the algorithm accordingly</w:t>
      </w:r>
    </w:p>
    <w:p w:rsidRPr="0054475B" w:rsidR="0054475B" w:rsidP="62CE2E1A" w:rsidRDefault="1B7D0745" w14:paraId="0D772EB8" w14:textId="6C0E4A0C">
      <w:pPr>
        <w:pStyle w:val="BodyText"/>
        <w:numPr>
          <w:ilvl w:val="1"/>
          <w:numId w:val="2"/>
        </w:numPr>
        <w:divId w:val="51924887"/>
        <w:rPr>
          <w:rFonts w:eastAsia="MS Mincho"/>
          <w:sz w:val="22"/>
          <w:szCs w:val="22"/>
        </w:rPr>
      </w:pPr>
      <w:r w:rsidRPr="62CE2E1A">
        <w:rPr>
          <w:rFonts w:eastAsia="MS Mincho"/>
          <w:sz w:val="22"/>
          <w:szCs w:val="22"/>
        </w:rPr>
        <w:t>Improving the program’s performance and accuracy increases its ability to act in real-time on network packets.</w:t>
      </w:r>
    </w:p>
    <w:p w:rsidR="5D1F9581" w:rsidP="62CE2E1A" w:rsidRDefault="5D1F9581" w14:paraId="0BFBE685" w14:textId="24F4BF05">
      <w:pPr>
        <w:pStyle w:val="BodyText"/>
        <w:ind w:left="360"/>
        <w:rPr>
          <w:rFonts w:eastAsia="MS Mincho"/>
          <w:sz w:val="22"/>
          <w:szCs w:val="22"/>
        </w:rPr>
      </w:pPr>
    </w:p>
    <w:p w:rsidR="0054475B" w:rsidP="0054475B" w:rsidRDefault="0054475B" w14:paraId="3047FE58" w14:textId="77777777">
      <w:pPr>
        <w:pStyle w:val="Heading1"/>
        <w:divId w:val="51924887"/>
      </w:pPr>
      <w:bookmarkStart w:name="_Toc436203408" w:id="76"/>
      <w:bookmarkStart w:name="_Toc452813602" w:id="77"/>
      <w:bookmarkStart w:name="_Toc512930919" w:id="78"/>
      <w:bookmarkStart w:name="_Toc524313348" w:id="79"/>
      <w:r>
        <w:t>6.</w:t>
      </w:r>
      <w:r>
        <w:tab/>
      </w:r>
      <w:r>
        <w:t>Other Product Requirements</w:t>
      </w:r>
      <w:bookmarkEnd w:id="76"/>
      <w:bookmarkEnd w:id="77"/>
      <w:bookmarkEnd w:id="78"/>
      <w:bookmarkEnd w:id="79"/>
    </w:p>
    <w:p w:rsidR="2A99E182" w:rsidP="2A99E182" w:rsidRDefault="2A99E182" w14:paraId="1C81DB94" w14:textId="45625B0F">
      <w:pPr>
        <w:pStyle w:val="BodyText"/>
      </w:pPr>
    </w:p>
    <w:p w:rsidR="199B6B1C" w:rsidP="62CE2E1A" w:rsidRDefault="199B6B1C" w14:paraId="647BABF0" w14:textId="132DBFD1">
      <w:pPr>
        <w:pStyle w:val="BodyText"/>
        <w:ind w:left="0" w:firstLine="720"/>
        <w:rPr>
          <w:sz w:val="22"/>
          <w:szCs w:val="22"/>
        </w:rPr>
      </w:pPr>
      <w:r w:rsidRPr="62CE2E1A">
        <w:rPr>
          <w:sz w:val="22"/>
          <w:szCs w:val="22"/>
        </w:rPr>
        <w:t xml:space="preserve">The software is expected to be run on </w:t>
      </w:r>
      <w:r w:rsidRPr="62CE2E1A" w:rsidR="0B1B940F">
        <w:rPr>
          <w:sz w:val="22"/>
          <w:szCs w:val="22"/>
        </w:rPr>
        <w:t xml:space="preserve">extremely </w:t>
      </w:r>
      <w:bookmarkStart w:name="_Int_mWqSZEmC" w:id="80"/>
      <w:r w:rsidRPr="62CE2E1A">
        <w:rPr>
          <w:sz w:val="22"/>
          <w:szCs w:val="22"/>
        </w:rPr>
        <w:t>high power</w:t>
      </w:r>
      <w:bookmarkEnd w:id="80"/>
      <w:r w:rsidRPr="62CE2E1A">
        <w:rPr>
          <w:sz w:val="22"/>
          <w:szCs w:val="22"/>
        </w:rPr>
        <w:t xml:space="preserve"> computers</w:t>
      </w:r>
      <w:r w:rsidRPr="62CE2E1A" w:rsidR="35AA3988">
        <w:rPr>
          <w:sz w:val="22"/>
          <w:szCs w:val="22"/>
        </w:rPr>
        <w:t xml:space="preserve"> </w:t>
      </w:r>
      <w:bookmarkStart w:name="_Int_WNWaiGsy" w:id="81"/>
      <w:r w:rsidRPr="62CE2E1A" w:rsidR="35AA3988">
        <w:rPr>
          <w:sz w:val="22"/>
          <w:szCs w:val="22"/>
        </w:rPr>
        <w:t>in regards to</w:t>
      </w:r>
      <w:bookmarkEnd w:id="81"/>
      <w:r w:rsidRPr="62CE2E1A">
        <w:rPr>
          <w:sz w:val="22"/>
          <w:szCs w:val="22"/>
        </w:rPr>
        <w:t xml:space="preserve"> CPU, GPU, and RAM. </w:t>
      </w:r>
      <w:r w:rsidRPr="62CE2E1A" w:rsidR="60A61684">
        <w:rPr>
          <w:sz w:val="22"/>
          <w:szCs w:val="22"/>
        </w:rPr>
        <w:t>Performance in terms of time and memory complexity is not a primary concern because of the hardware resources available. That sai</w:t>
      </w:r>
      <w:r w:rsidRPr="62CE2E1A" w:rsidR="7D1D97B1">
        <w:rPr>
          <w:sz w:val="22"/>
          <w:szCs w:val="22"/>
        </w:rPr>
        <w:t xml:space="preserve">d, it must still perform very well in this environment. Real-time network scanning and analysis is a requirement, with tools to appropriately handle necessary changes to the underlying algorithms on the fly. </w:t>
      </w:r>
      <w:r w:rsidRPr="62CE2E1A" w:rsidR="41D5FD09">
        <w:rPr>
          <w:sz w:val="22"/>
          <w:szCs w:val="22"/>
        </w:rPr>
        <w:t xml:space="preserve">The known constraints are that the software </w:t>
      </w:r>
      <w:r w:rsidRPr="62CE2E1A" w:rsidR="0BCC3DC6">
        <w:rPr>
          <w:sz w:val="22"/>
          <w:szCs w:val="22"/>
        </w:rPr>
        <w:t>must perform on Linux, must be written in Python, and the GUI framework is Dash.</w:t>
      </w:r>
    </w:p>
    <w:p w:rsidR="0BCC3DC6" w:rsidP="62CE2E1A" w:rsidRDefault="0BCC3DC6" w14:paraId="51761C55" w14:textId="2218D8BB">
      <w:pPr>
        <w:pStyle w:val="BodyText"/>
        <w:ind w:left="0" w:firstLine="720"/>
        <w:rPr>
          <w:sz w:val="22"/>
          <w:szCs w:val="22"/>
        </w:rPr>
      </w:pPr>
      <w:r w:rsidRPr="62CE2E1A">
        <w:rPr>
          <w:sz w:val="22"/>
          <w:szCs w:val="22"/>
        </w:rPr>
        <w:t>The software must be extremely reliable. It cannot stutter, crash, display visuals incorrectly, mislabel data, or any other similar errata. The final product must be entirely stable.</w:t>
      </w:r>
    </w:p>
    <w:p w:rsidR="6ADBE4A7" w:rsidP="2A99E182" w:rsidRDefault="6ADBE4A7" w14:paraId="7786E4A6" w14:textId="63FACAAB">
      <w:pPr>
        <w:pStyle w:val="BodyText"/>
        <w:ind w:left="0" w:firstLine="720"/>
      </w:pPr>
      <w:r w:rsidRPr="62CE2E1A">
        <w:rPr>
          <w:sz w:val="22"/>
          <w:szCs w:val="22"/>
        </w:rPr>
        <w:t>The client expects installation manuals and tooling, as well as performance, testing, and assurance reports.</w:t>
      </w:r>
    </w:p>
    <w:p w:rsidR="00971F98" w:rsidRDefault="00971F98" w14:paraId="49A7906C" w14:textId="77777777">
      <w:pPr>
        <w:pStyle w:val="infoblue"/>
        <w:divId w:val="51924887"/>
      </w:pPr>
    </w:p>
    <w:sectPr w:rsidR="0097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Nuhw8ql/2j8er" int2:id="SGZm2BIh">
      <int2:state int2:value="Rejected" int2:type="AugLoop_Text_Critique"/>
    </int2:textHash>
    <int2:bookmark int2:bookmarkName="_Int_mWqSZEmC" int2:invalidationBookmarkName="" int2:hashCode="DM0jVaw5Ino1V0" int2:id="8AfKx2RS">
      <int2:state int2:value="Rejected" int2:type="AugLoop_Text_Critique"/>
    </int2:bookmark>
    <int2:bookmark int2:bookmarkName="_Int_WNWaiGsy" int2:invalidationBookmarkName="" int2:hashCode="E18b2GTcO5rSQ2" int2:id="96PDzZ9G">
      <int2:state int2:value="Rejected" int2:type="AugLoop_Text_Critique"/>
    </int2:bookmark>
    <int2:bookmark int2:bookmarkName="_Int_vWNOslwm" int2:invalidationBookmarkName="" int2:hashCode="gEN6RKZh0UEXQg" int2:id="DOzujyDj">
      <int2:state int2:value="Rejected" int2:type="AugLoop_Text_Critique"/>
    </int2:bookmark>
    <int2:bookmark int2:bookmarkName="_Int_ng9JSIV1" int2:invalidationBookmarkName="" int2:hashCode="57H/9wB7Y1iSqP" int2:id="IwpA43bC">
      <int2:state int2:value="Rejected" int2:type="AugLoop_Text_Critique"/>
    </int2:bookmark>
    <int2:bookmark int2:bookmarkName="_Int_lif4GXA9" int2:invalidationBookmarkName="" int2:hashCode="SZotReXw4wRZa3" int2:id="J8avpvI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14A7"/>
    <w:multiLevelType w:val="hybridMultilevel"/>
    <w:tmpl w:val="FCE8F0A0"/>
    <w:lvl w:ilvl="0" w:tplc="BF92E12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96F5BA2"/>
    <w:multiLevelType w:val="hybridMultilevel"/>
    <w:tmpl w:val="83DE8054"/>
    <w:lvl w:ilvl="0" w:tplc="B264394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3A277A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F703E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B9E63A3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3F26C9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48A2BAD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9398A21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89EA5B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AAE2F9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A8C89E8"/>
    <w:multiLevelType w:val="hybridMultilevel"/>
    <w:tmpl w:val="FFFFFFFF"/>
    <w:lvl w:ilvl="0" w:tplc="CCF690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FA03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948F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DC73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6E8A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86C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A4C8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9433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B0EB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AC55FA"/>
    <w:multiLevelType w:val="hybridMultilevel"/>
    <w:tmpl w:val="FFA87792"/>
    <w:lvl w:ilvl="0" w:tplc="7E12123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5A013C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8FC038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FF4D79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A32C44D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E9F63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67CCE5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1BCF76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5BACE4A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646D8FA9"/>
    <w:multiLevelType w:val="hybridMultilevel"/>
    <w:tmpl w:val="E8E0732A"/>
    <w:lvl w:ilvl="0" w:tplc="8548AA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628F87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1004B4A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A20303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422AF6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3FF29B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E4AADA2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7E20E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59AA697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75A1ED7B"/>
    <w:multiLevelType w:val="hybridMultilevel"/>
    <w:tmpl w:val="748A378E"/>
    <w:lvl w:ilvl="0" w:tplc="CE12FEF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D98633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7BE0D94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148A1A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D03ABFB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50D2F2B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570E1F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9DE291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7F08B6E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75F08401"/>
    <w:multiLevelType w:val="hybridMultilevel"/>
    <w:tmpl w:val="FFFFFFFF"/>
    <w:lvl w:ilvl="0" w:tplc="0A50F1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A91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D61E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A03D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F491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E499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DEE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8CC5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745C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F31CCC"/>
    <w:multiLevelType w:val="hybridMultilevel"/>
    <w:tmpl w:val="D9F4043E"/>
    <w:lvl w:ilvl="0" w:tplc="07A6E63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FF01D5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6A6DCE6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05CEC4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3FA782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DCEAFB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16C3B5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1D0A7D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D62814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79D161B2"/>
    <w:multiLevelType w:val="hybridMultilevel"/>
    <w:tmpl w:val="58FAF72E"/>
    <w:lvl w:ilvl="0" w:tplc="4934CA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AEF8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760D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BA99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6E5D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52EC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CCE0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B63D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E2F9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9FF0729"/>
    <w:multiLevelType w:val="hybridMultilevel"/>
    <w:tmpl w:val="41CC7C7A"/>
    <w:lvl w:ilvl="0" w:tplc="E356016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718A56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16F8A43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E627F4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64BAC5D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BB2E4A2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20079B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EE02627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383CAA4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7B06421D"/>
    <w:multiLevelType w:val="hybridMultilevel"/>
    <w:tmpl w:val="850C88C2"/>
    <w:lvl w:ilvl="0" w:tplc="1ED29F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C6E8FA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4D144E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7602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D2C7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26F0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3EB7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62D6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6A2F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70193335">
    <w:abstractNumId w:val="10"/>
  </w:num>
  <w:num w:numId="2" w16cid:durableId="117918208">
    <w:abstractNumId w:val="8"/>
  </w:num>
  <w:num w:numId="3" w16cid:durableId="1748574529">
    <w:abstractNumId w:val="9"/>
  </w:num>
  <w:num w:numId="4" w16cid:durableId="1861317643">
    <w:abstractNumId w:val="1"/>
  </w:num>
  <w:num w:numId="5" w16cid:durableId="288125873">
    <w:abstractNumId w:val="5"/>
  </w:num>
  <w:num w:numId="6" w16cid:durableId="968516305">
    <w:abstractNumId w:val="4"/>
  </w:num>
  <w:num w:numId="7" w16cid:durableId="814836384">
    <w:abstractNumId w:val="3"/>
  </w:num>
  <w:num w:numId="8" w16cid:durableId="2065445679">
    <w:abstractNumId w:val="7"/>
  </w:num>
  <w:num w:numId="9" w16cid:durableId="770662185">
    <w:abstractNumId w:val="0"/>
  </w:num>
  <w:num w:numId="10" w16cid:durableId="2141874808">
    <w:abstractNumId w:val="2"/>
  </w:num>
  <w:num w:numId="11" w16cid:durableId="117672947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1AF"/>
    <w:rsid w:val="00021DC1"/>
    <w:rsid w:val="00036B77"/>
    <w:rsid w:val="000773A1"/>
    <w:rsid w:val="00080097"/>
    <w:rsid w:val="000E0B95"/>
    <w:rsid w:val="000E7216"/>
    <w:rsid w:val="000F12B6"/>
    <w:rsid w:val="00100824"/>
    <w:rsid w:val="00105219"/>
    <w:rsid w:val="001247C9"/>
    <w:rsid w:val="00143227"/>
    <w:rsid w:val="001554B1"/>
    <w:rsid w:val="0016559F"/>
    <w:rsid w:val="00173F21"/>
    <w:rsid w:val="00184869"/>
    <w:rsid w:val="001A2EDC"/>
    <w:rsid w:val="001A483E"/>
    <w:rsid w:val="001B5973"/>
    <w:rsid w:val="001F4D54"/>
    <w:rsid w:val="00246175"/>
    <w:rsid w:val="0025558E"/>
    <w:rsid w:val="0029504D"/>
    <w:rsid w:val="00297B71"/>
    <w:rsid w:val="002B42E3"/>
    <w:rsid w:val="002E7B2F"/>
    <w:rsid w:val="002F5962"/>
    <w:rsid w:val="00322223"/>
    <w:rsid w:val="003B6F1A"/>
    <w:rsid w:val="003C30B2"/>
    <w:rsid w:val="003D2064"/>
    <w:rsid w:val="003E0BF9"/>
    <w:rsid w:val="003F40DA"/>
    <w:rsid w:val="00410EFD"/>
    <w:rsid w:val="00446C26"/>
    <w:rsid w:val="0046682E"/>
    <w:rsid w:val="00482084"/>
    <w:rsid w:val="004861AF"/>
    <w:rsid w:val="004925C5"/>
    <w:rsid w:val="004A1C40"/>
    <w:rsid w:val="004C0D2F"/>
    <w:rsid w:val="004D22C9"/>
    <w:rsid w:val="0052132A"/>
    <w:rsid w:val="00521A5D"/>
    <w:rsid w:val="0054475B"/>
    <w:rsid w:val="00553ACF"/>
    <w:rsid w:val="00556B9A"/>
    <w:rsid w:val="005667D4"/>
    <w:rsid w:val="00592E1F"/>
    <w:rsid w:val="005E02D0"/>
    <w:rsid w:val="005F3E96"/>
    <w:rsid w:val="005F68F8"/>
    <w:rsid w:val="00605CEA"/>
    <w:rsid w:val="00613B57"/>
    <w:rsid w:val="00625BD2"/>
    <w:rsid w:val="00670E01"/>
    <w:rsid w:val="0067287A"/>
    <w:rsid w:val="006C0BDC"/>
    <w:rsid w:val="006D2730"/>
    <w:rsid w:val="006D6C96"/>
    <w:rsid w:val="006D7A89"/>
    <w:rsid w:val="006E4F81"/>
    <w:rsid w:val="007058C0"/>
    <w:rsid w:val="00713487"/>
    <w:rsid w:val="007233CE"/>
    <w:rsid w:val="007271D7"/>
    <w:rsid w:val="00764116"/>
    <w:rsid w:val="00772C01"/>
    <w:rsid w:val="007C51DA"/>
    <w:rsid w:val="008208D0"/>
    <w:rsid w:val="008822BF"/>
    <w:rsid w:val="008B6C75"/>
    <w:rsid w:val="009145E8"/>
    <w:rsid w:val="00927DD5"/>
    <w:rsid w:val="00945E60"/>
    <w:rsid w:val="00947E96"/>
    <w:rsid w:val="0097102D"/>
    <w:rsid w:val="00971F98"/>
    <w:rsid w:val="009B6B69"/>
    <w:rsid w:val="009C70FA"/>
    <w:rsid w:val="009C765D"/>
    <w:rsid w:val="009D68E2"/>
    <w:rsid w:val="00A00B68"/>
    <w:rsid w:val="00A24222"/>
    <w:rsid w:val="00A35760"/>
    <w:rsid w:val="00A403CA"/>
    <w:rsid w:val="00A5775F"/>
    <w:rsid w:val="00A66EB5"/>
    <w:rsid w:val="00A848C0"/>
    <w:rsid w:val="00AD06BF"/>
    <w:rsid w:val="00AD470E"/>
    <w:rsid w:val="00AF7B9F"/>
    <w:rsid w:val="00B50B25"/>
    <w:rsid w:val="00B7330E"/>
    <w:rsid w:val="00BE5345"/>
    <w:rsid w:val="00C10A15"/>
    <w:rsid w:val="00C24B2B"/>
    <w:rsid w:val="00C26EBE"/>
    <w:rsid w:val="00C27EA2"/>
    <w:rsid w:val="00C71C80"/>
    <w:rsid w:val="00C92495"/>
    <w:rsid w:val="00CA1C57"/>
    <w:rsid w:val="00CA3CFF"/>
    <w:rsid w:val="00CA6895"/>
    <w:rsid w:val="00CA6B05"/>
    <w:rsid w:val="00CB03D4"/>
    <w:rsid w:val="00D154FC"/>
    <w:rsid w:val="00D57039"/>
    <w:rsid w:val="00DA5600"/>
    <w:rsid w:val="00DA5FC4"/>
    <w:rsid w:val="00DC2355"/>
    <w:rsid w:val="00DC3DF5"/>
    <w:rsid w:val="00DE5572"/>
    <w:rsid w:val="00DE7747"/>
    <w:rsid w:val="00E11520"/>
    <w:rsid w:val="00E1786D"/>
    <w:rsid w:val="00E26DD2"/>
    <w:rsid w:val="00E35B86"/>
    <w:rsid w:val="00E70939"/>
    <w:rsid w:val="00E74997"/>
    <w:rsid w:val="00E95B14"/>
    <w:rsid w:val="00EC2853"/>
    <w:rsid w:val="00EC5997"/>
    <w:rsid w:val="00F41943"/>
    <w:rsid w:val="00F7041E"/>
    <w:rsid w:val="00F85D46"/>
    <w:rsid w:val="00FA2E63"/>
    <w:rsid w:val="00FAAC2A"/>
    <w:rsid w:val="00FF1594"/>
    <w:rsid w:val="010922FE"/>
    <w:rsid w:val="0123A804"/>
    <w:rsid w:val="02041733"/>
    <w:rsid w:val="02A4F35F"/>
    <w:rsid w:val="030331F7"/>
    <w:rsid w:val="03B9D7AA"/>
    <w:rsid w:val="04092CB4"/>
    <w:rsid w:val="04685707"/>
    <w:rsid w:val="05838FBB"/>
    <w:rsid w:val="06F452B3"/>
    <w:rsid w:val="074EBE31"/>
    <w:rsid w:val="07DADE2D"/>
    <w:rsid w:val="087358B7"/>
    <w:rsid w:val="0893EC92"/>
    <w:rsid w:val="08E78EA2"/>
    <w:rsid w:val="093A5B27"/>
    <w:rsid w:val="0A5687C2"/>
    <w:rsid w:val="0AC2C60C"/>
    <w:rsid w:val="0ADF6DB5"/>
    <w:rsid w:val="0AE1C1DB"/>
    <w:rsid w:val="0B02EC0B"/>
    <w:rsid w:val="0B1B940F"/>
    <w:rsid w:val="0B4E7957"/>
    <w:rsid w:val="0B899655"/>
    <w:rsid w:val="0BCC3DC6"/>
    <w:rsid w:val="0C4EFA05"/>
    <w:rsid w:val="0C9FCEF6"/>
    <w:rsid w:val="0CC77271"/>
    <w:rsid w:val="0D5A93CD"/>
    <w:rsid w:val="0DFA66CE"/>
    <w:rsid w:val="0E21ADAC"/>
    <w:rsid w:val="0E7E9235"/>
    <w:rsid w:val="0F19018F"/>
    <w:rsid w:val="0F45737F"/>
    <w:rsid w:val="0F9AFCCC"/>
    <w:rsid w:val="0F9D009D"/>
    <w:rsid w:val="0FACE429"/>
    <w:rsid w:val="0FD05EBF"/>
    <w:rsid w:val="0FDF8F14"/>
    <w:rsid w:val="0FF10754"/>
    <w:rsid w:val="1080C95B"/>
    <w:rsid w:val="109288FD"/>
    <w:rsid w:val="10A80291"/>
    <w:rsid w:val="11822A73"/>
    <w:rsid w:val="12662DEB"/>
    <w:rsid w:val="12959A08"/>
    <w:rsid w:val="130C7408"/>
    <w:rsid w:val="140619A8"/>
    <w:rsid w:val="146E3C19"/>
    <w:rsid w:val="15C1C8AD"/>
    <w:rsid w:val="1636A555"/>
    <w:rsid w:val="165E22EC"/>
    <w:rsid w:val="16B4C379"/>
    <w:rsid w:val="17ED649F"/>
    <w:rsid w:val="196E6A3E"/>
    <w:rsid w:val="1985753B"/>
    <w:rsid w:val="199B6B1C"/>
    <w:rsid w:val="19BB98D0"/>
    <w:rsid w:val="19C87C74"/>
    <w:rsid w:val="1A30DC68"/>
    <w:rsid w:val="1ABEDA4E"/>
    <w:rsid w:val="1B486946"/>
    <w:rsid w:val="1B7D0745"/>
    <w:rsid w:val="1BA8CAC2"/>
    <w:rsid w:val="1C1FC239"/>
    <w:rsid w:val="1C586014"/>
    <w:rsid w:val="1C9BB7D9"/>
    <w:rsid w:val="1C9E1D41"/>
    <w:rsid w:val="1DEB99E2"/>
    <w:rsid w:val="1E0AA123"/>
    <w:rsid w:val="1E0C5D71"/>
    <w:rsid w:val="1E307159"/>
    <w:rsid w:val="1E37883A"/>
    <w:rsid w:val="1E545297"/>
    <w:rsid w:val="1F6672C3"/>
    <w:rsid w:val="1F7F9B20"/>
    <w:rsid w:val="1FC5F2D5"/>
    <w:rsid w:val="2000FD79"/>
    <w:rsid w:val="206E6772"/>
    <w:rsid w:val="20983066"/>
    <w:rsid w:val="214DC5D8"/>
    <w:rsid w:val="214DEFFE"/>
    <w:rsid w:val="2172CC37"/>
    <w:rsid w:val="22ABC287"/>
    <w:rsid w:val="242BB9D2"/>
    <w:rsid w:val="245F8C55"/>
    <w:rsid w:val="2472F3D5"/>
    <w:rsid w:val="2491DC14"/>
    <w:rsid w:val="24BAD12C"/>
    <w:rsid w:val="25BB241A"/>
    <w:rsid w:val="268E8D0D"/>
    <w:rsid w:val="2726D041"/>
    <w:rsid w:val="27E34743"/>
    <w:rsid w:val="27ED2795"/>
    <w:rsid w:val="282773E9"/>
    <w:rsid w:val="28920774"/>
    <w:rsid w:val="290B3832"/>
    <w:rsid w:val="292D68EC"/>
    <w:rsid w:val="293DAC8A"/>
    <w:rsid w:val="293E809D"/>
    <w:rsid w:val="2948766D"/>
    <w:rsid w:val="296DD30E"/>
    <w:rsid w:val="2989F88C"/>
    <w:rsid w:val="29957C7F"/>
    <w:rsid w:val="2A72240B"/>
    <w:rsid w:val="2A99E182"/>
    <w:rsid w:val="2B32D59F"/>
    <w:rsid w:val="2B47B2B6"/>
    <w:rsid w:val="2B7A99ED"/>
    <w:rsid w:val="2B864DC2"/>
    <w:rsid w:val="2BE90289"/>
    <w:rsid w:val="2D024AF7"/>
    <w:rsid w:val="2D7EA0F4"/>
    <w:rsid w:val="2DAE0D82"/>
    <w:rsid w:val="2E55998A"/>
    <w:rsid w:val="2E9E1B58"/>
    <w:rsid w:val="2FE19A06"/>
    <w:rsid w:val="2FED1E65"/>
    <w:rsid w:val="3013A25F"/>
    <w:rsid w:val="305A6ABD"/>
    <w:rsid w:val="30FA09B5"/>
    <w:rsid w:val="31183518"/>
    <w:rsid w:val="3197B7D1"/>
    <w:rsid w:val="31D5BC1A"/>
    <w:rsid w:val="323B1FA1"/>
    <w:rsid w:val="32F66BB7"/>
    <w:rsid w:val="330C6327"/>
    <w:rsid w:val="3328EE47"/>
    <w:rsid w:val="332FB1B0"/>
    <w:rsid w:val="33B742AA"/>
    <w:rsid w:val="33DB792E"/>
    <w:rsid w:val="34DE5644"/>
    <w:rsid w:val="350F1C9C"/>
    <w:rsid w:val="35AA3988"/>
    <w:rsid w:val="36F000BA"/>
    <w:rsid w:val="378E99D9"/>
    <w:rsid w:val="37BFD51D"/>
    <w:rsid w:val="38001DD0"/>
    <w:rsid w:val="381E379F"/>
    <w:rsid w:val="39A982FB"/>
    <w:rsid w:val="3A40FBAF"/>
    <w:rsid w:val="3A6355F2"/>
    <w:rsid w:val="3AD0148C"/>
    <w:rsid w:val="3BD527C6"/>
    <w:rsid w:val="3C11EE55"/>
    <w:rsid w:val="3CBE3676"/>
    <w:rsid w:val="3CD65C52"/>
    <w:rsid w:val="3CE86172"/>
    <w:rsid w:val="3D820624"/>
    <w:rsid w:val="3DC1DE88"/>
    <w:rsid w:val="3DC5C927"/>
    <w:rsid w:val="3DCE6177"/>
    <w:rsid w:val="3DF4805E"/>
    <w:rsid w:val="3E43525E"/>
    <w:rsid w:val="3E9F3585"/>
    <w:rsid w:val="3F10B9FF"/>
    <w:rsid w:val="3F3E2C05"/>
    <w:rsid w:val="3F57A92C"/>
    <w:rsid w:val="3FCDFE53"/>
    <w:rsid w:val="4078EF8D"/>
    <w:rsid w:val="40E64BE0"/>
    <w:rsid w:val="413CA680"/>
    <w:rsid w:val="416EBC4A"/>
    <w:rsid w:val="41A1AE19"/>
    <w:rsid w:val="41D5FD09"/>
    <w:rsid w:val="42553903"/>
    <w:rsid w:val="427AB518"/>
    <w:rsid w:val="4306A49B"/>
    <w:rsid w:val="4385A72F"/>
    <w:rsid w:val="43B2A4B1"/>
    <w:rsid w:val="449457EC"/>
    <w:rsid w:val="44DD4AEA"/>
    <w:rsid w:val="44E205AF"/>
    <w:rsid w:val="45481C1E"/>
    <w:rsid w:val="45C5BBC0"/>
    <w:rsid w:val="468C0DAB"/>
    <w:rsid w:val="473AA713"/>
    <w:rsid w:val="47661FA8"/>
    <w:rsid w:val="47D45DA8"/>
    <w:rsid w:val="47DA5676"/>
    <w:rsid w:val="4867F644"/>
    <w:rsid w:val="488541EE"/>
    <w:rsid w:val="4893ED23"/>
    <w:rsid w:val="4A14153A"/>
    <w:rsid w:val="4A33B884"/>
    <w:rsid w:val="4AD9690D"/>
    <w:rsid w:val="4BAFE59B"/>
    <w:rsid w:val="4CD08A60"/>
    <w:rsid w:val="4D7BEBAD"/>
    <w:rsid w:val="4DBB64E9"/>
    <w:rsid w:val="4E6A62C3"/>
    <w:rsid w:val="4ECCAFF4"/>
    <w:rsid w:val="4ED024C4"/>
    <w:rsid w:val="4F33E0DD"/>
    <w:rsid w:val="4F7D4260"/>
    <w:rsid w:val="4F8BD525"/>
    <w:rsid w:val="5021537F"/>
    <w:rsid w:val="50768116"/>
    <w:rsid w:val="51052075"/>
    <w:rsid w:val="51D0B1B4"/>
    <w:rsid w:val="522D7A05"/>
    <w:rsid w:val="52E40B08"/>
    <w:rsid w:val="532CB6B3"/>
    <w:rsid w:val="538827AA"/>
    <w:rsid w:val="53F0B4D6"/>
    <w:rsid w:val="54338ED7"/>
    <w:rsid w:val="545984CC"/>
    <w:rsid w:val="55320383"/>
    <w:rsid w:val="558ABF11"/>
    <w:rsid w:val="55CF5F38"/>
    <w:rsid w:val="55DDDACC"/>
    <w:rsid w:val="55F5552D"/>
    <w:rsid w:val="5650FC69"/>
    <w:rsid w:val="5658E558"/>
    <w:rsid w:val="578457F6"/>
    <w:rsid w:val="5801E077"/>
    <w:rsid w:val="592363A6"/>
    <w:rsid w:val="59677A78"/>
    <w:rsid w:val="59B6FAEE"/>
    <w:rsid w:val="59BA5FC5"/>
    <w:rsid w:val="5AD1F8EC"/>
    <w:rsid w:val="5B47F80D"/>
    <w:rsid w:val="5B835954"/>
    <w:rsid w:val="5D1F9581"/>
    <w:rsid w:val="5D2DA92A"/>
    <w:rsid w:val="5DB56BF9"/>
    <w:rsid w:val="5DC96C6A"/>
    <w:rsid w:val="5E0999AE"/>
    <w:rsid w:val="5E93F806"/>
    <w:rsid w:val="5EB169B3"/>
    <w:rsid w:val="5F46B514"/>
    <w:rsid w:val="5F7186F9"/>
    <w:rsid w:val="5FFA2F7C"/>
    <w:rsid w:val="60231584"/>
    <w:rsid w:val="60A61684"/>
    <w:rsid w:val="60C98F5B"/>
    <w:rsid w:val="611211DF"/>
    <w:rsid w:val="61413A70"/>
    <w:rsid w:val="6145B6D6"/>
    <w:rsid w:val="617AFF51"/>
    <w:rsid w:val="61963D9D"/>
    <w:rsid w:val="6258DF6A"/>
    <w:rsid w:val="6282832D"/>
    <w:rsid w:val="62CE2E1A"/>
    <w:rsid w:val="645E9F95"/>
    <w:rsid w:val="64C73B22"/>
    <w:rsid w:val="65E58302"/>
    <w:rsid w:val="65FA6FF6"/>
    <w:rsid w:val="66630B83"/>
    <w:rsid w:val="667923D3"/>
    <w:rsid w:val="67815F36"/>
    <w:rsid w:val="6783EEEC"/>
    <w:rsid w:val="67974974"/>
    <w:rsid w:val="67E3DE3D"/>
    <w:rsid w:val="68FC7E34"/>
    <w:rsid w:val="6996BF29"/>
    <w:rsid w:val="69A1F276"/>
    <w:rsid w:val="69BE3B6B"/>
    <w:rsid w:val="6A44A154"/>
    <w:rsid w:val="6A6B840B"/>
    <w:rsid w:val="6A78E448"/>
    <w:rsid w:val="6A9BF526"/>
    <w:rsid w:val="6AB8F425"/>
    <w:rsid w:val="6ADBE4A7"/>
    <w:rsid w:val="6AF66E08"/>
    <w:rsid w:val="6CB28A03"/>
    <w:rsid w:val="6CC0513B"/>
    <w:rsid w:val="6D5F81A2"/>
    <w:rsid w:val="6DDBB810"/>
    <w:rsid w:val="6F3BC368"/>
    <w:rsid w:val="70619FB3"/>
    <w:rsid w:val="70627344"/>
    <w:rsid w:val="7230BE8C"/>
    <w:rsid w:val="7272CCB2"/>
    <w:rsid w:val="72DB076C"/>
    <w:rsid w:val="72E201FF"/>
    <w:rsid w:val="7349DB73"/>
    <w:rsid w:val="7356AB01"/>
    <w:rsid w:val="7402BF11"/>
    <w:rsid w:val="7452773B"/>
    <w:rsid w:val="747E6DC0"/>
    <w:rsid w:val="74F55314"/>
    <w:rsid w:val="75699992"/>
    <w:rsid w:val="758A344D"/>
    <w:rsid w:val="759EF514"/>
    <w:rsid w:val="761D3C0B"/>
    <w:rsid w:val="766982C8"/>
    <w:rsid w:val="77B451A7"/>
    <w:rsid w:val="7845F9EC"/>
    <w:rsid w:val="79451BC6"/>
    <w:rsid w:val="797C4564"/>
    <w:rsid w:val="7AA182F5"/>
    <w:rsid w:val="7ADF466F"/>
    <w:rsid w:val="7B3908B4"/>
    <w:rsid w:val="7BC7EDE9"/>
    <w:rsid w:val="7BD8DB16"/>
    <w:rsid w:val="7BDD577C"/>
    <w:rsid w:val="7C1231AC"/>
    <w:rsid w:val="7C44B43C"/>
    <w:rsid w:val="7CB1E350"/>
    <w:rsid w:val="7CBE334B"/>
    <w:rsid w:val="7CF642C7"/>
    <w:rsid w:val="7D1D97B1"/>
    <w:rsid w:val="7D41D003"/>
    <w:rsid w:val="7DACD524"/>
    <w:rsid w:val="7DB99C57"/>
    <w:rsid w:val="7E310746"/>
    <w:rsid w:val="7E3E7118"/>
    <w:rsid w:val="7EA2EB01"/>
    <w:rsid w:val="7F15C8F8"/>
    <w:rsid w:val="7F45C8AB"/>
    <w:rsid w:val="7F7E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3E089"/>
  <w15:docId w15:val="{AB10BF2B-58F1-41F1-B5AA-CA970EEFB3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40" w:lineRule="atLeast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spacing w:before="120" w:after="60"/>
      <w:ind w:left="720" w:hanging="720"/>
      <w:outlineLvl w:val="0"/>
    </w:pPr>
    <w:rPr>
      <w:rFonts w:ascii="Arial" w:hAnsi="Arial" w:cs="Arial"/>
      <w:b/>
      <w:bCs/>
      <w:kern w:val="36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link w:val="Heading3Char"/>
    <w:uiPriority w:val="9"/>
    <w:qFormat/>
    <w:pPr>
      <w:spacing w:before="120" w:after="60"/>
      <w:ind w:left="720" w:hanging="720"/>
      <w:outlineLvl w:val="2"/>
    </w:pPr>
    <w:rPr>
      <w:rFonts w:ascii="Arial" w:hAnsi="Arial" w:cs="Arial"/>
      <w:i/>
      <w:iCs/>
    </w:rPr>
  </w:style>
  <w:style w:type="paragraph" w:styleId="Heading4">
    <w:name w:val="heading 4"/>
    <w:basedOn w:val="Normal"/>
    <w:link w:val="Heading4Char"/>
    <w:uiPriority w:val="9"/>
    <w:qFormat/>
    <w:pPr>
      <w:spacing w:before="120" w:after="60"/>
      <w:ind w:left="720" w:hanging="720"/>
      <w:outlineLvl w:val="3"/>
    </w:pPr>
    <w:rPr>
      <w:rFonts w:ascii="Arial" w:hAnsi="Arial" w:cs="Arial"/>
    </w:rPr>
  </w:style>
  <w:style w:type="paragraph" w:styleId="Heading5">
    <w:name w:val="heading 5"/>
    <w:basedOn w:val="Normal"/>
    <w:link w:val="Heading5Char"/>
    <w:uiPriority w:val="9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link w:val="Heading7Char"/>
    <w:uiPriority w:val="9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link w:val="Heading8Char"/>
    <w:uiPriority w:val="9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link w:val="Heading9Char"/>
    <w:uiPriority w:val="9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404040" w:themeColor="text1" w:themeTint="BF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OC1">
    <w:name w:val="toc 1"/>
    <w:basedOn w:val="Normal"/>
    <w:autoRedefine/>
    <w:uiPriority w:val="39"/>
    <w:semiHidden/>
    <w:unhideWhenUsed/>
    <w:pPr>
      <w:spacing w:before="240" w:after="60"/>
      <w:ind w:right="720"/>
    </w:pPr>
  </w:style>
  <w:style w:type="paragraph" w:styleId="TOC2">
    <w:name w:val="toc 2"/>
    <w:basedOn w:val="Normal"/>
    <w:autoRedefine/>
    <w:uiPriority w:val="39"/>
    <w:semiHidden/>
    <w:unhideWhenUsed/>
    <w:pPr>
      <w:ind w:left="432" w:right="720"/>
    </w:pPr>
  </w:style>
  <w:style w:type="paragraph" w:styleId="TOC3">
    <w:name w:val="toc 3"/>
    <w:basedOn w:val="Normal"/>
    <w:autoRedefine/>
    <w:uiPriority w:val="39"/>
    <w:semiHidden/>
    <w:unhideWhenUsed/>
    <w:pPr>
      <w:ind w:left="864"/>
    </w:pPr>
  </w:style>
  <w:style w:type="paragraph" w:styleId="TOC4">
    <w:name w:val="toc 4"/>
    <w:basedOn w:val="Normal"/>
    <w:autoRedefine/>
    <w:uiPriority w:val="39"/>
    <w:semiHidden/>
    <w:unhideWhenUsed/>
    <w:pPr>
      <w:ind w:left="600"/>
    </w:pPr>
  </w:style>
  <w:style w:type="paragraph" w:styleId="TOC5">
    <w:name w:val="toc 5"/>
    <w:basedOn w:val="Normal"/>
    <w:autoRedefine/>
    <w:uiPriority w:val="39"/>
    <w:semiHidden/>
    <w:unhideWhenUsed/>
    <w:pPr>
      <w:ind w:left="800"/>
    </w:pPr>
  </w:style>
  <w:style w:type="paragraph" w:styleId="TOC6">
    <w:name w:val="toc 6"/>
    <w:basedOn w:val="Normal"/>
    <w:autoRedefine/>
    <w:uiPriority w:val="39"/>
    <w:semiHidden/>
    <w:unhideWhenUsed/>
    <w:pPr>
      <w:ind w:left="1000"/>
    </w:pPr>
  </w:style>
  <w:style w:type="paragraph" w:styleId="TOC7">
    <w:name w:val="toc 7"/>
    <w:basedOn w:val="Normal"/>
    <w:autoRedefine/>
    <w:uiPriority w:val="39"/>
    <w:semiHidden/>
    <w:unhideWhenUsed/>
    <w:pPr>
      <w:ind w:left="1200"/>
    </w:pPr>
  </w:style>
  <w:style w:type="paragraph" w:styleId="TOC8">
    <w:name w:val="toc 8"/>
    <w:basedOn w:val="Normal"/>
    <w:autoRedefine/>
    <w:uiPriority w:val="39"/>
    <w:semiHidden/>
    <w:unhideWhenUsed/>
    <w:pPr>
      <w:ind w:left="1400"/>
    </w:pPr>
  </w:style>
  <w:style w:type="paragraph" w:styleId="TOC9">
    <w:name w:val="toc 9"/>
    <w:basedOn w:val="Normal"/>
    <w:autoRedefine/>
    <w:uiPriority w:val="39"/>
    <w:semiHidden/>
    <w:unhideWhenUsed/>
    <w:pPr>
      <w:ind w:left="1600"/>
    </w:pPr>
  </w:style>
  <w:style w:type="paragraph" w:styleId="NormalIndent">
    <w:name w:val="Normal Indent"/>
    <w:basedOn w:val="Normal"/>
    <w:uiPriority w:val="99"/>
    <w:semiHidden/>
    <w:unhideWhenUsed/>
    <w:pPr>
      <w:ind w:left="900" w:hanging="900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semiHidden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styleId="FooterChar" w:customStyle="1">
    <w:name w:val="Footer Char"/>
    <w:basedOn w:val="DefaultParagraphFont"/>
    <w:link w:val="Footer"/>
    <w:uiPriority w:val="99"/>
    <w:semiHidden/>
    <w:rPr>
      <w:rFonts w:eastAsiaTheme="minorEastAsia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  <w:ind w:left="720"/>
    </w:pPr>
  </w:style>
  <w:style w:type="character" w:styleId="BodyTextChar" w:customStyle="1">
    <w:name w:val="Body Text Char"/>
    <w:basedOn w:val="DefaultParagraphFont"/>
    <w:link w:val="BodyText"/>
    <w:uiPriority w:val="99"/>
    <w:rPr>
      <w:rFonts w:eastAsiaTheme="minorEastAsi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ind w:left="720"/>
    </w:pPr>
    <w:rPr>
      <w:i/>
      <w:iCs/>
      <w:color w:val="0000FF"/>
      <w:u w:val="single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rFonts w:eastAsiaTheme="minorEastAsia"/>
    </w:rPr>
  </w:style>
  <w:style w:type="paragraph" w:styleId="Subtitle">
    <w:name w:val="Subtitle"/>
    <w:basedOn w:val="Normal"/>
    <w:link w:val="SubtitleChar"/>
    <w:uiPriority w:val="11"/>
    <w:qFormat/>
    <w:pPr>
      <w:spacing w:after="60" w:line="240" w:lineRule="auto"/>
      <w:jc w:val="center"/>
    </w:pPr>
    <w:rPr>
      <w:rFonts w:ascii="Arial" w:hAnsi="Arial" w:cs="Arial"/>
      <w:i/>
      <w:iCs/>
      <w:sz w:val="36"/>
      <w:szCs w:val="36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i/>
      <w:iCs/>
      <w:color w:val="0000FF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rFonts w:eastAsiaTheme="minorEastAsia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i/>
      <w:iCs/>
      <w:color w:val="0000FF"/>
      <w:sz w:val="18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rFonts w:eastAsiaTheme="minorEastAsi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hd w:val="clear" w:color="auto" w:fill="000080"/>
    </w:pPr>
    <w:rPr>
      <w:rFonts w:ascii="Tahoma" w:hAnsi="Tahoma" w:cs="Tahoma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Tahoma" w:hAnsi="Tahoma" w:cs="Tahoma" w:eastAsiaTheme="minorEastAsia"/>
      <w:sz w:val="16"/>
      <w:szCs w:val="16"/>
    </w:r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spacing w:after="1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maintitle" w:customStyle="1">
    <w:name w:val="main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pPr>
      <w:spacing w:after="120"/>
    </w:pPr>
    <w:rPr>
      <w:rFonts w:ascii="Times" w:hAnsi="Times" w:cs="Times"/>
      <w:i/>
      <w:iCs/>
      <w:color w:val="0000FF"/>
    </w:rPr>
  </w:style>
  <w:style w:type="paragraph" w:styleId="infoblue0" w:customStyle="1">
    <w:name w:val="infoblue0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InfoBlue1" w:customStyle="1">
    <w:name w:val="InfoBlue"/>
    <w:basedOn w:val="Normal"/>
    <w:next w:val="BodyText"/>
    <w:autoRedefine/>
    <w:rsid w:val="00CB03D4"/>
    <w:pPr>
      <w:tabs>
        <w:tab w:val="left" w:pos="540"/>
        <w:tab w:val="left" w:pos="1260"/>
      </w:tabs>
      <w:spacing w:after="120"/>
    </w:pPr>
    <w:rPr>
      <w:rFonts w:eastAsia="Times New Roman"/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1274</Words>
  <Characters>7264</Characters>
  <Application>Microsoft Office Word</Application>
  <DocSecurity>4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/>
  <dc:creator>jbergandy</dc:creator>
  <cp:keywords/>
  <dc:description/>
  <cp:lastModifiedBy>Andrew J Bajumpaa</cp:lastModifiedBy>
  <cp:revision>129</cp:revision>
  <dcterms:created xsi:type="dcterms:W3CDTF">2019-08-14T22:54:00Z</dcterms:created>
  <dcterms:modified xsi:type="dcterms:W3CDTF">2023-10-06T17:00:00Z</dcterms:modified>
</cp:coreProperties>
</file>