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3DD" w:rsidRDefault="006E5071" w:rsidP="009950E8">
      <w:pPr>
        <w:rPr>
          <w:rFonts w:hint="eastAsia"/>
        </w:rPr>
      </w:pPr>
      <w:bookmarkStart w:id="0" w:name="_GoBack"/>
      <w:bookmarkEnd w:id="0"/>
      <w:r>
        <w:t xml:space="preserve">adaac </w:t>
      </w:r>
      <w:r w:rsidR="00515E2C">
        <w:rPr>
          <w:rFonts w:hint="eastAsia"/>
        </w:rPr>
        <w:t>a</w:t>
      </w:r>
      <w:r w:rsidR="00CA77DB">
        <w:t>a</w:t>
      </w:r>
      <w:r w:rsidR="0049007A">
        <w:rPr>
          <w:rFonts w:hint="eastAsia"/>
        </w:rPr>
        <w:t>e</w:t>
      </w:r>
      <w:r w:rsidR="00515E2C">
        <w:rPr>
          <w:rFonts w:hint="eastAsia"/>
        </w:rPr>
        <w:t>aa</w:t>
      </w:r>
      <w:r>
        <w:t xml:space="preserve"> </w:t>
      </w:r>
      <w:r w:rsidR="0049007A">
        <w:rPr>
          <w:rFonts w:hint="eastAsia"/>
        </w:rPr>
        <w:t>c</w:t>
      </w:r>
      <w:r w:rsidR="00515E2C">
        <w:rPr>
          <w:rFonts w:hint="eastAsia"/>
        </w:rPr>
        <w:t>a</w:t>
      </w:r>
      <w:r w:rsidR="0049007A">
        <w:rPr>
          <w:rFonts w:hint="eastAsia"/>
        </w:rPr>
        <w:t>b</w:t>
      </w:r>
      <w:r w:rsidR="00CA77DB">
        <w:rPr>
          <w:rFonts w:hint="eastAsia"/>
        </w:rPr>
        <w:t>b</w:t>
      </w:r>
      <w:r w:rsidR="00515E2C">
        <w:rPr>
          <w:rFonts w:hint="eastAsia"/>
        </w:rPr>
        <w:t>e</w:t>
      </w:r>
      <w:r>
        <w:t xml:space="preserve"> </w:t>
      </w:r>
      <w:r w:rsidR="00515E2C">
        <w:rPr>
          <w:rFonts w:hint="eastAsia"/>
        </w:rPr>
        <w:t>bce</w:t>
      </w:r>
      <w:r w:rsidR="00515E2C">
        <w:t>ad</w:t>
      </w:r>
      <w:r>
        <w:t xml:space="preserve"> </w:t>
      </w:r>
      <w:r w:rsidR="00515E2C">
        <w:t>dabae</w:t>
      </w:r>
      <w:r>
        <w:t xml:space="preserve"> </w:t>
      </w:r>
      <w:r w:rsidR="0049007A">
        <w:t>add</w:t>
      </w:r>
    </w:p>
    <w:p w:rsidR="00CA77DB" w:rsidRDefault="00CA77DB" w:rsidP="009950E8"/>
    <w:p w:rsidR="009E1300" w:rsidRDefault="009E1300" w:rsidP="009E1300">
      <w:pPr>
        <w:rPr>
          <w:rFonts w:ascii="Times New Roman" w:hAnsi="Times New Roman" w:hint="eastAsia"/>
          <w:sz w:val="24"/>
          <w:szCs w:val="24"/>
        </w:rPr>
      </w:pPr>
      <w:r>
        <w:rPr>
          <w:rFonts w:ascii="Times New Roman" w:hAnsi="Times New Roman" w:hint="eastAsia"/>
          <w:sz w:val="24"/>
          <w:szCs w:val="24"/>
        </w:rPr>
        <w:t>2</w:t>
      </w:r>
      <w:r w:rsidR="006E5071">
        <w:rPr>
          <w:rFonts w:ascii="Times New Roman" w:hAnsi="Times New Roman" w:hint="eastAsia"/>
          <w:sz w:val="24"/>
          <w:szCs w:val="24"/>
        </w:rPr>
        <w:t>9</w:t>
      </w:r>
      <w:r>
        <w:rPr>
          <w:rFonts w:ascii="Times New Roman" w:hAnsi="Times New Roman" w:hint="eastAsia"/>
          <w:sz w:val="24"/>
          <w:szCs w:val="24"/>
        </w:rPr>
        <w:t xml:space="preserve">. </w:t>
      </w:r>
      <w:r w:rsidRPr="00701B3E">
        <w:rPr>
          <w:rFonts w:ascii="Times New Roman" w:hAnsi="Times New Roman"/>
          <w:sz w:val="24"/>
          <w:szCs w:val="24"/>
        </w:rPr>
        <w:t xml:space="preserve">Let us assume that the terms of trade (or technically the net commodity terms of trade) improve, thus the relative price of a country's exports increase. This would, logically, lead to a shift away by world consumers to substitute goods. If the demand for a country's exports is elastic, the quantity decrease would be proportionally larger than the per unit price increase. This term of trade effect would </w:t>
      </w:r>
      <w:proofErr w:type="gramStart"/>
      <w:r w:rsidRPr="00701B3E">
        <w:rPr>
          <w:rFonts w:ascii="Times New Roman" w:hAnsi="Times New Roman"/>
          <w:sz w:val="24"/>
          <w:szCs w:val="24"/>
        </w:rPr>
        <w:t>actually lower</w:t>
      </w:r>
      <w:proofErr w:type="gramEnd"/>
      <w:r w:rsidRPr="00701B3E">
        <w:rPr>
          <w:rFonts w:ascii="Times New Roman" w:hAnsi="Times New Roman"/>
          <w:sz w:val="24"/>
          <w:szCs w:val="24"/>
        </w:rPr>
        <w:t xml:space="preserve"> the country's real income and economic welfare.</w:t>
      </w:r>
    </w:p>
    <w:p w:rsidR="009E1300" w:rsidRPr="009E1300" w:rsidRDefault="009E1300" w:rsidP="009950E8">
      <w:pPr>
        <w:rPr>
          <w:rFonts w:hint="eastAsia"/>
        </w:rPr>
      </w:pPr>
    </w:p>
    <w:p w:rsidR="003357AC" w:rsidRPr="00DF5D7D" w:rsidRDefault="006E5071" w:rsidP="003357AC">
      <w:pPr>
        <w:pStyle w:val="NormalText"/>
        <w:rPr>
          <w:rFonts w:ascii="Times New Roman" w:hAnsi="Times New Roman" w:cs="Times New Roman"/>
          <w:sz w:val="24"/>
          <w:szCs w:val="24"/>
        </w:rPr>
      </w:pPr>
      <w:r>
        <w:rPr>
          <w:rFonts w:ascii="Times New Roman" w:hAnsi="Times New Roman" w:hint="eastAsia"/>
          <w:sz w:val="24"/>
          <w:szCs w:val="24"/>
          <w:lang w:eastAsia="zh-CN"/>
        </w:rPr>
        <w:t>30</w:t>
      </w:r>
      <w:r w:rsidR="009950E8">
        <w:rPr>
          <w:rFonts w:ascii="Times New Roman" w:hAnsi="Times New Roman"/>
          <w:sz w:val="24"/>
          <w:szCs w:val="24"/>
        </w:rPr>
        <w:t xml:space="preserve">. </w:t>
      </w:r>
      <w:r w:rsidR="003357AC" w:rsidRPr="00DF5D7D">
        <w:rPr>
          <w:rFonts w:ascii="Times New Roman" w:hAnsi="Times New Roman" w:cs="Times New Roman"/>
          <w:sz w:val="24"/>
          <w:szCs w:val="24"/>
        </w:rPr>
        <w:t xml:space="preserve">The </w:t>
      </w:r>
      <w:r w:rsidR="003357AC" w:rsidRPr="00DF5D7D">
        <w:rPr>
          <w:rFonts w:ascii="Times New Roman" w:hAnsi="Times New Roman" w:cs="Times New Roman"/>
          <w:i/>
          <w:iCs/>
          <w:sz w:val="24"/>
          <w:szCs w:val="24"/>
        </w:rPr>
        <w:t>optimum tariff</w:t>
      </w:r>
      <w:r w:rsidR="003357AC" w:rsidRPr="00DF5D7D">
        <w:rPr>
          <w:rFonts w:ascii="Times New Roman" w:hAnsi="Times New Roman" w:cs="Times New Roman"/>
          <w:sz w:val="24"/>
          <w:szCs w:val="24"/>
        </w:rPr>
        <w:t xml:space="preserve"> is theoretically a first-best trade policy.</w:t>
      </w:r>
    </w:p>
    <w:p w:rsidR="009042D4" w:rsidRPr="009E1300" w:rsidRDefault="009042D4" w:rsidP="009950E8">
      <w:pPr>
        <w:rPr>
          <w:rFonts w:ascii="Times New Roman" w:hAnsi="Times New Roman"/>
          <w:sz w:val="24"/>
          <w:szCs w:val="24"/>
        </w:rPr>
      </w:pPr>
    </w:p>
    <w:p w:rsidR="003357AC" w:rsidRPr="00251BD4" w:rsidRDefault="006E5071" w:rsidP="003357AC">
      <w:pPr>
        <w:pStyle w:val="NormalText"/>
        <w:rPr>
          <w:rFonts w:ascii="Times New Roman" w:hAnsi="Times New Roman" w:cs="Times New Roman"/>
          <w:sz w:val="24"/>
          <w:szCs w:val="24"/>
        </w:rPr>
      </w:pPr>
      <w:r>
        <w:rPr>
          <w:rFonts w:ascii="Times New Roman" w:hAnsi="Times New Roman" w:hint="eastAsia"/>
          <w:sz w:val="24"/>
          <w:szCs w:val="24"/>
          <w:lang w:eastAsia="zh-CN"/>
        </w:rPr>
        <w:t>31</w:t>
      </w:r>
      <w:r w:rsidR="003357AC">
        <w:rPr>
          <w:rFonts w:ascii="Times New Roman" w:hAnsi="Times New Roman"/>
          <w:sz w:val="24"/>
          <w:szCs w:val="24"/>
        </w:rPr>
        <w:t xml:space="preserve">. </w:t>
      </w:r>
      <w:r w:rsidR="003357AC" w:rsidRPr="00251BD4">
        <w:rPr>
          <w:rFonts w:ascii="Times New Roman" w:hAnsi="Times New Roman" w:cs="Times New Roman"/>
          <w:sz w:val="24"/>
          <w:szCs w:val="24"/>
        </w:rPr>
        <w:t xml:space="preserve">It is argued that Japan's subsidies to its nascent microchip industry was an important factor in putting Japan on the world map in this area. However, a </w:t>
      </w:r>
      <w:proofErr w:type="gramStart"/>
      <w:r w:rsidR="003357AC" w:rsidRPr="00251BD4">
        <w:rPr>
          <w:rFonts w:ascii="Times New Roman" w:hAnsi="Times New Roman" w:cs="Times New Roman"/>
          <w:sz w:val="24"/>
          <w:szCs w:val="24"/>
        </w:rPr>
        <w:t>minimal criteria</w:t>
      </w:r>
      <w:proofErr w:type="gramEnd"/>
      <w:r w:rsidR="003357AC" w:rsidRPr="00251BD4">
        <w:rPr>
          <w:rFonts w:ascii="Times New Roman" w:hAnsi="Times New Roman" w:cs="Times New Roman"/>
          <w:sz w:val="24"/>
          <w:szCs w:val="24"/>
        </w:rPr>
        <w:t xml:space="preserve"> for a successful </w:t>
      </w:r>
      <w:r w:rsidR="003357AC" w:rsidRPr="00251BD4">
        <w:rPr>
          <w:rFonts w:ascii="Times New Roman" w:hAnsi="Times New Roman" w:cs="Times New Roman"/>
          <w:i/>
          <w:iCs/>
          <w:sz w:val="24"/>
          <w:szCs w:val="24"/>
        </w:rPr>
        <w:t>industrial policy</w:t>
      </w:r>
      <w:r w:rsidR="003357AC" w:rsidRPr="00251BD4">
        <w:rPr>
          <w:rFonts w:ascii="Times New Roman" w:hAnsi="Times New Roman" w:cs="Times New Roman"/>
          <w:sz w:val="24"/>
          <w:szCs w:val="24"/>
        </w:rPr>
        <w:t xml:space="preserve"> would be that the infant industry mature, and that it prove to be a profitable area of the country's comparative advantage. In this case, one might argue that the latter part of the above statement was not fulfilled, since the microchip industry was adopted by so many countries, that it became a "commodity." That is, it became a product with a very low profit margin, which was not really a good use of Japan's resources, given their alternative uses.</w:t>
      </w:r>
    </w:p>
    <w:p w:rsidR="003357AC" w:rsidRPr="003357AC" w:rsidRDefault="003357AC" w:rsidP="009950E8">
      <w:pPr>
        <w:rPr>
          <w:rFonts w:ascii="Times New Roman" w:hAnsi="Times New Roman"/>
          <w:sz w:val="24"/>
          <w:szCs w:val="24"/>
        </w:rPr>
      </w:pPr>
    </w:p>
    <w:sectPr w:rsidR="003357AC" w:rsidRPr="003357AC" w:rsidSect="00BF19D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C43" w:rsidRDefault="00F92C43" w:rsidP="009950E8">
      <w:r>
        <w:separator/>
      </w:r>
    </w:p>
  </w:endnote>
  <w:endnote w:type="continuationSeparator" w:id="0">
    <w:p w:rsidR="00F92C43" w:rsidRDefault="00F92C43" w:rsidP="0099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C43" w:rsidRDefault="00F92C43" w:rsidP="009950E8">
      <w:r>
        <w:separator/>
      </w:r>
    </w:p>
  </w:footnote>
  <w:footnote w:type="continuationSeparator" w:id="0">
    <w:p w:rsidR="00F92C43" w:rsidRDefault="00F92C43" w:rsidP="009950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50E8"/>
    <w:rsid w:val="000003DD"/>
    <w:rsid w:val="00063ADF"/>
    <w:rsid w:val="003176EA"/>
    <w:rsid w:val="003357AC"/>
    <w:rsid w:val="00354696"/>
    <w:rsid w:val="0049007A"/>
    <w:rsid w:val="00515E2C"/>
    <w:rsid w:val="00626385"/>
    <w:rsid w:val="006B7052"/>
    <w:rsid w:val="006E5071"/>
    <w:rsid w:val="007945AA"/>
    <w:rsid w:val="008050A8"/>
    <w:rsid w:val="00842E14"/>
    <w:rsid w:val="009042D4"/>
    <w:rsid w:val="009950E8"/>
    <w:rsid w:val="009E1300"/>
    <w:rsid w:val="009F6186"/>
    <w:rsid w:val="00A9770C"/>
    <w:rsid w:val="00BF19DA"/>
    <w:rsid w:val="00C67EA5"/>
    <w:rsid w:val="00CA77DB"/>
    <w:rsid w:val="00DA740D"/>
    <w:rsid w:val="00E054FA"/>
    <w:rsid w:val="00E843A0"/>
    <w:rsid w:val="00F86E14"/>
    <w:rsid w:val="00F92C43"/>
    <w:rsid w:val="00FA5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76EB77-4C38-4AAF-BA0B-DB14F748F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50E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50E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9950E8"/>
    <w:rPr>
      <w:sz w:val="18"/>
      <w:szCs w:val="18"/>
    </w:rPr>
  </w:style>
  <w:style w:type="paragraph" w:styleId="a4">
    <w:name w:val="footer"/>
    <w:basedOn w:val="a"/>
    <w:link w:val="Char0"/>
    <w:uiPriority w:val="99"/>
    <w:unhideWhenUsed/>
    <w:rsid w:val="009950E8"/>
    <w:pPr>
      <w:tabs>
        <w:tab w:val="center" w:pos="4153"/>
        <w:tab w:val="right" w:pos="8306"/>
      </w:tabs>
      <w:snapToGrid w:val="0"/>
      <w:jc w:val="left"/>
    </w:pPr>
    <w:rPr>
      <w:sz w:val="18"/>
      <w:szCs w:val="18"/>
    </w:rPr>
  </w:style>
  <w:style w:type="character" w:customStyle="1" w:styleId="Char0">
    <w:name w:val="页脚 Char"/>
    <w:link w:val="a4"/>
    <w:uiPriority w:val="99"/>
    <w:rsid w:val="009950E8"/>
    <w:rPr>
      <w:sz w:val="18"/>
      <w:szCs w:val="18"/>
    </w:rPr>
  </w:style>
  <w:style w:type="paragraph" w:customStyle="1" w:styleId="NormalText">
    <w:name w:val="Normal Text"/>
    <w:rsid w:val="009950E8"/>
    <w:pPr>
      <w:widowControl w:val="0"/>
      <w:autoSpaceDE w:val="0"/>
      <w:autoSpaceDN w:val="0"/>
      <w:adjustRightInd w:val="0"/>
    </w:pPr>
    <w:rPr>
      <w:rFonts w:ascii="Palatino Linotype" w:hAnsi="Palatino Linotype" w:cs="Palatino Linotype"/>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1057</Characters>
  <Application>Microsoft Office Word</Application>
  <DocSecurity>0</DocSecurity>
  <Lines>8</Lines>
  <Paragraphs>2</Paragraphs>
  <ScaleCrop>false</ScaleCrop>
  <Company>UMN</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Bayes</dc:creator>
  <cp:keywords/>
  <cp:lastModifiedBy>Fang Jing</cp:lastModifiedBy>
  <cp:revision>2</cp:revision>
  <dcterms:created xsi:type="dcterms:W3CDTF">2018-08-29T22:03:00Z</dcterms:created>
  <dcterms:modified xsi:type="dcterms:W3CDTF">2018-08-29T22:03:00Z</dcterms:modified>
</cp:coreProperties>
</file>