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0C57F" w14:textId="56FDC31B" w:rsidR="00635105" w:rsidRDefault="00CC396A">
      <w:r>
        <w:t>Baylee Caldwell</w:t>
      </w:r>
    </w:p>
    <w:p w14:paraId="17C383BA" w14:textId="43D4263D" w:rsidR="00CC396A" w:rsidRDefault="00CC396A">
      <w:r>
        <w:t>00106404</w:t>
      </w:r>
    </w:p>
    <w:p w14:paraId="722444BF" w14:textId="7D371A98" w:rsidR="00CC396A" w:rsidRDefault="00CC396A">
      <w:r>
        <w:t>June 4, 2023</w:t>
      </w:r>
    </w:p>
    <w:p w14:paraId="2B04B704" w14:textId="2E8B38FB" w:rsidR="00CC396A" w:rsidRDefault="00CC396A">
      <w:r>
        <w:t>Topic Proposal</w:t>
      </w:r>
    </w:p>
    <w:p w14:paraId="15D0A990" w14:textId="43E11E9D" w:rsidR="00CC396A" w:rsidRDefault="00CC396A" w:rsidP="00CC396A">
      <w:pPr>
        <w:jc w:val="center"/>
      </w:pPr>
      <w:r w:rsidRPr="00CC396A">
        <w:t>Ethical Considerations in Artificial Intelligence and Computing</w:t>
      </w:r>
    </w:p>
    <w:p w14:paraId="68091717" w14:textId="592B1FA1" w:rsidR="00DD30C0" w:rsidRDefault="00DD30C0" w:rsidP="007C125E">
      <w:pPr>
        <w:ind w:firstLine="720"/>
      </w:pPr>
      <w:r>
        <w:t xml:space="preserve">The rapid development of computing and artificial intelligence (AI) technology has given rise to </w:t>
      </w:r>
      <w:proofErr w:type="gramStart"/>
      <w:r>
        <w:t>a number of</w:t>
      </w:r>
      <w:proofErr w:type="gramEnd"/>
      <w:r>
        <w:t xml:space="preserve"> ethical issues and worries.</w:t>
      </w:r>
      <w:r>
        <w:t xml:space="preserve"> </w:t>
      </w:r>
      <w:r>
        <w:t>This proposal aims to investigate the moral issues raised by using AI, algorithms, and computing systems.</w:t>
      </w:r>
      <w:r>
        <w:t xml:space="preserve"> </w:t>
      </w:r>
      <w:r>
        <w:t>It will explore the impact of AI in severa</w:t>
      </w:r>
      <w:r w:rsidR="006716C5">
        <w:t xml:space="preserve">l </w:t>
      </w:r>
      <w:r>
        <w:t>areas including privacy, bias, accountability, and potential effects on society and people.</w:t>
      </w:r>
      <w:r>
        <w:t xml:space="preserve"> </w:t>
      </w:r>
      <w:r>
        <w:t xml:space="preserve">This research is intended </w:t>
      </w:r>
      <w:r w:rsidR="006716C5">
        <w:t xml:space="preserve">to </w:t>
      </w:r>
      <w:r>
        <w:t>strengthen our understanding of the ethical development and practical use of AI systems by looking at both the good and bad aspects of computer ethics.</w:t>
      </w:r>
      <w:r w:rsidR="007C125E">
        <w:t xml:space="preserve"> </w:t>
      </w:r>
      <w:r w:rsidR="007C125E" w:rsidRPr="007C125E">
        <w:t>The objective is to investigate the moral implications of AI computing systems and procedures, to examine any potential discrimination and bias in AI applications, and to investigate the moral issues raised by the security and privacy of data in the big data era.</w:t>
      </w:r>
      <w:r w:rsidR="00353E48">
        <w:t xml:space="preserve"> </w:t>
      </w:r>
      <w:r w:rsidR="00353E48" w:rsidRPr="00353E48">
        <w:t>This research project aims to add to the collection of knowledge on computer ethics, particularly as it relates to AI and machine learning.</w:t>
      </w:r>
    </w:p>
    <w:p w14:paraId="6EF7BAB0" w14:textId="77777777" w:rsidR="00DD30C0" w:rsidRDefault="00DD30C0" w:rsidP="00DD30C0"/>
    <w:p w14:paraId="48CC33E4" w14:textId="40B606BE" w:rsidR="00CC396A" w:rsidRPr="00CC396A" w:rsidRDefault="00CC396A" w:rsidP="00CC396A">
      <w:pPr>
        <w:rPr>
          <w:b/>
          <w:bCs/>
        </w:rPr>
      </w:pPr>
    </w:p>
    <w:sectPr w:rsidR="00CC396A" w:rsidRPr="00CC3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6A"/>
    <w:rsid w:val="00353E48"/>
    <w:rsid w:val="00635105"/>
    <w:rsid w:val="006716C5"/>
    <w:rsid w:val="007A29F5"/>
    <w:rsid w:val="007C125E"/>
    <w:rsid w:val="00913F2E"/>
    <w:rsid w:val="00AE18F8"/>
    <w:rsid w:val="00CC396A"/>
    <w:rsid w:val="00DD3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9D6C2"/>
  <w15:chartTrackingRefBased/>
  <w15:docId w15:val="{7462C3B3-39FD-2543-BCC7-28B1ECDE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Baylee Caldwell</dc:creator>
  <cp:keywords/>
  <dc:description/>
  <cp:lastModifiedBy>Baylee Caldwell</cp:lastModifiedBy>
  <cp:revision>7</cp:revision>
  <dcterms:created xsi:type="dcterms:W3CDTF">2023-06-04T14:30:00Z</dcterms:created>
  <dcterms:modified xsi:type="dcterms:W3CDTF">2023-06-04T14:41:00Z</dcterms:modified>
</cp:coreProperties>
</file>