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EBC6" w14:textId="13D63D7C" w:rsidR="00AC1566" w:rsidRDefault="004E631B">
      <w:pPr>
        <w:rPr>
          <w:b/>
          <w:bCs/>
          <w:sz w:val="40"/>
          <w:szCs w:val="40"/>
        </w:rPr>
      </w:pPr>
      <w:r w:rsidRPr="004E631B">
        <w:rPr>
          <w:b/>
          <w:bCs/>
          <w:sz w:val="40"/>
          <w:szCs w:val="40"/>
        </w:rPr>
        <w:t xml:space="preserve">Healthy vs Infected </w:t>
      </w:r>
    </w:p>
    <w:p w14:paraId="0AEDC7B3" w14:textId="77777777" w:rsidR="004E631B" w:rsidRDefault="004E631B">
      <w:pPr>
        <w:rPr>
          <w:b/>
          <w:bCs/>
          <w:sz w:val="40"/>
          <w:szCs w:val="40"/>
        </w:rPr>
      </w:pPr>
    </w:p>
    <w:p w14:paraId="6F807918" w14:textId="1F83D160" w:rsidR="004E631B" w:rsidRPr="004E631B" w:rsidRDefault="004E631B">
      <w:pPr>
        <w:rPr>
          <w:b/>
          <w:bCs/>
          <w:sz w:val="32"/>
          <w:szCs w:val="32"/>
        </w:rPr>
      </w:pPr>
      <w:r w:rsidRPr="004E631B">
        <w:rPr>
          <w:b/>
          <w:bCs/>
          <w:sz w:val="32"/>
          <w:szCs w:val="32"/>
        </w:rPr>
        <w:t>Increased in Infected</w:t>
      </w:r>
    </w:p>
    <w:p w14:paraId="43670F4C" w14:textId="77777777" w:rsidR="004E631B" w:rsidRDefault="004E631B">
      <w:pPr>
        <w:rPr>
          <w:b/>
          <w:bCs/>
          <w:sz w:val="40"/>
          <w:szCs w:val="40"/>
        </w:rPr>
      </w:pPr>
    </w:p>
    <w:p w14:paraId="0EDEFBCA" w14:textId="77777777" w:rsidR="004E631B" w:rsidRDefault="004E631B">
      <w:pPr>
        <w:rPr>
          <w:b/>
          <w:bCs/>
          <w:sz w:val="40"/>
          <w:szCs w:val="40"/>
        </w:rPr>
      </w:pPr>
    </w:p>
    <w:p w14:paraId="6E09FCED" w14:textId="77777777" w:rsidR="004E631B" w:rsidRDefault="004E631B">
      <w:pPr>
        <w:rPr>
          <w:b/>
          <w:bCs/>
          <w:sz w:val="40"/>
          <w:szCs w:val="40"/>
        </w:rPr>
      </w:pPr>
    </w:p>
    <w:p w14:paraId="3DE129FF" w14:textId="3E0848FC" w:rsidR="004E631B" w:rsidRPr="004E631B" w:rsidRDefault="004E631B">
      <w:pPr>
        <w:rPr>
          <w:b/>
          <w:bCs/>
          <w:sz w:val="32"/>
          <w:szCs w:val="32"/>
        </w:rPr>
      </w:pPr>
      <w:r w:rsidRPr="004E631B">
        <w:rPr>
          <w:b/>
          <w:bCs/>
          <w:sz w:val="32"/>
          <w:szCs w:val="32"/>
        </w:rPr>
        <w:t xml:space="preserve">Decreased in Infected. </w:t>
      </w:r>
    </w:p>
    <w:p w14:paraId="688C10F4" w14:textId="77777777" w:rsidR="004E631B" w:rsidRDefault="004E631B"/>
    <w:p w14:paraId="201569D0" w14:textId="77777777" w:rsidR="004E631B" w:rsidRDefault="004E631B" w:rsidP="004E631B">
      <w:pPr>
        <w:spacing w:line="480" w:lineRule="auto"/>
        <w:rPr>
          <w:rFonts w:ascii="Arial" w:hAnsi="Arial" w:cs="Arial"/>
        </w:rPr>
      </w:pPr>
      <w:r w:rsidRPr="004E631B">
        <w:rPr>
          <w:rFonts w:ascii="Arial" w:hAnsi="Arial" w:cs="Arial"/>
          <w:b/>
          <w:bCs/>
        </w:rPr>
        <w:t>Negative regulation of Endopeptidase activity:</w:t>
      </w:r>
      <w:r>
        <w:rPr>
          <w:rFonts w:ascii="Arial" w:hAnsi="Arial" w:cs="Arial"/>
        </w:rPr>
        <w:t xml:space="preserve"> </w:t>
      </w:r>
    </w:p>
    <w:p w14:paraId="1D537878" w14:textId="2D513971" w:rsidR="004E631B" w:rsidRDefault="004E631B" w:rsidP="004E631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SERPIND, KNG1, HRG, FETUB, SERPINA5, SERPINA4, </w:t>
      </w:r>
    </w:p>
    <w:p w14:paraId="053CBA53" w14:textId="77777777" w:rsidR="004E631B" w:rsidRDefault="004E631B" w:rsidP="004E631B">
      <w:pPr>
        <w:spacing w:line="480" w:lineRule="auto"/>
        <w:rPr>
          <w:rFonts w:ascii="Arial" w:hAnsi="Arial" w:cs="Arial"/>
          <w:b/>
          <w:bCs/>
        </w:rPr>
      </w:pPr>
      <w:r w:rsidRPr="004E631B">
        <w:rPr>
          <w:rFonts w:ascii="Arial" w:hAnsi="Arial" w:cs="Arial"/>
          <w:b/>
          <w:bCs/>
        </w:rPr>
        <w:t>Blood coagulation</w:t>
      </w:r>
    </w:p>
    <w:p w14:paraId="264156CE" w14:textId="71E5500B" w:rsidR="004E631B" w:rsidRDefault="004E631B" w:rsidP="004E631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F11, SERPOMD1, SERPOMA4 F13A1, F13</w:t>
      </w:r>
      <w:proofErr w:type="gramStart"/>
      <w:r>
        <w:rPr>
          <w:rFonts w:ascii="Arial" w:hAnsi="Arial" w:cs="Arial"/>
        </w:rPr>
        <w:t>B,F</w:t>
      </w:r>
      <w:proofErr w:type="gramEnd"/>
      <w:r>
        <w:rPr>
          <w:rFonts w:ascii="Arial" w:hAnsi="Arial" w:cs="Arial"/>
        </w:rPr>
        <w:t>12,PROCR</w:t>
      </w:r>
    </w:p>
    <w:p w14:paraId="68A1D8A1" w14:textId="77777777" w:rsidR="004E631B" w:rsidRDefault="004E631B" w:rsidP="004E631B">
      <w:pPr>
        <w:spacing w:line="480" w:lineRule="auto"/>
        <w:rPr>
          <w:rFonts w:ascii="Arial" w:hAnsi="Arial" w:cs="Arial"/>
        </w:rPr>
      </w:pPr>
      <w:r w:rsidRPr="004E631B">
        <w:rPr>
          <w:rFonts w:ascii="Arial" w:hAnsi="Arial" w:cs="Arial"/>
          <w:b/>
          <w:bCs/>
        </w:rPr>
        <w:t xml:space="preserve">Platelet </w:t>
      </w:r>
      <w:proofErr w:type="spellStart"/>
      <w:r w:rsidRPr="004E631B">
        <w:rPr>
          <w:rFonts w:ascii="Arial" w:hAnsi="Arial" w:cs="Arial"/>
          <w:b/>
          <w:bCs/>
        </w:rPr>
        <w:t>demse</w:t>
      </w:r>
      <w:proofErr w:type="spellEnd"/>
      <w:r w:rsidRPr="004E631B">
        <w:rPr>
          <w:rFonts w:ascii="Arial" w:hAnsi="Arial" w:cs="Arial"/>
          <w:b/>
          <w:bCs/>
        </w:rPr>
        <w:t xml:space="preserve"> granule lumen</w:t>
      </w:r>
      <w:r>
        <w:rPr>
          <w:rFonts w:ascii="Arial" w:hAnsi="Arial" w:cs="Arial"/>
        </w:rPr>
        <w:t xml:space="preserve"> </w:t>
      </w:r>
    </w:p>
    <w:p w14:paraId="33ABF40E" w14:textId="2422DDC0" w:rsidR="004E631B" w:rsidRDefault="004E631B" w:rsidP="004E631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SELENOP, ECM1, CLEC3B, SERPOMA4, SPP2</w:t>
      </w:r>
    </w:p>
    <w:p w14:paraId="644ED8DD" w14:textId="77777777" w:rsidR="004E631B" w:rsidRDefault="004E631B" w:rsidP="004E631B">
      <w:pPr>
        <w:spacing w:line="480" w:lineRule="auto"/>
        <w:rPr>
          <w:rFonts w:ascii="Arial" w:hAnsi="Arial" w:cs="Arial"/>
        </w:rPr>
      </w:pPr>
      <w:r w:rsidRPr="004E631B">
        <w:rPr>
          <w:rFonts w:ascii="Arial" w:hAnsi="Arial" w:cs="Arial"/>
          <w:b/>
          <w:bCs/>
        </w:rPr>
        <w:t>Low density</w:t>
      </w:r>
      <w:r>
        <w:rPr>
          <w:rFonts w:ascii="Arial" w:hAnsi="Arial" w:cs="Arial"/>
        </w:rPr>
        <w:t xml:space="preserve"> </w:t>
      </w:r>
    </w:p>
    <w:p w14:paraId="7C14D4C8" w14:textId="3ADDA6A5" w:rsidR="004E631B" w:rsidRDefault="004E631B" w:rsidP="004E631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APOA</w:t>
      </w:r>
      <w:proofErr w:type="gramStart"/>
      <w:r>
        <w:rPr>
          <w:rFonts w:ascii="Arial" w:hAnsi="Arial" w:cs="Arial"/>
        </w:rPr>
        <w:t>2,APOA</w:t>
      </w:r>
      <w:proofErr w:type="gramEnd"/>
      <w:r>
        <w:rPr>
          <w:rFonts w:ascii="Arial" w:hAnsi="Arial" w:cs="Arial"/>
        </w:rPr>
        <w:t>3,APOA1,APOM,APOL1,APOC1</w:t>
      </w:r>
    </w:p>
    <w:p w14:paraId="7382AC49" w14:textId="77777777" w:rsidR="004E631B" w:rsidRDefault="004E631B" w:rsidP="004E631B">
      <w:pPr>
        <w:spacing w:line="480" w:lineRule="auto"/>
        <w:rPr>
          <w:rFonts w:ascii="Arial" w:hAnsi="Arial" w:cs="Arial"/>
        </w:rPr>
      </w:pPr>
      <w:r w:rsidRPr="004E631B">
        <w:rPr>
          <w:rFonts w:ascii="Arial" w:hAnsi="Arial" w:cs="Arial"/>
          <w:b/>
          <w:bCs/>
        </w:rPr>
        <w:t>High density:</w:t>
      </w:r>
      <w:r>
        <w:rPr>
          <w:rFonts w:ascii="Arial" w:hAnsi="Arial" w:cs="Arial"/>
        </w:rPr>
        <w:t xml:space="preserve"> </w:t>
      </w:r>
    </w:p>
    <w:p w14:paraId="463400D4" w14:textId="6A7AF361" w:rsidR="004E631B" w:rsidRDefault="004E631B" w:rsidP="004E631B">
      <w:pPr>
        <w:spacing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LCAT,CETP</w:t>
      </w:r>
      <w:proofErr w:type="gram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PON1</w:t>
      </w:r>
    </w:p>
    <w:p w14:paraId="406928EA" w14:textId="77777777" w:rsidR="004E631B" w:rsidRDefault="004E631B"/>
    <w:sectPr w:rsidR="004E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1B"/>
    <w:rsid w:val="00145366"/>
    <w:rsid w:val="002C6CC0"/>
    <w:rsid w:val="003703F0"/>
    <w:rsid w:val="004E631B"/>
    <w:rsid w:val="00A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1109"/>
  <w15:chartTrackingRefBased/>
  <w15:docId w15:val="{983A5A8D-F221-CE46-BCC8-0877D8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</cp:revision>
  <dcterms:created xsi:type="dcterms:W3CDTF">2024-03-01T18:40:00Z</dcterms:created>
  <dcterms:modified xsi:type="dcterms:W3CDTF">2024-03-01T19:54:00Z</dcterms:modified>
</cp:coreProperties>
</file>