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3AC6" w14:textId="2312681E" w:rsidR="006323BF" w:rsidRPr="006323BF" w:rsidRDefault="006323BF" w:rsidP="006323BF">
      <w:pPr>
        <w:rPr>
          <w:b/>
          <w:bCs/>
        </w:rPr>
      </w:pPr>
      <w:r w:rsidRPr="006323BF">
        <w:rPr>
          <w:b/>
          <w:bCs/>
        </w:rPr>
        <w:t xml:space="preserve">Supplementary Figure X. </w:t>
      </w:r>
      <w:r>
        <w:rPr>
          <w:b/>
          <w:bCs/>
        </w:rPr>
        <w:t xml:space="preserve">Performance and Feature Importance of </w:t>
      </w:r>
      <w:r w:rsidRPr="006323BF">
        <w:rPr>
          <w:b/>
          <w:bCs/>
        </w:rPr>
        <w:t>Machine Learning Model</w:t>
      </w:r>
      <w:r>
        <w:rPr>
          <w:b/>
          <w:bCs/>
        </w:rPr>
        <w:t>s</w:t>
      </w:r>
      <w:r w:rsidRPr="006323BF">
        <w:rPr>
          <w:b/>
          <w:bCs/>
        </w:rPr>
        <w:t xml:space="preserve"> Incorporating Proteomics and Metabolomics Data.</w:t>
      </w:r>
    </w:p>
    <w:p w14:paraId="4978742D" w14:textId="77777777" w:rsidR="006323BF" w:rsidRPr="006323BF" w:rsidRDefault="006323BF" w:rsidP="006323BF">
      <w:pPr>
        <w:rPr>
          <w:b/>
          <w:bCs/>
        </w:rPr>
      </w:pPr>
    </w:p>
    <w:p w14:paraId="3F3FFE9A" w14:textId="77777777" w:rsidR="006323BF" w:rsidRDefault="006323BF" w:rsidP="006323BF">
      <w:r>
        <w:t>R</w:t>
      </w:r>
      <w:r w:rsidRPr="006323BF">
        <w:t>eceiver operating characteristic (ROC) curve</w:t>
      </w:r>
      <w:r>
        <w:t>s</w:t>
      </w:r>
      <w:r w:rsidRPr="006323BF">
        <w:t xml:space="preserve"> and term estimates for a Lasso regression model trained on proteomics and metabolomics data. The model was developed using 5-fold cross-validation on a training set that comprised 80% of the total data, with performance evaluated on a separate test set consisting of 20% of the data, which was not previously seen by the model.</w:t>
      </w:r>
    </w:p>
    <w:p w14:paraId="70BBC739" w14:textId="58756650" w:rsidR="006323BF" w:rsidRDefault="006323BF" w:rsidP="006323BF"/>
    <w:p w14:paraId="45E4B96F" w14:textId="17DE8603" w:rsidR="006323BF" w:rsidRDefault="006323BF" w:rsidP="006323BF">
      <w:r w:rsidRPr="006323BF">
        <w:rPr>
          <w:b/>
          <w:bCs/>
        </w:rPr>
        <w:t>A</w:t>
      </w:r>
      <w:r>
        <w:rPr>
          <w:b/>
          <w:bCs/>
        </w:rPr>
        <w:t xml:space="preserve">. </w:t>
      </w:r>
      <w:r w:rsidRPr="006323BF">
        <w:t>Infection status (Healthy vs. Infected)</w:t>
      </w:r>
    </w:p>
    <w:p w14:paraId="1FB985B3" w14:textId="77777777" w:rsidR="006323BF" w:rsidRDefault="006323BF" w:rsidP="006323BF">
      <w:r w:rsidRPr="006323BF">
        <w:rPr>
          <w:b/>
          <w:bCs/>
        </w:rPr>
        <w:t>B</w:t>
      </w:r>
      <w:r>
        <w:rPr>
          <w:b/>
          <w:bCs/>
        </w:rPr>
        <w:t>.</w:t>
      </w:r>
      <w:r w:rsidRPr="006323BF">
        <w:t xml:space="preserve"> Type of Enterococcal bacteremia (</w:t>
      </w:r>
      <w:r w:rsidRPr="006323BF">
        <w:rPr>
          <w:i/>
          <w:iCs/>
        </w:rPr>
        <w:t>E. faecalis</w:t>
      </w:r>
      <w:r w:rsidRPr="006323BF">
        <w:t xml:space="preserve"> vs. E</w:t>
      </w:r>
      <w:r w:rsidRPr="006323BF">
        <w:rPr>
          <w:i/>
          <w:iCs/>
        </w:rPr>
        <w:t>. faecium</w:t>
      </w:r>
      <w:r w:rsidRPr="006323BF">
        <w:t>)</w:t>
      </w:r>
    </w:p>
    <w:p w14:paraId="30E04A23" w14:textId="578B3097" w:rsidR="006323BF" w:rsidRPr="006323BF" w:rsidRDefault="006323BF" w:rsidP="006323BF">
      <w:r w:rsidRPr="006323BF">
        <w:rPr>
          <w:b/>
          <w:bCs/>
        </w:rPr>
        <w:t>C</w:t>
      </w:r>
      <w:r>
        <w:rPr>
          <w:b/>
          <w:bCs/>
        </w:rPr>
        <w:t>.</w:t>
      </w:r>
      <w:r w:rsidRPr="006323BF">
        <w:t xml:space="preserve"> Survivorship (Mortality vs. Survival).</w:t>
      </w:r>
    </w:p>
    <w:p w14:paraId="23FD3326" w14:textId="77777777" w:rsidR="006323BF" w:rsidRDefault="006323BF" w:rsidP="006323BF"/>
    <w:p w14:paraId="53A97CA1" w14:textId="77777777" w:rsidR="006323BF" w:rsidRDefault="006323BF"/>
    <w:p w14:paraId="3A1B3758" w14:textId="682EDC7A" w:rsidR="006323BF" w:rsidRDefault="006323BF" w:rsidP="006323BF">
      <w:pPr>
        <w:rPr>
          <w:b/>
          <w:bCs/>
        </w:rPr>
      </w:pPr>
      <w:r w:rsidRPr="006323BF">
        <w:rPr>
          <w:b/>
          <w:bCs/>
        </w:rPr>
        <w:t xml:space="preserve">Supplementary Figure X. </w:t>
      </w:r>
      <w:r>
        <w:rPr>
          <w:b/>
          <w:bCs/>
        </w:rPr>
        <w:t xml:space="preserve">Performance and Feature Importance of </w:t>
      </w:r>
      <w:r w:rsidRPr="006323BF">
        <w:rPr>
          <w:b/>
          <w:bCs/>
        </w:rPr>
        <w:t>Machine Learning Model</w:t>
      </w:r>
      <w:r>
        <w:rPr>
          <w:b/>
          <w:bCs/>
        </w:rPr>
        <w:t>s</w:t>
      </w:r>
      <w:r w:rsidRPr="006323BF">
        <w:rPr>
          <w:b/>
          <w:bCs/>
        </w:rPr>
        <w:t xml:space="preserve"> Incorporating </w:t>
      </w:r>
      <w:r>
        <w:rPr>
          <w:b/>
          <w:bCs/>
        </w:rPr>
        <w:t>Clinical Metadata to Predict EcB Type</w:t>
      </w:r>
      <w:r w:rsidRPr="006323BF">
        <w:rPr>
          <w:b/>
          <w:bCs/>
        </w:rPr>
        <w:t>.</w:t>
      </w:r>
    </w:p>
    <w:p w14:paraId="1F4BFD50" w14:textId="77777777" w:rsidR="006323BF" w:rsidRPr="006323BF" w:rsidRDefault="006323BF" w:rsidP="006323BF">
      <w:pPr>
        <w:rPr>
          <w:b/>
          <w:bCs/>
        </w:rPr>
      </w:pPr>
    </w:p>
    <w:p w14:paraId="41357046" w14:textId="677C7F7F" w:rsidR="006323BF" w:rsidRDefault="006323BF" w:rsidP="006323BF">
      <w:r>
        <w:t>R</w:t>
      </w:r>
      <w:r w:rsidRPr="006323BF">
        <w:t>eceiver operating characteristic (ROC) curve</w:t>
      </w:r>
      <w:r>
        <w:t>s</w:t>
      </w:r>
      <w:r w:rsidRPr="006323BF">
        <w:t xml:space="preserve"> and term estimates for a Lasso regression model trained on </w:t>
      </w:r>
      <w:r>
        <w:t>clinical metadata to classify type of EcB</w:t>
      </w:r>
      <w:r w:rsidRPr="006323BF">
        <w:t>. The model was developed using 5-fold cross-validation on a training set that comprised 80% of the total data, with performance evaluated on a separate test set consisting of 20% of the data, which was not previously seen by the model.</w:t>
      </w:r>
    </w:p>
    <w:p w14:paraId="666E29D8" w14:textId="77777777" w:rsidR="006323BF" w:rsidRDefault="006323BF" w:rsidP="006323BF"/>
    <w:p w14:paraId="2B48318A" w14:textId="13CD8F57" w:rsidR="006323BF" w:rsidRDefault="006323BF" w:rsidP="006323BF">
      <w:r w:rsidRPr="006323BF">
        <w:rPr>
          <w:b/>
          <w:bCs/>
        </w:rPr>
        <w:t xml:space="preserve"> A.</w:t>
      </w:r>
      <w:r>
        <w:t xml:space="preserve"> All clinical metadata collected.</w:t>
      </w:r>
    </w:p>
    <w:p w14:paraId="18580924" w14:textId="055B87FB" w:rsidR="006323BF" w:rsidRDefault="006323BF" w:rsidP="006323BF">
      <w:r w:rsidRPr="006323BF">
        <w:rPr>
          <w:b/>
          <w:bCs/>
        </w:rPr>
        <w:t xml:space="preserve"> B.</w:t>
      </w:r>
      <w:r>
        <w:t xml:space="preserve"> All clinical metadata collected available upon patient admission</w:t>
      </w:r>
    </w:p>
    <w:p w14:paraId="464B9161" w14:textId="1AB27D31" w:rsidR="006323BF" w:rsidRDefault="006323BF" w:rsidP="006323BF">
      <w:r w:rsidRPr="006323BF">
        <w:rPr>
          <w:b/>
          <w:bCs/>
        </w:rPr>
        <w:t xml:space="preserve"> C.</w:t>
      </w:r>
      <w:r>
        <w:t xml:space="preserve"> </w:t>
      </w:r>
      <w:r>
        <w:t>All clinical metadata collected available upon patient admission</w:t>
      </w:r>
      <w:r>
        <w:t xml:space="preserve"> except for organ transplant status. </w:t>
      </w:r>
    </w:p>
    <w:p w14:paraId="48C19652" w14:textId="77777777" w:rsidR="006323BF" w:rsidRDefault="006323BF" w:rsidP="006323BF"/>
    <w:p w14:paraId="63007A3D" w14:textId="097804FF" w:rsidR="006323BF" w:rsidRDefault="006323BF" w:rsidP="006323BF">
      <w:pPr>
        <w:rPr>
          <w:b/>
          <w:bCs/>
        </w:rPr>
      </w:pPr>
      <w:r w:rsidRPr="006323BF">
        <w:rPr>
          <w:b/>
          <w:bCs/>
        </w:rPr>
        <w:t xml:space="preserve">Supplementary Figure X. </w:t>
      </w:r>
      <w:r>
        <w:rPr>
          <w:b/>
          <w:bCs/>
        </w:rPr>
        <w:t xml:space="preserve">Performance and Feature Importance of </w:t>
      </w:r>
      <w:r w:rsidRPr="006323BF">
        <w:rPr>
          <w:b/>
          <w:bCs/>
        </w:rPr>
        <w:t>Machine Learning Model</w:t>
      </w:r>
      <w:r>
        <w:rPr>
          <w:b/>
          <w:bCs/>
        </w:rPr>
        <w:t>s</w:t>
      </w:r>
      <w:r w:rsidRPr="006323BF">
        <w:rPr>
          <w:b/>
          <w:bCs/>
        </w:rPr>
        <w:t xml:space="preserve"> Incorporating </w:t>
      </w:r>
      <w:r>
        <w:rPr>
          <w:b/>
          <w:bCs/>
        </w:rPr>
        <w:t xml:space="preserve">Clinical Metadata to </w:t>
      </w:r>
      <w:r>
        <w:rPr>
          <w:b/>
          <w:bCs/>
        </w:rPr>
        <w:t>P</w:t>
      </w:r>
      <w:r>
        <w:rPr>
          <w:b/>
          <w:bCs/>
        </w:rPr>
        <w:t xml:space="preserve">redict </w:t>
      </w:r>
      <w:r>
        <w:rPr>
          <w:b/>
          <w:bCs/>
        </w:rPr>
        <w:t>Mortality</w:t>
      </w:r>
    </w:p>
    <w:p w14:paraId="245E5BB1" w14:textId="77777777" w:rsidR="006323BF" w:rsidRPr="006323BF" w:rsidRDefault="006323BF" w:rsidP="006323BF">
      <w:pPr>
        <w:rPr>
          <w:b/>
          <w:bCs/>
        </w:rPr>
      </w:pPr>
    </w:p>
    <w:p w14:paraId="52F04D7F" w14:textId="6C5D41AE" w:rsidR="006323BF" w:rsidRDefault="006323BF" w:rsidP="006323BF">
      <w:r>
        <w:t>R</w:t>
      </w:r>
      <w:r w:rsidRPr="006323BF">
        <w:t>eceiver operating characteristic (ROC) curve</w:t>
      </w:r>
      <w:r>
        <w:t>s</w:t>
      </w:r>
      <w:r w:rsidRPr="006323BF">
        <w:t xml:space="preserve"> and term estimates for a Lasso regression model trained on </w:t>
      </w:r>
      <w:r>
        <w:t>clinical metadata</w:t>
      </w:r>
      <w:r>
        <w:t xml:space="preserve"> using mortality to classify mortality</w:t>
      </w:r>
      <w:r w:rsidRPr="006323BF">
        <w:t>. The model was developed using 5-fold cross-validation on a training set that comprised 80% of the total data, with performance evaluated on a separate test set consisting of 20% of the data, which was not previously seen by the model.</w:t>
      </w:r>
    </w:p>
    <w:p w14:paraId="67D9E3D1" w14:textId="77777777" w:rsidR="006323BF" w:rsidRDefault="006323BF" w:rsidP="006323BF"/>
    <w:p w14:paraId="2D05AB3C" w14:textId="77777777" w:rsidR="006323BF" w:rsidRDefault="006323BF" w:rsidP="006323BF">
      <w:r w:rsidRPr="006323BF">
        <w:rPr>
          <w:b/>
          <w:bCs/>
        </w:rPr>
        <w:t xml:space="preserve"> A.</w:t>
      </w:r>
      <w:r>
        <w:t xml:space="preserve"> All clinical metadata collected.</w:t>
      </w:r>
    </w:p>
    <w:p w14:paraId="4D86DC43" w14:textId="1BD6564A" w:rsidR="006323BF" w:rsidRDefault="006323BF" w:rsidP="006323BF">
      <w:r w:rsidRPr="006323BF">
        <w:rPr>
          <w:b/>
          <w:bCs/>
        </w:rPr>
        <w:t xml:space="preserve"> B.</w:t>
      </w:r>
      <w:r>
        <w:t xml:space="preserve"> All clinical metadata </w:t>
      </w:r>
      <w:r>
        <w:t xml:space="preserve">collected except for ICU admission status. </w:t>
      </w:r>
    </w:p>
    <w:p w14:paraId="21ABCC64" w14:textId="77777777" w:rsidR="006323BF" w:rsidRDefault="006323BF" w:rsidP="006323BF"/>
    <w:p w14:paraId="4C2B14B1" w14:textId="77777777" w:rsidR="006323BF" w:rsidRDefault="006323BF"/>
    <w:sectPr w:rsidR="0063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BF"/>
    <w:rsid w:val="00145366"/>
    <w:rsid w:val="00200F90"/>
    <w:rsid w:val="003703F0"/>
    <w:rsid w:val="006323BF"/>
    <w:rsid w:val="00AC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D85C9"/>
  <w15:chartTrackingRefBased/>
  <w15:docId w15:val="{14CAFBF7-650A-FA4F-A600-24D92F93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3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3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3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3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3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3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3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1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9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9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0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dc:description/>
  <cp:lastModifiedBy>Charlie Bayne</cp:lastModifiedBy>
  <cp:revision>1</cp:revision>
  <dcterms:created xsi:type="dcterms:W3CDTF">2024-10-14T20:57:00Z</dcterms:created>
  <dcterms:modified xsi:type="dcterms:W3CDTF">2024-10-14T21:18:00Z</dcterms:modified>
</cp:coreProperties>
</file>