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pqymqou4uki6" w:id="0"/>
      <w:bookmarkEnd w:id="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PayUno Enterprise Finance &amp; Operations Policy Document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Document ID:</w:t>
      </w:r>
      <w:r w:rsidDel="00000000" w:rsidR="00000000" w:rsidRPr="00000000">
        <w:rPr>
          <w:color w:val="222222"/>
          <w:rtl w:val="0"/>
        </w:rPr>
        <w:t xml:space="preserve"> FIN-OPS-MASTER-001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Version:</w:t>
      </w:r>
      <w:r w:rsidDel="00000000" w:rsidR="00000000" w:rsidRPr="00000000">
        <w:rPr>
          <w:color w:val="222222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Status:</w:t>
      </w:r>
      <w:r w:rsidDel="00000000" w:rsidR="00000000" w:rsidRPr="00000000">
        <w:rPr>
          <w:color w:val="222222"/>
          <w:rtl w:val="0"/>
        </w:rPr>
        <w:t xml:space="preserve"> Active — Sample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Effective Date:</w:t>
      </w:r>
      <w:r w:rsidDel="00000000" w:rsidR="00000000" w:rsidRPr="00000000">
        <w:rPr>
          <w:color w:val="222222"/>
          <w:rtl w:val="0"/>
        </w:rPr>
        <w:t xml:space="preserve"> 01 January 2026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Company:</w:t>
      </w:r>
      <w:r w:rsidDel="00000000" w:rsidR="00000000" w:rsidRPr="00000000">
        <w:rPr>
          <w:color w:val="222222"/>
          <w:rtl w:val="0"/>
        </w:rPr>
        <w:t xml:space="preserve"> Apex Insurance &amp; Financial Services Ltd.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Currency:</w:t>
      </w:r>
      <w:r w:rsidDel="00000000" w:rsidR="00000000" w:rsidRPr="00000000">
        <w:rPr>
          <w:color w:val="222222"/>
          <w:rtl w:val="0"/>
        </w:rPr>
        <w:t xml:space="preserve"> Nigerian Naira (NGN)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Primary Functions:</w:t>
      </w:r>
      <w:r w:rsidDel="00000000" w:rsidR="00000000" w:rsidRPr="00000000">
        <w:rPr>
          <w:color w:val="222222"/>
          <w:rtl w:val="0"/>
        </w:rPr>
        <w:t xml:space="preserve"> Finance, Accounting, Procurement, HR, Insurance Operations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Document Classification:</w:t>
      </w:r>
      <w:r w:rsidDel="00000000" w:rsidR="00000000" w:rsidRPr="00000000">
        <w:rPr>
          <w:color w:val="222222"/>
          <w:rtl w:val="0"/>
        </w:rPr>
        <w:t xml:space="preserve"> Internal Business Operations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Purpose:</w:t>
      </w:r>
      <w:r w:rsidDel="00000000" w:rsidR="00000000" w:rsidRPr="00000000">
        <w:rPr>
          <w:color w:val="222222"/>
          <w:rtl w:val="0"/>
        </w:rPr>
        <w:t xml:space="preserve"> Knowledge source for policy retrieval, financial-event classification, accounting automation and RAG processing.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qjqoo4z4af9m" w:id="1"/>
      <w:bookmarkEnd w:id="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CHUNK 001 — Company Profile and Financial Governance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GOV-001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Corporate Governance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Keywords:</w:t>
      </w:r>
      <w:r w:rsidDel="00000000" w:rsidR="00000000" w:rsidRPr="00000000">
        <w:rPr>
          <w:color w:val="222222"/>
          <w:rtl w:val="0"/>
        </w:rPr>
        <w:t xml:space="preserve"> company, finance, accounting, governance, approval, controls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Apex Insurance &amp; Financial Services Ltd. operates insurance, financial services and corporate support functions.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company maintains financial controls to ensure that business transactions are: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Properly authorized.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Supported by source documentation.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Correctly classified.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Recorded in the accounting system.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Posted to the appropriate general ledger account.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Reconciled against supporting records.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Subject to applicable approval limits.</w:t>
      </w:r>
    </w:p>
    <w:p w:rsidR="00000000" w:rsidDel="00000000" w:rsidP="00000000" w:rsidRDefault="00000000" w:rsidRPr="00000000" w14:paraId="0000000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All financial transactions must have an identifiable business purpose and an accountable employee, department, vendor, customer or policyholder.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 employee may approve a transaction for which the employee is the ultimate beneficiary.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vnszhgx2i04b" w:id="2"/>
      <w:bookmarkEnd w:id="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002 — Financial Approval Policy</w:t>
      </w:r>
    </w:p>
    <w:p w:rsidR="00000000" w:rsidDel="00000000" w:rsidP="00000000" w:rsidRDefault="00000000" w:rsidRPr="00000000" w14:paraId="0000001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FIN-POL-001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Financial Policy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Keywords:</w:t>
      </w:r>
      <w:r w:rsidDel="00000000" w:rsidR="00000000" w:rsidRPr="00000000">
        <w:rPr>
          <w:color w:val="222222"/>
          <w:rtl w:val="0"/>
        </w:rPr>
        <w:t xml:space="preserve"> approval, authorization, finance, expenditure, limits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5iwjaxqale4a" w:id="3"/>
      <w:bookmarkEnd w:id="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Approval thresholds</w:t>
      </w:r>
    </w:p>
    <w:tbl>
      <w:tblPr>
        <w:tblStyle w:val="Table1"/>
        <w:tblW w:w="6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3725"/>
        <w:tblGridChange w:id="0">
          <w:tblGrid>
            <w:gridCol w:w="2780"/>
            <w:gridCol w:w="372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Transaction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Minimum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NGN 0 – 100,000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Department Manager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NGN 100,001 – 500,000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Department Manager + Finance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NGN 500,001 – 2,000,000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Head of Department + Finance Manager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NGN 2,000,001 – 10,000,000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CFO + Business Unit Head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Above NGN 10,000,000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CFO + CEO/Executive Committee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Transactions may require additional approval where they relate to: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Capital expenditure.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Insurance claims.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Employee compensation.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Related-party transactions.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Regulatory payments.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Tax payments.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Contractual commitments.</w:t>
      </w:r>
    </w:p>
    <w:p w:rsidR="00000000" w:rsidDel="00000000" w:rsidP="00000000" w:rsidRDefault="00000000" w:rsidRPr="00000000" w14:paraId="0000002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accounting system must prevent payment processing where mandatory approvals have not been completed.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8sl7ww3tg0ak" w:id="4"/>
      <w:bookmarkEnd w:id="4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003 — Segregation of Duties</w:t>
      </w:r>
    </w:p>
    <w:p w:rsidR="00000000" w:rsidDel="00000000" w:rsidP="00000000" w:rsidRDefault="00000000" w:rsidRPr="00000000" w14:paraId="0000002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FIN-POL-002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Internal Control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Keywords:</w:t>
      </w:r>
      <w:r w:rsidDel="00000000" w:rsidR="00000000" w:rsidRPr="00000000">
        <w:rPr>
          <w:color w:val="222222"/>
          <w:rtl w:val="0"/>
        </w:rPr>
        <w:t xml:space="preserve"> segregation, duties, fraud, approval, payment</w:t>
      </w:r>
    </w:p>
    <w:p w:rsidR="00000000" w:rsidDel="00000000" w:rsidP="00000000" w:rsidRDefault="00000000" w:rsidRPr="00000000" w14:paraId="0000002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following activities should normally be performed by separate individuals:</w:t>
      </w:r>
    </w:p>
    <w:p w:rsidR="00000000" w:rsidDel="00000000" w:rsidP="00000000" w:rsidRDefault="00000000" w:rsidRPr="00000000" w14:paraId="0000002E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Requester → Approver → Finance Reviewer → Payment Processor → Reconciler</w:t>
      </w:r>
    </w:p>
    <w:p w:rsidR="00000000" w:rsidDel="00000000" w:rsidP="00000000" w:rsidRDefault="00000000" w:rsidRPr="00000000" w14:paraId="0000002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 employee who creates a vendor should not independently approve payment to that vendor.</w:t>
      </w:r>
    </w:p>
    <w:p w:rsidR="00000000" w:rsidDel="00000000" w:rsidP="00000000" w:rsidRDefault="00000000" w:rsidRPr="00000000" w14:paraId="0000003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 employee who prepares a bank reconciliation should not independently approve adjustments to that reconciliation.</w:t>
      </w:r>
    </w:p>
    <w:p w:rsidR="00000000" w:rsidDel="00000000" w:rsidP="00000000" w:rsidRDefault="00000000" w:rsidRPr="00000000" w14:paraId="0000003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Where staffing limitations make segregation impossible, compensating management review is required.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1gmz0pulx8ww" w:id="5"/>
      <w:bookmarkEnd w:id="5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004 — Procurement Policy</w:t>
      </w:r>
    </w:p>
    <w:p w:rsidR="00000000" w:rsidDel="00000000" w:rsidP="00000000" w:rsidRDefault="00000000" w:rsidRPr="00000000" w14:paraId="0000003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PROC-POL-001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Procurement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Keywords:</w:t>
      </w:r>
      <w:r w:rsidDel="00000000" w:rsidR="00000000" w:rsidRPr="00000000">
        <w:rPr>
          <w:color w:val="222222"/>
          <w:rtl w:val="0"/>
        </w:rPr>
        <w:t xml:space="preserve"> procurement, purchasing, purchase order, vendor, quotation</w:t>
      </w:r>
    </w:p>
    <w:p w:rsidR="00000000" w:rsidDel="00000000" w:rsidP="00000000" w:rsidRDefault="00000000" w:rsidRPr="00000000" w14:paraId="0000003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All purchases above NGN 100,000 should normally be supported by a purchase request and appropriate supplier documentation.</w:t>
      </w:r>
    </w:p>
    <w:p w:rsidR="00000000" w:rsidDel="00000000" w:rsidP="00000000" w:rsidRDefault="00000000" w:rsidRPr="00000000" w14:paraId="0000003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purchases above NGN 500,000, procurement should obtain competitive quotations where practical.</w:t>
      </w:r>
    </w:p>
    <w:p w:rsidR="00000000" w:rsidDel="00000000" w:rsidP="00000000" w:rsidRDefault="00000000" w:rsidRPr="00000000" w14:paraId="0000003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procurement process follows:</w:t>
      </w:r>
    </w:p>
    <w:p w:rsidR="00000000" w:rsidDel="00000000" w:rsidP="00000000" w:rsidRDefault="00000000" w:rsidRPr="00000000" w14:paraId="00000038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Purchase Request → Approval → Supplier Selection → Purchase Order → Goods/Service Receipt → Invoice → Finance Review → Payment</w:t>
      </w:r>
    </w:p>
    <w:p w:rsidR="00000000" w:rsidDel="00000000" w:rsidP="00000000" w:rsidRDefault="00000000" w:rsidRPr="00000000" w14:paraId="0000003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Procurement must verify: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Vendor identity.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Tax information.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Banking information.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Contract or quotation.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Price.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Quantity.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Delivery terms.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Approval authority.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y7fc41lvmrge" w:id="6"/>
      <w:bookmarkEnd w:id="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005 — Procurement Event: Purchase Request</w:t>
      </w:r>
    </w:p>
    <w:p w:rsidR="00000000" w:rsidDel="00000000" w:rsidP="00000000" w:rsidRDefault="00000000" w:rsidRPr="00000000" w14:paraId="0000004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PROC-EVT-001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Procurement Event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PURCHASE_REQUEST</w:t>
      </w:r>
    </w:p>
    <w:p w:rsidR="00000000" w:rsidDel="00000000" w:rsidP="00000000" w:rsidRDefault="00000000" w:rsidRPr="00000000" w14:paraId="0000004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purchase request is created when an employee or department identifies a requirement for goods or services.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pceejeqtv9z3" w:id="7"/>
      <w:bookmarkEnd w:id="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Required information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Requester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Department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Description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Quantity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Estimated amount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Cost center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Business justification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Required date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Suggested vendor, if applicable</w:t>
      </w:r>
    </w:p>
    <w:p w:rsidR="00000000" w:rsidDel="00000000" w:rsidP="00000000" w:rsidRDefault="00000000" w:rsidRPr="00000000" w14:paraId="0000005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purchase request does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not</w:t>
      </w:r>
      <w:r w:rsidDel="00000000" w:rsidR="00000000" w:rsidRPr="00000000">
        <w:rPr>
          <w:color w:val="222222"/>
          <w:rtl w:val="0"/>
        </w:rPr>
        <w:t xml:space="preserve"> create a payable accounting entry unless the company's accounting policy specifically recognizes a commitment or accrual at this stage.</w:t>
      </w:r>
    </w:p>
    <w:p w:rsidR="00000000" w:rsidDel="00000000" w:rsidP="00000000" w:rsidRDefault="00000000" w:rsidRPr="00000000" w14:paraId="0000005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Accounting treatment:</w:t>
      </w:r>
      <w:r w:rsidDel="00000000" w:rsidR="00000000" w:rsidRPr="00000000">
        <w:rPr>
          <w:color w:val="222222"/>
          <w:rtl w:val="0"/>
        </w:rPr>
        <w:t xml:space="preserve"> Normally no GL posting.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3t03mjm70rvp" w:id="8"/>
      <w:bookmarkEnd w:id="8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006 — Procurement Event: Purchase Order</w:t>
      </w:r>
    </w:p>
    <w:p w:rsidR="00000000" w:rsidDel="00000000" w:rsidP="00000000" w:rsidRDefault="00000000" w:rsidRPr="00000000" w14:paraId="0000005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PROC-EVT-002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Procurement Event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PURCHASE_ORDER</w:t>
      </w:r>
    </w:p>
    <w:p w:rsidR="00000000" w:rsidDel="00000000" w:rsidP="00000000" w:rsidRDefault="00000000" w:rsidRPr="00000000" w14:paraId="0000005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purchase order represents an approved commitment to purchase goods or services.</w:t>
      </w:r>
    </w:p>
    <w:p w:rsidR="00000000" w:rsidDel="00000000" w:rsidP="00000000" w:rsidRDefault="00000000" w:rsidRPr="00000000" w14:paraId="0000005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Vendor:</w:t>
      </w:r>
      <w:r w:rsidDel="00000000" w:rsidR="00000000" w:rsidRPr="00000000">
        <w:rPr>
          <w:color w:val="222222"/>
          <w:rtl w:val="0"/>
        </w:rPr>
        <w:t xml:space="preserve"> SecureTech Nigeria Ltd.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Purchase Order:</w:t>
      </w:r>
      <w:r w:rsidDel="00000000" w:rsidR="00000000" w:rsidRPr="00000000">
        <w:rPr>
          <w:color w:val="222222"/>
          <w:rtl w:val="0"/>
        </w:rPr>
        <w:t xml:space="preserve"> PO-2026-00421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Service:</w:t>
      </w:r>
      <w:r w:rsidDel="00000000" w:rsidR="00000000" w:rsidRPr="00000000">
        <w:rPr>
          <w:color w:val="222222"/>
          <w:rtl w:val="0"/>
        </w:rPr>
        <w:t xml:space="preserve"> Cybersecurity monitoring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Amount:</w:t>
      </w:r>
      <w:r w:rsidDel="00000000" w:rsidR="00000000" w:rsidRPr="00000000">
        <w:rPr>
          <w:color w:val="222222"/>
          <w:rtl w:val="0"/>
        </w:rPr>
        <w:t xml:space="preserve"> NGN 2,400,000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VAT:</w:t>
      </w:r>
      <w:r w:rsidDel="00000000" w:rsidR="00000000" w:rsidRPr="00000000">
        <w:rPr>
          <w:color w:val="222222"/>
          <w:rtl w:val="0"/>
        </w:rPr>
        <w:t xml:space="preserve"> NGN 180,000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Total:</w:t>
      </w:r>
      <w:r w:rsidDel="00000000" w:rsidR="00000000" w:rsidRPr="00000000">
        <w:rPr>
          <w:color w:val="222222"/>
          <w:rtl w:val="0"/>
        </w:rPr>
        <w:t xml:space="preserve"> NGN 2,580,000</w:t>
      </w:r>
    </w:p>
    <w:p w:rsidR="00000000" w:rsidDel="00000000" w:rsidP="00000000" w:rsidRDefault="00000000" w:rsidRPr="00000000" w14:paraId="0000005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purchase order normally does not create a final expense posting until goods or services are received, unless the accounting framework requires commitment accounting.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d7jeaalczwt7" w:id="9"/>
      <w:bookmarkEnd w:id="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007 — Goods/Service Receipt</w:t>
      </w:r>
    </w:p>
    <w:p w:rsidR="00000000" w:rsidDel="00000000" w:rsidP="00000000" w:rsidRDefault="00000000" w:rsidRPr="00000000" w14:paraId="0000005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PROC-EVT-003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Procurement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GOODS_RECEIVED</w:t>
      </w:r>
    </w:p>
    <w:p w:rsidR="00000000" w:rsidDel="00000000" w:rsidP="00000000" w:rsidRDefault="00000000" w:rsidRPr="00000000" w14:paraId="0000005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Goods or services received must be matched against the purchase order.</w:t>
      </w:r>
    </w:p>
    <w:p w:rsidR="00000000" w:rsidDel="00000000" w:rsidP="00000000" w:rsidRDefault="00000000" w:rsidRPr="00000000" w14:paraId="0000005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services already rendered but not yet invoiced, Finance may recognize an accrual.</w:t>
      </w:r>
    </w:p>
    <w:p w:rsidR="00000000" w:rsidDel="00000000" w:rsidP="00000000" w:rsidRDefault="00000000" w:rsidRPr="00000000" w14:paraId="0000005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05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Cybersecurity services received:</w:t>
      </w:r>
    </w:p>
    <w:p w:rsidR="00000000" w:rsidDel="00000000" w:rsidP="00000000" w:rsidRDefault="00000000" w:rsidRPr="00000000" w14:paraId="0000006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Cybersecurity Expense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Accrued Expenses</w:t>
      </w:r>
    </w:p>
    <w:p w:rsidR="00000000" w:rsidDel="00000000" w:rsidP="00000000" w:rsidRDefault="00000000" w:rsidRPr="00000000" w14:paraId="0000006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records the company's economic obligation before the supplier invoice is received.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626956wt75yt" w:id="10"/>
      <w:bookmarkEnd w:id="1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008 — Three-Way Matching</w:t>
      </w:r>
    </w:p>
    <w:p w:rsidR="00000000" w:rsidDel="00000000" w:rsidP="00000000" w:rsidRDefault="00000000" w:rsidRPr="00000000" w14:paraId="0000006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PROC-CTRL-001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Financial Control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Keywords:</w:t>
      </w:r>
      <w:r w:rsidDel="00000000" w:rsidR="00000000" w:rsidRPr="00000000">
        <w:rPr>
          <w:color w:val="222222"/>
          <w:rtl w:val="0"/>
        </w:rPr>
        <w:t xml:space="preserve"> purchase order, receipt, invoice, three-way match</w:t>
      </w:r>
    </w:p>
    <w:p w:rsidR="00000000" w:rsidDel="00000000" w:rsidP="00000000" w:rsidRDefault="00000000" w:rsidRPr="00000000" w14:paraId="0000006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Finance performs a three-way match:</w:t>
      </w:r>
    </w:p>
    <w:p w:rsidR="00000000" w:rsidDel="00000000" w:rsidP="00000000" w:rsidRDefault="00000000" w:rsidRPr="00000000" w14:paraId="00000066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Purchase Order ↔ Goods/Service Receipt ↔ Supplier Invoice</w:t>
      </w:r>
    </w:p>
    <w:p w:rsidR="00000000" w:rsidDel="00000000" w:rsidP="00000000" w:rsidRDefault="00000000" w:rsidRPr="00000000" w14:paraId="0000006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following should agree: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Supplier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Quantity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Price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Description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Tax treatment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Currency</w:t>
      </w:r>
    </w:p>
    <w:p w:rsidR="00000000" w:rsidDel="00000000" w:rsidP="00000000" w:rsidRDefault="00000000" w:rsidRPr="00000000" w14:paraId="0000006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Exceptions require investigation before payment.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lx0827i2h3u7" w:id="11"/>
      <w:bookmarkEnd w:id="11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009 — Expense Policy</w:t>
      </w:r>
    </w:p>
    <w:p w:rsidR="00000000" w:rsidDel="00000000" w:rsidP="00000000" w:rsidRDefault="00000000" w:rsidRPr="00000000" w14:paraId="0000007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EXP-POL-001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Employee Expenses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Keywords:</w:t>
      </w:r>
      <w:r w:rsidDel="00000000" w:rsidR="00000000" w:rsidRPr="00000000">
        <w:rPr>
          <w:color w:val="222222"/>
          <w:rtl w:val="0"/>
        </w:rPr>
        <w:t xml:space="preserve"> expense, reimbursement, employee, receipt, travel</w:t>
      </w:r>
    </w:p>
    <w:p w:rsidR="00000000" w:rsidDel="00000000" w:rsidP="00000000" w:rsidRDefault="00000000" w:rsidRPr="00000000" w14:paraId="0000007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Employees may claim reasonable business expenses incurred while performing authorized company activities.</w:t>
      </w:r>
    </w:p>
    <w:p w:rsidR="00000000" w:rsidDel="00000000" w:rsidP="00000000" w:rsidRDefault="00000000" w:rsidRPr="00000000" w14:paraId="0000007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Eligible expenses include: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Business travel.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Accommodation.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Approved meals.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Business transportation.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Client meetings.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Training.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Professional subscriptions.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Business communication.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Approved office purchases.</w:t>
      </w:r>
    </w:p>
    <w:p w:rsidR="00000000" w:rsidDel="00000000" w:rsidP="00000000" w:rsidRDefault="00000000" w:rsidRPr="00000000" w14:paraId="0000007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Expenses must be submitted with supporting receipts where available.</w:t>
      </w:r>
    </w:p>
    <w:p w:rsidR="00000000" w:rsidDel="00000000" w:rsidP="00000000" w:rsidRDefault="00000000" w:rsidRPr="00000000" w14:paraId="0000007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Expense claims should normally be submitted within 15 business days.</w:t>
      </w:r>
    </w:p>
    <w:p w:rsidR="00000000" w:rsidDel="00000000" w:rsidP="00000000" w:rsidRDefault="00000000" w:rsidRPr="00000000" w14:paraId="0000007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Personal expenses are not reimbursable.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au0heoceqpot" w:id="12"/>
      <w:bookmarkEnd w:id="1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010 — Travel Expense Guidelines</w:t>
      </w:r>
    </w:p>
    <w:p w:rsidR="00000000" w:rsidDel="00000000" w:rsidP="00000000" w:rsidRDefault="00000000" w:rsidRPr="00000000" w14:paraId="0000008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EXP-POL-002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Travel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Keywords:</w:t>
      </w:r>
      <w:r w:rsidDel="00000000" w:rsidR="00000000" w:rsidRPr="00000000">
        <w:rPr>
          <w:color w:val="222222"/>
          <w:rtl w:val="0"/>
        </w:rPr>
        <w:t xml:space="preserve"> travel, accommodation, transportation, airfare</w:t>
      </w:r>
    </w:p>
    <w:p w:rsidR="00000000" w:rsidDel="00000000" w:rsidP="00000000" w:rsidRDefault="00000000" w:rsidRPr="00000000" w14:paraId="0000008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Travel must normally receive prior management approval.</w:t>
      </w:r>
    </w:p>
    <w:p w:rsidR="00000000" w:rsidDel="00000000" w:rsidP="00000000" w:rsidRDefault="00000000" w:rsidRPr="00000000" w14:paraId="0000008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travel request should contain: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Employee.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Destination.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Purpose.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Dates.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Estimated cost.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Department.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Cost center.</w:t>
      </w:r>
    </w:p>
    <w:p w:rsidR="00000000" w:rsidDel="00000000" w:rsidP="00000000" w:rsidRDefault="00000000" w:rsidRPr="00000000" w14:paraId="0000008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08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Employee travels from Lagos to Abuja for an insurance regulatory meeting.</w:t>
      </w:r>
    </w:p>
    <w:p w:rsidR="00000000" w:rsidDel="00000000" w:rsidP="00000000" w:rsidRDefault="00000000" w:rsidRPr="00000000" w14:paraId="0000008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Financial event:</w:t>
      </w:r>
    </w:p>
    <w:p w:rsidR="00000000" w:rsidDel="00000000" w:rsidP="00000000" w:rsidRDefault="00000000" w:rsidRPr="00000000" w14:paraId="0000008F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BUSINESS_TRAVEL</w:t>
      </w:r>
    </w:p>
    <w:p w:rsidR="00000000" w:rsidDel="00000000" w:rsidP="00000000" w:rsidRDefault="00000000" w:rsidRPr="00000000" w14:paraId="0000009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Potential accounting classification:</w:t>
      </w:r>
    </w:p>
    <w:p w:rsidR="00000000" w:rsidDel="00000000" w:rsidP="00000000" w:rsidRDefault="00000000" w:rsidRPr="00000000" w14:paraId="0000009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Travel Expense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Employee Payable / Corporate Card Payable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5d782qtxyhyv" w:id="13"/>
      <w:bookmarkEnd w:id="13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011 — Expense Reimbursement</w:t>
      </w:r>
    </w:p>
    <w:p w:rsidR="00000000" w:rsidDel="00000000" w:rsidP="00000000" w:rsidRDefault="00000000" w:rsidRPr="00000000" w14:paraId="0000009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EXP-EVT-001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Expense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EMPLOYEE_REIMBURSEMENT</w:t>
      </w:r>
    </w:p>
    <w:p w:rsidR="00000000" w:rsidDel="00000000" w:rsidP="00000000" w:rsidRDefault="00000000" w:rsidRPr="00000000" w14:paraId="0000009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09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Employee submits approved business expense:</w:t>
      </w:r>
    </w:p>
    <w:tbl>
      <w:tblPr>
        <w:tblStyle w:val="Table2"/>
        <w:tblW w:w="2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415"/>
        <w:tblGridChange w:id="0">
          <w:tblGrid>
            <w:gridCol w:w="1475"/>
            <w:gridCol w:w="141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Transportation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NGN 50,000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Hotel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NGN 120,000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Meals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NGN 35,000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NGN 205,000</w:t>
            </w:r>
          </w:p>
        </w:tc>
      </w:tr>
    </w:tbl>
    <w:p w:rsidR="00000000" w:rsidDel="00000000" w:rsidP="00000000" w:rsidRDefault="00000000" w:rsidRPr="00000000" w14:paraId="000000A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Accounting entry:</w:t>
      </w:r>
    </w:p>
    <w:p w:rsidR="00000000" w:rsidDel="00000000" w:rsidP="00000000" w:rsidRDefault="00000000" w:rsidRPr="00000000" w14:paraId="000000A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Travel &amp; Accommodation Expense — NGN 205,000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Employee Expense Payable — NGN 205,000</w:t>
      </w:r>
    </w:p>
    <w:p w:rsidR="00000000" w:rsidDel="00000000" w:rsidP="00000000" w:rsidRDefault="00000000" w:rsidRPr="00000000" w14:paraId="000000A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When employee is paid:</w:t>
      </w:r>
    </w:p>
    <w:p w:rsidR="00000000" w:rsidDel="00000000" w:rsidP="00000000" w:rsidRDefault="00000000" w:rsidRPr="00000000" w14:paraId="000000A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Employee Expense Payable — NGN 205,000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Bank — NGN 205,000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40x2ddtkwmtb" w:id="14"/>
      <w:bookmarkEnd w:id="14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012 — Chart of Accounts Structure</w:t>
      </w:r>
    </w:p>
    <w:p w:rsidR="00000000" w:rsidDel="00000000" w:rsidP="00000000" w:rsidRDefault="00000000" w:rsidRPr="00000000" w14:paraId="000000A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COA-001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Chart of Accounts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Keywords:</w:t>
      </w:r>
      <w:r w:rsidDel="00000000" w:rsidR="00000000" w:rsidRPr="00000000">
        <w:rPr>
          <w:color w:val="222222"/>
          <w:rtl w:val="0"/>
        </w:rPr>
        <w:t xml:space="preserve"> GL, account, account code, ledger, accounting</w:t>
      </w:r>
    </w:p>
    <w:p w:rsidR="00000000" w:rsidDel="00000000" w:rsidP="00000000" w:rsidRDefault="00000000" w:rsidRPr="00000000" w14:paraId="000000A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company uses the following account numbering structure:</w:t>
      </w:r>
    </w:p>
    <w:tbl>
      <w:tblPr>
        <w:tblStyle w:val="Table3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035"/>
        <w:tblGridChange w:id="0">
          <w:tblGrid>
            <w:gridCol w:w="1655"/>
            <w:gridCol w:w="303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Account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Account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1000–1999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Assets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2000–2999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Liabilities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3000–3999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Equity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4000–4999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Insurance Revenue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5000–5999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Insurance Claims &amp; Direct Costs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6000–6999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Operating Expenses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7000–7999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Other Income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8000–8999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Other Expenses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y3mt58kc6b7c" w:id="15"/>
      <w:bookmarkEnd w:id="15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013 — Asset Accounts</w:t>
      </w:r>
    </w:p>
    <w:p w:rsidR="00000000" w:rsidDel="00000000" w:rsidP="00000000" w:rsidRDefault="00000000" w:rsidRPr="00000000" w14:paraId="000000B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COA-ASSET-001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Chart of Accounts</w:t>
      </w:r>
    </w:p>
    <w:tbl>
      <w:tblPr>
        <w:tblStyle w:val="Table4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2510"/>
        <w:tblGridChange w:id="0">
          <w:tblGrid>
            <w:gridCol w:w="725"/>
            <w:gridCol w:w="25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Operating Bank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Petty Cash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Accounts Receivable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Insurance Receivables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Prepaid Expenses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Inventory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Computer Equipment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Office Equipment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Motor Vehicles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Accumulated Depreciation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rjyooop25l90" w:id="16"/>
      <w:bookmarkEnd w:id="1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014 — Liability Accounts</w:t>
      </w:r>
    </w:p>
    <w:p w:rsidR="00000000" w:rsidDel="00000000" w:rsidP="00000000" w:rsidRDefault="00000000" w:rsidRPr="00000000" w14:paraId="000000D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COA-LIAB-001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Chart of Accounts</w:t>
      </w:r>
    </w:p>
    <w:tbl>
      <w:tblPr>
        <w:tblStyle w:val="Table5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2825"/>
        <w:tblGridChange w:id="0">
          <w:tblGrid>
            <w:gridCol w:w="725"/>
            <w:gridCol w:w="282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Accounts Payable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Vendor Payables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Employee Payables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Tax Payable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2310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VAT Payable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Withholding Tax Payable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Accrued Expenses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Insurance Claims Payable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Unearned Insurance Revenue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Policyholder Refunds Payable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e4xm5tlbfek0" w:id="17"/>
      <w:bookmarkEnd w:id="17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015 — Insurance Revenue Accounts</w:t>
      </w:r>
    </w:p>
    <w:p w:rsidR="00000000" w:rsidDel="00000000" w:rsidP="00000000" w:rsidRDefault="00000000" w:rsidRPr="00000000" w14:paraId="000000E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COA-INS-REV-001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Insurance Accounting</w:t>
      </w:r>
    </w:p>
    <w:tbl>
      <w:tblPr>
        <w:tblStyle w:val="Table6"/>
        <w:tblW w:w="3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2705"/>
        <w:tblGridChange w:id="0">
          <w:tblGrid>
            <w:gridCol w:w="725"/>
            <w:gridCol w:w="270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Gross Written Premium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Motor Insurance Premium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Health Insurance Premium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Life Insurance Premium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Property Insurance Premium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Policy Fees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Commission Income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Investment Income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hn7dfjfl356n" w:id="18"/>
      <w:bookmarkEnd w:id="18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016 — Insurance Claims Accounts</w:t>
      </w:r>
    </w:p>
    <w:p w:rsidR="00000000" w:rsidDel="00000000" w:rsidP="00000000" w:rsidRDefault="00000000" w:rsidRPr="00000000" w14:paraId="0000010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COA-INS-CLAIM-001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Insurance Accounting</w:t>
      </w:r>
    </w:p>
    <w:tbl>
      <w:tblPr>
        <w:tblStyle w:val="Table7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2660"/>
        <w:tblGridChange w:id="0">
          <w:tblGrid>
            <w:gridCol w:w="725"/>
            <w:gridCol w:w="266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5100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Claims Expense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5110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Motor Claims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5120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Health Claims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5130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Life Claims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5140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Property Claims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5200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Claims Handling Expense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5300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Reinsurance Expense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5400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Claims Adjustment Expense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74fi4crozvvx" w:id="19"/>
      <w:bookmarkEnd w:id="1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017 — Operating Expense Accounts</w:t>
      </w:r>
    </w:p>
    <w:p w:rsidR="00000000" w:rsidDel="00000000" w:rsidP="00000000" w:rsidRDefault="00000000" w:rsidRPr="00000000" w14:paraId="0000011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COA-OPEX-001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Operating Expenses</w:t>
      </w:r>
    </w:p>
    <w:tbl>
      <w:tblPr>
        <w:tblStyle w:val="Table8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2630"/>
        <w:tblGridChange w:id="0">
          <w:tblGrid>
            <w:gridCol w:w="725"/>
            <w:gridCol w:w="263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Salaries and Wages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Employer Pension Expense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Employee Benefits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Utilities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Travel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6410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Accommodation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6420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Transportation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Professional Fees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IT and Software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Marketing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Office Supplies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Depreciation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2hjqa616a3ya" w:id="20"/>
      <w:bookmarkEnd w:id="2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018 — HR Policy</w:t>
      </w:r>
    </w:p>
    <w:p w:rsidR="00000000" w:rsidDel="00000000" w:rsidP="00000000" w:rsidRDefault="00000000" w:rsidRPr="00000000" w14:paraId="0000013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HR-POL-001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Human Resources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Keywords:</w:t>
      </w:r>
      <w:r w:rsidDel="00000000" w:rsidR="00000000" w:rsidRPr="00000000">
        <w:rPr>
          <w:color w:val="222222"/>
          <w:rtl w:val="0"/>
        </w:rPr>
        <w:t xml:space="preserve"> employee, payroll, salary, benefits, recruitment</w:t>
      </w:r>
    </w:p>
    <w:p w:rsidR="00000000" w:rsidDel="00000000" w:rsidP="00000000" w:rsidRDefault="00000000" w:rsidRPr="00000000" w14:paraId="0000013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HR manages: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Recruitment.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Employee onboarding.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Employee records.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Payroll.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Benefits.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Leave.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Training.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Performance management.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Employee separation.</w:t>
      </w:r>
    </w:p>
    <w:p w:rsidR="00000000" w:rsidDel="00000000" w:rsidP="00000000" w:rsidRDefault="00000000" w:rsidRPr="00000000" w14:paraId="0000014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Employee master records must contain appropriate employment information and be protected from unauthorized access.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m7mi3oipomea" w:id="21"/>
      <w:bookmarkEnd w:id="21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019 — Employee Onboarding</w:t>
      </w:r>
    </w:p>
    <w:p w:rsidR="00000000" w:rsidDel="00000000" w:rsidP="00000000" w:rsidRDefault="00000000" w:rsidRPr="00000000" w14:paraId="0000014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HR-EVT-001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HR Financial Event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EMPLOYEE_ONBOARDING</w:t>
      </w:r>
    </w:p>
    <w:p w:rsidR="00000000" w:rsidDel="00000000" w:rsidP="00000000" w:rsidRDefault="00000000" w:rsidRPr="00000000" w14:paraId="0000014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When an employee joins the company: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HR creates the employee record.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Employment terms are recorded.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Salary is configured.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Benefits are configured.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Payroll eligibility is activated.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Department and cost center are assigned.</w:t>
      </w:r>
    </w:p>
    <w:p w:rsidR="00000000" w:rsidDel="00000000" w:rsidP="00000000" w:rsidRDefault="00000000" w:rsidRPr="00000000" w14:paraId="0000014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Employee onboarding itself normally does not generate a GL entry.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gos8dvxvhz0m" w:id="22"/>
      <w:bookmarkEnd w:id="2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020 — Payroll Processing</w:t>
      </w:r>
    </w:p>
    <w:p w:rsidR="00000000" w:rsidDel="00000000" w:rsidP="00000000" w:rsidRDefault="00000000" w:rsidRPr="00000000" w14:paraId="0000015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HR-EVT-002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Payroll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PAYROLL_POSTING</w:t>
      </w:r>
    </w:p>
    <w:p w:rsidR="00000000" w:rsidDel="00000000" w:rsidP="00000000" w:rsidRDefault="00000000" w:rsidRPr="00000000" w14:paraId="0000015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 monthly payroll:</w:t>
      </w:r>
    </w:p>
    <w:tbl>
      <w:tblPr>
        <w:tblStyle w:val="Table9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700"/>
        <w:tblGridChange w:id="0">
          <w:tblGrid>
            <w:gridCol w:w="1850"/>
            <w:gridCol w:w="170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Gross 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NGN 20,000,000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Employee 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NGN 2,000,000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Employee Pension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NGN 800,000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Net 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NGN 17,200,000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Employer Pension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NGN 1,000,000</w:t>
            </w:r>
          </w:p>
        </w:tc>
      </w:tr>
    </w:tbl>
    <w:p w:rsidR="00000000" w:rsidDel="00000000" w:rsidP="00000000" w:rsidRDefault="00000000" w:rsidRPr="00000000" w14:paraId="0000015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Accounting entry:</w:t>
      </w:r>
    </w:p>
    <w:p w:rsidR="00000000" w:rsidDel="00000000" w:rsidP="00000000" w:rsidRDefault="00000000" w:rsidRPr="00000000" w14:paraId="0000016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Salaries Expense — NGN 20,000,000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Employer Pension Expense — NGN 1,000,000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PAYE/Tax Payable — NGN 2,000,000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Pension Payable — NGN 1,800,000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Net Salary Payable — NGN 17,200,000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ee1j9gi7j6b" w:id="23"/>
      <w:bookmarkEnd w:id="23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021 — Payroll Payment</w:t>
      </w:r>
    </w:p>
    <w:p w:rsidR="00000000" w:rsidDel="00000000" w:rsidP="00000000" w:rsidRDefault="00000000" w:rsidRPr="00000000" w14:paraId="0000016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HR-EVT-003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Payroll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SALARY_PAYMENT</w:t>
      </w:r>
    </w:p>
    <w:p w:rsidR="00000000" w:rsidDel="00000000" w:rsidP="00000000" w:rsidRDefault="00000000" w:rsidRPr="00000000" w14:paraId="0000016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When employee salaries are paid:</w:t>
      </w:r>
    </w:p>
    <w:p w:rsidR="00000000" w:rsidDel="00000000" w:rsidP="00000000" w:rsidRDefault="00000000" w:rsidRPr="00000000" w14:paraId="0000016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Net Salary Payable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Operating Bank</w:t>
      </w:r>
    </w:p>
    <w:p w:rsidR="00000000" w:rsidDel="00000000" w:rsidP="00000000" w:rsidRDefault="00000000" w:rsidRPr="00000000" w14:paraId="0000016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accounting engine should link the payment to the original payroll batch.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85zj7kpqxrxm" w:id="24"/>
      <w:bookmarkEnd w:id="24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022 — Insurance Policy Sale</w:t>
      </w:r>
    </w:p>
    <w:p w:rsidR="00000000" w:rsidDel="00000000" w:rsidP="00000000" w:rsidRDefault="00000000" w:rsidRPr="00000000" w14:paraId="0000016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INS-EVT-001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Insurance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POLICY_ISSUED</w:t>
      </w:r>
    </w:p>
    <w:p w:rsidR="00000000" w:rsidDel="00000000" w:rsidP="00000000" w:rsidRDefault="00000000" w:rsidRPr="00000000" w14:paraId="0000016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16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Customer purchases motor insurance for NGN 500,000.</w:t>
      </w:r>
    </w:p>
    <w:p w:rsidR="00000000" w:rsidDel="00000000" w:rsidP="00000000" w:rsidRDefault="00000000" w:rsidRPr="00000000" w14:paraId="0000016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Depending on the company's revenue recognition rules, the transaction may initially be recorded as:</w:t>
      </w:r>
    </w:p>
    <w:p w:rsidR="00000000" w:rsidDel="00000000" w:rsidP="00000000" w:rsidRDefault="00000000" w:rsidRPr="00000000" w14:paraId="0000016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Insurance Receivable — NGN 500,000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Unearned Insurance Revenue — NGN 500,000</w:t>
      </w:r>
    </w:p>
    <w:p w:rsidR="00000000" w:rsidDel="00000000" w:rsidP="00000000" w:rsidRDefault="00000000" w:rsidRPr="00000000" w14:paraId="0000016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revenue is subsequently recognized according to the applicable insurance accounting methodology and policy coverage period.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hb6v55aar8lm" w:id="25"/>
      <w:bookmarkEnd w:id="25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023 — Insurance Premium Collection</w:t>
      </w:r>
    </w:p>
    <w:p w:rsidR="00000000" w:rsidDel="00000000" w:rsidP="00000000" w:rsidRDefault="00000000" w:rsidRPr="00000000" w14:paraId="0000017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INS-EVT-002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Insurance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PREMIUM_RECEIVED</w:t>
      </w:r>
    </w:p>
    <w:p w:rsidR="00000000" w:rsidDel="00000000" w:rsidP="00000000" w:rsidRDefault="00000000" w:rsidRPr="00000000" w14:paraId="0000017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Customer pays NGN 500,000 premium.</w:t>
      </w:r>
    </w:p>
    <w:p w:rsidR="00000000" w:rsidDel="00000000" w:rsidP="00000000" w:rsidRDefault="00000000" w:rsidRPr="00000000" w14:paraId="0000017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Operating Bank — NGN 500,000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Insurance Receivable — NGN 500,000</w:t>
      </w:r>
    </w:p>
    <w:p w:rsidR="00000000" w:rsidDel="00000000" w:rsidP="00000000" w:rsidRDefault="00000000" w:rsidRPr="00000000" w14:paraId="0000017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payment should be matched to: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Customer.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Policy.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Invoice.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Premium.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Bank transaction.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ber8yrvip7od" w:id="26"/>
      <w:bookmarkEnd w:id="2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024 — Insurance Claim Registration</w:t>
      </w:r>
    </w:p>
    <w:p w:rsidR="00000000" w:rsidDel="00000000" w:rsidP="00000000" w:rsidRDefault="00000000" w:rsidRPr="00000000" w14:paraId="0000017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INS-EVT-003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Insurance Claims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CLAIM_REGISTERED</w:t>
      </w:r>
    </w:p>
    <w:p w:rsidR="00000000" w:rsidDel="00000000" w:rsidP="00000000" w:rsidRDefault="00000000" w:rsidRPr="00000000" w14:paraId="0000017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policyholder submits a claim.</w:t>
      </w:r>
    </w:p>
    <w:p w:rsidR="00000000" w:rsidDel="00000000" w:rsidP="00000000" w:rsidRDefault="00000000" w:rsidRPr="00000000" w14:paraId="0000017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17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Claim:</w:t>
      </w:r>
      <w:r w:rsidDel="00000000" w:rsidR="00000000" w:rsidRPr="00000000">
        <w:rPr>
          <w:color w:val="222222"/>
          <w:rtl w:val="0"/>
        </w:rPr>
        <w:t xml:space="preserve"> CLM-2026-00121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Policy:</w:t>
      </w:r>
      <w:r w:rsidDel="00000000" w:rsidR="00000000" w:rsidRPr="00000000">
        <w:rPr>
          <w:color w:val="222222"/>
          <w:rtl w:val="0"/>
        </w:rPr>
        <w:t xml:space="preserve"> POL-2026-00987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Claim Estimate:</w:t>
      </w:r>
      <w:r w:rsidDel="00000000" w:rsidR="00000000" w:rsidRPr="00000000">
        <w:rPr>
          <w:color w:val="222222"/>
          <w:rtl w:val="0"/>
        </w:rPr>
        <w:t xml:space="preserve"> NGN 2,500,000</w:t>
      </w:r>
    </w:p>
    <w:p w:rsidR="00000000" w:rsidDel="00000000" w:rsidP="00000000" w:rsidRDefault="00000000" w:rsidRPr="00000000" w14:paraId="0000018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Claim registration alone does not necessarily create a payable.</w:t>
      </w:r>
    </w:p>
    <w:p w:rsidR="00000000" w:rsidDel="00000000" w:rsidP="00000000" w:rsidRDefault="00000000" w:rsidRPr="00000000" w14:paraId="0000018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claim must be assessed and approved according to company policy.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ow4sd1r47mfd" w:id="27"/>
      <w:bookmarkEnd w:id="27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025 — Insurance Claim Approval</w:t>
      </w:r>
    </w:p>
    <w:p w:rsidR="00000000" w:rsidDel="00000000" w:rsidP="00000000" w:rsidRDefault="00000000" w:rsidRPr="00000000" w14:paraId="0000018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INS-EVT-004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Insurance Claims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CLAIM_APPROVED</w:t>
      </w:r>
    </w:p>
    <w:p w:rsidR="00000000" w:rsidDel="00000000" w:rsidP="00000000" w:rsidRDefault="00000000" w:rsidRPr="00000000" w14:paraId="0000018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Approved claim:</w:t>
      </w:r>
    </w:p>
    <w:p w:rsidR="00000000" w:rsidDel="00000000" w:rsidP="00000000" w:rsidRDefault="00000000" w:rsidRPr="00000000" w14:paraId="0000018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Claim Amount:</w:t>
      </w:r>
      <w:r w:rsidDel="00000000" w:rsidR="00000000" w:rsidRPr="00000000">
        <w:rPr>
          <w:color w:val="222222"/>
          <w:rtl w:val="0"/>
        </w:rPr>
        <w:t xml:space="preserve"> NGN 2,000,000</w:t>
      </w:r>
    </w:p>
    <w:p w:rsidR="00000000" w:rsidDel="00000000" w:rsidP="00000000" w:rsidRDefault="00000000" w:rsidRPr="00000000" w14:paraId="0000018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Illustrative accounting:</w:t>
      </w:r>
    </w:p>
    <w:p w:rsidR="00000000" w:rsidDel="00000000" w:rsidP="00000000" w:rsidRDefault="00000000" w:rsidRPr="00000000" w14:paraId="0000018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Claims Expense — NGN 2,000,000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Claims Payable — NGN 2,000,000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g8syxt6q39ay" w:id="28"/>
      <w:bookmarkEnd w:id="28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026 — Insurance Claim Payment</w:t>
      </w:r>
    </w:p>
    <w:p w:rsidR="00000000" w:rsidDel="00000000" w:rsidP="00000000" w:rsidRDefault="00000000" w:rsidRPr="00000000" w14:paraId="0000018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INS-EVT-005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Insurance Claims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CLAIM_PAYMENT</w:t>
      </w:r>
    </w:p>
    <w:p w:rsidR="00000000" w:rsidDel="00000000" w:rsidP="00000000" w:rsidRDefault="00000000" w:rsidRPr="00000000" w14:paraId="0000018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When the approved claim is paid:</w:t>
      </w:r>
    </w:p>
    <w:p w:rsidR="00000000" w:rsidDel="00000000" w:rsidP="00000000" w:rsidRDefault="00000000" w:rsidRPr="00000000" w14:paraId="0000018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Claims Payable — NGN 2,000,000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Operating Bank — NGN 2,000,000</w:t>
      </w:r>
    </w:p>
    <w:p w:rsidR="00000000" w:rsidDel="00000000" w:rsidP="00000000" w:rsidRDefault="00000000" w:rsidRPr="00000000" w14:paraId="0000018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Payment must reference the claim number and approved settlement amount.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m6v36pao8ltm" w:id="29"/>
      <w:bookmarkEnd w:id="2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027 — Vendor Invoice</w:t>
      </w:r>
    </w:p>
    <w:p w:rsidR="00000000" w:rsidDel="00000000" w:rsidP="00000000" w:rsidRDefault="00000000" w:rsidRPr="00000000" w14:paraId="0000019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AP-EVT-001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Accounts Payable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VENDOR_INVOICE</w:t>
      </w:r>
    </w:p>
    <w:p w:rsidR="00000000" w:rsidDel="00000000" w:rsidP="00000000" w:rsidRDefault="00000000" w:rsidRPr="00000000" w14:paraId="0000019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19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Vendor provides legal services:</w:t>
      </w:r>
    </w:p>
    <w:p w:rsidR="00000000" w:rsidDel="00000000" w:rsidP="00000000" w:rsidRDefault="00000000" w:rsidRPr="00000000" w14:paraId="0000019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Invoice:</w:t>
      </w:r>
      <w:r w:rsidDel="00000000" w:rsidR="00000000" w:rsidRPr="00000000">
        <w:rPr>
          <w:color w:val="222222"/>
          <w:rtl w:val="0"/>
        </w:rPr>
        <w:t xml:space="preserve"> INV-2026-7788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Service:</w:t>
      </w:r>
      <w:r w:rsidDel="00000000" w:rsidR="00000000" w:rsidRPr="00000000">
        <w:rPr>
          <w:color w:val="222222"/>
          <w:rtl w:val="0"/>
        </w:rPr>
        <w:t xml:space="preserve"> Legal advisory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Amount:</w:t>
      </w:r>
      <w:r w:rsidDel="00000000" w:rsidR="00000000" w:rsidRPr="00000000">
        <w:rPr>
          <w:color w:val="222222"/>
          <w:rtl w:val="0"/>
        </w:rPr>
        <w:t xml:space="preserve"> NGN 750,000</w:t>
      </w:r>
    </w:p>
    <w:p w:rsidR="00000000" w:rsidDel="00000000" w:rsidP="00000000" w:rsidRDefault="00000000" w:rsidRPr="00000000" w14:paraId="0000019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Accounting:</w:t>
      </w:r>
    </w:p>
    <w:p w:rsidR="00000000" w:rsidDel="00000000" w:rsidP="00000000" w:rsidRDefault="00000000" w:rsidRPr="00000000" w14:paraId="0000019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Professional Fees — NGN 750,000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Vendor Payables — NGN 750,000</w:t>
      </w:r>
    </w:p>
    <w:p w:rsidR="00000000" w:rsidDel="00000000" w:rsidP="00000000" w:rsidRDefault="00000000" w:rsidRPr="00000000" w14:paraId="0000019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applicable, tax and withholding components are separately recorded.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jh5y0vkylaqo" w:id="30"/>
      <w:bookmarkEnd w:id="3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028 — Vendor Payment</w:t>
      </w:r>
    </w:p>
    <w:p w:rsidR="00000000" w:rsidDel="00000000" w:rsidP="00000000" w:rsidRDefault="00000000" w:rsidRPr="00000000" w14:paraId="0000019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AP-EVT-002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Accounts Payable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VENDOR_PAYMENT</w:t>
      </w:r>
    </w:p>
    <w:p w:rsidR="00000000" w:rsidDel="00000000" w:rsidP="00000000" w:rsidRDefault="00000000" w:rsidRPr="00000000" w14:paraId="0000019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When invoice is paid:</w:t>
      </w:r>
    </w:p>
    <w:p w:rsidR="00000000" w:rsidDel="00000000" w:rsidP="00000000" w:rsidRDefault="00000000" w:rsidRPr="00000000" w14:paraId="0000019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Vendor Payables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Operating Bank</w:t>
      </w:r>
    </w:p>
    <w:p w:rsidR="00000000" w:rsidDel="00000000" w:rsidP="00000000" w:rsidRDefault="00000000" w:rsidRPr="00000000" w14:paraId="0000019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payment should reference the vendor invoice.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j3qyl62cmhyd" w:id="31"/>
      <w:bookmarkEnd w:id="31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029 — VAT Transaction</w:t>
      </w:r>
    </w:p>
    <w:p w:rsidR="00000000" w:rsidDel="00000000" w:rsidP="00000000" w:rsidRDefault="00000000" w:rsidRPr="00000000" w14:paraId="000001A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TAX-EVT-001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Tax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VAT_RECOGNITION</w:t>
      </w:r>
    </w:p>
    <w:p w:rsidR="00000000" w:rsidDel="00000000" w:rsidP="00000000" w:rsidRDefault="00000000" w:rsidRPr="00000000" w14:paraId="000001A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Where VAT applies to a supplier transaction, the accounting system should separately identify:</w:t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Net transaction amount.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VAT amount.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Gross invoice amount.</w:t>
      </w:r>
    </w:p>
    <w:p w:rsidR="00000000" w:rsidDel="00000000" w:rsidP="00000000" w:rsidRDefault="00000000" w:rsidRPr="00000000" w14:paraId="000001A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1A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Service: NGN 1,000,000</w:t>
        <w:br w:type="textWrapping"/>
        <w:t xml:space="preserve">VAT: NGN 75,000</w:t>
        <w:br w:type="textWrapping"/>
        <w:t xml:space="preserve">Invoice total: NGN 1,075,000</w:t>
      </w:r>
    </w:p>
    <w:p w:rsidR="00000000" w:rsidDel="00000000" w:rsidP="00000000" w:rsidRDefault="00000000" w:rsidRPr="00000000" w14:paraId="000001A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Illustrative posting:</w:t>
      </w:r>
    </w:p>
    <w:p w:rsidR="00000000" w:rsidDel="00000000" w:rsidP="00000000" w:rsidRDefault="00000000" w:rsidRPr="00000000" w14:paraId="000001A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Expense — NGN 1,000,000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Recoverable/Input VAT — NGN 75,000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Vendor Payable — NGN 1,075,000</w:t>
      </w:r>
    </w:p>
    <w:p w:rsidR="00000000" w:rsidDel="00000000" w:rsidP="00000000" w:rsidRDefault="00000000" w:rsidRPr="00000000" w14:paraId="000001A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Actual tax treatment must follow the applicable tax rules and company's tax policy.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wksulmy1nef" w:id="32"/>
      <w:bookmarkEnd w:id="3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030 — Withholding Tax</w:t>
      </w:r>
    </w:p>
    <w:p w:rsidR="00000000" w:rsidDel="00000000" w:rsidP="00000000" w:rsidRDefault="00000000" w:rsidRPr="00000000" w14:paraId="000001A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TAX-EVT-002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Tax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WHT_DEDUCTION</w:t>
      </w:r>
    </w:p>
    <w:p w:rsidR="00000000" w:rsidDel="00000000" w:rsidP="00000000" w:rsidRDefault="00000000" w:rsidRPr="00000000" w14:paraId="000001A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Where withholding tax applies:</w:t>
      </w:r>
    </w:p>
    <w:p w:rsidR="00000000" w:rsidDel="00000000" w:rsidP="00000000" w:rsidRDefault="00000000" w:rsidRPr="00000000" w14:paraId="000001A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Invoice:</w:t>
      </w:r>
    </w:p>
    <w:p w:rsidR="00000000" w:rsidDel="00000000" w:rsidP="00000000" w:rsidRDefault="00000000" w:rsidRPr="00000000" w14:paraId="000001A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Gross:</w:t>
      </w:r>
      <w:r w:rsidDel="00000000" w:rsidR="00000000" w:rsidRPr="00000000">
        <w:rPr>
          <w:color w:val="222222"/>
          <w:rtl w:val="0"/>
        </w:rPr>
        <w:t xml:space="preserve"> NGN 1,000,000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WHT:</w:t>
      </w:r>
      <w:r w:rsidDel="00000000" w:rsidR="00000000" w:rsidRPr="00000000">
        <w:rPr>
          <w:color w:val="222222"/>
          <w:rtl w:val="0"/>
        </w:rPr>
        <w:t xml:space="preserve"> NGN 50,000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Cash payment:</w:t>
      </w:r>
      <w:r w:rsidDel="00000000" w:rsidR="00000000" w:rsidRPr="00000000">
        <w:rPr>
          <w:color w:val="222222"/>
          <w:rtl w:val="0"/>
        </w:rPr>
        <w:t xml:space="preserve"> NGN 950,000</w:t>
      </w:r>
    </w:p>
    <w:p w:rsidR="00000000" w:rsidDel="00000000" w:rsidP="00000000" w:rsidRDefault="00000000" w:rsidRPr="00000000" w14:paraId="000001B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Illustrative posting:</w:t>
      </w:r>
    </w:p>
    <w:p w:rsidR="00000000" w:rsidDel="00000000" w:rsidP="00000000" w:rsidRDefault="00000000" w:rsidRPr="00000000" w14:paraId="000001B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Professional Expense — NGN 1,000,000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WHT Payable — NGN 50,000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Vendor Payable/Bank — NGN 950,000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9gu41kbgrwf7" w:id="33"/>
      <w:bookmarkEnd w:id="33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031 — Fixed Asset Purchase</w:t>
      </w:r>
    </w:p>
    <w:p w:rsidR="00000000" w:rsidDel="00000000" w:rsidP="00000000" w:rsidRDefault="00000000" w:rsidRPr="00000000" w14:paraId="000001B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FA-EVT-001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Fixed Assets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ASSET_PURCHASE</w:t>
      </w:r>
    </w:p>
    <w:p w:rsidR="00000000" w:rsidDel="00000000" w:rsidP="00000000" w:rsidRDefault="00000000" w:rsidRPr="00000000" w14:paraId="000001B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1B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Company purchases computers for NGN 3,000,000.</w:t>
      </w:r>
    </w:p>
    <w:p w:rsidR="00000000" w:rsidDel="00000000" w:rsidP="00000000" w:rsidRDefault="00000000" w:rsidRPr="00000000" w14:paraId="000001B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Computer Equipment — NGN 3,000,000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Vendor Payable/Bank — NGN 3,000,000</w:t>
      </w:r>
    </w:p>
    <w:p w:rsidR="00000000" w:rsidDel="00000000" w:rsidP="00000000" w:rsidRDefault="00000000" w:rsidRPr="00000000" w14:paraId="000001B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asset is added to the fixed asset register.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275xtqxrjbq5" w:id="34"/>
      <w:bookmarkEnd w:id="34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032 — Depreciation</w:t>
      </w:r>
    </w:p>
    <w:p w:rsidR="00000000" w:rsidDel="00000000" w:rsidP="00000000" w:rsidRDefault="00000000" w:rsidRPr="00000000" w14:paraId="000001B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FA-EVT-002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Fixed Assets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DEPRECIATION_POSTING</w:t>
      </w:r>
    </w:p>
    <w:p w:rsidR="00000000" w:rsidDel="00000000" w:rsidP="00000000" w:rsidRDefault="00000000" w:rsidRPr="00000000" w14:paraId="000001B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Monthly depreciation is calculated according to the company's accounting policy.</w:t>
      </w:r>
    </w:p>
    <w:p w:rsidR="00000000" w:rsidDel="00000000" w:rsidP="00000000" w:rsidRDefault="00000000" w:rsidRPr="00000000" w14:paraId="000001B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1B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Monthly computer depreciation:</w:t>
      </w:r>
    </w:p>
    <w:p w:rsidR="00000000" w:rsidDel="00000000" w:rsidP="00000000" w:rsidRDefault="00000000" w:rsidRPr="00000000" w14:paraId="000001B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NGN 100,000</w:t>
      </w:r>
    </w:p>
    <w:p w:rsidR="00000000" w:rsidDel="00000000" w:rsidP="00000000" w:rsidRDefault="00000000" w:rsidRPr="00000000" w14:paraId="000001C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Posting:</w:t>
      </w:r>
    </w:p>
    <w:p w:rsidR="00000000" w:rsidDel="00000000" w:rsidP="00000000" w:rsidRDefault="00000000" w:rsidRPr="00000000" w14:paraId="000001C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Depreciation Expense — NGN 100,000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Accumulated Depreciation — NGN 100,000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dzbfey4u32je" w:id="35"/>
      <w:bookmarkEnd w:id="35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033 — Bank Reconciliation</w:t>
      </w:r>
    </w:p>
    <w:p w:rsidR="00000000" w:rsidDel="00000000" w:rsidP="00000000" w:rsidRDefault="00000000" w:rsidRPr="00000000" w14:paraId="000001C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BANK-CTRL-001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Treasury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BANK_RECONCILIATION</w:t>
      </w:r>
    </w:p>
    <w:p w:rsidR="00000000" w:rsidDel="00000000" w:rsidP="00000000" w:rsidRDefault="00000000" w:rsidRPr="00000000" w14:paraId="000001C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Finance reconciles the company's bank ledger against bank statements.</w:t>
      </w:r>
    </w:p>
    <w:p w:rsidR="00000000" w:rsidDel="00000000" w:rsidP="00000000" w:rsidRDefault="00000000" w:rsidRPr="00000000" w14:paraId="000001C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Differences may arise from: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Outstanding payments.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Bank charges.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Direct deposits.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Unpresented cheques.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Bank errors.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Timing differences.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Unidentified transactions.</w:t>
      </w:r>
    </w:p>
    <w:p w:rsidR="00000000" w:rsidDel="00000000" w:rsidP="00000000" w:rsidRDefault="00000000" w:rsidRPr="00000000" w14:paraId="000001C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Unidentified transactions must be investigated before final reconciliation.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wbty0wxjdslj" w:id="36"/>
      <w:bookmarkEnd w:id="36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034 — Bank Charges</w:t>
      </w:r>
    </w:p>
    <w:p w:rsidR="00000000" w:rsidDel="00000000" w:rsidP="00000000" w:rsidRDefault="00000000" w:rsidRPr="00000000" w14:paraId="000001D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BANK-EVT-001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Banking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BANK_CHARGE</w:t>
      </w:r>
    </w:p>
    <w:p w:rsidR="00000000" w:rsidDel="00000000" w:rsidP="00000000" w:rsidRDefault="00000000" w:rsidRPr="00000000" w14:paraId="000001D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1D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Bank charges:</w:t>
      </w:r>
    </w:p>
    <w:p w:rsidR="00000000" w:rsidDel="00000000" w:rsidP="00000000" w:rsidRDefault="00000000" w:rsidRPr="00000000" w14:paraId="000001D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NGN 25,000</w:t>
      </w:r>
    </w:p>
    <w:p w:rsidR="00000000" w:rsidDel="00000000" w:rsidP="00000000" w:rsidRDefault="00000000" w:rsidRPr="00000000" w14:paraId="000001D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Accounting:</w:t>
      </w:r>
    </w:p>
    <w:p w:rsidR="00000000" w:rsidDel="00000000" w:rsidP="00000000" w:rsidRDefault="00000000" w:rsidRPr="00000000" w14:paraId="000001D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Bank Charges Expense — NGN 25,000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Operating Bank — NGN 25,000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ivmzikfu9t7f" w:id="37"/>
      <w:bookmarkEnd w:id="37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035 — Petty Cash</w:t>
      </w:r>
    </w:p>
    <w:p w:rsidR="00000000" w:rsidDel="00000000" w:rsidP="00000000" w:rsidRDefault="00000000" w:rsidRPr="00000000" w14:paraId="000001D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CASH-EVT-001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Cash Management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PETTY_CASH_EXPENSE</w:t>
      </w:r>
    </w:p>
    <w:p w:rsidR="00000000" w:rsidDel="00000000" w:rsidP="00000000" w:rsidRDefault="00000000" w:rsidRPr="00000000" w14:paraId="000001D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1D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Office stationery purchased for NGN 15,000.</w:t>
      </w:r>
    </w:p>
    <w:p w:rsidR="00000000" w:rsidDel="00000000" w:rsidP="00000000" w:rsidRDefault="00000000" w:rsidRPr="00000000" w14:paraId="000001D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Debit:</w:t>
      </w:r>
      <w:r w:rsidDel="00000000" w:rsidR="00000000" w:rsidRPr="00000000">
        <w:rPr>
          <w:color w:val="222222"/>
          <w:rtl w:val="0"/>
        </w:rPr>
        <w:t xml:space="preserve"> Office Supplies Expense — NGN 15,000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Credit:</w:t>
      </w:r>
      <w:r w:rsidDel="00000000" w:rsidR="00000000" w:rsidRPr="00000000">
        <w:rPr>
          <w:color w:val="222222"/>
          <w:rtl w:val="0"/>
        </w:rPr>
        <w:t xml:space="preserve"> Petty Cash — NGN 15,000</w:t>
      </w:r>
    </w:p>
    <w:p w:rsidR="00000000" w:rsidDel="00000000" w:rsidP="00000000" w:rsidRDefault="00000000" w:rsidRPr="00000000" w14:paraId="000001D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transaction requires supporting documentation.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7jocw6l47wqu" w:id="38"/>
      <w:bookmarkEnd w:id="38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036 — Budget Control</w:t>
      </w:r>
    </w:p>
    <w:p w:rsidR="00000000" w:rsidDel="00000000" w:rsidP="00000000" w:rsidRDefault="00000000" w:rsidRPr="00000000" w14:paraId="000001E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BUDGET-CTRL-001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Financial Planning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Keywords:</w:t>
      </w:r>
      <w:r w:rsidDel="00000000" w:rsidR="00000000" w:rsidRPr="00000000">
        <w:rPr>
          <w:color w:val="222222"/>
          <w:rtl w:val="0"/>
        </w:rPr>
        <w:t xml:space="preserve"> budget, variance, department, cost center</w:t>
      </w:r>
    </w:p>
    <w:p w:rsidR="00000000" w:rsidDel="00000000" w:rsidP="00000000" w:rsidRDefault="00000000" w:rsidRPr="00000000" w14:paraId="000001E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Each department should operate within its approved budget.</w:t>
      </w:r>
    </w:p>
    <w:p w:rsidR="00000000" w:rsidDel="00000000" w:rsidP="00000000" w:rsidRDefault="00000000" w:rsidRPr="00000000" w14:paraId="000001E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financial system should compare:</w:t>
      </w:r>
    </w:p>
    <w:p w:rsidR="00000000" w:rsidDel="00000000" w:rsidP="00000000" w:rsidRDefault="00000000" w:rsidRPr="00000000" w14:paraId="000001E3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Budget → Actual → Variance</w:t>
      </w:r>
    </w:p>
    <w:p w:rsidR="00000000" w:rsidDel="00000000" w:rsidP="00000000" w:rsidRDefault="00000000" w:rsidRPr="00000000" w14:paraId="000001E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1E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Marketing Budget: NGN 5,000,000</w:t>
        <w:br w:type="textWrapping"/>
        <w:t xml:space="preserve">Actual Spend: NGN 4,200,000</w:t>
        <w:br w:type="textWrapping"/>
        <w:t xml:space="preserve">Remaining Budget: NGN 800,000</w:t>
      </w:r>
    </w:p>
    <w:p w:rsidR="00000000" w:rsidDel="00000000" w:rsidP="00000000" w:rsidRDefault="00000000" w:rsidRPr="00000000" w14:paraId="000001E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Transactions exceeding budget thresholds require additional approval.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6bpo0dfb8ot1" w:id="39"/>
      <w:bookmarkEnd w:id="39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037 — Financial Event Classification Dictionary</w:t>
      </w:r>
    </w:p>
    <w:p w:rsidR="00000000" w:rsidDel="00000000" w:rsidP="00000000" w:rsidRDefault="00000000" w:rsidRPr="00000000" w14:paraId="000001E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EVENT-DICT-001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Financial Event Mapping</w:t>
      </w:r>
    </w:p>
    <w:tbl>
      <w:tblPr>
        <w:tblStyle w:val="Table10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8.336886993603"/>
        <w:gridCol w:w="1890.959488272921"/>
        <w:gridCol w:w="1846.055437100213"/>
        <w:gridCol w:w="2504.648187633262"/>
        <w:tblGridChange w:id="0">
          <w:tblGrid>
            <w:gridCol w:w="3118.336886993603"/>
            <w:gridCol w:w="1890.959488272921"/>
            <w:gridCol w:w="1846.055437100213"/>
            <w:gridCol w:w="2504.64818763326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Financial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Source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Typical 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Typical 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PURCHASE_REQUEST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Purchase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None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PURCHASE_ORDER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Purchase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None/Commitment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None/Commitment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GOODS_RECEIVED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Expense/Asset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Accrual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VENDOR_INVOICE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Expense/Asset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AP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VENDOR_PAYMENT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Payment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Bank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EMPLOYEE_REIMBURSEMENT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Expense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Expense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Employee Payable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PAYROLL_POSTING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Payroll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Salary Expense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Payroll Liabilities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SALARY_PAYMENT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Payment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Payroll Payable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Bank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POLICY_ISSUED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Insurance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Receivable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Unearned Revenue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PREMIUM_RECEIVED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Receivable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CLAIM_APPROVED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Claim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Claims Expense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Claims Payable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CLAIM_PAYMENT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Payment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Claims Payable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Bank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ASSET_PURCHASE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Supplier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Fixed Asset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AP/Bank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DEPRECIATION_POSTING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Depreciation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Depreciation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Accumulated Depreciation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BANK_CHARGE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Bank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Bank Charges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Bank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TAX_PAYMENT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Tax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Tax Payable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Bank</w:t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kmolb5f0daiz" w:id="40"/>
      <w:bookmarkEnd w:id="4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038 — Source Document Classification Rules</w:t>
      </w:r>
    </w:p>
    <w:p w:rsidR="00000000" w:rsidDel="00000000" w:rsidP="00000000" w:rsidRDefault="00000000" w:rsidRPr="00000000" w14:paraId="0000023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RAG-CLASS-001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AI Document Processing</w:t>
      </w:r>
    </w:p>
    <w:p w:rsidR="00000000" w:rsidDel="00000000" w:rsidP="00000000" w:rsidRDefault="00000000" w:rsidRPr="00000000" w14:paraId="0000023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document-processing system should analyze uploaded documents and classify them according to business meaning.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pfi9bvow3vpv" w:id="41"/>
      <w:bookmarkEnd w:id="4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Example keywords</w:t>
      </w:r>
    </w:p>
    <w:p w:rsidR="00000000" w:rsidDel="00000000" w:rsidP="00000000" w:rsidRDefault="00000000" w:rsidRPr="00000000" w14:paraId="00000233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Invoice</w:t>
      </w:r>
    </w:p>
    <w:p w:rsidR="00000000" w:rsidDel="00000000" w:rsidP="00000000" w:rsidRDefault="00000000" w:rsidRPr="00000000" w14:paraId="0000023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Keywords:</w:t>
      </w:r>
    </w:p>
    <w:p w:rsidR="00000000" w:rsidDel="00000000" w:rsidP="00000000" w:rsidRDefault="00000000" w:rsidRPr="00000000" w14:paraId="00000235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invoice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supplier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amount due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invoice number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VAT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payment terms</w:t>
      </w:r>
    </w:p>
    <w:p w:rsidR="00000000" w:rsidDel="00000000" w:rsidP="00000000" w:rsidRDefault="00000000" w:rsidRPr="00000000" w14:paraId="0000023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Potential event:</w:t>
      </w:r>
    </w:p>
    <w:p w:rsidR="00000000" w:rsidDel="00000000" w:rsidP="00000000" w:rsidRDefault="00000000" w:rsidRPr="00000000" w14:paraId="00000237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VENDOR_INVOICE</w:t>
      </w:r>
    </w:p>
    <w:p w:rsidR="00000000" w:rsidDel="00000000" w:rsidP="00000000" w:rsidRDefault="00000000" w:rsidRPr="00000000" w14:paraId="00000238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Purchase Order</w:t>
      </w:r>
    </w:p>
    <w:p w:rsidR="00000000" w:rsidDel="00000000" w:rsidP="00000000" w:rsidRDefault="00000000" w:rsidRPr="00000000" w14:paraId="0000023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Keywords:</w:t>
      </w:r>
    </w:p>
    <w:p w:rsidR="00000000" w:rsidDel="00000000" w:rsidP="00000000" w:rsidRDefault="00000000" w:rsidRPr="00000000" w14:paraId="0000023A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purchase order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PO number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supplier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ordered quantity</w:t>
      </w:r>
    </w:p>
    <w:p w:rsidR="00000000" w:rsidDel="00000000" w:rsidP="00000000" w:rsidRDefault="00000000" w:rsidRPr="00000000" w14:paraId="0000023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Potential event:</w:t>
      </w:r>
    </w:p>
    <w:p w:rsidR="00000000" w:rsidDel="00000000" w:rsidP="00000000" w:rsidRDefault="00000000" w:rsidRPr="00000000" w14:paraId="0000023C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PURCHASE_ORDER</w:t>
      </w:r>
    </w:p>
    <w:p w:rsidR="00000000" w:rsidDel="00000000" w:rsidP="00000000" w:rsidRDefault="00000000" w:rsidRPr="00000000" w14:paraId="0000023D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Expense Claim</w:t>
      </w:r>
    </w:p>
    <w:p w:rsidR="00000000" w:rsidDel="00000000" w:rsidP="00000000" w:rsidRDefault="00000000" w:rsidRPr="00000000" w14:paraId="0000023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Keywords:</w:t>
      </w:r>
    </w:p>
    <w:p w:rsidR="00000000" w:rsidDel="00000000" w:rsidP="00000000" w:rsidRDefault="00000000" w:rsidRPr="00000000" w14:paraId="0000023F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employee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expense claim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reimbursement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receipt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business travel</w:t>
      </w:r>
    </w:p>
    <w:p w:rsidR="00000000" w:rsidDel="00000000" w:rsidP="00000000" w:rsidRDefault="00000000" w:rsidRPr="00000000" w14:paraId="0000024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Potential event:</w:t>
      </w:r>
    </w:p>
    <w:p w:rsidR="00000000" w:rsidDel="00000000" w:rsidP="00000000" w:rsidRDefault="00000000" w:rsidRPr="00000000" w14:paraId="00000241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EMPLOYEE_REIMBURSEMENT</w:t>
      </w:r>
    </w:p>
    <w:p w:rsidR="00000000" w:rsidDel="00000000" w:rsidP="00000000" w:rsidRDefault="00000000" w:rsidRPr="00000000" w14:paraId="00000242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Insurance Claim</w:t>
      </w:r>
    </w:p>
    <w:p w:rsidR="00000000" w:rsidDel="00000000" w:rsidP="00000000" w:rsidRDefault="00000000" w:rsidRPr="00000000" w14:paraId="0000024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Keywords:</w:t>
      </w:r>
    </w:p>
    <w:p w:rsidR="00000000" w:rsidDel="00000000" w:rsidP="00000000" w:rsidRDefault="00000000" w:rsidRPr="00000000" w14:paraId="00000244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claim number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policy number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loss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incident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settlement</w:t>
      </w:r>
    </w:p>
    <w:p w:rsidR="00000000" w:rsidDel="00000000" w:rsidP="00000000" w:rsidRDefault="00000000" w:rsidRPr="00000000" w14:paraId="0000024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Potential event:</w:t>
      </w:r>
    </w:p>
    <w:p w:rsidR="00000000" w:rsidDel="00000000" w:rsidP="00000000" w:rsidRDefault="00000000" w:rsidRPr="00000000" w14:paraId="00000246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CLAIM_REGISTERED</w:t>
      </w:r>
      <w:r w:rsidDel="00000000" w:rsidR="00000000" w:rsidRPr="00000000">
        <w:rPr>
          <w:color w:val="222222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CLAIM_APPROVED</w:t>
      </w:r>
    </w:p>
    <w:p w:rsidR="00000000" w:rsidDel="00000000" w:rsidP="00000000" w:rsidRDefault="00000000" w:rsidRPr="00000000" w14:paraId="00000247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Payment Order</w:t>
      </w:r>
    </w:p>
    <w:p w:rsidR="00000000" w:rsidDel="00000000" w:rsidP="00000000" w:rsidRDefault="00000000" w:rsidRPr="00000000" w14:paraId="0000024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Keywords:</w:t>
      </w:r>
    </w:p>
    <w:p w:rsidR="00000000" w:rsidDel="00000000" w:rsidP="00000000" w:rsidRDefault="00000000" w:rsidRPr="00000000" w14:paraId="00000249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payment instruction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beneficiary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bank account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payment amount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approval</w:t>
      </w:r>
    </w:p>
    <w:p w:rsidR="00000000" w:rsidDel="00000000" w:rsidP="00000000" w:rsidRDefault="00000000" w:rsidRPr="00000000" w14:paraId="0000024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Potential event:</w:t>
      </w:r>
    </w:p>
    <w:p w:rsidR="00000000" w:rsidDel="00000000" w:rsidP="00000000" w:rsidRDefault="00000000" w:rsidRPr="00000000" w14:paraId="0000024B">
      <w:pPr>
        <w:shd w:fill="ffffff" w:val="clear"/>
        <w:spacing w:after="200" w:before="200" w:lineRule="auto"/>
        <w:rPr>
          <w:rFonts w:ascii="Roboto Mono" w:cs="Roboto Mono" w:eastAsia="Roboto Mono" w:hAnsi="Roboto Mono"/>
          <w:color w:val="222222"/>
        </w:rPr>
      </w:pP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VENDOR_PAYMENT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CLAIM_PAYMENT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TAX_PAYMENT</w:t>
      </w:r>
      <w:r w:rsidDel="00000000" w:rsidR="00000000" w:rsidRPr="00000000">
        <w:rPr>
          <w:color w:val="222222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SALARY_PAYMENT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823j9brgq5hd" w:id="42"/>
      <w:bookmarkEnd w:id="42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039 — AI Accounting Interpretation Rules</w:t>
      </w:r>
    </w:p>
    <w:p w:rsidR="00000000" w:rsidDel="00000000" w:rsidP="00000000" w:rsidRDefault="00000000" w:rsidRPr="00000000" w14:paraId="0000024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RAG-ACCOUNT-001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Accounting Intelligence</w:t>
      </w:r>
    </w:p>
    <w:p w:rsidR="00000000" w:rsidDel="00000000" w:rsidP="00000000" w:rsidRDefault="00000000" w:rsidRPr="00000000" w14:paraId="0000024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accounting engine should not rely solely on document type.</w:t>
      </w:r>
    </w:p>
    <w:p w:rsidR="00000000" w:rsidDel="00000000" w:rsidP="00000000" w:rsidRDefault="00000000" w:rsidRPr="00000000" w14:paraId="0000025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It should evaluate:</w:t>
      </w:r>
    </w:p>
    <w:p w:rsidR="00000000" w:rsidDel="00000000" w:rsidP="00000000" w:rsidRDefault="00000000" w:rsidRPr="00000000" w14:paraId="00000251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Document Type + Financial Event + Keywords + Vendor + Department + Amount + Policy + Chart of Accounts + Historical Context</w:t>
      </w:r>
    </w:p>
    <w:p w:rsidR="00000000" w:rsidDel="00000000" w:rsidP="00000000" w:rsidRDefault="00000000" w:rsidRPr="00000000" w14:paraId="0000025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253">
      <w:pPr>
        <w:spacing w:after="200" w:before="200" w:lineRule="auto"/>
        <w:ind w:left="600" w:right="60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"Invoice from ABC Insurance Brokers for commission on motor insurance policies."</w:t>
      </w:r>
    </w:p>
    <w:p w:rsidR="00000000" w:rsidDel="00000000" w:rsidP="00000000" w:rsidRDefault="00000000" w:rsidRPr="00000000" w14:paraId="0000025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system should identify:</w:t>
      </w:r>
    </w:p>
    <w:p w:rsidR="00000000" w:rsidDel="00000000" w:rsidP="00000000" w:rsidRDefault="00000000" w:rsidRPr="00000000" w14:paraId="0000025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Document:</w:t>
      </w:r>
      <w:r w:rsidDel="00000000" w:rsidR="00000000" w:rsidRPr="00000000">
        <w:rPr>
          <w:color w:val="222222"/>
          <w:rtl w:val="0"/>
        </w:rPr>
        <w:t xml:space="preserve"> Invoice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Financial Event:</w:t>
      </w:r>
      <w:r w:rsidDel="00000000" w:rsidR="00000000" w:rsidRPr="00000000">
        <w:rPr>
          <w:color w:val="222222"/>
          <w:rtl w:val="0"/>
        </w:rPr>
        <w:t xml:space="preserve"> COMMISSION_EXPENSE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Business Area:</w:t>
      </w:r>
      <w:r w:rsidDel="00000000" w:rsidR="00000000" w:rsidRPr="00000000">
        <w:rPr>
          <w:color w:val="222222"/>
          <w:rtl w:val="0"/>
        </w:rPr>
        <w:t xml:space="preserve"> Insurance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Subcategory:</w:t>
      </w:r>
      <w:r w:rsidDel="00000000" w:rsidR="00000000" w:rsidRPr="00000000">
        <w:rPr>
          <w:color w:val="222222"/>
          <w:rtl w:val="0"/>
        </w:rPr>
        <w:t xml:space="preserve"> Motor Insurance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Potential Account:</w:t>
      </w:r>
      <w:r w:rsidDel="00000000" w:rsidR="00000000" w:rsidRPr="00000000">
        <w:rPr>
          <w:color w:val="222222"/>
          <w:rtl w:val="0"/>
        </w:rPr>
        <w:t xml:space="preserve"> Insurance Commission Expense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Counterparty:</w:t>
      </w:r>
      <w:r w:rsidDel="00000000" w:rsidR="00000000" w:rsidRPr="00000000">
        <w:rPr>
          <w:color w:val="222222"/>
          <w:rtl w:val="0"/>
        </w:rPr>
        <w:t xml:space="preserve"> ABC Insurance Brokers</w:t>
      </w:r>
    </w:p>
    <w:p w:rsidR="00000000" w:rsidDel="00000000" w:rsidP="00000000" w:rsidRDefault="00000000" w:rsidRPr="00000000" w14:paraId="0000025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system should retrieve the relevant policy chunk before generating the accounting entry.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a7nryt69pqg4" w:id="43"/>
      <w:bookmarkEnd w:id="43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040 — Accounting Confidence and Human Review</w:t>
      </w:r>
    </w:p>
    <w:p w:rsidR="00000000" w:rsidDel="00000000" w:rsidP="00000000" w:rsidRDefault="00000000" w:rsidRPr="00000000" w14:paraId="0000025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RAG-CTRL-001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AI Governance</w:t>
      </w:r>
    </w:p>
    <w:p w:rsidR="00000000" w:rsidDel="00000000" w:rsidP="00000000" w:rsidRDefault="00000000" w:rsidRPr="00000000" w14:paraId="0000025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Every AI-generated accounting interpretation should contain:</w:t>
      </w:r>
    </w:p>
    <w:p w:rsidR="00000000" w:rsidDel="00000000" w:rsidP="00000000" w:rsidRDefault="00000000" w:rsidRPr="00000000" w14:paraId="0000025B">
      <w:pPr>
        <w:numPr>
          <w:ilvl w:val="0"/>
          <w:numId w:val="1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Financial event.</w:t>
      </w:r>
    </w:p>
    <w:p w:rsidR="00000000" w:rsidDel="00000000" w:rsidP="00000000" w:rsidRDefault="00000000" w:rsidRPr="00000000" w14:paraId="0000025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Source document.</w:t>
      </w:r>
    </w:p>
    <w:p w:rsidR="00000000" w:rsidDel="00000000" w:rsidP="00000000" w:rsidRDefault="00000000" w:rsidRPr="00000000" w14:paraId="0000025D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Extracted fields.</w:t>
      </w:r>
    </w:p>
    <w:p w:rsidR="00000000" w:rsidDel="00000000" w:rsidP="00000000" w:rsidRDefault="00000000" w:rsidRPr="00000000" w14:paraId="0000025E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Relevant policy.</w:t>
      </w:r>
    </w:p>
    <w:p w:rsidR="00000000" w:rsidDel="00000000" w:rsidP="00000000" w:rsidRDefault="00000000" w:rsidRPr="00000000" w14:paraId="0000025F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Proposed account.</w:t>
      </w:r>
    </w:p>
    <w:p w:rsidR="00000000" w:rsidDel="00000000" w:rsidP="00000000" w:rsidRDefault="00000000" w:rsidRPr="00000000" w14:paraId="0000026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Debit.</w:t>
      </w:r>
    </w:p>
    <w:p w:rsidR="00000000" w:rsidDel="00000000" w:rsidP="00000000" w:rsidRDefault="00000000" w:rsidRPr="00000000" w14:paraId="00000261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Credit.</w:t>
      </w:r>
    </w:p>
    <w:p w:rsidR="00000000" w:rsidDel="00000000" w:rsidP="00000000" w:rsidRDefault="00000000" w:rsidRPr="00000000" w14:paraId="00000262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Tax treatment.</w:t>
      </w:r>
    </w:p>
    <w:p w:rsidR="00000000" w:rsidDel="00000000" w:rsidP="00000000" w:rsidRDefault="00000000" w:rsidRPr="00000000" w14:paraId="00000263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Confidence score.</w:t>
      </w:r>
    </w:p>
    <w:p w:rsidR="00000000" w:rsidDel="00000000" w:rsidP="00000000" w:rsidRDefault="00000000" w:rsidRPr="00000000" w14:paraId="00000264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Supporting evidence.</w:t>
      </w:r>
    </w:p>
    <w:p w:rsidR="00000000" w:rsidDel="00000000" w:rsidP="00000000" w:rsidRDefault="00000000" w:rsidRPr="00000000" w14:paraId="00000265">
      <w:pPr>
        <w:numPr>
          <w:ilvl w:val="0"/>
          <w:numId w:val="1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Approval status.</w:t>
      </w:r>
    </w:p>
    <w:p w:rsidR="00000000" w:rsidDel="00000000" w:rsidP="00000000" w:rsidRDefault="00000000" w:rsidRPr="00000000" w14:paraId="0000026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Example:</w:t>
      </w:r>
    </w:p>
    <w:p w:rsidR="00000000" w:rsidDel="00000000" w:rsidP="00000000" w:rsidRDefault="00000000" w:rsidRPr="00000000" w14:paraId="0000026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Financial Event: VENDOR_INVOICE</w:t>
      </w:r>
    </w:p>
    <w:p w:rsidR="00000000" w:rsidDel="00000000" w:rsidP="00000000" w:rsidRDefault="00000000" w:rsidRPr="00000000" w14:paraId="0000026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Account: Professional Fees</w:t>
      </w:r>
    </w:p>
    <w:p w:rsidR="00000000" w:rsidDel="00000000" w:rsidP="00000000" w:rsidRDefault="00000000" w:rsidRPr="00000000" w14:paraId="0000026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Account Code: 6500</w:t>
      </w:r>
    </w:p>
    <w:p w:rsidR="00000000" w:rsidDel="00000000" w:rsidP="00000000" w:rsidRDefault="00000000" w:rsidRPr="00000000" w14:paraId="0000026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Debit: NGN 750,000</w:t>
      </w:r>
    </w:p>
    <w:p w:rsidR="00000000" w:rsidDel="00000000" w:rsidP="00000000" w:rsidRDefault="00000000" w:rsidRPr="00000000" w14:paraId="0000026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Credit: Vendor Payables</w:t>
      </w:r>
    </w:p>
    <w:p w:rsidR="00000000" w:rsidDel="00000000" w:rsidP="00000000" w:rsidRDefault="00000000" w:rsidRPr="00000000" w14:paraId="0000026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Confidence: 94%</w:t>
      </w:r>
    </w:p>
    <w:p w:rsidR="00000000" w:rsidDel="00000000" w:rsidP="00000000" w:rsidRDefault="00000000" w:rsidRPr="00000000" w14:paraId="0000026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Policy Reference: PROC-POL-001</w:t>
      </w:r>
    </w:p>
    <w:p w:rsidR="00000000" w:rsidDel="00000000" w:rsidP="00000000" w:rsidRDefault="00000000" w:rsidRPr="00000000" w14:paraId="0000026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Human Review: Required</w:t>
      </w:r>
    </w:p>
    <w:p w:rsidR="00000000" w:rsidDel="00000000" w:rsidP="00000000" w:rsidRDefault="00000000" w:rsidRPr="00000000" w14:paraId="0000026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Transactions below the configured confidence threshold must be routed to a Finance Reviewer.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9gim8uvg2rnb" w:id="44"/>
      <w:bookmarkEnd w:id="44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041 — Month-End Close</w:t>
      </w:r>
    </w:p>
    <w:p w:rsidR="00000000" w:rsidDel="00000000" w:rsidP="00000000" w:rsidRDefault="00000000" w:rsidRPr="00000000" w14:paraId="0000027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CLOSE-001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Accounting Close</w:t>
      </w:r>
    </w:p>
    <w:p w:rsidR="00000000" w:rsidDel="00000000" w:rsidP="00000000" w:rsidRDefault="00000000" w:rsidRPr="00000000" w14:paraId="0000027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monthly financial close should include: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Bank reconciliation.</w:t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Accounts receivable reconciliation.</w:t>
      </w:r>
    </w:p>
    <w:p w:rsidR="00000000" w:rsidDel="00000000" w:rsidP="00000000" w:rsidRDefault="00000000" w:rsidRPr="00000000" w14:paraId="0000027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Accounts payable reconciliation.</w:t>
      </w:r>
    </w:p>
    <w:p w:rsidR="00000000" w:rsidDel="00000000" w:rsidP="00000000" w:rsidRDefault="00000000" w:rsidRPr="00000000" w14:paraId="0000027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Payroll reconciliation.</w:t>
      </w:r>
    </w:p>
    <w:p w:rsidR="00000000" w:rsidDel="00000000" w:rsidP="00000000" w:rsidRDefault="00000000" w:rsidRPr="00000000" w14:paraId="0000027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Insurance premium reconciliation.</w:t>
      </w:r>
    </w:p>
    <w:p w:rsidR="00000000" w:rsidDel="00000000" w:rsidP="00000000" w:rsidRDefault="00000000" w:rsidRPr="00000000" w14:paraId="0000027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Claims reconciliation.</w:t>
      </w:r>
    </w:p>
    <w:p w:rsidR="00000000" w:rsidDel="00000000" w:rsidP="00000000" w:rsidRDefault="00000000" w:rsidRPr="00000000" w14:paraId="0000027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Accrual review.</w:t>
      </w:r>
    </w:p>
    <w:p w:rsidR="00000000" w:rsidDel="00000000" w:rsidP="00000000" w:rsidRDefault="00000000" w:rsidRPr="00000000" w14:paraId="0000027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Prepayment review.</w:t>
      </w:r>
    </w:p>
    <w:p w:rsidR="00000000" w:rsidDel="00000000" w:rsidP="00000000" w:rsidRDefault="00000000" w:rsidRPr="00000000" w14:paraId="0000027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Fixed asset depreciation.</w:t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Tax reconciliation.</w:t>
      </w:r>
    </w:p>
    <w:p w:rsidR="00000000" w:rsidDel="00000000" w:rsidP="00000000" w:rsidRDefault="00000000" w:rsidRPr="00000000" w14:paraId="0000027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General ledger review.</w:t>
      </w:r>
    </w:p>
    <w:p w:rsidR="00000000" w:rsidDel="00000000" w:rsidP="00000000" w:rsidRDefault="00000000" w:rsidRPr="00000000" w14:paraId="0000027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Trial balance review.</w:t>
      </w:r>
    </w:p>
    <w:p w:rsidR="00000000" w:rsidDel="00000000" w:rsidP="00000000" w:rsidRDefault="00000000" w:rsidRPr="00000000" w14:paraId="00000280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Management reporting.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w10gzlf3pwhu" w:id="45"/>
      <w:bookmarkEnd w:id="45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CHUNK 042 — General Financial Business Event Lifecycle</w:t>
      </w:r>
    </w:p>
    <w:p w:rsidR="00000000" w:rsidDel="00000000" w:rsidP="00000000" w:rsidRDefault="00000000" w:rsidRPr="00000000" w14:paraId="0000028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Chunk ID:</w:t>
      </w:r>
      <w:r w:rsidDel="00000000" w:rsidR="00000000" w:rsidRPr="00000000">
        <w:rPr>
          <w:color w:val="222222"/>
          <w:rtl w:val="0"/>
        </w:rPr>
        <w:t xml:space="preserve"> EVENT-LIFECYCLE-001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Category:</w:t>
      </w:r>
      <w:r w:rsidDel="00000000" w:rsidR="00000000" w:rsidRPr="00000000">
        <w:rPr>
          <w:color w:val="222222"/>
          <w:rtl w:val="0"/>
        </w:rPr>
        <w:t xml:space="preserve"> Accounting Process</w:t>
      </w:r>
    </w:p>
    <w:p w:rsidR="00000000" w:rsidDel="00000000" w:rsidP="00000000" w:rsidRDefault="00000000" w:rsidRPr="00000000" w14:paraId="0000028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standard financial-event lifecycle is:</w:t>
      </w:r>
    </w:p>
    <w:p w:rsidR="00000000" w:rsidDel="00000000" w:rsidP="00000000" w:rsidRDefault="00000000" w:rsidRPr="00000000" w14:paraId="00000285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Business Event</w:t>
      </w:r>
    </w:p>
    <w:p w:rsidR="00000000" w:rsidDel="00000000" w:rsidP="00000000" w:rsidRDefault="00000000" w:rsidRPr="00000000" w14:paraId="0000028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↓</w:t>
      </w:r>
    </w:p>
    <w:p w:rsidR="00000000" w:rsidDel="00000000" w:rsidP="00000000" w:rsidRDefault="00000000" w:rsidRPr="00000000" w14:paraId="00000287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Source Document</w:t>
      </w:r>
    </w:p>
    <w:p w:rsidR="00000000" w:rsidDel="00000000" w:rsidP="00000000" w:rsidRDefault="00000000" w:rsidRPr="00000000" w14:paraId="0000028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↓</w:t>
      </w:r>
    </w:p>
    <w:p w:rsidR="00000000" w:rsidDel="00000000" w:rsidP="00000000" w:rsidRDefault="00000000" w:rsidRPr="00000000" w14:paraId="00000289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Document Extraction</w:t>
      </w:r>
    </w:p>
    <w:p w:rsidR="00000000" w:rsidDel="00000000" w:rsidP="00000000" w:rsidRDefault="00000000" w:rsidRPr="00000000" w14:paraId="0000028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↓</w:t>
      </w:r>
    </w:p>
    <w:p w:rsidR="00000000" w:rsidDel="00000000" w:rsidP="00000000" w:rsidRDefault="00000000" w:rsidRPr="00000000" w14:paraId="0000028B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Document Classification</w:t>
      </w:r>
    </w:p>
    <w:p w:rsidR="00000000" w:rsidDel="00000000" w:rsidP="00000000" w:rsidRDefault="00000000" w:rsidRPr="00000000" w14:paraId="0000028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↓</w:t>
      </w:r>
    </w:p>
    <w:p w:rsidR="00000000" w:rsidDel="00000000" w:rsidP="00000000" w:rsidRDefault="00000000" w:rsidRPr="00000000" w14:paraId="0000028D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Financial Event Identification</w:t>
      </w:r>
    </w:p>
    <w:p w:rsidR="00000000" w:rsidDel="00000000" w:rsidP="00000000" w:rsidRDefault="00000000" w:rsidRPr="00000000" w14:paraId="0000028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↓</w:t>
      </w:r>
    </w:p>
    <w:p w:rsidR="00000000" w:rsidDel="00000000" w:rsidP="00000000" w:rsidRDefault="00000000" w:rsidRPr="00000000" w14:paraId="0000028F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Policy Retrieval</w:t>
      </w:r>
    </w:p>
    <w:p w:rsidR="00000000" w:rsidDel="00000000" w:rsidP="00000000" w:rsidRDefault="00000000" w:rsidRPr="00000000" w14:paraId="0000029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↓</w:t>
      </w:r>
    </w:p>
    <w:p w:rsidR="00000000" w:rsidDel="00000000" w:rsidP="00000000" w:rsidRDefault="00000000" w:rsidRPr="00000000" w14:paraId="00000291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Chart of Accounts Retrieval</w:t>
      </w:r>
    </w:p>
    <w:p w:rsidR="00000000" w:rsidDel="00000000" w:rsidP="00000000" w:rsidRDefault="00000000" w:rsidRPr="00000000" w14:paraId="0000029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↓</w:t>
      </w:r>
    </w:p>
    <w:p w:rsidR="00000000" w:rsidDel="00000000" w:rsidP="00000000" w:rsidRDefault="00000000" w:rsidRPr="00000000" w14:paraId="00000293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Accounting Interpretation</w:t>
      </w:r>
    </w:p>
    <w:p w:rsidR="00000000" w:rsidDel="00000000" w:rsidP="00000000" w:rsidRDefault="00000000" w:rsidRPr="00000000" w14:paraId="0000029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↓</w:t>
      </w:r>
    </w:p>
    <w:p w:rsidR="00000000" w:rsidDel="00000000" w:rsidP="00000000" w:rsidRDefault="00000000" w:rsidRPr="00000000" w14:paraId="00000295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Debit/Credit Proposal</w:t>
      </w:r>
    </w:p>
    <w:p w:rsidR="00000000" w:rsidDel="00000000" w:rsidP="00000000" w:rsidRDefault="00000000" w:rsidRPr="00000000" w14:paraId="0000029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↓</w:t>
      </w:r>
    </w:p>
    <w:p w:rsidR="00000000" w:rsidDel="00000000" w:rsidP="00000000" w:rsidRDefault="00000000" w:rsidRPr="00000000" w14:paraId="00000297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Validation</w:t>
      </w:r>
    </w:p>
    <w:p w:rsidR="00000000" w:rsidDel="00000000" w:rsidP="00000000" w:rsidRDefault="00000000" w:rsidRPr="00000000" w14:paraId="0000029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↓</w:t>
      </w:r>
    </w:p>
    <w:p w:rsidR="00000000" w:rsidDel="00000000" w:rsidP="00000000" w:rsidRDefault="00000000" w:rsidRPr="00000000" w14:paraId="00000299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Human Approval</w:t>
      </w:r>
    </w:p>
    <w:p w:rsidR="00000000" w:rsidDel="00000000" w:rsidP="00000000" w:rsidRDefault="00000000" w:rsidRPr="00000000" w14:paraId="0000029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↓</w:t>
      </w:r>
    </w:p>
    <w:p w:rsidR="00000000" w:rsidDel="00000000" w:rsidP="00000000" w:rsidRDefault="00000000" w:rsidRPr="00000000" w14:paraId="0000029B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Journal Entry</w:t>
      </w:r>
    </w:p>
    <w:p w:rsidR="00000000" w:rsidDel="00000000" w:rsidP="00000000" w:rsidRDefault="00000000" w:rsidRPr="00000000" w14:paraId="0000029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↓</w:t>
      </w:r>
    </w:p>
    <w:p w:rsidR="00000000" w:rsidDel="00000000" w:rsidP="00000000" w:rsidRDefault="00000000" w:rsidRPr="00000000" w14:paraId="0000029D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General Ledger</w:t>
      </w:r>
    </w:p>
    <w:p w:rsidR="00000000" w:rsidDel="00000000" w:rsidP="00000000" w:rsidRDefault="00000000" w:rsidRPr="00000000" w14:paraId="0000029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↓</w:t>
      </w:r>
    </w:p>
    <w:p w:rsidR="00000000" w:rsidDel="00000000" w:rsidP="00000000" w:rsidRDefault="00000000" w:rsidRPr="00000000" w14:paraId="0000029F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Subledger Reconciliation</w:t>
      </w:r>
    </w:p>
    <w:p w:rsidR="00000000" w:rsidDel="00000000" w:rsidP="00000000" w:rsidRDefault="00000000" w:rsidRPr="00000000" w14:paraId="000002A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↓</w:t>
      </w:r>
    </w:p>
    <w:p w:rsidR="00000000" w:rsidDel="00000000" w:rsidP="00000000" w:rsidRDefault="00000000" w:rsidRPr="00000000" w14:paraId="000002A1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Financial Reporting</w:t>
      </w:r>
    </w:p>
    <w:p w:rsidR="00000000" w:rsidDel="00000000" w:rsidP="00000000" w:rsidRDefault="00000000" w:rsidRPr="00000000" w14:paraId="000002A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lifecycle provides the conceptual foundation for a RAG-powered accounting automation system.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iwbm7tp39ce0" w:id="46"/>
      <w:bookmarkEnd w:id="46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Suggested chunk metadata</w:t>
      </w:r>
    </w:p>
    <w:p w:rsidR="00000000" w:rsidDel="00000000" w:rsidP="00000000" w:rsidRDefault="00000000" w:rsidRPr="00000000" w14:paraId="000002A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your RAG system, I would store each chunk with metadata similar to:</w:t>
      </w:r>
    </w:p>
    <w:p w:rsidR="00000000" w:rsidDel="00000000" w:rsidP="00000000" w:rsidRDefault="00000000" w:rsidRPr="00000000" w14:paraId="000002A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2A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"chunk_id": "PROC-EVT-002",</w:t>
      </w:r>
    </w:p>
    <w:p w:rsidR="00000000" w:rsidDel="00000000" w:rsidP="00000000" w:rsidRDefault="00000000" w:rsidRPr="00000000" w14:paraId="000002A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"document_id": "FIN-OPS-MASTER-001",</w:t>
      </w:r>
    </w:p>
    <w:p w:rsidR="00000000" w:rsidDel="00000000" w:rsidP="00000000" w:rsidRDefault="00000000" w:rsidRPr="00000000" w14:paraId="000002A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"document_version": "1.0",</w:t>
      </w:r>
    </w:p>
    <w:p w:rsidR="00000000" w:rsidDel="00000000" w:rsidP="00000000" w:rsidRDefault="00000000" w:rsidRPr="00000000" w14:paraId="000002A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"domain": "procurement",</w:t>
      </w:r>
    </w:p>
    <w:p w:rsidR="00000000" w:rsidDel="00000000" w:rsidP="00000000" w:rsidRDefault="00000000" w:rsidRPr="00000000" w14:paraId="000002A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"subdomain": "purchase_order",</w:t>
      </w:r>
    </w:p>
    <w:p w:rsidR="00000000" w:rsidDel="00000000" w:rsidP="00000000" w:rsidRDefault="00000000" w:rsidRPr="00000000" w14:paraId="000002A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"business_function": "finance",</w:t>
      </w:r>
    </w:p>
    <w:p w:rsidR="00000000" w:rsidDel="00000000" w:rsidP="00000000" w:rsidRDefault="00000000" w:rsidRPr="00000000" w14:paraId="000002A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"financial_event": "PURCHASE_ORDER",</w:t>
      </w:r>
    </w:p>
    <w:p w:rsidR="00000000" w:rsidDel="00000000" w:rsidP="00000000" w:rsidRDefault="00000000" w:rsidRPr="00000000" w14:paraId="000002A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"document_type": "purchase_order",</w:t>
      </w:r>
    </w:p>
    <w:p w:rsidR="00000000" w:rsidDel="00000000" w:rsidP="00000000" w:rsidRDefault="00000000" w:rsidRPr="00000000" w14:paraId="000002A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"source": "company_policy",</w:t>
      </w:r>
    </w:p>
    <w:p w:rsidR="00000000" w:rsidDel="00000000" w:rsidP="00000000" w:rsidRDefault="00000000" w:rsidRPr="00000000" w14:paraId="000002B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"accounting_required": false,</w:t>
      </w:r>
    </w:p>
    <w:p w:rsidR="00000000" w:rsidDel="00000000" w:rsidP="00000000" w:rsidRDefault="00000000" w:rsidRPr="00000000" w14:paraId="000002B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"keywords": [</w:t>
      </w:r>
    </w:p>
    <w:p w:rsidR="00000000" w:rsidDel="00000000" w:rsidP="00000000" w:rsidRDefault="00000000" w:rsidRPr="00000000" w14:paraId="000002B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"purchase order",</w:t>
      </w:r>
    </w:p>
    <w:p w:rsidR="00000000" w:rsidDel="00000000" w:rsidP="00000000" w:rsidRDefault="00000000" w:rsidRPr="00000000" w14:paraId="000002B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"vendor",</w:t>
      </w:r>
    </w:p>
    <w:p w:rsidR="00000000" w:rsidDel="00000000" w:rsidP="00000000" w:rsidRDefault="00000000" w:rsidRPr="00000000" w14:paraId="000002B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"procurement",</w:t>
      </w:r>
    </w:p>
    <w:p w:rsidR="00000000" w:rsidDel="00000000" w:rsidP="00000000" w:rsidRDefault="00000000" w:rsidRPr="00000000" w14:paraId="000002B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"commitment"</w:t>
      </w:r>
    </w:p>
    <w:p w:rsidR="00000000" w:rsidDel="00000000" w:rsidP="00000000" w:rsidRDefault="00000000" w:rsidRPr="00000000" w14:paraId="000002B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],</w:t>
      </w:r>
    </w:p>
    <w:p w:rsidR="00000000" w:rsidDel="00000000" w:rsidP="00000000" w:rsidRDefault="00000000" w:rsidRPr="00000000" w14:paraId="000002B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"effective_date": "2026-01-01",</w:t>
      </w:r>
    </w:p>
    <w:p w:rsidR="00000000" w:rsidDel="00000000" w:rsidP="00000000" w:rsidRDefault="00000000" w:rsidRPr="00000000" w14:paraId="000002B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"status": "active"</w:t>
      </w:r>
    </w:p>
    <w:p w:rsidR="00000000" w:rsidDel="00000000" w:rsidP="00000000" w:rsidRDefault="00000000" w:rsidRPr="00000000" w14:paraId="000002B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ey3dfniq6m3l" w:id="47"/>
      <w:bookmarkEnd w:id="4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Recommended RAG knowledge-base categories</w:t>
      </w:r>
    </w:p>
    <w:p w:rsidR="00000000" w:rsidDel="00000000" w:rsidP="00000000" w:rsidRDefault="00000000" w:rsidRPr="00000000" w14:paraId="000002B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can expand this sample into a much larger knowledge base using these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10 document families</w:t>
      </w:r>
      <w:r w:rsidDel="00000000" w:rsidR="00000000" w:rsidRPr="00000000">
        <w:rPr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2BC">
      <w:pPr>
        <w:numPr>
          <w:ilvl w:val="0"/>
          <w:numId w:val="6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Corporate Policies</w:t>
      </w:r>
    </w:p>
    <w:p w:rsidR="00000000" w:rsidDel="00000000" w:rsidP="00000000" w:rsidRDefault="00000000" w:rsidRPr="00000000" w14:paraId="000002B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Procurement Procedures</w:t>
      </w:r>
    </w:p>
    <w:p w:rsidR="00000000" w:rsidDel="00000000" w:rsidP="00000000" w:rsidRDefault="00000000" w:rsidRPr="00000000" w14:paraId="000002B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Expense Policies</w:t>
      </w:r>
    </w:p>
    <w:p w:rsidR="00000000" w:rsidDel="00000000" w:rsidP="00000000" w:rsidRDefault="00000000" w:rsidRPr="00000000" w14:paraId="000002B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HR &amp; Payroll Policies</w:t>
      </w:r>
    </w:p>
    <w:p w:rsidR="00000000" w:rsidDel="00000000" w:rsidP="00000000" w:rsidRDefault="00000000" w:rsidRPr="00000000" w14:paraId="000002C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Insurance Operations</w:t>
      </w:r>
    </w:p>
    <w:p w:rsidR="00000000" w:rsidDel="00000000" w:rsidP="00000000" w:rsidRDefault="00000000" w:rsidRPr="00000000" w14:paraId="000002C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Chart of Accounts</w:t>
      </w:r>
    </w:p>
    <w:p w:rsidR="00000000" w:rsidDel="00000000" w:rsidP="00000000" w:rsidRDefault="00000000" w:rsidRPr="00000000" w14:paraId="000002C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Tax Rules</w:t>
      </w:r>
    </w:p>
    <w:p w:rsidR="00000000" w:rsidDel="00000000" w:rsidP="00000000" w:rsidRDefault="00000000" w:rsidRPr="00000000" w14:paraId="000002C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Accounting Rules</w:t>
      </w:r>
    </w:p>
    <w:p w:rsidR="00000000" w:rsidDel="00000000" w:rsidP="00000000" w:rsidRDefault="00000000" w:rsidRPr="00000000" w14:paraId="000002C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Financial Event Dictionary</w:t>
      </w:r>
    </w:p>
    <w:p w:rsidR="00000000" w:rsidDel="00000000" w:rsidP="00000000" w:rsidRDefault="00000000" w:rsidRPr="00000000" w14:paraId="000002C5">
      <w:pPr>
        <w:numPr>
          <w:ilvl w:val="0"/>
          <w:numId w:val="6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Journal Entry Templates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