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3CA" w:rsidRDefault="004733CA"/>
    <w:p w:rsidR="002D2187" w:rsidRDefault="002D2187"/>
    <w:p w:rsidR="002D2187" w:rsidRDefault="002D2187"/>
    <w:p w:rsidR="002D2187" w:rsidRDefault="002D2187"/>
    <w:p w:rsidR="002D2187" w:rsidRPr="002D2187" w:rsidRDefault="000F23C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="002D2187" w:rsidRPr="002D2187">
        <w:rPr>
          <w:b/>
          <w:sz w:val="24"/>
          <w:szCs w:val="24"/>
        </w:rPr>
        <w:t>SUGGESTED RECOMMENDATIONS</w:t>
      </w:r>
      <w:r w:rsidR="00EF643F">
        <w:rPr>
          <w:b/>
          <w:sz w:val="24"/>
          <w:szCs w:val="24"/>
        </w:rPr>
        <w:t xml:space="preserve"> – Rollout</w:t>
      </w:r>
      <w:r w:rsidR="00A65864">
        <w:rPr>
          <w:b/>
          <w:sz w:val="24"/>
          <w:szCs w:val="24"/>
        </w:rPr>
        <w:t xml:space="preserve"> </w:t>
      </w:r>
      <w:proofErr w:type="gramStart"/>
      <w:r w:rsidR="00A65864">
        <w:rPr>
          <w:b/>
          <w:sz w:val="24"/>
          <w:szCs w:val="24"/>
        </w:rPr>
        <w:t>Out</w:t>
      </w:r>
      <w:proofErr w:type="gramEnd"/>
      <w:r w:rsidR="00A65864">
        <w:rPr>
          <w:b/>
          <w:sz w:val="24"/>
          <w:szCs w:val="24"/>
        </w:rPr>
        <w:t xml:space="preserve"> Plan for</w:t>
      </w:r>
      <w:r w:rsidR="00EF643F">
        <w:rPr>
          <w:b/>
          <w:sz w:val="24"/>
          <w:szCs w:val="24"/>
        </w:rPr>
        <w:t xml:space="preserve"> Implementation</w:t>
      </w:r>
    </w:p>
    <w:p w:rsidR="002D2187" w:rsidRPr="002D2187" w:rsidRDefault="002044F3">
      <w:pPr>
        <w:rPr>
          <w:b/>
        </w:rPr>
      </w:pPr>
      <w:r>
        <w:rPr>
          <w:b/>
        </w:rPr>
        <w:t xml:space="preserve">1. </w:t>
      </w:r>
      <w:r w:rsidR="002D2187" w:rsidRPr="002D2187">
        <w:rPr>
          <w:b/>
        </w:rPr>
        <w:t>Security Sector</w:t>
      </w:r>
    </w:p>
    <w:tbl>
      <w:tblPr>
        <w:tblStyle w:val="TableGrid"/>
        <w:tblW w:w="0" w:type="auto"/>
        <w:tblLook w:val="04A0"/>
      </w:tblPr>
      <w:tblGrid>
        <w:gridCol w:w="558"/>
        <w:gridCol w:w="4500"/>
        <w:gridCol w:w="1260"/>
        <w:gridCol w:w="1170"/>
        <w:gridCol w:w="1800"/>
      </w:tblGrid>
      <w:tr w:rsidR="002D2187" w:rsidTr="000E22F3">
        <w:tc>
          <w:tcPr>
            <w:tcW w:w="558" w:type="dxa"/>
          </w:tcPr>
          <w:p w:rsidR="002D2187" w:rsidRPr="006448B8" w:rsidRDefault="002D2187" w:rsidP="000E22F3">
            <w:pPr>
              <w:rPr>
                <w:b/>
              </w:rPr>
            </w:pPr>
            <w:r>
              <w:rPr>
                <w:b/>
              </w:rPr>
              <w:t>N</w:t>
            </w:r>
            <w:r w:rsidRPr="006448B8">
              <w:rPr>
                <w:b/>
              </w:rPr>
              <w:t>o</w:t>
            </w:r>
          </w:p>
        </w:tc>
        <w:tc>
          <w:tcPr>
            <w:tcW w:w="450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126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</w:p>
        </w:tc>
        <w:tc>
          <w:tcPr>
            <w:tcW w:w="117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</w:tc>
        <w:tc>
          <w:tcPr>
            <w:tcW w:w="180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Facilitators</w:t>
            </w:r>
          </w:p>
        </w:tc>
      </w:tr>
      <w:tr w:rsidR="002D2187" w:rsidTr="000E22F3">
        <w:tc>
          <w:tcPr>
            <w:tcW w:w="558" w:type="dxa"/>
          </w:tcPr>
          <w:p w:rsidR="002D2187" w:rsidRDefault="002D2187" w:rsidP="000E22F3">
            <w:r>
              <w:t>1</w:t>
            </w:r>
          </w:p>
        </w:tc>
        <w:tc>
          <w:tcPr>
            <w:tcW w:w="4500" w:type="dxa"/>
          </w:tcPr>
          <w:p w:rsidR="002D2187" w:rsidRDefault="002D2187" w:rsidP="000E22F3">
            <w:r>
              <w:t>Restrict movement of people during crisis (especially hot spots)</w:t>
            </w: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7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00" w:type="dxa"/>
          </w:tcPr>
          <w:p w:rsidR="002D2187" w:rsidRDefault="002D2187" w:rsidP="000E22F3">
            <w:r>
              <w:t>SLP, SLA with approval SLG</w:t>
            </w:r>
          </w:p>
        </w:tc>
      </w:tr>
      <w:tr w:rsidR="002D2187" w:rsidTr="000E22F3">
        <w:tc>
          <w:tcPr>
            <w:tcW w:w="558" w:type="dxa"/>
          </w:tcPr>
          <w:p w:rsidR="002D2187" w:rsidRDefault="002D2187" w:rsidP="000E22F3">
            <w:r>
              <w:t>2</w:t>
            </w:r>
          </w:p>
        </w:tc>
        <w:tc>
          <w:tcPr>
            <w:tcW w:w="4500" w:type="dxa"/>
          </w:tcPr>
          <w:p w:rsidR="002D2187" w:rsidRDefault="002D2187" w:rsidP="000E22F3">
            <w:r>
              <w:t>Engage the media to keep people informed of happenings and actions of the police</w:t>
            </w: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7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00" w:type="dxa"/>
          </w:tcPr>
          <w:p w:rsidR="002D2187" w:rsidRDefault="002D2187" w:rsidP="000E22F3">
            <w:r>
              <w:t>SLP and NACCED, Min of Information and Civic Education</w:t>
            </w:r>
          </w:p>
        </w:tc>
      </w:tr>
      <w:tr w:rsidR="002D2187" w:rsidTr="000E22F3">
        <w:tc>
          <w:tcPr>
            <w:tcW w:w="558" w:type="dxa"/>
          </w:tcPr>
          <w:p w:rsidR="002D2187" w:rsidRDefault="002D2187" w:rsidP="000E22F3">
            <w:r>
              <w:t>3</w:t>
            </w:r>
          </w:p>
        </w:tc>
        <w:tc>
          <w:tcPr>
            <w:tcW w:w="4500" w:type="dxa"/>
          </w:tcPr>
          <w:p w:rsidR="002D2187" w:rsidRDefault="002D2187" w:rsidP="000E22F3">
            <w:r>
              <w:t>Investigate, analyze and act on all social media postings and rumors with the tendency to create unrest</w:t>
            </w: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7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00" w:type="dxa"/>
          </w:tcPr>
          <w:p w:rsidR="002D2187" w:rsidRDefault="002D2187" w:rsidP="000E22F3">
            <w:r>
              <w:t xml:space="preserve">SLP and SLA, NACCED and </w:t>
            </w:r>
            <w:proofErr w:type="spellStart"/>
            <w:r>
              <w:t>MoICE</w:t>
            </w:r>
            <w:proofErr w:type="spellEnd"/>
          </w:p>
        </w:tc>
      </w:tr>
    </w:tbl>
    <w:p w:rsidR="006305A9" w:rsidRDefault="006305A9">
      <w:pPr>
        <w:rPr>
          <w:b/>
        </w:rPr>
      </w:pPr>
    </w:p>
    <w:p w:rsidR="002D2187" w:rsidRPr="002D2187" w:rsidRDefault="002044F3">
      <w:pPr>
        <w:rPr>
          <w:b/>
        </w:rPr>
      </w:pPr>
      <w:r>
        <w:rPr>
          <w:b/>
        </w:rPr>
        <w:t xml:space="preserve">2. </w:t>
      </w:r>
      <w:r w:rsidR="002D2187" w:rsidRPr="002D2187">
        <w:rPr>
          <w:b/>
        </w:rPr>
        <w:t>Justice Sector</w:t>
      </w:r>
    </w:p>
    <w:tbl>
      <w:tblPr>
        <w:tblStyle w:val="TableGrid"/>
        <w:tblW w:w="0" w:type="auto"/>
        <w:tblLayout w:type="fixed"/>
        <w:tblLook w:val="04A0"/>
      </w:tblPr>
      <w:tblGrid>
        <w:gridCol w:w="558"/>
        <w:gridCol w:w="4500"/>
        <w:gridCol w:w="1260"/>
        <w:gridCol w:w="1170"/>
        <w:gridCol w:w="1800"/>
      </w:tblGrid>
      <w:tr w:rsidR="002D2187" w:rsidTr="000E22F3">
        <w:tc>
          <w:tcPr>
            <w:tcW w:w="558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50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126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</w:p>
        </w:tc>
        <w:tc>
          <w:tcPr>
            <w:tcW w:w="117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</w:tc>
        <w:tc>
          <w:tcPr>
            <w:tcW w:w="180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Facilitators</w:t>
            </w:r>
          </w:p>
        </w:tc>
      </w:tr>
      <w:tr w:rsidR="002D2187" w:rsidTr="000E22F3">
        <w:tc>
          <w:tcPr>
            <w:tcW w:w="558" w:type="dxa"/>
          </w:tcPr>
          <w:p w:rsidR="002D2187" w:rsidRDefault="002D2187" w:rsidP="000E22F3">
            <w:r>
              <w:t>1</w:t>
            </w:r>
          </w:p>
        </w:tc>
        <w:tc>
          <w:tcPr>
            <w:tcW w:w="4500" w:type="dxa"/>
          </w:tcPr>
          <w:p w:rsidR="002D2187" w:rsidRDefault="002D2187" w:rsidP="000E22F3">
            <w:r>
              <w:t>Speedy investigations and trials of all matters relating to politics</w:t>
            </w: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170" w:type="dxa"/>
          </w:tcPr>
          <w:p w:rsidR="002D2187" w:rsidRDefault="002D2187" w:rsidP="000E22F3"/>
        </w:tc>
        <w:tc>
          <w:tcPr>
            <w:tcW w:w="1800" w:type="dxa"/>
          </w:tcPr>
          <w:p w:rsidR="002D2187" w:rsidRDefault="002D2187" w:rsidP="000E22F3">
            <w:r>
              <w:t>SLP and Justice sector</w:t>
            </w:r>
          </w:p>
        </w:tc>
      </w:tr>
    </w:tbl>
    <w:p w:rsidR="002D2187" w:rsidRPr="002D2187" w:rsidRDefault="002044F3">
      <w:pPr>
        <w:rPr>
          <w:b/>
        </w:rPr>
      </w:pPr>
      <w:r>
        <w:rPr>
          <w:b/>
        </w:rPr>
        <w:t xml:space="preserve">3. </w:t>
      </w:r>
      <w:r w:rsidR="002D2187" w:rsidRPr="002D2187">
        <w:rPr>
          <w:b/>
        </w:rPr>
        <w:t>Economic Sector</w:t>
      </w:r>
    </w:p>
    <w:tbl>
      <w:tblPr>
        <w:tblStyle w:val="TableGrid"/>
        <w:tblW w:w="0" w:type="auto"/>
        <w:tblLook w:val="04A0"/>
      </w:tblPr>
      <w:tblGrid>
        <w:gridCol w:w="738"/>
        <w:gridCol w:w="4590"/>
        <w:gridCol w:w="1260"/>
        <w:gridCol w:w="1260"/>
        <w:gridCol w:w="1440"/>
      </w:tblGrid>
      <w:tr w:rsidR="002D2187" w:rsidTr="000E22F3">
        <w:tc>
          <w:tcPr>
            <w:tcW w:w="738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59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126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</w:p>
        </w:tc>
        <w:tc>
          <w:tcPr>
            <w:tcW w:w="126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</w:tc>
        <w:tc>
          <w:tcPr>
            <w:tcW w:w="144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Facilitators</w:t>
            </w:r>
          </w:p>
        </w:tc>
      </w:tr>
      <w:tr w:rsidR="002D2187" w:rsidTr="000E22F3">
        <w:tc>
          <w:tcPr>
            <w:tcW w:w="738" w:type="dxa"/>
          </w:tcPr>
          <w:p w:rsidR="002D2187" w:rsidRDefault="002D2187" w:rsidP="000E22F3">
            <w:r>
              <w:t>1</w:t>
            </w:r>
          </w:p>
        </w:tc>
        <w:tc>
          <w:tcPr>
            <w:tcW w:w="4590" w:type="dxa"/>
          </w:tcPr>
          <w:p w:rsidR="002D2187" w:rsidRDefault="002D2187" w:rsidP="000E22F3">
            <w:r>
              <w:t>Enforce prize control and other measures to stabilize prices of basic commodities</w:t>
            </w: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:rsidR="002D2187" w:rsidRDefault="002D2187" w:rsidP="000E22F3">
            <w:r>
              <w:t>GoSL &amp; Ministry of Trade</w:t>
            </w:r>
          </w:p>
        </w:tc>
      </w:tr>
      <w:tr w:rsidR="002D2187" w:rsidTr="000E22F3">
        <w:tc>
          <w:tcPr>
            <w:tcW w:w="738" w:type="dxa"/>
          </w:tcPr>
          <w:p w:rsidR="002D2187" w:rsidRDefault="002D2187" w:rsidP="000E22F3">
            <w:r>
              <w:t>2</w:t>
            </w:r>
          </w:p>
        </w:tc>
        <w:tc>
          <w:tcPr>
            <w:tcW w:w="4590" w:type="dxa"/>
          </w:tcPr>
          <w:p w:rsidR="002D2187" w:rsidRDefault="002D2187" w:rsidP="000E22F3">
            <w:r>
              <w:t>City Council and GoSL enforce measures to discourage  street trading</w:t>
            </w: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0" w:type="dxa"/>
          </w:tcPr>
          <w:p w:rsidR="002D2187" w:rsidRDefault="002D2187" w:rsidP="000E22F3">
            <w:r>
              <w:t>City Council , SLP and GoSL</w:t>
            </w:r>
          </w:p>
        </w:tc>
      </w:tr>
    </w:tbl>
    <w:p w:rsidR="002D2187" w:rsidRDefault="002D2187" w:rsidP="002D2187"/>
    <w:p w:rsidR="002D2187" w:rsidRPr="002D2187" w:rsidRDefault="002044F3" w:rsidP="002D2187">
      <w:pPr>
        <w:rPr>
          <w:b/>
        </w:rPr>
      </w:pPr>
      <w:r>
        <w:rPr>
          <w:b/>
        </w:rPr>
        <w:t xml:space="preserve">4. </w:t>
      </w:r>
      <w:r w:rsidR="002D2187" w:rsidRPr="002D2187">
        <w:rPr>
          <w:b/>
        </w:rPr>
        <w:t>Political</w:t>
      </w:r>
    </w:p>
    <w:tbl>
      <w:tblPr>
        <w:tblStyle w:val="TableGrid"/>
        <w:tblW w:w="0" w:type="auto"/>
        <w:tblLook w:val="04A0"/>
      </w:tblPr>
      <w:tblGrid>
        <w:gridCol w:w="738"/>
        <w:gridCol w:w="4590"/>
        <w:gridCol w:w="1260"/>
        <w:gridCol w:w="1260"/>
        <w:gridCol w:w="1530"/>
      </w:tblGrid>
      <w:tr w:rsidR="002D2187" w:rsidTr="000E22F3">
        <w:tc>
          <w:tcPr>
            <w:tcW w:w="738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59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126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</w:p>
        </w:tc>
        <w:tc>
          <w:tcPr>
            <w:tcW w:w="126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</w:tc>
        <w:tc>
          <w:tcPr>
            <w:tcW w:w="153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Facilitators</w:t>
            </w:r>
          </w:p>
        </w:tc>
      </w:tr>
      <w:tr w:rsidR="002D2187" w:rsidTr="000E22F3">
        <w:tc>
          <w:tcPr>
            <w:tcW w:w="738" w:type="dxa"/>
          </w:tcPr>
          <w:p w:rsidR="002D2187" w:rsidRDefault="002D2187" w:rsidP="000E22F3">
            <w:r>
              <w:t>1</w:t>
            </w:r>
          </w:p>
        </w:tc>
        <w:tc>
          <w:tcPr>
            <w:tcW w:w="4590" w:type="dxa"/>
          </w:tcPr>
          <w:p w:rsidR="002D2187" w:rsidRDefault="002D2187" w:rsidP="000E22F3">
            <w:r>
              <w:t>Reporting structures set up in all districts</w:t>
            </w: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30" w:type="dxa"/>
          </w:tcPr>
          <w:p w:rsidR="002D2187" w:rsidRDefault="002D2187" w:rsidP="000E22F3">
            <w:r>
              <w:t>SLP ,IRCSL&amp;CSOs</w:t>
            </w:r>
          </w:p>
        </w:tc>
      </w:tr>
      <w:tr w:rsidR="002D2187" w:rsidTr="000E22F3">
        <w:tc>
          <w:tcPr>
            <w:tcW w:w="738" w:type="dxa"/>
          </w:tcPr>
          <w:p w:rsidR="002D2187" w:rsidRDefault="002D2187" w:rsidP="000E22F3">
            <w:r>
              <w:t>2</w:t>
            </w:r>
          </w:p>
        </w:tc>
        <w:tc>
          <w:tcPr>
            <w:tcW w:w="4590" w:type="dxa"/>
          </w:tcPr>
          <w:p w:rsidR="002D2187" w:rsidRDefault="002D2187" w:rsidP="000E22F3">
            <w:r>
              <w:t>Mediation Bodies to be set up and functional</w:t>
            </w: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30" w:type="dxa"/>
          </w:tcPr>
          <w:p w:rsidR="002D2187" w:rsidRDefault="002D2187" w:rsidP="000E22F3">
            <w:r>
              <w:t>IRCSL &amp;CSOs</w:t>
            </w:r>
          </w:p>
        </w:tc>
      </w:tr>
    </w:tbl>
    <w:p w:rsidR="002D2187" w:rsidRPr="002D2187" w:rsidRDefault="002D2187" w:rsidP="002D2187">
      <w:pPr>
        <w:pStyle w:val="ListParagraph"/>
      </w:pPr>
    </w:p>
    <w:p w:rsidR="002D2187" w:rsidRPr="002D2187" w:rsidRDefault="002044F3" w:rsidP="002D2187">
      <w:pPr>
        <w:rPr>
          <w:b/>
        </w:rPr>
      </w:pPr>
      <w:r>
        <w:rPr>
          <w:b/>
        </w:rPr>
        <w:t xml:space="preserve">5. </w:t>
      </w:r>
      <w:r w:rsidR="002D2187" w:rsidRPr="002D2187">
        <w:rPr>
          <w:b/>
        </w:rPr>
        <w:t>Youth Unemployment</w:t>
      </w:r>
    </w:p>
    <w:tbl>
      <w:tblPr>
        <w:tblStyle w:val="TableGrid"/>
        <w:tblW w:w="0" w:type="auto"/>
        <w:tblLook w:val="04A0"/>
      </w:tblPr>
      <w:tblGrid>
        <w:gridCol w:w="738"/>
        <w:gridCol w:w="4590"/>
        <w:gridCol w:w="1260"/>
        <w:gridCol w:w="1260"/>
        <w:gridCol w:w="1530"/>
      </w:tblGrid>
      <w:tr w:rsidR="002D2187" w:rsidTr="000E22F3">
        <w:tc>
          <w:tcPr>
            <w:tcW w:w="738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59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126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</w:p>
        </w:tc>
        <w:tc>
          <w:tcPr>
            <w:tcW w:w="126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</w:tc>
        <w:tc>
          <w:tcPr>
            <w:tcW w:w="153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Facilitators</w:t>
            </w:r>
          </w:p>
        </w:tc>
      </w:tr>
      <w:tr w:rsidR="002D2187" w:rsidTr="000E22F3">
        <w:tc>
          <w:tcPr>
            <w:tcW w:w="738" w:type="dxa"/>
          </w:tcPr>
          <w:p w:rsidR="002D2187" w:rsidRDefault="002D2187" w:rsidP="000E22F3">
            <w:r>
              <w:t>1</w:t>
            </w:r>
          </w:p>
        </w:tc>
        <w:tc>
          <w:tcPr>
            <w:tcW w:w="4590" w:type="dxa"/>
          </w:tcPr>
          <w:p w:rsidR="002D2187" w:rsidRDefault="002D2187" w:rsidP="000E22F3">
            <w:r>
              <w:t>Establish information center for youth at district level</w:t>
            </w: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30" w:type="dxa"/>
          </w:tcPr>
          <w:p w:rsidR="002D2187" w:rsidRDefault="002D2187" w:rsidP="000E22F3">
            <w:r>
              <w:t>ICPNC, Local Councils and Ministry of youth</w:t>
            </w:r>
          </w:p>
        </w:tc>
      </w:tr>
      <w:tr w:rsidR="002D2187" w:rsidTr="000E22F3">
        <w:tc>
          <w:tcPr>
            <w:tcW w:w="738" w:type="dxa"/>
          </w:tcPr>
          <w:p w:rsidR="002D2187" w:rsidRDefault="002D2187" w:rsidP="000E22F3">
            <w:r>
              <w:t>2</w:t>
            </w:r>
          </w:p>
        </w:tc>
        <w:tc>
          <w:tcPr>
            <w:tcW w:w="4590" w:type="dxa"/>
          </w:tcPr>
          <w:p w:rsidR="002D2187" w:rsidRDefault="002D2187" w:rsidP="000E22F3">
            <w:r>
              <w:t>Establish conflict resolution and mediation bodies at district level</w:t>
            </w: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30" w:type="dxa"/>
          </w:tcPr>
          <w:p w:rsidR="002D2187" w:rsidRDefault="002D2187" w:rsidP="000E22F3">
            <w:r>
              <w:t>ICPNC, SLP ,PPRC CSOs and NGOs</w:t>
            </w:r>
          </w:p>
        </w:tc>
      </w:tr>
    </w:tbl>
    <w:p w:rsidR="002D2187" w:rsidRDefault="002D2187" w:rsidP="002D2187">
      <w:pPr>
        <w:rPr>
          <w:b/>
          <w:sz w:val="28"/>
          <w:szCs w:val="28"/>
        </w:rPr>
      </w:pPr>
    </w:p>
    <w:p w:rsidR="002D2187" w:rsidRPr="002D2187" w:rsidRDefault="006305A9" w:rsidP="002D2187">
      <w:pPr>
        <w:rPr>
          <w:b/>
        </w:rPr>
      </w:pPr>
      <w:r>
        <w:rPr>
          <w:b/>
        </w:rPr>
        <w:lastRenderedPageBreak/>
        <w:t xml:space="preserve">6. </w:t>
      </w:r>
      <w:r w:rsidR="002D2187" w:rsidRPr="002D2187">
        <w:rPr>
          <w:b/>
        </w:rPr>
        <w:t>Children</w:t>
      </w:r>
    </w:p>
    <w:tbl>
      <w:tblPr>
        <w:tblStyle w:val="TableGrid"/>
        <w:tblW w:w="0" w:type="auto"/>
        <w:tblLook w:val="04A0"/>
      </w:tblPr>
      <w:tblGrid>
        <w:gridCol w:w="738"/>
        <w:gridCol w:w="4590"/>
        <w:gridCol w:w="1260"/>
        <w:gridCol w:w="1260"/>
        <w:gridCol w:w="1530"/>
      </w:tblGrid>
      <w:tr w:rsidR="002D2187" w:rsidTr="000E22F3">
        <w:tc>
          <w:tcPr>
            <w:tcW w:w="738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59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126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</w:p>
        </w:tc>
        <w:tc>
          <w:tcPr>
            <w:tcW w:w="126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</w:tc>
        <w:tc>
          <w:tcPr>
            <w:tcW w:w="153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Facilitators</w:t>
            </w:r>
          </w:p>
        </w:tc>
      </w:tr>
      <w:tr w:rsidR="002D2187" w:rsidTr="000E22F3">
        <w:tc>
          <w:tcPr>
            <w:tcW w:w="738" w:type="dxa"/>
          </w:tcPr>
          <w:p w:rsidR="002D2187" w:rsidRDefault="002D2187" w:rsidP="000E22F3">
            <w:r>
              <w:t>1</w:t>
            </w:r>
          </w:p>
        </w:tc>
        <w:tc>
          <w:tcPr>
            <w:tcW w:w="4590" w:type="dxa"/>
          </w:tcPr>
          <w:p w:rsidR="002D2187" w:rsidRDefault="002D2187" w:rsidP="000E22F3">
            <w:r>
              <w:t>All child protection structure to be reactivated at district and community level</w:t>
            </w:r>
          </w:p>
        </w:tc>
        <w:tc>
          <w:tcPr>
            <w:tcW w:w="1260" w:type="dxa"/>
          </w:tcPr>
          <w:p w:rsidR="002D2187" w:rsidRDefault="002D2187" w:rsidP="000E22F3">
            <w:pPr>
              <w:pStyle w:val="ListParagraph"/>
            </w:pP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30" w:type="dxa"/>
          </w:tcPr>
          <w:p w:rsidR="002D2187" w:rsidRDefault="002D2187" w:rsidP="000E22F3">
            <w:r>
              <w:t>MoGCA , MoSW , UNICEF and Partners</w:t>
            </w:r>
          </w:p>
        </w:tc>
      </w:tr>
    </w:tbl>
    <w:p w:rsidR="002D2187" w:rsidRDefault="002D2187" w:rsidP="002D2187"/>
    <w:p w:rsidR="002D2187" w:rsidRPr="000F23CF" w:rsidRDefault="006305A9" w:rsidP="002D2187">
      <w:pPr>
        <w:rPr>
          <w:b/>
        </w:rPr>
      </w:pPr>
      <w:r>
        <w:rPr>
          <w:b/>
        </w:rPr>
        <w:t xml:space="preserve">7. </w:t>
      </w:r>
      <w:r w:rsidR="002D2187" w:rsidRPr="000F23CF">
        <w:rPr>
          <w:b/>
        </w:rPr>
        <w:t>Authority of Traditional Lead</w:t>
      </w:r>
    </w:p>
    <w:tbl>
      <w:tblPr>
        <w:tblStyle w:val="TableGrid"/>
        <w:tblW w:w="0" w:type="auto"/>
        <w:tblLook w:val="04A0"/>
      </w:tblPr>
      <w:tblGrid>
        <w:gridCol w:w="738"/>
        <w:gridCol w:w="4590"/>
        <w:gridCol w:w="1260"/>
        <w:gridCol w:w="1260"/>
        <w:gridCol w:w="1530"/>
      </w:tblGrid>
      <w:tr w:rsidR="002D2187" w:rsidTr="000E22F3">
        <w:tc>
          <w:tcPr>
            <w:tcW w:w="738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59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126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</w:p>
        </w:tc>
        <w:tc>
          <w:tcPr>
            <w:tcW w:w="126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</w:tc>
        <w:tc>
          <w:tcPr>
            <w:tcW w:w="153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Facilitators</w:t>
            </w:r>
          </w:p>
        </w:tc>
      </w:tr>
      <w:tr w:rsidR="002D2187" w:rsidTr="000E22F3">
        <w:tc>
          <w:tcPr>
            <w:tcW w:w="738" w:type="dxa"/>
          </w:tcPr>
          <w:p w:rsidR="002D2187" w:rsidRDefault="002D2187" w:rsidP="000E22F3">
            <w:r>
              <w:t>1</w:t>
            </w:r>
          </w:p>
        </w:tc>
        <w:tc>
          <w:tcPr>
            <w:tcW w:w="4590" w:type="dxa"/>
          </w:tcPr>
          <w:p w:rsidR="002D2187" w:rsidRDefault="002D2187" w:rsidP="000E22F3">
            <w:r>
              <w:t xml:space="preserve">Sustained engage of paramount chiefs with their subjects and security bodies for peaceful coexistence in communities </w:t>
            </w: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30" w:type="dxa"/>
          </w:tcPr>
          <w:p w:rsidR="002D2187" w:rsidRDefault="002D2187" w:rsidP="000E22F3">
            <w:r>
              <w:t>PCs, PROSEC, DISEC and CHESEC</w:t>
            </w:r>
          </w:p>
        </w:tc>
      </w:tr>
    </w:tbl>
    <w:p w:rsidR="002D2187" w:rsidRPr="000F23CF" w:rsidRDefault="006305A9" w:rsidP="002D2187">
      <w:pPr>
        <w:rPr>
          <w:b/>
        </w:rPr>
      </w:pPr>
      <w:r>
        <w:rPr>
          <w:b/>
        </w:rPr>
        <w:t xml:space="preserve">8. </w:t>
      </w:r>
      <w:r w:rsidR="002D2187" w:rsidRPr="000F23CF">
        <w:rPr>
          <w:b/>
        </w:rPr>
        <w:t>Communications</w:t>
      </w:r>
    </w:p>
    <w:tbl>
      <w:tblPr>
        <w:tblStyle w:val="TableGrid"/>
        <w:tblW w:w="0" w:type="auto"/>
        <w:tblLook w:val="04A0"/>
      </w:tblPr>
      <w:tblGrid>
        <w:gridCol w:w="738"/>
        <w:gridCol w:w="4590"/>
        <w:gridCol w:w="1260"/>
        <w:gridCol w:w="1260"/>
        <w:gridCol w:w="1530"/>
      </w:tblGrid>
      <w:tr w:rsidR="002D2187" w:rsidTr="000E22F3">
        <w:tc>
          <w:tcPr>
            <w:tcW w:w="738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59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126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</w:p>
        </w:tc>
        <w:tc>
          <w:tcPr>
            <w:tcW w:w="126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</w:tc>
        <w:tc>
          <w:tcPr>
            <w:tcW w:w="153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Facilitators</w:t>
            </w:r>
          </w:p>
        </w:tc>
      </w:tr>
      <w:tr w:rsidR="002D2187" w:rsidTr="000E22F3">
        <w:tc>
          <w:tcPr>
            <w:tcW w:w="738" w:type="dxa"/>
          </w:tcPr>
          <w:p w:rsidR="002D2187" w:rsidRDefault="002D2187" w:rsidP="000E22F3">
            <w:r>
              <w:t>1</w:t>
            </w:r>
          </w:p>
        </w:tc>
        <w:tc>
          <w:tcPr>
            <w:tcW w:w="4590" w:type="dxa"/>
          </w:tcPr>
          <w:p w:rsidR="002D2187" w:rsidRDefault="002D2187" w:rsidP="000E22F3">
            <w:r>
              <w:t>Sustained engagement of media houses and citizens on the elections and political process</w:t>
            </w: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30" w:type="dxa"/>
          </w:tcPr>
          <w:p w:rsidR="002D2187" w:rsidRDefault="002D2187" w:rsidP="000E22F3">
            <w:r>
              <w:t>IPCNC,MICE and  other MDA</w:t>
            </w:r>
          </w:p>
        </w:tc>
      </w:tr>
      <w:tr w:rsidR="002D2187" w:rsidTr="000E22F3">
        <w:tc>
          <w:tcPr>
            <w:tcW w:w="738" w:type="dxa"/>
          </w:tcPr>
          <w:p w:rsidR="002D2187" w:rsidRDefault="002D2187" w:rsidP="000E22F3">
            <w:r>
              <w:t>2</w:t>
            </w:r>
          </w:p>
        </w:tc>
        <w:tc>
          <w:tcPr>
            <w:tcW w:w="4590" w:type="dxa"/>
          </w:tcPr>
          <w:p w:rsidR="002D2187" w:rsidRDefault="002D2187" w:rsidP="000E22F3">
            <w:r>
              <w:t>Establish tool free lines with mobile operators to report election violence or early warning events</w:t>
            </w: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30" w:type="dxa"/>
          </w:tcPr>
          <w:p w:rsidR="002D2187" w:rsidRDefault="002D2187" w:rsidP="000E22F3">
            <w:r>
              <w:t>ICPNC,NATCA and MICE</w:t>
            </w:r>
          </w:p>
        </w:tc>
      </w:tr>
    </w:tbl>
    <w:p w:rsidR="000F23CF" w:rsidRDefault="000F23CF" w:rsidP="002D2187"/>
    <w:p w:rsidR="002D2187" w:rsidRPr="000F23CF" w:rsidRDefault="006305A9" w:rsidP="002D2187">
      <w:pPr>
        <w:rPr>
          <w:b/>
        </w:rPr>
      </w:pPr>
      <w:r>
        <w:rPr>
          <w:b/>
        </w:rPr>
        <w:t xml:space="preserve">9. </w:t>
      </w:r>
      <w:r w:rsidR="002D2187" w:rsidRPr="000F23CF">
        <w:rPr>
          <w:b/>
        </w:rPr>
        <w:t>Infrastructure</w:t>
      </w:r>
    </w:p>
    <w:tbl>
      <w:tblPr>
        <w:tblStyle w:val="TableGrid"/>
        <w:tblW w:w="0" w:type="auto"/>
        <w:tblLook w:val="04A0"/>
      </w:tblPr>
      <w:tblGrid>
        <w:gridCol w:w="738"/>
        <w:gridCol w:w="4590"/>
        <w:gridCol w:w="1260"/>
        <w:gridCol w:w="1260"/>
        <w:gridCol w:w="1530"/>
      </w:tblGrid>
      <w:tr w:rsidR="002D2187" w:rsidTr="000E22F3">
        <w:tc>
          <w:tcPr>
            <w:tcW w:w="738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No</w:t>
            </w:r>
          </w:p>
        </w:tc>
        <w:tc>
          <w:tcPr>
            <w:tcW w:w="459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Recommendations</w:t>
            </w:r>
          </w:p>
        </w:tc>
        <w:tc>
          <w:tcPr>
            <w:tcW w:w="126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Short Term</w:t>
            </w:r>
          </w:p>
        </w:tc>
        <w:tc>
          <w:tcPr>
            <w:tcW w:w="126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Long Term</w:t>
            </w:r>
          </w:p>
        </w:tc>
        <w:tc>
          <w:tcPr>
            <w:tcW w:w="1530" w:type="dxa"/>
          </w:tcPr>
          <w:p w:rsidR="002D2187" w:rsidRPr="006448B8" w:rsidRDefault="002D2187" w:rsidP="000E22F3">
            <w:pPr>
              <w:rPr>
                <w:b/>
              </w:rPr>
            </w:pPr>
            <w:r w:rsidRPr="006448B8">
              <w:rPr>
                <w:b/>
              </w:rPr>
              <w:t>Facilitators</w:t>
            </w:r>
          </w:p>
        </w:tc>
      </w:tr>
      <w:tr w:rsidR="002D2187" w:rsidTr="000E22F3">
        <w:tc>
          <w:tcPr>
            <w:tcW w:w="738" w:type="dxa"/>
          </w:tcPr>
          <w:p w:rsidR="002D2187" w:rsidRDefault="002D2187" w:rsidP="000E22F3">
            <w:r>
              <w:t>1</w:t>
            </w:r>
          </w:p>
        </w:tc>
        <w:tc>
          <w:tcPr>
            <w:tcW w:w="4590" w:type="dxa"/>
          </w:tcPr>
          <w:p w:rsidR="002D2187" w:rsidRDefault="002D2187" w:rsidP="000E22F3">
            <w:r>
              <w:t>ONS to ensure robust coordination, networking  and revival of all security structures</w:t>
            </w: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30" w:type="dxa"/>
          </w:tcPr>
          <w:p w:rsidR="002D2187" w:rsidRDefault="002D2187" w:rsidP="000E22F3">
            <w:r>
              <w:t>ONS, PROSEC, DISEC and CHESEC</w:t>
            </w:r>
          </w:p>
        </w:tc>
      </w:tr>
    </w:tbl>
    <w:p w:rsidR="000F23CF" w:rsidRDefault="000F23CF" w:rsidP="002D2187"/>
    <w:p w:rsidR="002D2187" w:rsidRPr="000F23CF" w:rsidRDefault="006305A9" w:rsidP="002D2187">
      <w:pPr>
        <w:rPr>
          <w:b/>
        </w:rPr>
      </w:pPr>
      <w:r>
        <w:rPr>
          <w:b/>
        </w:rPr>
        <w:t xml:space="preserve">10. </w:t>
      </w:r>
      <w:r w:rsidR="002D2187" w:rsidRPr="000F23CF">
        <w:rPr>
          <w:b/>
        </w:rPr>
        <w:t>International Community</w:t>
      </w:r>
    </w:p>
    <w:tbl>
      <w:tblPr>
        <w:tblStyle w:val="TableGrid"/>
        <w:tblW w:w="0" w:type="auto"/>
        <w:tblLook w:val="04A0"/>
      </w:tblPr>
      <w:tblGrid>
        <w:gridCol w:w="738"/>
        <w:gridCol w:w="4590"/>
        <w:gridCol w:w="1260"/>
        <w:gridCol w:w="1260"/>
        <w:gridCol w:w="1530"/>
      </w:tblGrid>
      <w:tr w:rsidR="002D2187" w:rsidTr="000E22F3">
        <w:tc>
          <w:tcPr>
            <w:tcW w:w="738" w:type="dxa"/>
          </w:tcPr>
          <w:p w:rsidR="002D2187" w:rsidRPr="006448B8" w:rsidRDefault="002D2187" w:rsidP="000E22F3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590" w:type="dxa"/>
          </w:tcPr>
          <w:p w:rsidR="002D2187" w:rsidRPr="006448B8" w:rsidRDefault="002D2187" w:rsidP="000E22F3">
            <w:pPr>
              <w:rPr>
                <w:b/>
              </w:rPr>
            </w:pPr>
            <w:r>
              <w:rPr>
                <w:b/>
              </w:rPr>
              <w:t>Recommendations</w:t>
            </w:r>
          </w:p>
        </w:tc>
        <w:tc>
          <w:tcPr>
            <w:tcW w:w="1260" w:type="dxa"/>
          </w:tcPr>
          <w:p w:rsidR="002D2187" w:rsidRPr="006448B8" w:rsidRDefault="002D2187" w:rsidP="000E22F3">
            <w:pPr>
              <w:rPr>
                <w:b/>
              </w:rPr>
            </w:pPr>
            <w:r>
              <w:rPr>
                <w:b/>
              </w:rPr>
              <w:t>Short Term</w:t>
            </w:r>
          </w:p>
        </w:tc>
        <w:tc>
          <w:tcPr>
            <w:tcW w:w="1260" w:type="dxa"/>
          </w:tcPr>
          <w:p w:rsidR="002D2187" w:rsidRPr="006448B8" w:rsidRDefault="002D2187" w:rsidP="000E22F3">
            <w:pPr>
              <w:rPr>
                <w:b/>
              </w:rPr>
            </w:pPr>
            <w:r>
              <w:rPr>
                <w:b/>
              </w:rPr>
              <w:t>Long Term</w:t>
            </w:r>
          </w:p>
        </w:tc>
        <w:tc>
          <w:tcPr>
            <w:tcW w:w="1530" w:type="dxa"/>
          </w:tcPr>
          <w:p w:rsidR="002D2187" w:rsidRPr="006448B8" w:rsidRDefault="002D2187" w:rsidP="000E22F3">
            <w:pPr>
              <w:rPr>
                <w:b/>
              </w:rPr>
            </w:pPr>
          </w:p>
        </w:tc>
      </w:tr>
      <w:tr w:rsidR="002D2187" w:rsidTr="000E22F3">
        <w:tc>
          <w:tcPr>
            <w:tcW w:w="738" w:type="dxa"/>
          </w:tcPr>
          <w:p w:rsidR="002D2187" w:rsidRDefault="002D2187" w:rsidP="000E22F3">
            <w:r>
              <w:t>1.</w:t>
            </w:r>
          </w:p>
        </w:tc>
        <w:tc>
          <w:tcPr>
            <w:tcW w:w="4590" w:type="dxa"/>
          </w:tcPr>
          <w:p w:rsidR="002D2187" w:rsidRDefault="002D2187" w:rsidP="000E22F3">
            <w:r>
              <w:t>International Community to fact check issues before making public statements that has potential to undermine national peace and the government</w:t>
            </w: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30" w:type="dxa"/>
          </w:tcPr>
          <w:p w:rsidR="002D2187" w:rsidRDefault="002D2187" w:rsidP="000E22F3">
            <w:r>
              <w:t>ECSL, GoSL , CSOs and partners</w:t>
            </w:r>
          </w:p>
        </w:tc>
      </w:tr>
      <w:tr w:rsidR="002D2187" w:rsidTr="000E22F3">
        <w:tc>
          <w:tcPr>
            <w:tcW w:w="738" w:type="dxa"/>
          </w:tcPr>
          <w:p w:rsidR="002D2187" w:rsidRDefault="002D2187" w:rsidP="000E22F3">
            <w:r>
              <w:t>2</w:t>
            </w:r>
          </w:p>
        </w:tc>
        <w:tc>
          <w:tcPr>
            <w:tcW w:w="4590" w:type="dxa"/>
          </w:tcPr>
          <w:p w:rsidR="002D2187" w:rsidRDefault="002D2187" w:rsidP="000E22F3">
            <w:r>
              <w:t>Sustained engagement of international community by GoSL on governance issues</w:t>
            </w: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60" w:type="dxa"/>
          </w:tcPr>
          <w:p w:rsidR="002D2187" w:rsidRDefault="002D2187" w:rsidP="002D21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30" w:type="dxa"/>
          </w:tcPr>
          <w:p w:rsidR="002D2187" w:rsidRDefault="002D2187" w:rsidP="000E22F3">
            <w:r>
              <w:t>GoSL, MoIC, ECSL PPRC</w:t>
            </w:r>
          </w:p>
        </w:tc>
      </w:tr>
    </w:tbl>
    <w:p w:rsidR="002D2187" w:rsidRDefault="002D2187" w:rsidP="002D2187"/>
    <w:p w:rsidR="002D2187" w:rsidRDefault="002D2187" w:rsidP="002D2187"/>
    <w:p w:rsidR="002D2187" w:rsidRDefault="002D2187" w:rsidP="002D2187"/>
    <w:p w:rsidR="002D2187" w:rsidRDefault="002D2187" w:rsidP="002D2187"/>
    <w:p w:rsidR="002D2187" w:rsidRDefault="002D2187" w:rsidP="002D2187"/>
    <w:p w:rsidR="002D2187" w:rsidRDefault="002D2187" w:rsidP="002D2187"/>
    <w:p w:rsidR="002D2187" w:rsidRPr="002D2187" w:rsidRDefault="002D2187" w:rsidP="002D2187"/>
    <w:p w:rsidR="002D2187" w:rsidRDefault="002D2187"/>
    <w:sectPr w:rsidR="002D2187" w:rsidSect="00A7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B7C52"/>
    <w:multiLevelType w:val="hybridMultilevel"/>
    <w:tmpl w:val="CCC078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D2187"/>
    <w:rsid w:val="000F23CF"/>
    <w:rsid w:val="001F5D64"/>
    <w:rsid w:val="002044F3"/>
    <w:rsid w:val="002D2187"/>
    <w:rsid w:val="004733CA"/>
    <w:rsid w:val="006305A9"/>
    <w:rsid w:val="00994681"/>
    <w:rsid w:val="00A65864"/>
    <w:rsid w:val="00A7013A"/>
    <w:rsid w:val="00EF643F"/>
    <w:rsid w:val="00FF4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1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2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2023-08-10T13:25:00Z</dcterms:created>
  <dcterms:modified xsi:type="dcterms:W3CDTF">2023-08-10T14:00:00Z</dcterms:modified>
</cp:coreProperties>
</file>