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Hướng Dẫn ERP Siêu Chi Tiết Theo Chức Năng (54 bước, không tính dashboard)</w:t>
      </w:r>
    </w:p>
    <w:p>
      <w:r>
        <w:t>Tài liệu này được dựng từ flow Playwright chạy trực tiếp trên hệ thống thật, mở rộng thêm nhiều chức năng nghiệp vụ ngoài dashboard.</w:t>
      </w:r>
    </w:p>
    <w:p>
      <w:pPr>
        <w:pStyle w:val="Heading2"/>
      </w:pPr>
      <w:r>
        <w:t>1. Mục tiêu</w:t>
      </w:r>
    </w:p>
    <w:p>
      <w:pPr>
        <w:pStyle w:val="ListNumber"/>
      </w:pPr>
      <w:r>
        <w:t>Cung cấp SOP thao tác chi tiết theo từng chức năng lớn.</w:t>
      </w:r>
    </w:p>
    <w:p>
      <w:pPr>
        <w:pStyle w:val="ListNumber"/>
      </w:pPr>
      <w:r>
        <w:t>Tăng phạm vi nghiệp vụ thực tế (Admin, Commercial, HR) thay vì chỉ dừng ở điều hướng cơ bản.</w:t>
      </w:r>
    </w:p>
    <w:p>
      <w:pPr>
        <w:pStyle w:val="ListNumber"/>
      </w:pPr>
      <w:r>
        <w:t>Mỗi bước có ảnh minh họa, hành động và kỳ vọng rõ ràng.</w:t>
      </w:r>
    </w:p>
    <w:p>
      <w:pPr>
        <w:pStyle w:val="Heading2"/>
      </w:pPr>
      <w:r>
        <w:t>2. Cấu trúc chức năng lớn</w:t>
      </w:r>
    </w:p>
    <w:p>
      <w:pPr>
        <w:pStyle w:val="ListNumber"/>
      </w:pPr>
      <w:r>
        <w:t>Chức năng 1: Xác thực và chọn portal.</w:t>
      </w:r>
    </w:p>
    <w:p>
      <w:pPr>
        <w:pStyle w:val="ListNumber"/>
      </w:pPr>
      <w:r>
        <w:t>Chức năng 2: Admin - Quản lý người dùng.</w:t>
      </w:r>
    </w:p>
    <w:p>
      <w:pPr>
        <w:pStyle w:val="ListNumber"/>
      </w:pPr>
      <w:r>
        <w:t>Chức năng 3: Admin - Quản lý vai trò.</w:t>
      </w:r>
    </w:p>
    <w:p>
      <w:pPr>
        <w:pStyle w:val="ListNumber"/>
      </w:pPr>
      <w:r>
        <w:t>Chức năng 4: Admin - Quản lý danh mục.</w:t>
      </w:r>
    </w:p>
    <w:p>
      <w:pPr>
        <w:pStyle w:val="ListNumber"/>
      </w:pPr>
      <w:r>
        <w:t>Chức năng 5: Admin - Quản lý sản phẩm và thương hiệu.</w:t>
      </w:r>
    </w:p>
    <w:p>
      <w:pPr>
        <w:pStyle w:val="ListNumber"/>
      </w:pPr>
      <w:r>
        <w:t>Chức năng 6: Commercial - Đơn hàng, khách hàng, nhà cung cấp, kho hàng, trả hàng, tồn kho.</w:t>
      </w:r>
    </w:p>
    <w:p>
      <w:pPr>
        <w:pStyle w:val="ListNumber"/>
      </w:pPr>
      <w:r>
        <w:t>Chức năng 7: HR - Nhân sự, bảng lương, duyệt nghỉ, nghỉ việc, sa thải.</w:t>
      </w:r>
    </w:p>
    <w:p>
      <w:pPr>
        <w:pStyle w:val="Heading2"/>
      </w:pPr>
      <w:r>
        <w:t>3. Tiền điều kiện</w:t>
      </w:r>
    </w:p>
    <w:p>
      <w:pPr>
        <w:pStyle w:val="ListNumber"/>
      </w:pPr>
      <w:r>
        <w:t>Frontend chạy tại http://localhost:4000.</w:t>
      </w:r>
    </w:p>
    <w:p>
      <w:pPr>
        <w:pStyle w:val="ListNumber"/>
      </w:pPr>
      <w:r>
        <w:t>Backend/API và database hoạt động bình thường.</w:t>
      </w:r>
    </w:p>
    <w:p>
      <w:pPr>
        <w:pStyle w:val="ListNumber"/>
      </w:pPr>
      <w:r>
        <w:t>Tài khoản test có quyền đầy đủ cho cả 3 portal.</w:t>
      </w:r>
    </w:p>
    <w:p>
      <w:pPr>
        <w:pStyle w:val="ListNumber"/>
      </w:pPr>
      <w:r>
        <w:t>Có thể override tài khoản qua biến môi trường:</w:t>
      </w:r>
    </w:p>
    <w:p>
      <w:pPr>
        <w:pStyle w:val="ListBullet"/>
      </w:pPr>
      <w:r>
        <w:t>E2E_USERNAME</w:t>
      </w:r>
    </w:p>
    <w:p>
      <w:pPr>
        <w:pStyle w:val="ListBullet"/>
      </w:pPr>
      <w:r>
        <w:t>E2E_PASSWORD</w:t>
      </w:r>
    </w:p>
    <w:p>
      <w:pPr>
        <w:pStyle w:val="Heading2"/>
      </w:pPr>
      <w:r>
        <w:t>4. Quy trình theo chức năng lớn</w:t>
      </w:r>
    </w:p>
    <w:p>
      <w:pPr>
        <w:pStyle w:val="Heading2"/>
      </w:pPr>
      <w:r>
        <w:t>4.1 Chức năng 1: Xác thực và chọn portal</w:t>
      </w:r>
    </w:p>
    <w:p>
      <w:pPr>
        <w:pStyle w:val="Heading3"/>
      </w:pPr>
      <w:r>
        <w:t>Bước 1: Đăng nhập thành công</w:t>
      </w:r>
    </w:p>
    <w:p>
      <w:pPr>
        <w:pStyle w:val="ListBullet"/>
      </w:pPr>
      <w:r>
        <w:t>Hành động: nhập thông tin đăng nhập hợp lệ và bấm Đăng nhập.</w:t>
      </w:r>
    </w:p>
    <w:p>
      <w:pPr>
        <w:pStyle w:val="ListBullet"/>
      </w:pPr>
      <w:r>
        <w:t>Kỳ vọng: hệ thống rời trang login.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1-login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1 - Đăng nhập thành công</w:t>
      </w:r>
    </w:p>
    <w:p/>
    <w:p>
      <w:pPr>
        <w:pStyle w:val="Heading3"/>
      </w:pPr>
      <w:r>
        <w:t>Bước 2: Màn hình chọn portal</w:t>
      </w:r>
    </w:p>
    <w:p>
      <w:pPr>
        <w:pStyle w:val="ListBullet"/>
      </w:pPr>
      <w:r>
        <w:t>Hành động: quan sát danh sách portal được phân quyền.</w:t>
      </w:r>
    </w:p>
    <w:p>
      <w:pPr>
        <w:pStyle w:val="ListBullet"/>
      </w:pPr>
      <w:r>
        <w:t>Kỳ vọng: hiển thị đầy đủ portal có thể truy cập.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1-login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2 - Màn hình chọn portal</w:t>
      </w:r>
    </w:p>
    <w:p/>
    <w:p>
      <w:pPr>
        <w:pStyle w:val="Heading2"/>
      </w:pPr>
      <w:r>
        <w:t>4.2 Chức năng 2: Admin - Quản lý người dùng</w:t>
      </w:r>
    </w:p>
    <w:p>
      <w:pPr>
        <w:pStyle w:val="Heading3"/>
      </w:pPr>
      <w:r>
        <w:t>Bước 1: Mở danh sách người dùng</w:t>
      </w:r>
    </w:p>
    <w:p>
      <w:pPr>
        <w:pStyle w:val="ListBullet"/>
      </w:pPr>
      <w:r>
        <w:t>Hành động: vào menu Người dùng.</w:t>
      </w:r>
    </w:p>
    <w:p>
      <w:pPr>
        <w:pStyle w:val="ListBullet"/>
      </w:pPr>
      <w:r>
        <w:t>Kỳ vọng: hiển thị bảng user.</w:t>
      </w:r>
    </w:p>
    <w:p>
      <w:r>
        <w:drawing>
          <wp:inline xmlns:a="http://schemas.openxmlformats.org/drawingml/2006/main" xmlns:pic="http://schemas.openxmlformats.org/drawingml/2006/picture">
            <wp:extent cx="5943600" cy="36683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3-admin-user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8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1 - Mở danh sách người dùng</w:t>
      </w:r>
    </w:p>
    <w:p/>
    <w:p>
      <w:pPr>
        <w:pStyle w:val="Heading3"/>
      </w:pPr>
      <w:r>
        <w:t>Bước 2: Mở bộ lọc người dùng</w:t>
      </w:r>
    </w:p>
    <w:p>
      <w:pPr>
        <w:pStyle w:val="ListBullet"/>
      </w:pPr>
      <w:r>
        <w:t>Hành động: bấm Bộ lọc.</w:t>
      </w:r>
    </w:p>
    <w:p>
      <w:pPr>
        <w:pStyle w:val="ListBullet"/>
      </w:pPr>
      <w:r>
        <w:t>Kỳ vọng: panel filter/search hiển thị.</w:t>
      </w:r>
    </w:p>
    <w:p>
      <w:r>
        <w:drawing>
          <wp:inline xmlns:a="http://schemas.openxmlformats.org/drawingml/2006/main" xmlns:pic="http://schemas.openxmlformats.org/drawingml/2006/picture">
            <wp:extent cx="5943600" cy="38942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4-admin-users-filters-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2 - Mở bộ lọc người dùng</w:t>
      </w:r>
    </w:p>
    <w:p/>
    <w:p>
      <w:pPr>
        <w:pStyle w:val="Heading3"/>
      </w:pPr>
      <w:r>
        <w:t>Bước 3: Lọc theo username</w:t>
      </w:r>
    </w:p>
    <w:p>
      <w:pPr>
        <w:pStyle w:val="ListBullet"/>
      </w:pPr>
      <w:r>
        <w:t>Hành động: nhập từ khóa vào ô tìm tên đăng nhập.</w:t>
      </w:r>
    </w:p>
    <w:p>
      <w:pPr>
        <w:pStyle w:val="ListBullet"/>
      </w:pPr>
      <w:r>
        <w:t>Kỳ vọng: danh sách được thu hẹp đúng điều kiện.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5-admin-users-filtered-by-userna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3 - Lọc theo username</w:t>
      </w:r>
    </w:p>
    <w:p/>
    <w:p>
      <w:pPr>
        <w:pStyle w:val="Heading3"/>
      </w:pPr>
      <w:r>
        <w:t>Bước 4: Mở form tạo tài khoản</w:t>
      </w:r>
    </w:p>
    <w:p>
      <w:pPr>
        <w:pStyle w:val="ListBullet"/>
      </w:pPr>
      <w:r>
        <w:t>Hành động: bấm Tạo tài khoản.</w:t>
      </w:r>
    </w:p>
    <w:p>
      <w:pPr>
        <w:pStyle w:val="ListBullet"/>
      </w:pPr>
      <w:r>
        <w:t>Kỳ vọng: popup Tạo tài khoản mới xuất hiện.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6-admin-users-create-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4 - Mở form tạo tài khoản</w:t>
      </w:r>
    </w:p>
    <w:p/>
    <w:p>
      <w:pPr>
        <w:pStyle w:val="Heading3"/>
      </w:pPr>
      <w:r>
        <w:t>Bước 5: Đóng form tạo tài khoản</w:t>
      </w:r>
    </w:p>
    <w:p>
      <w:pPr>
        <w:pStyle w:val="ListBullet"/>
      </w:pPr>
      <w:r>
        <w:t>Hành động: bấm Hủy.</w:t>
      </w:r>
    </w:p>
    <w:p>
      <w:pPr>
        <w:pStyle w:val="ListBullet"/>
      </w:pPr>
      <w:r>
        <w:t>Kỳ vọng: popup đóng, quay lại danh sách user.</w:t>
      </w:r>
    </w:p>
    <w:p>
      <w:r>
        <w:drawing>
          <wp:inline xmlns:a="http://schemas.openxmlformats.org/drawingml/2006/main" xmlns:pic="http://schemas.openxmlformats.org/drawingml/2006/picture">
            <wp:extent cx="5943600" cy="36683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7-admin-users-create-dialog-clo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8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5 - Đóng form tạo tài khoản</w:t>
      </w:r>
    </w:p>
    <w:p/>
    <w:p>
      <w:pPr>
        <w:pStyle w:val="Heading2"/>
      </w:pPr>
      <w:r>
        <w:t>4.3 Chức năng 3: Admin - Quản lý vai trò</w:t>
      </w:r>
    </w:p>
    <w:p>
      <w:pPr>
        <w:pStyle w:val="Heading3"/>
      </w:pPr>
      <w:r>
        <w:t>Bước 1: Mở danh sách vai trò</w:t>
      </w:r>
    </w:p>
    <w:p>
      <w:pPr>
        <w:pStyle w:val="ListBullet"/>
      </w:pPr>
      <w:r>
        <w:t>Hành động: vào menu Vai trò.</w:t>
      </w:r>
    </w:p>
    <w:p>
      <w:pPr>
        <w:pStyle w:val="ListBullet"/>
      </w:pPr>
      <w:r>
        <w:t>Kỳ vọng: hiển thị bảng vai trò hệ thống.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8-admin-role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1 - Mở danh sách vai trò</w:t>
      </w:r>
    </w:p>
    <w:p/>
    <w:p>
      <w:pPr>
        <w:pStyle w:val="Heading3"/>
      </w:pPr>
      <w:r>
        <w:t>Bước 2: Mở bộ lọc vai trò</w:t>
      </w:r>
    </w:p>
    <w:p>
      <w:pPr>
        <w:pStyle w:val="ListBullet"/>
      </w:pPr>
      <w:r>
        <w:t>Hành động: bấm Bộ lọc.</w:t>
      </w:r>
    </w:p>
    <w:p>
      <w:pPr>
        <w:pStyle w:val="ListBullet"/>
      </w:pPr>
      <w:r>
        <w:t>Kỳ vọng: hiển thị bộ lọc mã/tên/trạng thái vai trò.</w:t>
      </w:r>
    </w:p>
    <w:p>
      <w:r>
        <w:drawing>
          <wp:inline xmlns:a="http://schemas.openxmlformats.org/drawingml/2006/main" xmlns:pic="http://schemas.openxmlformats.org/drawingml/2006/picture">
            <wp:extent cx="5943600" cy="34113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9-admin-roles-filters-op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2 - Mở bộ lọc vai trò</w:t>
      </w:r>
    </w:p>
    <w:p/>
    <w:p>
      <w:pPr>
        <w:pStyle w:val="Heading3"/>
      </w:pPr>
      <w:r>
        <w:t>Bước 3: Lọc vai trò theo tên</w:t>
      </w:r>
    </w:p>
    <w:p>
      <w:pPr>
        <w:pStyle w:val="ListBullet"/>
      </w:pPr>
      <w:r>
        <w:t>Hành động: nhập từ khóa tên vai trò.</w:t>
      </w:r>
    </w:p>
    <w:p>
      <w:pPr>
        <w:pStyle w:val="ListBullet"/>
      </w:pPr>
      <w:r>
        <w:t>Kỳ vọng: bảng vai trò chỉ còn dữ liệu phù hợp.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0-admin-roles-filtered-by-n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3 - Lọc vai trò theo tên</w:t>
      </w:r>
    </w:p>
    <w:p/>
    <w:p>
      <w:pPr>
        <w:pStyle w:val="Heading2"/>
      </w:pPr>
      <w:r>
        <w:t>4.4 Chức năng 4: Admin - Quản lý danh mục</w:t>
      </w:r>
    </w:p>
    <w:p>
      <w:pPr>
        <w:pStyle w:val="Heading3"/>
      </w:pPr>
      <w:r>
        <w:t>Bước 1: Mở danh sách danh mục</w:t>
      </w:r>
    </w:p>
    <w:p>
      <w:pPr>
        <w:pStyle w:val="ListBullet"/>
      </w:pPr>
      <w:r>
        <w:t>Hành động: vào menu Danh mục.</w:t>
      </w:r>
    </w:p>
    <w:p>
      <w:pPr>
        <w:pStyle w:val="ListBullet"/>
      </w:pPr>
      <w:r>
        <w:t>Kỳ vọng: hiển thị bảng danh mục.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1-admin-categorie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1 - Mở danh sách danh mục</w:t>
      </w:r>
    </w:p>
    <w:p/>
    <w:p>
      <w:pPr>
        <w:pStyle w:val="Heading3"/>
      </w:pPr>
      <w:r>
        <w:t>Bước 2: Tìm danh mục theo tên</w:t>
      </w:r>
    </w:p>
    <w:p>
      <w:pPr>
        <w:pStyle w:val="ListBullet"/>
      </w:pPr>
      <w:r>
        <w:t>Hành động: nhập từ khóa trong ô Tên danh mục.</w:t>
      </w:r>
    </w:p>
    <w:p>
      <w:pPr>
        <w:pStyle w:val="ListBullet"/>
      </w:pPr>
      <w:r>
        <w:t>Kỳ vọng: danh sách danh mục lọc đúng từ khóa.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2-admin-categories-search-appli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2 - Tìm danh mục theo tên</w:t>
      </w:r>
    </w:p>
    <w:p/>
    <w:p>
      <w:pPr>
        <w:pStyle w:val="Heading2"/>
      </w:pPr>
      <w:r>
        <w:t>4.5 Chức năng 5: Admin - Quản lý sản phẩm và thương hiệu</w:t>
      </w:r>
    </w:p>
    <w:p>
      <w:pPr>
        <w:pStyle w:val="Heading3"/>
      </w:pPr>
      <w:r>
        <w:t>Bước 1: Mở danh sách sản phẩm</w:t>
      </w:r>
    </w:p>
    <w:p>
      <w:pPr>
        <w:pStyle w:val="ListBullet"/>
      </w:pPr>
      <w:r>
        <w:t>Hành động: vào menu Sản phẩm.</w:t>
      </w:r>
    </w:p>
    <w:p>
      <w:pPr>
        <w:pStyle w:val="ListBullet"/>
      </w:pPr>
      <w:r>
        <w:t>Kỳ vọng: hiển thị bảng sản phẩm.</w:t>
      </w:r>
    </w:p>
    <w:p>
      <w:r>
        <w:drawing>
          <wp:inline xmlns:a="http://schemas.openxmlformats.org/drawingml/2006/main" xmlns:pic="http://schemas.openxmlformats.org/drawingml/2006/picture">
            <wp:extent cx="5943600" cy="34949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3-admin-products-li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1 - Mở danh sách sản phẩm</w:t>
      </w:r>
    </w:p>
    <w:p/>
    <w:p>
      <w:pPr>
        <w:pStyle w:val="Heading3"/>
      </w:pPr>
      <w:r>
        <w:t>Bước 2: Mở bộ lọc sản phẩm</w:t>
      </w:r>
    </w:p>
    <w:p>
      <w:pPr>
        <w:pStyle w:val="ListBullet"/>
      </w:pPr>
      <w:r>
        <w:t>Hành động: bấm Bộ lọc.</w:t>
      </w:r>
    </w:p>
    <w:p>
      <w:pPr>
        <w:pStyle w:val="ListBullet"/>
      </w:pPr>
      <w:r>
        <w:t>Kỳ vọng: hiển thị vùng lọc sản phẩm.</w:t>
      </w:r>
    </w:p>
    <w:p>
      <w:r>
        <w:drawing>
          <wp:inline xmlns:a="http://schemas.openxmlformats.org/drawingml/2006/main" xmlns:pic="http://schemas.openxmlformats.org/drawingml/2006/picture">
            <wp:extent cx="5943600" cy="38942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4-admin-products-filters-op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2 - Mở bộ lọc sản phẩm</w:t>
      </w:r>
    </w:p>
    <w:p/>
    <w:p>
      <w:pPr>
        <w:pStyle w:val="Heading3"/>
      </w:pPr>
      <w:r>
        <w:t>Bước 3: Lọc sản phẩm theo tên</w:t>
      </w:r>
    </w:p>
    <w:p>
      <w:pPr>
        <w:pStyle w:val="ListBullet"/>
      </w:pPr>
      <w:r>
        <w:t>Hành động: nhập từ khóa tên sản phẩm.</w:t>
      </w:r>
    </w:p>
    <w:p>
      <w:pPr>
        <w:pStyle w:val="ListBullet"/>
      </w:pPr>
      <w:r>
        <w:t>Kỳ vọng: bảng sản phẩm lọc theo điều kiện.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5-admin-products-filtered-by-nam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3 - Lọc sản phẩm theo tên</w:t>
      </w:r>
    </w:p>
    <w:p/>
    <w:p>
      <w:pPr>
        <w:pStyle w:val="Heading3"/>
      </w:pPr>
      <w:r>
        <w:t>Bước 4: Mở danh sách thương hiệu</w:t>
      </w:r>
    </w:p>
    <w:p>
      <w:pPr>
        <w:pStyle w:val="ListBullet"/>
      </w:pPr>
      <w:r>
        <w:t>Hành động: vào menu Thương hiệu.</w:t>
      </w:r>
    </w:p>
    <w:p>
      <w:pPr>
        <w:pStyle w:val="ListBullet"/>
      </w:pPr>
      <w:r>
        <w:t>Kỳ vọng: hiển thị bảng thương hiệu.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6-admin-brands-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4 - Mở danh sách thương hiệu</w:t>
      </w:r>
    </w:p>
    <w:p/>
    <w:p>
      <w:pPr>
        <w:pStyle w:val="Heading3"/>
      </w:pPr>
      <w:r>
        <w:t>Bước 5: Mở form thêm thương hiệu</w:t>
      </w:r>
    </w:p>
    <w:p>
      <w:pPr>
        <w:pStyle w:val="ListBullet"/>
      </w:pPr>
      <w:r>
        <w:t>Hành động: bấm Thêm thương hiệu.</w:t>
      </w:r>
    </w:p>
    <w:p>
      <w:pPr>
        <w:pStyle w:val="ListBullet"/>
      </w:pPr>
      <w:r>
        <w:t>Kỳ vọng: popup tạo thương hiệu mở ra.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7-brand-create-dialo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5 - Mở form thêm thương hiệu</w:t>
      </w:r>
    </w:p>
    <w:p/>
    <w:p>
      <w:pPr>
        <w:pStyle w:val="Heading3"/>
      </w:pPr>
      <w:r>
        <w:t>Bước 6: Tạo thương hiệu mới</w:t>
      </w:r>
    </w:p>
    <w:p>
      <w:pPr>
        <w:pStyle w:val="ListBullet"/>
      </w:pPr>
      <w:r>
        <w:t>Hành động: nhập tên và bấm Tạo mới.</w:t>
      </w:r>
    </w:p>
    <w:p>
      <w:pPr>
        <w:pStyle w:val="ListBullet"/>
      </w:pPr>
      <w:r>
        <w:t>Kỳ vọng: thương hiệu mới xuất hiện trong bảng.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8-brand-cre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6 - Tạo thương hiệu mới</w:t>
      </w:r>
    </w:p>
    <w:p/>
    <w:p>
      <w:pPr>
        <w:pStyle w:val="Heading3"/>
      </w:pPr>
      <w:r>
        <w:t>Bước 7: Mở form sửa thương hiệu</w:t>
      </w:r>
    </w:p>
    <w:p>
      <w:pPr>
        <w:pStyle w:val="ListBullet"/>
      </w:pPr>
      <w:r>
        <w:t>Hành động: bấm nút sửa ở dòng vừa tạo.</w:t>
      </w:r>
    </w:p>
    <w:p>
      <w:pPr>
        <w:pStyle w:val="ListBullet"/>
      </w:pPr>
      <w:r>
        <w:t>Kỳ vọng: popup chỉnh sửa hiển thị dữ liệu hiện tại.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19-brand-edit-dialo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7 - Mở form sửa thương hiệu</w:t>
      </w:r>
    </w:p>
    <w:p/>
    <w:p>
      <w:pPr>
        <w:pStyle w:val="Heading3"/>
      </w:pPr>
      <w:r>
        <w:t>Bước 8: Cập nhật thương hiệu</w:t>
      </w:r>
    </w:p>
    <w:p>
      <w:pPr>
        <w:pStyle w:val="ListBullet"/>
      </w:pPr>
      <w:r>
        <w:t>Hành động: đổi tên và bấm Cập nhật.</w:t>
      </w:r>
    </w:p>
    <w:p>
      <w:pPr>
        <w:pStyle w:val="ListBullet"/>
      </w:pPr>
      <w:r>
        <w:t>Kỳ vọng: bảng phản ánh tên mới.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0-brand-updat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8 - Cập nhật thương hiệu</w:t>
      </w:r>
    </w:p>
    <w:p/>
    <w:p>
      <w:pPr>
        <w:pStyle w:val="Heading3"/>
      </w:pPr>
      <w:r>
        <w:t>Bước 9: Mở xác nhận xóa thương hiệu</w:t>
      </w:r>
    </w:p>
    <w:p>
      <w:pPr>
        <w:pStyle w:val="ListBullet"/>
      </w:pPr>
      <w:r>
        <w:t>Hành động: bấm Xóa ở dòng vừa cập nhật.</w:t>
      </w:r>
    </w:p>
    <w:p>
      <w:pPr>
        <w:pStyle w:val="ListBullet"/>
      </w:pPr>
      <w:r>
        <w:t>Kỳ vọng: popup xác nhận xóa hiển thị.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1-brand-delete-confir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9 - Mở xác nhận xóa thương hiệu</w:t>
      </w:r>
    </w:p>
    <w:p/>
    <w:p>
      <w:pPr>
        <w:pStyle w:val="Heading3"/>
      </w:pPr>
      <w:r>
        <w:t>Bước 10: Xóa thương hiệu</w:t>
      </w:r>
    </w:p>
    <w:p>
      <w:pPr>
        <w:pStyle w:val="ListBullet"/>
      </w:pPr>
      <w:r>
        <w:t>Hành động: xác nhận Xóa.</w:t>
      </w:r>
    </w:p>
    <w:p>
      <w:pPr>
        <w:pStyle w:val="ListBullet"/>
      </w:pPr>
      <w:r>
        <w:t>Kỳ vọng: bản ghi thương hiệu bị xóa khỏi bảng.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2-brand-dele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10 - Xóa thương hiệu</w:t>
      </w:r>
    </w:p>
    <w:p/>
    <w:p>
      <w:pPr>
        <w:pStyle w:val="Heading2"/>
      </w:pPr>
      <w:r>
        <w:t>4.6 Chức năng 6: Commercial - Vận hành bán hàng và kho</w:t>
      </w:r>
    </w:p>
    <w:p>
      <w:pPr>
        <w:pStyle w:val="Heading3"/>
      </w:pPr>
      <w:r>
        <w:t>Bước 1: Chọn portal Commercial</w:t>
      </w:r>
    </w:p>
    <w:p>
      <w:pPr>
        <w:pStyle w:val="ListBullet"/>
      </w:pPr>
      <w:r>
        <w:t>Hành động: đăng nhập và vào trang chọn portal.</w:t>
      </w:r>
    </w:p>
    <w:p>
      <w:pPr>
        <w:pStyle w:val="ListBullet"/>
      </w:pPr>
      <w:r>
        <w:t>Kỳ vọng: vào được portal Commercial.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1-login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1 - Chọn portal Commercial</w:t>
      </w:r>
    </w:p>
    <w:p/>
    <w:p>
      <w:pPr>
        <w:pStyle w:val="Heading3"/>
      </w:pPr>
      <w:r>
        <w:t>Bước 2: Mở danh sách đơn hàng</w:t>
      </w:r>
    </w:p>
    <w:p>
      <w:pPr>
        <w:pStyle w:val="ListBullet"/>
      </w:pPr>
      <w:r>
        <w:t>Hành động: vào menu Đơn hàng.</w:t>
      </w:r>
    </w:p>
    <w:p>
      <w:pPr>
        <w:pStyle w:val="ListBullet"/>
      </w:pPr>
      <w:r>
        <w:t>Kỳ vọng: hiển thị bảng orders.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4-commercial-order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2 - Mở danh sách đơn hàng</w:t>
      </w:r>
    </w:p>
    <w:p/>
    <w:p>
      <w:pPr>
        <w:pStyle w:val="Heading3"/>
      </w:pPr>
      <w:r>
        <w:t>Bước 3: Mở bộ lọc đơn hàng</w:t>
      </w:r>
    </w:p>
    <w:p>
      <w:pPr>
        <w:pStyle w:val="ListBullet"/>
      </w:pPr>
      <w:r>
        <w:t>Hành động: bấm Bộ lọc.</w:t>
      </w:r>
    </w:p>
    <w:p>
      <w:pPr>
        <w:pStyle w:val="ListBullet"/>
      </w:pPr>
      <w:r>
        <w:t>Kỳ vọng: panel lọc hiển thị.</w:t>
      </w:r>
    </w:p>
    <w:p>
      <w:r>
        <w:drawing>
          <wp:inline xmlns:a="http://schemas.openxmlformats.org/drawingml/2006/main" xmlns:pic="http://schemas.openxmlformats.org/drawingml/2006/picture">
            <wp:extent cx="5943600" cy="38942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5-commercial-orders-filt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3 - Mở bộ lọc đơn hàng</w:t>
      </w:r>
    </w:p>
    <w:p/>
    <w:p>
      <w:pPr>
        <w:pStyle w:val="Heading3"/>
      </w:pPr>
      <w:r>
        <w:t>Bước 4: Mở dropdown trạng thái đơn</w:t>
      </w:r>
    </w:p>
    <w:p>
      <w:pPr>
        <w:pStyle w:val="ListBullet"/>
      </w:pPr>
      <w:r>
        <w:t>Hành động: bấm combobox Trạng thái.</w:t>
      </w:r>
    </w:p>
    <w:p>
      <w:pPr>
        <w:pStyle w:val="ListBullet"/>
      </w:pPr>
      <w:r>
        <w:t>Kỳ vọng: danh sách trạng thái xổ xuống.</w:t>
      </w:r>
    </w:p>
    <w:p>
      <w:r>
        <w:drawing>
          <wp:inline xmlns:a="http://schemas.openxmlformats.org/drawingml/2006/main" xmlns:pic="http://schemas.openxmlformats.org/drawingml/2006/picture">
            <wp:extent cx="5943600" cy="38942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6-commercial-orders-status-dropdow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4 - Mở dropdown trạng thái đơn</w:t>
      </w:r>
    </w:p>
    <w:p/>
    <w:p>
      <w:pPr>
        <w:pStyle w:val="Heading3"/>
      </w:pPr>
      <w:r>
        <w:t>Bước 5: Điều hướng sang Tạo đơn hàng</w:t>
      </w:r>
    </w:p>
    <w:p>
      <w:pPr>
        <w:pStyle w:val="ListBullet"/>
      </w:pPr>
      <w:r>
        <w:t>Hành động: bấm Tạo đơn hàng.</w:t>
      </w:r>
    </w:p>
    <w:p>
      <w:pPr>
        <w:pStyle w:val="ListBullet"/>
      </w:pPr>
      <w:r>
        <w:t>Kỳ vọng: vào màn hình /commercial/sales/create.</w:t>
      </w:r>
    </w:p>
    <w:p>
      <w:r>
        <w:drawing>
          <wp:inline xmlns:a="http://schemas.openxmlformats.org/drawingml/2006/main" xmlns:pic="http://schemas.openxmlformats.org/drawingml/2006/picture">
            <wp:extent cx="5943600" cy="382309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7-commercial-sales-create-p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5 - Điều hướng sang Tạo đơn hàng</w:t>
      </w:r>
    </w:p>
    <w:p/>
    <w:p>
      <w:pPr>
        <w:pStyle w:val="Heading3"/>
      </w:pPr>
      <w:r>
        <w:t>Bước 6: Mở danh sách khách hàng</w:t>
      </w:r>
    </w:p>
    <w:p>
      <w:pPr>
        <w:pStyle w:val="ListBullet"/>
      </w:pPr>
      <w:r>
        <w:t>Hành động: vào menu Khách hàng.</w:t>
      </w:r>
    </w:p>
    <w:p>
      <w:pPr>
        <w:pStyle w:val="ListBullet"/>
      </w:pPr>
      <w:r>
        <w:t>Kỳ vọng: hiển thị bảng khách hàng.</w:t>
      </w:r>
    </w:p>
    <w:p>
      <w:r>
        <w:drawing>
          <wp:inline xmlns:a="http://schemas.openxmlformats.org/drawingml/2006/main" xmlns:pic="http://schemas.openxmlformats.org/drawingml/2006/picture">
            <wp:extent cx="5943600" cy="34701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8-commercial-customers-li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6 - Mở danh sách khách hàng</w:t>
      </w:r>
    </w:p>
    <w:p/>
    <w:p>
      <w:pPr>
        <w:pStyle w:val="Heading3"/>
      </w:pPr>
      <w:r>
        <w:t>Bước 7: Mở bộ lọc khách hàng</w:t>
      </w:r>
    </w:p>
    <w:p>
      <w:pPr>
        <w:pStyle w:val="ListBullet"/>
      </w:pPr>
      <w:r>
        <w:t>Hành động: bấm Bộ lọc.</w:t>
      </w:r>
    </w:p>
    <w:p>
      <w:pPr>
        <w:pStyle w:val="ListBullet"/>
      </w:pPr>
      <w:r>
        <w:t>Kỳ vọng: hiển thị lọc hạng/trạng thái.</w:t>
      </w:r>
    </w:p>
    <w:p>
      <w:r>
        <w:drawing>
          <wp:inline xmlns:a="http://schemas.openxmlformats.org/drawingml/2006/main" xmlns:pic="http://schemas.openxmlformats.org/drawingml/2006/picture">
            <wp:extent cx="5943600" cy="38695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29-commercial-customers-filters-ope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7 - Mở bộ lọc khách hàng</w:t>
      </w:r>
    </w:p>
    <w:p/>
    <w:p>
      <w:pPr>
        <w:pStyle w:val="Heading3"/>
      </w:pPr>
      <w:r>
        <w:t>Bước 8: Tìm kiếm khách hàng</w:t>
      </w:r>
    </w:p>
    <w:p>
      <w:pPr>
        <w:pStyle w:val="ListBullet"/>
      </w:pPr>
      <w:r>
        <w:t>Hành động: nhập từ khóa tìm tên/số điện thoại/email.</w:t>
      </w:r>
    </w:p>
    <w:p>
      <w:pPr>
        <w:pStyle w:val="ListBullet"/>
      </w:pPr>
      <w:r>
        <w:t>Kỳ vọng: danh sách khách hàng lọc đúng.</w:t>
      </w:r>
    </w:p>
    <w:p>
      <w:r>
        <w:drawing>
          <wp:inline xmlns:a="http://schemas.openxmlformats.org/drawingml/2006/main" xmlns:pic="http://schemas.openxmlformats.org/drawingml/2006/picture">
            <wp:extent cx="5943600" cy="336494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0-commercial-customers-search-appli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8 - Tìm kiếm khách hàng</w:t>
      </w:r>
    </w:p>
    <w:p/>
    <w:p>
      <w:pPr>
        <w:pStyle w:val="Heading3"/>
      </w:pPr>
      <w:r>
        <w:t>Bước 9: Xóa điều kiện tìm kiếm</w:t>
      </w:r>
    </w:p>
    <w:p>
      <w:pPr>
        <w:pStyle w:val="ListBullet"/>
      </w:pPr>
      <w:r>
        <w:t>Hành động: xóa từ khóa tìm kiếm.</w:t>
      </w:r>
    </w:p>
    <w:p>
      <w:pPr>
        <w:pStyle w:val="ListBullet"/>
      </w:pPr>
      <w:r>
        <w:t>Kỳ vọng: danh sách quay về trạng thái đầy đủ.</w:t>
      </w:r>
    </w:p>
    <w:p>
      <w:r>
        <w:drawing>
          <wp:inline xmlns:a="http://schemas.openxmlformats.org/drawingml/2006/main" xmlns:pic="http://schemas.openxmlformats.org/drawingml/2006/picture">
            <wp:extent cx="5943600" cy="38695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1-commercial-customers-search-clear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9 - Xóa điều kiện tìm kiếm</w:t>
      </w:r>
    </w:p>
    <w:p/>
    <w:p>
      <w:pPr>
        <w:pStyle w:val="Heading3"/>
      </w:pPr>
      <w:r>
        <w:t>Bước 10: Mở danh sách nhà cung cấp</w:t>
      </w:r>
    </w:p>
    <w:p>
      <w:pPr>
        <w:pStyle w:val="ListBullet"/>
      </w:pPr>
      <w:r>
        <w:t>Hành động: vào menu Nhà cung cấp.</w:t>
      </w:r>
    </w:p>
    <w:p>
      <w:pPr>
        <w:pStyle w:val="ListBullet"/>
      </w:pPr>
      <w:r>
        <w:t>Kỳ vọng: hiển thị bảng NCC.</w:t>
      </w:r>
    </w:p>
    <w:p>
      <w:r>
        <w:drawing>
          <wp:inline xmlns:a="http://schemas.openxmlformats.org/drawingml/2006/main" xmlns:pic="http://schemas.openxmlformats.org/drawingml/2006/picture">
            <wp:extent cx="5943600" cy="347019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2-commercial-supplier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10 - Mở danh sách nhà cung cấp</w:t>
      </w:r>
    </w:p>
    <w:p/>
    <w:p>
      <w:pPr>
        <w:pStyle w:val="Heading3"/>
      </w:pPr>
      <w:r>
        <w:t>Bước 11: Mở form thêm NCC</w:t>
      </w:r>
    </w:p>
    <w:p>
      <w:pPr>
        <w:pStyle w:val="ListBullet"/>
      </w:pPr>
      <w:r>
        <w:t>Hành động: bấm Thêm NCC.</w:t>
      </w:r>
    </w:p>
    <w:p>
      <w:pPr>
        <w:pStyle w:val="ListBullet"/>
      </w:pPr>
      <w:r>
        <w:t>Kỳ vọng: popup tạo NCC hiển thị.</w:t>
      </w:r>
    </w:p>
    <w:p>
      <w:r>
        <w:drawing>
          <wp:inline xmlns:a="http://schemas.openxmlformats.org/drawingml/2006/main" xmlns:pic="http://schemas.openxmlformats.org/drawingml/2006/picture">
            <wp:extent cx="5943600" cy="347019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3-commercial-supplier-create-dialo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11 - Mở form thêm NCC</w:t>
      </w:r>
    </w:p>
    <w:p/>
    <w:p>
      <w:pPr>
        <w:pStyle w:val="Heading3"/>
      </w:pPr>
      <w:r>
        <w:t>Bước 12: Kiểm tra validation bắt buộc NCC</w:t>
      </w:r>
    </w:p>
    <w:p>
      <w:pPr>
        <w:pStyle w:val="ListBullet"/>
      </w:pPr>
      <w:r>
        <w:t>Hành động: bấm Thêm khi chưa nhập dữ liệu.</w:t>
      </w:r>
    </w:p>
    <w:p>
      <w:pPr>
        <w:pStyle w:val="ListBullet"/>
      </w:pPr>
      <w:r>
        <w:t>Kỳ vọng: hiển thị lỗi bắt buộc.</w:t>
      </w:r>
    </w:p>
    <w:p>
      <w:r>
        <w:drawing>
          <wp:inline xmlns:a="http://schemas.openxmlformats.org/drawingml/2006/main" xmlns:pic="http://schemas.openxmlformats.org/drawingml/2006/picture">
            <wp:extent cx="5943600" cy="347019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4-commercial-supplier-validation-error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12 - Kiểm tra validation bắt buộc NCC</w:t>
      </w:r>
    </w:p>
    <w:p/>
    <w:p>
      <w:pPr>
        <w:pStyle w:val="Heading3"/>
      </w:pPr>
      <w:r>
        <w:t>Bước 13: Đóng form NCC</w:t>
      </w:r>
    </w:p>
    <w:p>
      <w:pPr>
        <w:pStyle w:val="ListBullet"/>
      </w:pPr>
      <w:r>
        <w:t>Hành động: bấm Hủy.</w:t>
      </w:r>
    </w:p>
    <w:p>
      <w:pPr>
        <w:pStyle w:val="ListBullet"/>
      </w:pPr>
      <w:r>
        <w:t>Kỳ vọng: đóng popup, quay lại danh sách.</w:t>
      </w:r>
    </w:p>
    <w:p>
      <w:r>
        <w:drawing>
          <wp:inline xmlns:a="http://schemas.openxmlformats.org/drawingml/2006/main" xmlns:pic="http://schemas.openxmlformats.org/drawingml/2006/picture">
            <wp:extent cx="5943600" cy="347019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5-commercial-supplier-dialog-clos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13 - Đóng form NCC</w:t>
      </w:r>
    </w:p>
    <w:p/>
    <w:p>
      <w:pPr>
        <w:pStyle w:val="Heading3"/>
      </w:pPr>
      <w:r>
        <w:t>Bước 14: Mở danh sách kho hàng</w:t>
      </w:r>
    </w:p>
    <w:p>
      <w:pPr>
        <w:pStyle w:val="ListBullet"/>
      </w:pPr>
      <w:r>
        <w:t>Hành động: vào menu Kho hàng.</w:t>
      </w:r>
    </w:p>
    <w:p>
      <w:pPr>
        <w:pStyle w:val="ListBullet"/>
      </w:pPr>
      <w:r>
        <w:t>Kỳ vọng: hiển thị bảng kho.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6-commercial-warehouses-lis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14 - Mở danh sách kho hàng</w:t>
      </w:r>
    </w:p>
    <w:p/>
    <w:p>
      <w:pPr>
        <w:pStyle w:val="Heading3"/>
      </w:pPr>
      <w:r>
        <w:t>Bước 15: Mở bộ lọc kho hàng</w:t>
      </w:r>
    </w:p>
    <w:p>
      <w:pPr>
        <w:pStyle w:val="ListBullet"/>
      </w:pPr>
      <w:r>
        <w:t>Hành động: bấm Bộ lọc.</w:t>
      </w:r>
    </w:p>
    <w:p>
      <w:pPr>
        <w:pStyle w:val="ListBullet"/>
      </w:pPr>
      <w:r>
        <w:t>Kỳ vọng: hiển thị bộ lọc loại kho/trạng thái.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7-commercial-warehouses-filters-ope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15 - Mở bộ lọc kho hàng</w:t>
      </w:r>
    </w:p>
    <w:p/>
    <w:p>
      <w:pPr>
        <w:pStyle w:val="Heading3"/>
      </w:pPr>
      <w:r>
        <w:t>Bước 16: Tìm kiếm kho hàng</w:t>
      </w:r>
    </w:p>
    <w:p>
      <w:pPr>
        <w:pStyle w:val="ListBullet"/>
      </w:pPr>
      <w:r>
        <w:t>Hành động: nhập từ khóa mã/tên kho.</w:t>
      </w:r>
    </w:p>
    <w:p>
      <w:pPr>
        <w:pStyle w:val="ListBullet"/>
      </w:pPr>
      <w:r>
        <w:t>Kỳ vọng: bảng kho lọc theo điều kiện.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8-commercial-warehouses-search-appli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16 - Tìm kiếm kho hàng</w:t>
      </w:r>
    </w:p>
    <w:p/>
    <w:p>
      <w:pPr>
        <w:pStyle w:val="Heading3"/>
      </w:pPr>
      <w:r>
        <w:t>Bước 17: Mở danh sách trả hàng/bảo hành</w:t>
      </w:r>
    </w:p>
    <w:p>
      <w:pPr>
        <w:pStyle w:val="ListBullet"/>
      </w:pPr>
      <w:r>
        <w:t>Hành động: vào menu Trả hàng / Bảo hành.</w:t>
      </w:r>
    </w:p>
    <w:p>
      <w:pPr>
        <w:pStyle w:val="ListBullet"/>
      </w:pPr>
      <w:r>
        <w:t>Kỳ vọng: hiển thị bảng phiếu trả.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39-commercial-return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17 - Mở danh sách trả hàng/bảo hành</w:t>
      </w:r>
    </w:p>
    <w:p/>
    <w:p>
      <w:pPr>
        <w:pStyle w:val="Heading3"/>
      </w:pPr>
      <w:r>
        <w:t>Bước 18: Mở tổng quan tồn kho</w:t>
      </w:r>
    </w:p>
    <w:p>
      <w:pPr>
        <w:pStyle w:val="ListBullet"/>
      </w:pPr>
      <w:r>
        <w:t>Hành động: vào Tồn kho &gt; Tổng quan.</w:t>
      </w:r>
    </w:p>
    <w:p>
      <w:pPr>
        <w:pStyle w:val="ListBullet"/>
      </w:pPr>
      <w:r>
        <w:t>Kỳ vọng: hiển thị màn hình tồn kho tổng quan.</w:t>
      </w:r>
    </w:p>
    <w:p>
      <w:r>
        <w:drawing>
          <wp:inline xmlns:a="http://schemas.openxmlformats.org/drawingml/2006/main" xmlns:pic="http://schemas.openxmlformats.org/drawingml/2006/picture">
            <wp:extent cx="5943600" cy="34701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0-commercial-inventory-overview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18 - Mở tổng quan tồn kho</w:t>
      </w:r>
    </w:p>
    <w:p/>
    <w:p>
      <w:pPr>
        <w:pStyle w:val="Heading3"/>
      </w:pPr>
      <w:r>
        <w:t>Bước 19: Mở danh sách sản phẩm trong tồn kho</w:t>
      </w:r>
    </w:p>
    <w:p>
      <w:pPr>
        <w:pStyle w:val="ListBullet"/>
      </w:pPr>
      <w:r>
        <w:t>Hành động: vào Tồn kho &gt; Sản phẩm.</w:t>
      </w:r>
    </w:p>
    <w:p>
      <w:pPr>
        <w:pStyle w:val="ListBullet"/>
      </w:pPr>
      <w:r>
        <w:t>Kỳ vọng: hiển thị bảng sản phẩm theo ngữ cảnh Commercial.</w:t>
      </w:r>
    </w:p>
    <w:p>
      <w:r>
        <w:drawing>
          <wp:inline xmlns:a="http://schemas.openxmlformats.org/drawingml/2006/main" xmlns:pic="http://schemas.openxmlformats.org/drawingml/2006/picture">
            <wp:extent cx="5943600" cy="349496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1-commercial-inventory-products-lis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19 - Mở danh sách sản phẩm trong tồn kho</w:t>
      </w:r>
    </w:p>
    <w:p/>
    <w:p>
      <w:pPr>
        <w:pStyle w:val="Heading3"/>
      </w:pPr>
      <w:r>
        <w:t>Bước 20: Mở bộ lọc sản phẩm trong tồn kho</w:t>
      </w:r>
    </w:p>
    <w:p>
      <w:pPr>
        <w:pStyle w:val="ListBullet"/>
      </w:pPr>
      <w:r>
        <w:t>Hành động: bấm Bộ lọc.</w:t>
      </w:r>
    </w:p>
    <w:p>
      <w:pPr>
        <w:pStyle w:val="ListBullet"/>
      </w:pPr>
      <w:r>
        <w:t>Kỳ vọng: hiển thị bộ lọc sản phẩm để tra cứu nhanh.</w:t>
      </w:r>
    </w:p>
    <w:p>
      <w:r>
        <w:drawing>
          <wp:inline xmlns:a="http://schemas.openxmlformats.org/drawingml/2006/main" xmlns:pic="http://schemas.openxmlformats.org/drawingml/2006/picture">
            <wp:extent cx="5943600" cy="389429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2-commercial-inventory-products-filters-open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4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20 - Mở bộ lọc sản phẩm trong tồn kho</w:t>
      </w:r>
    </w:p>
    <w:p/>
    <w:p>
      <w:pPr>
        <w:pStyle w:val="Heading2"/>
      </w:pPr>
      <w:r>
        <w:t>4.7 Chức năng 7: HR - Nhân sự, bảng lương, nghỉ việc, sa thải</w:t>
      </w:r>
    </w:p>
    <w:p>
      <w:pPr>
        <w:pStyle w:val="Heading3"/>
      </w:pPr>
      <w:r>
        <w:t>Bước 1: Chọn portal HR</w:t>
      </w:r>
    </w:p>
    <w:p>
      <w:pPr>
        <w:pStyle w:val="ListBullet"/>
      </w:pPr>
      <w:r>
        <w:t>Hành động: đăng nhập và chọn HR Portal.</w:t>
      </w:r>
    </w:p>
    <w:p>
      <w:pPr>
        <w:pStyle w:val="ListBullet"/>
      </w:pPr>
      <w:r>
        <w:t>Kỳ vọng: vào được khu vực HR.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01-login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1 - Chọn portal HR</w:t>
      </w:r>
    </w:p>
    <w:p/>
    <w:p>
      <w:pPr>
        <w:pStyle w:val="Heading3"/>
      </w:pPr>
      <w:r>
        <w:t>Bước 2: Mở danh sách nhân viên</w:t>
      </w:r>
    </w:p>
    <w:p>
      <w:pPr>
        <w:pStyle w:val="ListBullet"/>
      </w:pPr>
      <w:r>
        <w:t>Hành động: vào menu Nhân viên.</w:t>
      </w:r>
    </w:p>
    <w:p>
      <w:pPr>
        <w:pStyle w:val="ListBullet"/>
      </w:pPr>
      <w:r>
        <w:t>Kỳ vọng: hiển thị bảng nhân sự.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4-hr-employees-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2 - Mở danh sách nhân viên</w:t>
      </w:r>
    </w:p>
    <w:p/>
    <w:p>
      <w:pPr>
        <w:pStyle w:val="Heading3"/>
      </w:pPr>
      <w:r>
        <w:t>Bước 3: Mở danh sách bảng lương</w:t>
      </w:r>
    </w:p>
    <w:p>
      <w:pPr>
        <w:pStyle w:val="ListBullet"/>
      </w:pPr>
      <w:r>
        <w:t>Hành động: vào menu Bảng lương.</w:t>
      </w:r>
    </w:p>
    <w:p>
      <w:pPr>
        <w:pStyle w:val="ListBullet"/>
      </w:pPr>
      <w:r>
        <w:t>Kỳ vọng: hiển thị danh sách phiếu lương.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5-hr-payroll-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3 - Mở danh sách bảng lương</w:t>
      </w:r>
    </w:p>
    <w:p/>
    <w:p>
      <w:pPr>
        <w:pStyle w:val="Heading3"/>
      </w:pPr>
      <w:r>
        <w:t>Bước 4: Mở dialog tính lương hàng loạt</w:t>
      </w:r>
    </w:p>
    <w:p>
      <w:pPr>
        <w:pStyle w:val="ListBullet"/>
      </w:pPr>
      <w:r>
        <w:t>Hành động: bấm Tính lương tháng này.</w:t>
      </w:r>
    </w:p>
    <w:p>
      <w:pPr>
        <w:pStyle w:val="ListBullet"/>
      </w:pPr>
      <w:r>
        <w:t>Kỳ vọng: popup Tính lương hàng loạt xuất hiện.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6-hr-payroll-generate-dialog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4 - Mở dialog tính lương hàng loạt</w:t>
      </w:r>
    </w:p>
    <w:p/>
    <w:p>
      <w:pPr>
        <w:pStyle w:val="Heading3"/>
      </w:pPr>
      <w:r>
        <w:t>Bước 5: Mở danh sách chọn tháng lương</w:t>
      </w:r>
    </w:p>
    <w:p>
      <w:pPr>
        <w:pStyle w:val="ListBullet"/>
      </w:pPr>
      <w:r>
        <w:t>Hành động: bấm combobox Tháng trong popup.</w:t>
      </w:r>
    </w:p>
    <w:p>
      <w:pPr>
        <w:pStyle w:val="ListBullet"/>
      </w:pPr>
      <w:r>
        <w:t>Kỳ vọng: dropdown tháng hiển thị.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7-hr-payroll-month-option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5 - Mở danh sách chọn tháng lương</w:t>
      </w:r>
    </w:p>
    <w:p/>
    <w:p>
      <w:pPr>
        <w:pStyle w:val="Heading3"/>
      </w:pPr>
      <w:r>
        <w:t>Bước 6: Đóng dialog tính lương</w:t>
      </w:r>
    </w:p>
    <w:p>
      <w:pPr>
        <w:pStyle w:val="ListBullet"/>
      </w:pPr>
      <w:r>
        <w:t>Hành động: bấm Hủy.</w:t>
      </w:r>
    </w:p>
    <w:p>
      <w:pPr>
        <w:pStyle w:val="ListBullet"/>
      </w:pPr>
      <w:r>
        <w:t>Kỳ vọng: popup đóng về màn hình bảng lương.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8-hr-payroll-dialog-close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6 - Đóng dialog tính lương</w:t>
      </w:r>
    </w:p>
    <w:p/>
    <w:p>
      <w:pPr>
        <w:pStyle w:val="Heading3"/>
      </w:pPr>
      <w:r>
        <w:t>Bước 7: Mở trang duyệt đơn nghỉ</w:t>
      </w:r>
    </w:p>
    <w:p>
      <w:pPr>
        <w:pStyle w:val="ListBullet"/>
      </w:pPr>
      <w:r>
        <w:t>Hành động: vào menu Duyệt đơn nghỉ.</w:t>
      </w:r>
    </w:p>
    <w:p>
      <w:pPr>
        <w:pStyle w:val="ListBullet"/>
      </w:pPr>
      <w:r>
        <w:t>Kỳ vọng: hiển thị danh sách đơn nghỉ phép.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9-hr-leave-approval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7 - Mở trang duyệt đơn nghỉ</w:t>
      </w:r>
    </w:p>
    <w:p/>
    <w:p>
      <w:pPr>
        <w:pStyle w:val="Heading3"/>
      </w:pPr>
      <w:r>
        <w:t>Bước 8: Chuyển tab Tất cả đơn</w:t>
      </w:r>
    </w:p>
    <w:p>
      <w:pPr>
        <w:pStyle w:val="ListBullet"/>
      </w:pPr>
      <w:r>
        <w:t>Hành động: bấm tab Tất cả đơn.</w:t>
      </w:r>
    </w:p>
    <w:p>
      <w:pPr>
        <w:pStyle w:val="ListBullet"/>
      </w:pPr>
      <w:r>
        <w:t>Kỳ vọng: hiển thị toàn bộ đơn theo điều kiện hiện tại.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49-hr-leave-approval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8 - Chuyển tab Tất cả đơn</w:t>
      </w:r>
    </w:p>
    <w:p/>
    <w:p>
      <w:pPr>
        <w:pStyle w:val="Heading3"/>
      </w:pPr>
      <w:r>
        <w:t>Bước 9: Chuyển tab Chờ duyệt</w:t>
      </w:r>
    </w:p>
    <w:p>
      <w:pPr>
        <w:pStyle w:val="ListBullet"/>
      </w:pPr>
      <w:r>
        <w:t>Hành động: bấm tab Chờ duyệt.</w:t>
      </w:r>
    </w:p>
    <w:p>
      <w:pPr>
        <w:pStyle w:val="ListBullet"/>
      </w:pPr>
      <w:r>
        <w:t>Kỳ vọng: hiển thị các đơn đang chờ xử lý.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51-hr-leave-approvals-pending-tab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9 - Chuyển tab Chờ duyệt</w:t>
      </w:r>
    </w:p>
    <w:p/>
    <w:p>
      <w:pPr>
        <w:pStyle w:val="Heading3"/>
      </w:pPr>
      <w:r>
        <w:t>Bước 10: Mở danh sách đơn nghỉ việc</w:t>
      </w:r>
    </w:p>
    <w:p>
      <w:pPr>
        <w:pStyle w:val="ListBullet"/>
      </w:pPr>
      <w:r>
        <w:t>Hành động: vào menu Đơn nghỉ việc.</w:t>
      </w:r>
    </w:p>
    <w:p>
      <w:pPr>
        <w:pStyle w:val="ListBullet"/>
      </w:pPr>
      <w:r>
        <w:t>Kỳ vọng: hiển thị bảng yêu cầu nghỉ việc.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52-hr-resignations-lis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10 - Mở danh sách đơn nghỉ việc</w:t>
      </w:r>
    </w:p>
    <w:p/>
    <w:p>
      <w:pPr>
        <w:pStyle w:val="Heading3"/>
      </w:pPr>
      <w:r>
        <w:t>Bước 11: Mở danh sách yêu cầu sa thải</w:t>
      </w:r>
    </w:p>
    <w:p>
      <w:pPr>
        <w:pStyle w:val="ListBullet"/>
      </w:pPr>
      <w:r>
        <w:t>Hành động: vào menu Yêu cầu sa thải.</w:t>
      </w:r>
    </w:p>
    <w:p>
      <w:pPr>
        <w:pStyle w:val="ListBullet"/>
      </w:pPr>
      <w:r>
        <w:t>Kỳ vọng: hiển thị bảng yêu cầu sa thải.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53-hr-terminations-lis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11 - Mở danh sách yêu cầu sa thải</w:t>
      </w:r>
    </w:p>
    <w:p/>
    <w:p>
      <w:pPr>
        <w:pStyle w:val="Heading3"/>
      </w:pPr>
      <w:r>
        <w:t>Bước 12: Mở dropdown trạng thái yêu cầu sa thải</w:t>
      </w:r>
    </w:p>
    <w:p>
      <w:pPr>
        <w:pStyle w:val="ListBullet"/>
      </w:pPr>
      <w:r>
        <w:t>Hành động: mở bộ lọc trạng thái tại trang sa thải.</w:t>
      </w:r>
    </w:p>
    <w:p>
      <w:pPr>
        <w:pStyle w:val="ListBullet"/>
      </w:pPr>
      <w:r>
        <w:t>Kỳ vọng: dropdown trạng thái hiển thị để lọc dữ liệu.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-54-hr-terminations-status-dropdown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Hình </w:t>
        <w:fldChar w:fldCharType="begin" w:dirty="true"/>
        <w:instrText xml:space="preserve"> SEQ Hinh \* ARABIC </w:instrText>
        <w:fldChar w:fldCharType="separate"/>
        <w:t>1</w:t>
        <w:fldChar w:fldCharType="end"/>
      </w:r>
      <w:r>
        <w:t>. Kết quả bước 12 - Mở dropdown trạng thái yêu cầu sa thải</w:t>
      </w:r>
    </w:p>
    <w:p/>
    <w:p>
      <w:pPr>
        <w:pStyle w:val="Heading2"/>
      </w:pPr>
      <w:r>
        <w:t>5. Cách chạy lại để tái tạo tài liệu</w:t>
      </w:r>
    </w:p>
    <w:p>
      <w:pPr>
        <w:pStyle w:val="Heading3"/>
      </w:pPr>
      <w:r>
        <w:t>Bước 1: chạy frontend</w:t>
      </w:r>
    </w:p>
    <w:p>
      <w:r>
        <w:rPr>
          <w:rFonts w:ascii="Courier New" w:hAnsi="Courier New"/>
          <w:sz w:val="18"/>
        </w:rPr>
        <w:t>npm run export:ui:serve</w:t>
      </w:r>
    </w:p>
    <w:p/>
    <w:p>
      <w:pPr>
        <w:pStyle w:val="Heading3"/>
      </w:pPr>
      <w:r>
        <w:t>Bước 2: chạy flow chụp ảnh</w:t>
      </w:r>
    </w:p>
    <w:p>
      <w:r>
        <w:t>Mở terminal khác:</w:t>
      </w:r>
    </w:p>
    <w:p>
      <w:r>
        <w:rPr>
          <w:rFonts w:ascii="Courier New" w:hAnsi="Courier New"/>
          <w:sz w:val="18"/>
        </w:rPr>
        <w:t>npx playwright test e2e/guide-flow.spec.ts --config=playwright.export.config.ts</w:t>
      </w:r>
    </w:p>
    <w:p/>
    <w:p>
      <w:pPr>
        <w:pStyle w:val="Heading3"/>
      </w:pPr>
      <w:r>
        <w:t>Bước 3: xác nhận kết quả</w:t>
      </w:r>
    </w:p>
    <w:p>
      <w:pPr>
        <w:pStyle w:val="ListNumber"/>
      </w:pPr>
      <w:r>
        <w:t>Có đủ ảnh từ step-01 đến step-54 trong mockups/ui-pages.</w:t>
      </w:r>
    </w:p>
    <w:p>
      <w:pPr>
        <w:pStyle w:val="ListNumber"/>
      </w:pPr>
      <w:r>
        <w:t>Ảnh step cũ được dọn trước mỗi lần chạy.</w:t>
      </w:r>
    </w:p>
    <w:p>
      <w:pPr>
        <w:pStyle w:val="ListNumber"/>
      </w:pPr>
      <w:r>
        <w:t>Tài liệu này bám trực tiếp vào các ảnh vừa tạo.</w:t>
      </w:r>
    </w:p>
    <w:p>
      <w:pPr>
        <w:pStyle w:val="Heading2"/>
      </w:pPr>
      <w:r>
        <w:t>6. Checklist hậu kiểm</w:t>
      </w:r>
    </w:p>
    <w:p>
      <w:pPr>
        <w:pStyle w:val="ListNumber"/>
      </w:pPr>
      <w:r>
        <w:t>Không có ảnh bị trắng màn hình hoặc loading treo.</w:t>
      </w:r>
    </w:p>
    <w:p>
      <w:pPr>
        <w:pStyle w:val="ListNumber"/>
      </w:pPr>
      <w:r>
        <w:t>Không còn bước dashboard trong danh mục chức năng.</w:t>
      </w:r>
    </w:p>
    <w:p>
      <w:pPr>
        <w:pStyle w:val="ListNumber"/>
      </w:pPr>
      <w:r>
        <w:t>Các chức năng mới (Vai trò, Danh mục, Kho hàng, Sa thải) đều có ảnh minh họa.</w:t>
      </w:r>
    </w:p>
    <w:p>
      <w:pPr>
        <w:pStyle w:val="ListNumber"/>
      </w:pPr>
      <w:r>
        <w:t>Nếu fail, kiểm tra test-results để xác định đúng step lỗi.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