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B6CB0"/>
          <w:sz w:val="20"/>
        </w:rPr>
        <w:t>LAB GUIDE &amp; INSTRUCTIONS</w:t>
      </w:r>
    </w:p>
    <w:p>
      <w:pPr>
        <w:spacing w:before="0" w:after="120"/>
      </w:pPr>
      <w:r>
        <w:rPr>
          <w:b/>
          <w:color w:val="1A365D"/>
          <w:sz w:val="44"/>
        </w:rPr>
        <w:t>Configuring Access Control &amp; Identity Services</w:t>
      </w:r>
    </w:p>
    <w:p>
      <w:pPr>
        <w:spacing w:after="280"/>
      </w:pPr>
      <w:r>
        <w:rPr>
          <w:i/>
          <w:color w:val="718096"/>
          <w:sz w:val="19"/>
        </w:rPr>
        <w:t>Cisco Packet Tracer Lab  |  Module: Technical Development  |  Focus: AAA, Email &amp; FTP Security</w:t>
      </w:r>
    </w:p>
    <w:p>
      <w:pPr>
        <w:spacing w:after="240"/>
        <w:pBdr>
          <w:bottom w:val="single" w:sz="12" w:space="1" w:color="1A365D"/>
        </w:pBdr>
      </w:pPr>
    </w:p>
    <w:p>
      <w:pPr>
        <w:spacing w:before="160" w:after="80"/>
      </w:pPr>
      <w:r>
        <w:rPr>
          <w:b/>
          <w:color w:val="1A365D"/>
          <w:sz w:val="28"/>
        </w:rPr>
        <w:t>Activity Overview &amp; Objectives</w:t>
      </w:r>
    </w:p>
    <w:p>
      <w:r>
        <w:t>Authentication and authorization are distinct, foundational security processes in Identity and Access Management (IAM). Authentication confirms identity through credentials, whereas authorization defines user access privileges to specific resources. In this activity, you will configure centralized AAA authentication for wireless access, secure email client/server infrastructure, and granular role-based permissions on an FTP server.</w:t>
      </w:r>
    </w:p>
    <w:p>
      <w:pPr>
        <w:pStyle w:val="ListBullet"/>
        <w:spacing w:before="20" w:after="40"/>
      </w:pPr>
      <w:r>
        <w:rPr>
          <w:b/>
          <w:color w:val="2B6CB0"/>
        </w:rPr>
        <w:t xml:space="preserve">Part 1: Configure &amp; Use AAA Authentication Credentials: </w:t>
      </w:r>
      <w:r>
        <w:t>Set up RADIUS accounts and link client laptops to secure enterprise wireless.</w:t>
      </w:r>
    </w:p>
    <w:p>
      <w:pPr>
        <w:pStyle w:val="ListBullet"/>
        <w:spacing w:before="20" w:after="40"/>
      </w:pPr>
      <w:r>
        <w:rPr>
          <w:b/>
          <w:color w:val="2B6CB0"/>
        </w:rPr>
        <w:t xml:space="preserve">Part 2: Configure &amp; Use Email Services: </w:t>
      </w:r>
      <w:r>
        <w:t>Activate SMTP/POP3 mail services, configure client profiles, and verify bidirectional messaging.</w:t>
      </w:r>
    </w:p>
    <w:p>
      <w:pPr>
        <w:pStyle w:val="ListBullet"/>
        <w:spacing w:before="20" w:after="40"/>
      </w:pPr>
      <w:r>
        <w:rPr>
          <w:b/>
          <w:color w:val="2B6CB0"/>
        </w:rPr>
        <w:t xml:space="preserve">Part 3: Configure &amp; Use FTP Services: </w:t>
      </w:r>
      <w:r>
        <w:t>Provision FTP user access control lists (ACLs/privileges) and validate file upload, download, and delete restrictions.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top w:val="none"/>
              <w:left w:val="single" w:sz="24" w:space="0" w:color="2B6CB0"/>
              <w:bottom w:val="none"/>
              <w:right w:val="none"/>
            </w:tcBorders>
          </w:tcPr>
          <w:p>
            <w:pPr>
              <w:spacing w:before="40" w:after="40" w:line="276" w:lineRule="auto"/>
            </w:pPr>
            <w:r>
              <w:rPr>
                <w:b/>
                <w:color w:val="2B6CB0"/>
                <w:sz w:val="20"/>
              </w:rPr>
              <w:t xml:space="preserve">LAB ENVIRONMENT TIP: </w:t>
            </w:r>
            <w:r>
              <w:rPr>
                <w:color w:val="2D3748"/>
                <w:sz w:val="20"/>
              </w:rPr>
              <w:t>This activity opens in Physical Mode by default, but you may complete it in Logical Mode if preferred. Most items are automatically graded—click 'Check Results' at any point to verify configuration status or trigger network convergence.</w:t>
            </w:r>
          </w:p>
        </w:tc>
      </w:tr>
    </w:tbl>
    <w:p>
      <w:pPr>
        <w:spacing w:before="0" w:after="80"/>
      </w:pPr>
    </w:p>
    <w:p>
      <w:pPr>
        <w:spacing w:before="280" w:after="120"/>
      </w:pPr>
      <w:r>
        <w:rPr>
          <w:b/>
          <w:color w:val="1A365D"/>
          <w:sz w:val="28"/>
        </w:rPr>
        <w:t>Part 1: Configure &amp; Use AAA Authentication Credentials</w:t>
      </w:r>
    </w:p>
    <w:p>
      <w:pPr>
        <w:spacing w:before="120" w:after="40"/>
      </w:pPr>
      <w:r>
        <w:rPr>
          <w:b/>
          <w:color w:val="2B6CB0"/>
          <w:sz w:val="24"/>
        </w:rPr>
        <w:t>Step 1: Configure User Accounts on the AAA Server</w:t>
      </w:r>
    </w:p>
    <w:p>
      <w:pPr>
        <w:pStyle w:val="ListNumber"/>
        <w:spacing w:before="20" w:after="40"/>
      </w:pPr>
      <w:r>
        <w:rPr>
          <w:b/>
        </w:rPr>
        <w:t xml:space="preserve">Navigate to Wiring Closet: </w:t>
      </w:r>
      <w:r>
        <w:t>From Headquarters (HQ), click on the Wiring Closet (tall, black server chassis in the bottom-left corner).</w:t>
      </w:r>
    </w:p>
    <w:p>
      <w:pPr>
        <w:pStyle w:val="ListNumber"/>
        <w:spacing w:before="20" w:after="40"/>
      </w:pPr>
      <w:r>
        <w:rPr>
          <w:b/>
        </w:rPr>
        <w:t xml:space="preserve">Access AAA Service: </w:t>
      </w:r>
      <w:r>
        <w:t>On the right-side rack, click AAA-RADIUS server &gt; Services tab &gt; AAA (under SERVICES).</w:t>
      </w:r>
    </w:p>
    <w:p>
      <w:pPr>
        <w:pStyle w:val="ListNumber"/>
        <w:spacing w:before="20" w:after="40"/>
      </w:pPr>
      <w:r>
        <w:rPr>
          <w:b/>
        </w:rPr>
        <w:t xml:space="preserve">Enable Service: </w:t>
      </w:r>
      <w:r>
        <w:t>Set the AAA service toggle to On.</w:t>
      </w:r>
    </w:p>
    <w:p>
      <w:pPr>
        <w:pStyle w:val="ListNumber"/>
        <w:spacing w:before="20" w:after="40"/>
      </w:pPr>
      <w:r>
        <w:rPr>
          <w:b/>
        </w:rPr>
        <w:t xml:space="preserve">Add User Accounts: </w:t>
      </w:r>
      <w:r>
        <w:t>Under User Setup, enter the username and password pairs below and click Add (+):</w:t>
      </w:r>
    </w:p>
    <w:tbl>
      <w:tblPr>
        <w:tblW w:type="auto" w:w="0"/>
        <w:jc w:val="center"/>
        <w:tblLook w:firstColumn="1" w:firstRow="1" w:lastColumn="0" w:lastRow="0" w:noHBand="0" w:noVBand="1" w:val="04A0"/>
        <w:tblBorders>
          <w:top w:val="single" w:sz="4" w:space="0" w:color="D2D6DC"/>
          <w:bottom w:val="single" w:sz="6" w:space="0" w:color="D2D6DC"/>
          <w:left w:val="none"/>
          <w:right w:val="none"/>
          <w:insideH w:val="single" w:sz="4" w:space="0" w:color="D2D6DC"/>
          <w:insideV w:val="none"/>
        </w:tblBorders>
      </w:tblPr>
      <w:tblGrid>
        <w:gridCol w:w="3120"/>
        <w:gridCol w:w="3120"/>
        <w:gridCol w:w="3120"/>
      </w:tblGrid>
      <w:tr>
        <w:tc>
          <w:tcPr>
            <w:tcW w:type="dxa" w:w="2880"/>
            <w:shd w:fill="1A365D"/>
            <w:tcMar>
              <w:top w:w="80" w:type="dxa"/>
              <w:bottom w:w="80" w:type="dxa"/>
              <w:left w:w="100" w:type="dxa"/>
              <w:right w:w="100" w:type="dxa"/>
            </w:tcMar>
          </w:tcPr>
          <w:p>
            <w:pPr>
              <w:jc w:val="left"/>
            </w:pPr>
            <w:r>
              <w:rPr>
                <w:b/>
                <w:color w:val="FFFFFF"/>
                <w:sz w:val="20"/>
              </w:rPr>
              <w:t>Username</w:t>
            </w:r>
          </w:p>
        </w:tc>
        <w:tc>
          <w:tcPr>
            <w:tcW w:type="dxa" w:w="3168"/>
            <w:shd w:fill="1A365D"/>
            <w:tcMar>
              <w:top w:w="80" w:type="dxa"/>
              <w:bottom w:w="80" w:type="dxa"/>
              <w:left w:w="100" w:type="dxa"/>
              <w:right w:w="100" w:type="dxa"/>
            </w:tcMar>
          </w:tcPr>
          <w:p>
            <w:pPr>
              <w:jc w:val="left"/>
            </w:pPr>
            <w:r>
              <w:rPr>
                <w:b/>
                <w:color w:val="FFFFFF"/>
                <w:sz w:val="20"/>
              </w:rPr>
              <w:t>Password</w:t>
            </w:r>
          </w:p>
        </w:tc>
        <w:tc>
          <w:tcPr>
            <w:tcW w:type="dxa" w:w="3312"/>
            <w:shd w:fill="1A365D"/>
            <w:tcMar>
              <w:top w:w="80" w:type="dxa"/>
              <w:bottom w:w="80" w:type="dxa"/>
              <w:left w:w="100" w:type="dxa"/>
              <w:right w:w="100" w:type="dxa"/>
            </w:tcMar>
          </w:tcPr>
          <w:p>
            <w:pPr>
              <w:jc w:val="left"/>
            </w:pPr>
            <w:r>
              <w:rPr>
                <w:b/>
                <w:color w:val="FFFFFF"/>
                <w:sz w:val="20"/>
              </w:rPr>
              <w:t>Target System</w:t>
            </w:r>
          </w:p>
        </w:tc>
      </w:tr>
      <w:tr>
        <w:tc>
          <w:tcPr>
            <w:tcW w:type="dxa" w:w="2880"/>
            <w:shd w:fill="F7FAFC"/>
            <w:tcMar>
              <w:top w:w="70" w:type="dxa"/>
              <w:bottom w:w="70" w:type="dxa"/>
              <w:left w:w="100" w:type="dxa"/>
              <w:right w:w="100" w:type="dxa"/>
            </w:tcMar>
          </w:tcPr>
          <w:p>
            <w:r>
              <w:rPr>
                <w:rFonts w:ascii="Consolas" w:hAnsi="Consolas"/>
                <w:sz w:val="19"/>
              </w:rPr>
              <w:t>user1</w:t>
            </w:r>
          </w:p>
        </w:tc>
        <w:tc>
          <w:tcPr>
            <w:tcW w:type="dxa" w:w="3168"/>
            <w:shd w:fill="F7FAFC"/>
            <w:tcMar>
              <w:top w:w="70" w:type="dxa"/>
              <w:bottom w:w="70" w:type="dxa"/>
              <w:left w:w="100" w:type="dxa"/>
              <w:right w:w="100" w:type="dxa"/>
            </w:tcMar>
          </w:tcPr>
          <w:p>
            <w:r>
              <w:rPr>
                <w:rFonts w:ascii="Consolas" w:hAnsi="Consolas"/>
                <w:sz w:val="19"/>
              </w:rPr>
              <w:t>PASSuser1!</w:t>
            </w:r>
          </w:p>
        </w:tc>
        <w:tc>
          <w:tcPr>
            <w:tcW w:type="dxa" w:w="3312"/>
            <w:shd w:fill="F7FAFC"/>
            <w:tcMar>
              <w:top w:w="70" w:type="dxa"/>
              <w:bottom w:w="70" w:type="dxa"/>
              <w:left w:w="100" w:type="dxa"/>
              <w:right w:w="100" w:type="dxa"/>
            </w:tcMar>
          </w:tcPr>
          <w:p>
            <w:r>
              <w:rPr>
                <w:sz w:val="19"/>
              </w:rPr>
              <w:t>HQ-Laptop-1 Authentication</w:t>
            </w:r>
          </w:p>
        </w:tc>
      </w:tr>
      <w:tr>
        <w:tc>
          <w:tcPr>
            <w:tcW w:type="dxa" w:w="2880"/>
            <w:shd w:fill="FFFFFF"/>
            <w:tcMar>
              <w:top w:w="70" w:type="dxa"/>
              <w:bottom w:w="70" w:type="dxa"/>
              <w:left w:w="100" w:type="dxa"/>
              <w:right w:w="100" w:type="dxa"/>
            </w:tcMar>
          </w:tcPr>
          <w:p>
            <w:r>
              <w:rPr>
                <w:rFonts w:ascii="Consolas" w:hAnsi="Consolas"/>
                <w:sz w:val="19"/>
              </w:rPr>
              <w:t>user2</w:t>
            </w:r>
          </w:p>
        </w:tc>
        <w:tc>
          <w:tcPr>
            <w:tcW w:type="dxa" w:w="3168"/>
            <w:shd w:fill="FFFFFF"/>
            <w:tcMar>
              <w:top w:w="70" w:type="dxa"/>
              <w:bottom w:w="70" w:type="dxa"/>
              <w:left w:w="100" w:type="dxa"/>
              <w:right w:w="100" w:type="dxa"/>
            </w:tcMar>
          </w:tcPr>
          <w:p>
            <w:r>
              <w:rPr>
                <w:rFonts w:ascii="Consolas" w:hAnsi="Consolas"/>
                <w:sz w:val="19"/>
              </w:rPr>
              <w:t>PASSuser2!</w:t>
            </w:r>
          </w:p>
        </w:tc>
        <w:tc>
          <w:tcPr>
            <w:tcW w:type="dxa" w:w="3312"/>
            <w:shd w:fill="FFFFFF"/>
            <w:tcMar>
              <w:top w:w="70" w:type="dxa"/>
              <w:bottom w:w="70" w:type="dxa"/>
              <w:left w:w="100" w:type="dxa"/>
              <w:right w:w="100" w:type="dxa"/>
            </w:tcMar>
          </w:tcPr>
          <w:p>
            <w:r>
              <w:rPr>
                <w:sz w:val="19"/>
              </w:rPr>
              <w:t>HQ-Laptop-2 Authentication</w:t>
            </w:r>
          </w:p>
        </w:tc>
      </w:tr>
    </w:tbl>
    <w:p>
      <w:pPr>
        <w:spacing w:after="80"/>
      </w:pPr>
    </w:p>
    <w:p>
      <w:pPr>
        <w:spacing w:before="120" w:after="40"/>
      </w:pPr>
      <w:r>
        <w:rPr>
          <w:b/>
          <w:color w:val="2B6CB0"/>
          <w:sz w:val="24"/>
        </w:rPr>
        <w:t>Step 2: Configure Wireless Authentication on HQ-Laptop-1</w:t>
      </w:r>
    </w:p>
    <w:p>
      <w:pPr>
        <w:pStyle w:val="ListNumber"/>
        <w:spacing w:before="20" w:after="40"/>
      </w:pPr>
      <w:r>
        <w:rPr>
          <w:b/>
        </w:rPr>
        <w:t xml:space="preserve">Select Device: </w:t>
      </w:r>
      <w:r>
        <w:t>Navigate back to HQ. Click HQ-Laptop-1 (located two rooms right of the Wiring Closet).</w:t>
      </w:r>
    </w:p>
    <w:p>
      <w:pPr>
        <w:pStyle w:val="ListNumber"/>
        <w:spacing w:before="20" w:after="40"/>
      </w:pPr>
      <w:r>
        <w:rPr>
          <w:b/>
        </w:rPr>
        <w:t xml:space="preserve">Access Interface: </w:t>
      </w:r>
      <w:r>
        <w:t>Click Config tab &gt; under INTERFACE, click Wireless0.</w:t>
      </w:r>
    </w:p>
    <w:p>
      <w:pPr>
        <w:pStyle w:val="ListNumber"/>
        <w:spacing w:before="20" w:after="40"/>
      </w:pPr>
      <w:r>
        <w:rPr>
          <w:b/>
        </w:rPr>
        <w:t xml:space="preserve">Configure SSID: </w:t>
      </w:r>
      <w:r>
        <w:t>In the SSID field, type: HQ-INT</w:t>
      </w:r>
    </w:p>
    <w:p>
      <w:pPr>
        <w:pStyle w:val="ListNumber"/>
        <w:spacing w:before="20" w:after="40"/>
      </w:pPr>
      <w:r>
        <w:rPr>
          <w:b/>
        </w:rPr>
        <w:t xml:space="preserve">Select Authentication Mode: </w:t>
      </w:r>
      <w:r>
        <w:t>Under Authentication, select WPA2.</w:t>
      </w:r>
    </w:p>
    <w:p>
      <w:pPr>
        <w:pStyle w:val="ListNumber"/>
        <w:spacing w:before="20" w:after="40"/>
      </w:pPr>
      <w:r>
        <w:rPr>
          <w:b/>
        </w:rPr>
        <w:t xml:space="preserve">Input Credentials: </w:t>
      </w:r>
      <w:r>
        <w:t>In the User ID field enter user1, and in Password enter PASSuser1!</w:t>
      </w:r>
    </w:p>
    <w:p>
      <w:pPr>
        <w:pStyle w:val="ListNumber"/>
        <w:spacing w:before="20" w:after="40"/>
      </w:pPr>
      <w:r>
        <w:rPr>
          <w:b/>
        </w:rPr>
        <w:t xml:space="preserve">Verify DHCP Lease: </w:t>
      </w:r>
      <w:r>
        <w:t>Under IP Configuration, select DHCP. Wait several seconds for the DHCP offer. Confirm the laptop obtains an IP address in the 192.168.50.0/24 subnet.</w:t>
      </w:r>
    </w:p>
    <w:tbl>
      <w:tblPr>
        <w:tblW w:type="auto" w:w="0"/>
        <w:jc w:val="center"/>
        <w:tblLayout w:type="fixed"/>
        <w:tblLook w:firstColumn="1" w:firstRow="1" w:lastColumn="0" w:lastRow="0" w:noHBand="0" w:noVBand="1" w:val="04A0"/>
      </w:tblPr>
      <w:tblGrid>
        <w:gridCol w:w="9360"/>
      </w:tblGrid>
      <w:tr>
        <w:tc>
          <w:tcPr>
            <w:tcW w:type="dxa" w:w="9360"/>
            <w:shd w:fill="FFFDF5"/>
            <w:tcMar>
              <w:top w:w="120" w:type="dxa"/>
              <w:bottom w:w="120" w:type="dxa"/>
              <w:left w:w="200" w:type="dxa"/>
              <w:right w:w="200" w:type="dxa"/>
            </w:tcMar>
            <w:tcBorders>
              <w:top w:val="none"/>
              <w:left w:val="single" w:sz="24" w:space="0" w:color="D69E2E"/>
              <w:bottom w:val="none"/>
              <w:right w:val="none"/>
            </w:tcBorders>
          </w:tcPr>
          <w:p>
            <w:pPr>
              <w:spacing w:before="40" w:after="40" w:line="276" w:lineRule="auto"/>
            </w:pPr>
            <w:r>
              <w:rPr>
                <w:b/>
                <w:color w:val="2B6CB0"/>
                <w:sz w:val="20"/>
              </w:rPr>
              <w:t xml:space="preserve">TROUBLESHOOTING TIP: </w:t>
            </w:r>
            <w:r>
              <w:rPr>
                <w:color w:val="2D3748"/>
                <w:sz w:val="20"/>
              </w:rPr>
              <w:t>If DHCP does not assign an address immediately, toggle between 'Static' and 'DHCP' or click 'Check Results' to force Packet Tracer network convergence. You can also configure HQ-Laptop-2 first, then return to verify HQ-Laptop-1.</w:t>
            </w:r>
          </w:p>
        </w:tc>
      </w:tr>
    </w:tbl>
    <w:p>
      <w:pPr>
        <w:spacing w:before="0" w:after="80"/>
      </w:pPr>
    </w:p>
    <w:p>
      <w:pPr>
        <w:spacing w:before="120" w:after="40"/>
      </w:pPr>
      <w:r>
        <w:rPr>
          <w:b/>
          <w:color w:val="2B6CB0"/>
          <w:sz w:val="24"/>
        </w:rPr>
        <w:t>Step 3: Configure Wireless Authentication on HQ-Laptop-2</w:t>
      </w:r>
    </w:p>
    <w:p>
      <w:pPr>
        <w:pStyle w:val="ListNumber"/>
        <w:spacing w:before="20" w:after="40"/>
      </w:pPr>
      <w:r>
        <w:rPr>
          <w:b/>
        </w:rPr>
        <w:t xml:space="preserve">Select Device: </w:t>
      </w:r>
      <w:r>
        <w:t>Click HQ-Laptop-2 (located in the top-right corner of HQ).</w:t>
      </w:r>
    </w:p>
    <w:p>
      <w:pPr>
        <w:pStyle w:val="ListNumber"/>
        <w:spacing w:before="20" w:after="40"/>
      </w:pPr>
      <w:r>
        <w:rPr>
          <w:b/>
        </w:rPr>
        <w:t xml:space="preserve">Configure Wireless Settings: </w:t>
      </w:r>
      <w:r>
        <w:t>Navigate to Config &gt; Wireless0. Set SSID to HQ-INT, select WPA2, and authenticate using User ID: user2 / Password: PASSuser2!</w:t>
      </w:r>
    </w:p>
    <w:p>
      <w:pPr>
        <w:pStyle w:val="ListNumber"/>
        <w:spacing w:before="20" w:after="40"/>
      </w:pPr>
      <w:r>
        <w:rPr>
          <w:b/>
        </w:rPr>
        <w:t xml:space="preserve">Verify IP Assignment: </w:t>
      </w:r>
      <w:r>
        <w:t>Verify the device receives an IP configuration via DHCP within the 192.168.50.0/24 subnet.</w:t>
      </w:r>
    </w:p>
    <w:p>
      <w:pPr>
        <w:spacing w:before="280" w:after="120"/>
      </w:pPr>
      <w:r>
        <w:rPr>
          <w:b/>
          <w:color w:val="1A365D"/>
          <w:sz w:val="28"/>
        </w:rPr>
        <w:t>Part 2: Configure &amp; Use Email Services</w:t>
      </w:r>
    </w:p>
    <w:p>
      <w:pPr>
        <w:spacing w:before="120" w:after="40"/>
      </w:pPr>
      <w:r>
        <w:rPr>
          <w:b/>
          <w:color w:val="2B6CB0"/>
          <w:sz w:val="24"/>
        </w:rPr>
        <w:t>Step 1: Activate Email Services &amp; Provision User Accounts</w:t>
      </w:r>
    </w:p>
    <w:p>
      <w:pPr>
        <w:pStyle w:val="ListNumber"/>
        <w:spacing w:before="20" w:after="40"/>
      </w:pPr>
      <w:r>
        <w:rPr>
          <w:b/>
        </w:rPr>
        <w:t xml:space="preserve">Access Mail Server: </w:t>
      </w:r>
      <w:r>
        <w:t>Navigate to the Wiring Closet. In the right-side rack, click Mail server &gt; Services tab &gt; EMAIL.</w:t>
      </w:r>
    </w:p>
    <w:p>
      <w:pPr>
        <w:pStyle w:val="ListNumber"/>
        <w:spacing w:before="20" w:after="40"/>
      </w:pPr>
      <w:r>
        <w:rPr>
          <w:b/>
        </w:rPr>
        <w:t xml:space="preserve">Enable Protocols: </w:t>
      </w:r>
      <w:r>
        <w:t>Turn On both SMTP Service and POP3 Service.</w:t>
      </w:r>
    </w:p>
    <w:p>
      <w:pPr>
        <w:pStyle w:val="ListNumber"/>
        <w:spacing w:before="20" w:after="40"/>
      </w:pPr>
      <w:r>
        <w:rPr>
          <w:b/>
        </w:rPr>
        <w:t xml:space="preserve">Configure Domain: </w:t>
      </w:r>
      <w:r>
        <w:t>In the Domain Name field, enter: mail.cyberhq.com, then click Set.</w:t>
      </w:r>
    </w:p>
    <w:p>
      <w:pPr>
        <w:pStyle w:val="ListNumber"/>
        <w:spacing w:before="20" w:after="40"/>
      </w:pPr>
      <w:r>
        <w:rPr>
          <w:b/>
        </w:rPr>
        <w:t xml:space="preserve">Create User Mailboxes: </w:t>
      </w:r>
      <w:r>
        <w:t>Under User Setup, enter each username and password below, clicking the plus sign (+) to create each account:</w:t>
      </w:r>
    </w:p>
    <w:tbl>
      <w:tblPr>
        <w:tblW w:type="auto" w:w="0"/>
        <w:jc w:val="center"/>
        <w:tblLook w:firstColumn="1" w:firstRow="1" w:lastColumn="0" w:lastRow="0" w:noHBand="0" w:noVBand="1" w:val="04A0"/>
        <w:tblBorders>
          <w:top w:val="single" w:sz="4" w:space="0" w:color="D2D6DC"/>
          <w:bottom w:val="single" w:sz="6" w:space="0" w:color="D2D6DC"/>
          <w:left w:val="none"/>
          <w:right w:val="none"/>
          <w:insideH w:val="single" w:sz="4" w:space="0" w:color="D2D6DC"/>
          <w:insideV w:val="none"/>
        </w:tblBorders>
      </w:tblPr>
      <w:tblGrid>
        <w:gridCol w:w="3120"/>
        <w:gridCol w:w="3120"/>
        <w:gridCol w:w="3120"/>
      </w:tblGrid>
      <w:tr>
        <w:tc>
          <w:tcPr>
            <w:tcW w:type="dxa" w:w="2880"/>
            <w:shd w:fill="1A365D"/>
            <w:tcMar>
              <w:top w:w="80" w:type="dxa"/>
              <w:bottom w:w="80" w:type="dxa"/>
              <w:left w:w="100" w:type="dxa"/>
              <w:right w:w="100" w:type="dxa"/>
            </w:tcMar>
          </w:tcPr>
          <w:p>
            <w:r>
              <w:rPr>
                <w:b/>
                <w:color w:val="FFFFFF"/>
                <w:sz w:val="20"/>
              </w:rPr>
              <w:t>Account / Username</w:t>
            </w:r>
          </w:p>
        </w:tc>
        <w:tc>
          <w:tcPr>
            <w:tcW w:type="dxa" w:w="2880"/>
            <w:shd w:fill="1A365D"/>
            <w:tcMar>
              <w:top w:w="80" w:type="dxa"/>
              <w:bottom w:w="80" w:type="dxa"/>
              <w:left w:w="100" w:type="dxa"/>
              <w:right w:w="100" w:type="dxa"/>
            </w:tcMar>
          </w:tcPr>
          <w:p>
            <w:r>
              <w:rPr>
                <w:b/>
                <w:color w:val="FFFFFF"/>
                <w:sz w:val="20"/>
              </w:rPr>
              <w:t>Password</w:t>
            </w:r>
          </w:p>
        </w:tc>
        <w:tc>
          <w:tcPr>
            <w:tcW w:type="dxa" w:w="3600"/>
            <w:shd w:fill="1A365D"/>
            <w:tcMar>
              <w:top w:w="80" w:type="dxa"/>
              <w:bottom w:w="80" w:type="dxa"/>
              <w:left w:w="100" w:type="dxa"/>
              <w:right w:w="100" w:type="dxa"/>
            </w:tcMar>
          </w:tcPr>
          <w:p>
            <w:r>
              <w:rPr>
                <w:b/>
                <w:color w:val="FFFFFF"/>
                <w:sz w:val="20"/>
              </w:rPr>
              <w:t>Associated Client / Role</w:t>
            </w:r>
          </w:p>
        </w:tc>
      </w:tr>
      <w:tr>
        <w:tc>
          <w:tcPr>
            <w:tcW w:type="dxa" w:w="2880"/>
            <w:shd w:fill="F7FAFC"/>
            <w:tcMar>
              <w:top w:w="70" w:type="dxa"/>
              <w:bottom w:w="70" w:type="dxa"/>
              <w:left w:w="100" w:type="dxa"/>
              <w:right w:w="100" w:type="dxa"/>
            </w:tcMar>
          </w:tcPr>
          <w:p>
            <w:r>
              <w:rPr>
                <w:rFonts w:ascii="Consolas" w:hAnsi="Consolas"/>
                <w:sz w:val="19"/>
              </w:rPr>
              <w:t>HQuser1</w:t>
            </w:r>
          </w:p>
        </w:tc>
        <w:tc>
          <w:tcPr>
            <w:tcW w:type="dxa" w:w="2880"/>
            <w:shd w:fill="F7FAFC"/>
            <w:tcMar>
              <w:top w:w="70" w:type="dxa"/>
              <w:bottom w:w="70" w:type="dxa"/>
              <w:left w:w="100" w:type="dxa"/>
              <w:right w:w="100" w:type="dxa"/>
            </w:tcMar>
          </w:tcPr>
          <w:p>
            <w:r>
              <w:rPr>
                <w:rFonts w:ascii="Consolas" w:hAnsi="Consolas"/>
                <w:sz w:val="19"/>
              </w:rPr>
              <w:t>Cisco123!</w:t>
            </w:r>
          </w:p>
        </w:tc>
        <w:tc>
          <w:tcPr>
            <w:tcW w:type="dxa" w:w="3600"/>
            <w:shd w:fill="F7FAFC"/>
            <w:tcMar>
              <w:top w:w="70" w:type="dxa"/>
              <w:bottom w:w="70" w:type="dxa"/>
              <w:left w:w="100" w:type="dxa"/>
              <w:right w:w="100" w:type="dxa"/>
            </w:tcMar>
          </w:tcPr>
          <w:p>
            <w:r>
              <w:rPr>
                <w:sz w:val="19"/>
              </w:rPr>
              <w:t>PC 1-1 (Suk-Yi)</w:t>
            </w:r>
          </w:p>
        </w:tc>
      </w:tr>
      <w:tr>
        <w:tc>
          <w:tcPr>
            <w:tcW w:type="dxa" w:w="2880"/>
            <w:shd w:fill="FFFFFF"/>
            <w:tcMar>
              <w:top w:w="70" w:type="dxa"/>
              <w:bottom w:w="70" w:type="dxa"/>
              <w:left w:w="100" w:type="dxa"/>
              <w:right w:w="100" w:type="dxa"/>
            </w:tcMar>
          </w:tcPr>
          <w:p>
            <w:r>
              <w:rPr>
                <w:rFonts w:ascii="Consolas" w:hAnsi="Consolas"/>
                <w:sz w:val="19"/>
              </w:rPr>
              <w:t>HQuser2</w:t>
            </w:r>
          </w:p>
        </w:tc>
        <w:tc>
          <w:tcPr>
            <w:tcW w:type="dxa" w:w="2880"/>
            <w:shd w:fill="FFFFFF"/>
            <w:tcMar>
              <w:top w:w="70" w:type="dxa"/>
              <w:bottom w:w="70" w:type="dxa"/>
              <w:left w:w="100" w:type="dxa"/>
              <w:right w:w="100" w:type="dxa"/>
            </w:tcMar>
          </w:tcPr>
          <w:p>
            <w:r>
              <w:rPr>
                <w:rFonts w:ascii="Consolas" w:hAnsi="Consolas"/>
                <w:sz w:val="19"/>
              </w:rPr>
              <w:t>Cisco123~</w:t>
            </w:r>
          </w:p>
        </w:tc>
        <w:tc>
          <w:tcPr>
            <w:tcW w:type="dxa" w:w="3600"/>
            <w:shd w:fill="FFFFFF"/>
            <w:tcMar>
              <w:top w:w="70" w:type="dxa"/>
              <w:bottom w:w="70" w:type="dxa"/>
              <w:left w:w="100" w:type="dxa"/>
              <w:right w:w="100" w:type="dxa"/>
            </w:tcMar>
          </w:tcPr>
          <w:p>
            <w:r>
              <w:rPr>
                <w:sz w:val="19"/>
              </w:rPr>
              <w:t>Net-Admin PC (Cisco)</w:t>
            </w:r>
          </w:p>
        </w:tc>
      </w:tr>
      <w:tr>
        <w:tc>
          <w:tcPr>
            <w:tcW w:type="dxa" w:w="2880"/>
            <w:shd w:fill="F7FAFC"/>
            <w:tcMar>
              <w:top w:w="70" w:type="dxa"/>
              <w:bottom w:w="70" w:type="dxa"/>
              <w:left w:w="100" w:type="dxa"/>
              <w:right w:w="100" w:type="dxa"/>
            </w:tcMar>
          </w:tcPr>
          <w:p>
            <w:r>
              <w:rPr>
                <w:rFonts w:ascii="Consolas" w:hAnsi="Consolas"/>
                <w:sz w:val="19"/>
              </w:rPr>
              <w:t>BRuser1</w:t>
            </w:r>
          </w:p>
        </w:tc>
        <w:tc>
          <w:tcPr>
            <w:tcW w:type="dxa" w:w="2880"/>
            <w:shd w:fill="F7FAFC"/>
            <w:tcMar>
              <w:top w:w="70" w:type="dxa"/>
              <w:bottom w:w="70" w:type="dxa"/>
              <w:left w:w="100" w:type="dxa"/>
              <w:right w:w="100" w:type="dxa"/>
            </w:tcMar>
          </w:tcPr>
          <w:p>
            <w:r>
              <w:rPr>
                <w:rFonts w:ascii="Consolas" w:hAnsi="Consolas"/>
                <w:sz w:val="19"/>
              </w:rPr>
              <w:t>Cisco123-</w:t>
            </w:r>
          </w:p>
        </w:tc>
        <w:tc>
          <w:tcPr>
            <w:tcW w:type="dxa" w:w="3600"/>
            <w:shd w:fill="F7FAFC"/>
            <w:tcMar>
              <w:top w:w="70" w:type="dxa"/>
              <w:bottom w:w="70" w:type="dxa"/>
              <w:left w:w="100" w:type="dxa"/>
              <w:right w:w="100" w:type="dxa"/>
            </w:tcMar>
          </w:tcPr>
          <w:p>
            <w:r>
              <w:rPr>
                <w:sz w:val="19"/>
              </w:rPr>
              <w:t>PC 2-3 (Ajulo)</w:t>
            </w:r>
          </w:p>
        </w:tc>
      </w:tr>
      <w:tr>
        <w:tc>
          <w:tcPr>
            <w:tcW w:type="dxa" w:w="2880"/>
            <w:shd w:fill="FFFFFF"/>
            <w:tcMar>
              <w:top w:w="70" w:type="dxa"/>
              <w:bottom w:w="70" w:type="dxa"/>
              <w:left w:w="100" w:type="dxa"/>
              <w:right w:w="100" w:type="dxa"/>
            </w:tcMar>
          </w:tcPr>
          <w:p>
            <w:r>
              <w:rPr>
                <w:rFonts w:ascii="Consolas" w:hAnsi="Consolas"/>
                <w:sz w:val="19"/>
              </w:rPr>
              <w:t>BRuser2</w:t>
            </w:r>
          </w:p>
        </w:tc>
        <w:tc>
          <w:tcPr>
            <w:tcW w:type="dxa" w:w="2880"/>
            <w:shd w:fill="FFFFFF"/>
            <w:tcMar>
              <w:top w:w="70" w:type="dxa"/>
              <w:bottom w:w="70" w:type="dxa"/>
              <w:left w:w="100" w:type="dxa"/>
              <w:right w:w="100" w:type="dxa"/>
            </w:tcMar>
          </w:tcPr>
          <w:p>
            <w:r>
              <w:rPr>
                <w:rFonts w:ascii="Consolas" w:hAnsi="Consolas"/>
                <w:sz w:val="19"/>
              </w:rPr>
              <w:t>Cisco123+</w:t>
            </w:r>
          </w:p>
        </w:tc>
        <w:tc>
          <w:tcPr>
            <w:tcW w:type="dxa" w:w="3600"/>
            <w:shd w:fill="FFFFFF"/>
            <w:tcMar>
              <w:top w:w="70" w:type="dxa"/>
              <w:bottom w:w="70" w:type="dxa"/>
              <w:left w:w="100" w:type="dxa"/>
              <w:right w:w="100" w:type="dxa"/>
            </w:tcMar>
          </w:tcPr>
          <w:p>
            <w:r>
              <w:rPr>
                <w:sz w:val="19"/>
              </w:rPr>
              <w:t>HQ-Laptop-1 (Malia)</w:t>
            </w:r>
          </w:p>
        </w:tc>
      </w:tr>
    </w:tbl>
    <w:p>
      <w:pPr>
        <w:spacing w:after="80"/>
      </w:pPr>
    </w:p>
    <w:p>
      <w:pPr>
        <w:spacing w:before="120" w:after="40"/>
      </w:pPr>
      <w:r>
        <w:rPr>
          <w:b/>
          <w:color w:val="2B6CB0"/>
          <w:sz w:val="24"/>
        </w:rPr>
        <w:t>Step 2: Configure Client Email Applications</w:t>
      </w:r>
    </w:p>
    <w:p>
      <w:pPr>
        <w:spacing w:after="80"/>
      </w:pPr>
      <w:r>
        <w:t>Open each specified device, navigate to Desktop tab &gt; Email (Configure Mail), enter the corresponding profile parameters, and click Save. For all workstations, both the Incoming Mail Server and Outgoing Mail Server (SMTP) must be set to: mail.cyberhq.com</w:t>
      </w:r>
    </w:p>
    <w:tbl>
      <w:tblPr>
        <w:tblW w:type="auto" w:w="0"/>
        <w:jc w:val="center"/>
        <w:tblLook w:firstColumn="1" w:firstRow="1" w:lastColumn="0" w:lastRow="0" w:noHBand="0" w:noVBand="1" w:val="04A0"/>
        <w:tblBorders>
          <w:top w:val="single" w:sz="4" w:space="0" w:color="D2D6DC"/>
          <w:bottom w:val="single" w:sz="6" w:space="0" w:color="D2D6DC"/>
          <w:left w:val="none"/>
          <w:right w:val="none"/>
          <w:insideH w:val="single" w:sz="4" w:space="0" w:color="D2D6DC"/>
          <w:insideV w:val="none"/>
        </w:tblBorders>
      </w:tblPr>
      <w:tblGrid>
        <w:gridCol w:w="1872"/>
        <w:gridCol w:w="1872"/>
        <w:gridCol w:w="1872"/>
        <w:gridCol w:w="1872"/>
        <w:gridCol w:w="1872"/>
      </w:tblGrid>
      <w:tr>
        <w:tc>
          <w:tcPr>
            <w:tcW w:type="dxa" w:w="1728"/>
            <w:shd w:fill="1A365D"/>
            <w:tcMar>
              <w:top w:w="80" w:type="dxa"/>
              <w:bottom w:w="80" w:type="dxa"/>
              <w:left w:w="100" w:type="dxa"/>
              <w:right w:w="100" w:type="dxa"/>
            </w:tcMar>
          </w:tcPr>
          <w:p>
            <w:r>
              <w:rPr>
                <w:b/>
                <w:color w:val="FFFFFF"/>
                <w:sz w:val="19"/>
              </w:rPr>
              <w:t>Device</w:t>
            </w:r>
          </w:p>
        </w:tc>
        <w:tc>
          <w:tcPr>
            <w:tcW w:type="dxa" w:w="1584"/>
            <w:shd w:fill="1A365D"/>
            <w:tcMar>
              <w:top w:w="80" w:type="dxa"/>
              <w:bottom w:w="80" w:type="dxa"/>
              <w:left w:w="100" w:type="dxa"/>
              <w:right w:w="100" w:type="dxa"/>
            </w:tcMar>
          </w:tcPr>
          <w:p>
            <w:r>
              <w:rPr>
                <w:b/>
                <w:color w:val="FFFFFF"/>
                <w:sz w:val="19"/>
              </w:rPr>
              <w:t>Display Name</w:t>
            </w:r>
          </w:p>
        </w:tc>
        <w:tc>
          <w:tcPr>
            <w:tcW w:type="dxa" w:w="3168"/>
            <w:shd w:fill="1A365D"/>
            <w:tcMar>
              <w:top w:w="80" w:type="dxa"/>
              <w:bottom w:w="80" w:type="dxa"/>
              <w:left w:w="100" w:type="dxa"/>
              <w:right w:w="100" w:type="dxa"/>
            </w:tcMar>
          </w:tcPr>
          <w:p>
            <w:r>
              <w:rPr>
                <w:b/>
                <w:color w:val="FFFFFF"/>
                <w:sz w:val="19"/>
              </w:rPr>
              <w:t>Email Address</w:t>
            </w:r>
          </w:p>
        </w:tc>
        <w:tc>
          <w:tcPr>
            <w:tcW w:type="dxa" w:w="1440"/>
            <w:shd w:fill="1A365D"/>
            <w:tcMar>
              <w:top w:w="80" w:type="dxa"/>
              <w:bottom w:w="80" w:type="dxa"/>
              <w:left w:w="100" w:type="dxa"/>
              <w:right w:w="100" w:type="dxa"/>
            </w:tcMar>
          </w:tcPr>
          <w:p>
            <w:r>
              <w:rPr>
                <w:b/>
                <w:color w:val="FFFFFF"/>
                <w:sz w:val="19"/>
              </w:rPr>
              <w:t>User Name</w:t>
            </w:r>
          </w:p>
        </w:tc>
        <w:tc>
          <w:tcPr>
            <w:tcW w:type="dxa" w:w="1440"/>
            <w:shd w:fill="1A365D"/>
            <w:tcMar>
              <w:top w:w="80" w:type="dxa"/>
              <w:bottom w:w="80" w:type="dxa"/>
              <w:left w:w="100" w:type="dxa"/>
              <w:right w:w="100" w:type="dxa"/>
            </w:tcMar>
          </w:tcPr>
          <w:p>
            <w:r>
              <w:rPr>
                <w:b/>
                <w:color w:val="FFFFFF"/>
                <w:sz w:val="19"/>
              </w:rPr>
              <w:t>Password</w:t>
            </w:r>
          </w:p>
        </w:tc>
      </w:tr>
      <w:tr>
        <w:tc>
          <w:tcPr>
            <w:tcW w:type="dxa" w:w="1728"/>
            <w:shd w:fill="F7FAFC"/>
            <w:tcMar>
              <w:top w:w="60" w:type="dxa"/>
              <w:bottom w:w="60" w:type="dxa"/>
              <w:left w:w="80" w:type="dxa"/>
              <w:right w:w="80" w:type="dxa"/>
            </w:tcMar>
          </w:tcPr>
          <w:p>
            <w:r>
              <w:rPr>
                <w:sz w:val="18"/>
              </w:rPr>
              <w:t>PC 1-1 (HQ Corner)</w:t>
            </w:r>
          </w:p>
        </w:tc>
        <w:tc>
          <w:tcPr>
            <w:tcW w:type="dxa" w:w="1584"/>
            <w:shd w:fill="F7FAFC"/>
            <w:tcMar>
              <w:top w:w="60" w:type="dxa"/>
              <w:bottom w:w="60" w:type="dxa"/>
              <w:left w:w="80" w:type="dxa"/>
              <w:right w:w="80" w:type="dxa"/>
            </w:tcMar>
          </w:tcPr>
          <w:p>
            <w:r>
              <w:rPr>
                <w:sz w:val="18"/>
              </w:rPr>
              <w:t>Suk-Yi</w:t>
            </w:r>
          </w:p>
        </w:tc>
        <w:tc>
          <w:tcPr>
            <w:tcW w:type="dxa" w:w="3168"/>
            <w:shd w:fill="F7FAFC"/>
            <w:tcMar>
              <w:top w:w="60" w:type="dxa"/>
              <w:bottom w:w="60" w:type="dxa"/>
              <w:left w:w="80" w:type="dxa"/>
              <w:right w:w="80" w:type="dxa"/>
            </w:tcMar>
          </w:tcPr>
          <w:p>
            <w:r>
              <w:rPr>
                <w:rFonts w:ascii="Consolas" w:hAnsi="Consolas"/>
                <w:sz w:val="18"/>
              </w:rPr>
              <w:t>HQuser1@mail.cyberhq.com</w:t>
            </w:r>
          </w:p>
        </w:tc>
        <w:tc>
          <w:tcPr>
            <w:tcW w:type="dxa" w:w="1440"/>
            <w:shd w:fill="F7FAFC"/>
            <w:tcMar>
              <w:top w:w="60" w:type="dxa"/>
              <w:bottom w:w="60" w:type="dxa"/>
              <w:left w:w="80" w:type="dxa"/>
              <w:right w:w="80" w:type="dxa"/>
            </w:tcMar>
          </w:tcPr>
          <w:p>
            <w:r>
              <w:rPr>
                <w:rFonts w:ascii="Consolas" w:hAnsi="Consolas"/>
                <w:sz w:val="18"/>
              </w:rPr>
              <w:t>HQuser1</w:t>
            </w:r>
          </w:p>
        </w:tc>
        <w:tc>
          <w:tcPr>
            <w:tcW w:type="dxa" w:w="1440"/>
            <w:shd w:fill="F7FAFC"/>
            <w:tcMar>
              <w:top w:w="60" w:type="dxa"/>
              <w:bottom w:w="60" w:type="dxa"/>
              <w:left w:w="80" w:type="dxa"/>
              <w:right w:w="80" w:type="dxa"/>
            </w:tcMar>
          </w:tcPr>
          <w:p>
            <w:r>
              <w:rPr>
                <w:rFonts w:ascii="Consolas" w:hAnsi="Consolas"/>
                <w:sz w:val="18"/>
              </w:rPr>
              <w:t>Cisco123!</w:t>
            </w:r>
          </w:p>
        </w:tc>
      </w:tr>
      <w:tr>
        <w:tc>
          <w:tcPr>
            <w:tcW w:type="dxa" w:w="1728"/>
            <w:shd w:fill="FFFFFF"/>
            <w:tcMar>
              <w:top w:w="60" w:type="dxa"/>
              <w:bottom w:w="60" w:type="dxa"/>
              <w:left w:w="80" w:type="dxa"/>
              <w:right w:w="80" w:type="dxa"/>
            </w:tcMar>
          </w:tcPr>
          <w:p>
            <w:r>
              <w:rPr>
                <w:sz w:val="18"/>
              </w:rPr>
              <w:t>PC 2-3 (Below Conf)</w:t>
            </w:r>
          </w:p>
        </w:tc>
        <w:tc>
          <w:tcPr>
            <w:tcW w:type="dxa" w:w="1584"/>
            <w:shd w:fill="FFFFFF"/>
            <w:tcMar>
              <w:top w:w="60" w:type="dxa"/>
              <w:bottom w:w="60" w:type="dxa"/>
              <w:left w:w="80" w:type="dxa"/>
              <w:right w:w="80" w:type="dxa"/>
            </w:tcMar>
          </w:tcPr>
          <w:p>
            <w:r>
              <w:rPr>
                <w:sz w:val="18"/>
              </w:rPr>
              <w:t>Ajulo</w:t>
            </w:r>
          </w:p>
        </w:tc>
        <w:tc>
          <w:tcPr>
            <w:tcW w:type="dxa" w:w="3168"/>
            <w:shd w:fill="FFFFFF"/>
            <w:tcMar>
              <w:top w:w="60" w:type="dxa"/>
              <w:bottom w:w="60" w:type="dxa"/>
              <w:left w:w="80" w:type="dxa"/>
              <w:right w:w="80" w:type="dxa"/>
            </w:tcMar>
          </w:tcPr>
          <w:p>
            <w:r>
              <w:rPr>
                <w:rFonts w:ascii="Consolas" w:hAnsi="Consolas"/>
                <w:sz w:val="18"/>
              </w:rPr>
              <w:t>BRuser1@mail.cyberhq.com</w:t>
            </w:r>
          </w:p>
        </w:tc>
        <w:tc>
          <w:tcPr>
            <w:tcW w:type="dxa" w:w="1440"/>
            <w:shd w:fill="FFFFFF"/>
            <w:tcMar>
              <w:top w:w="60" w:type="dxa"/>
              <w:bottom w:w="60" w:type="dxa"/>
              <w:left w:w="80" w:type="dxa"/>
              <w:right w:w="80" w:type="dxa"/>
            </w:tcMar>
          </w:tcPr>
          <w:p>
            <w:r>
              <w:rPr>
                <w:rFonts w:ascii="Consolas" w:hAnsi="Consolas"/>
                <w:sz w:val="18"/>
              </w:rPr>
              <w:t>BRuser1</w:t>
            </w:r>
          </w:p>
        </w:tc>
        <w:tc>
          <w:tcPr>
            <w:tcW w:type="dxa" w:w="1440"/>
            <w:shd w:fill="FFFFFF"/>
            <w:tcMar>
              <w:top w:w="60" w:type="dxa"/>
              <w:bottom w:w="60" w:type="dxa"/>
              <w:left w:w="80" w:type="dxa"/>
              <w:right w:w="80" w:type="dxa"/>
            </w:tcMar>
          </w:tcPr>
          <w:p>
            <w:r>
              <w:rPr>
                <w:rFonts w:ascii="Consolas" w:hAnsi="Consolas"/>
                <w:sz w:val="18"/>
              </w:rPr>
              <w:t>Cisco123-</w:t>
            </w:r>
          </w:p>
        </w:tc>
      </w:tr>
      <w:tr>
        <w:tc>
          <w:tcPr>
            <w:tcW w:type="dxa" w:w="1728"/>
            <w:shd w:fill="F7FAFC"/>
            <w:tcMar>
              <w:top w:w="60" w:type="dxa"/>
              <w:bottom w:w="60" w:type="dxa"/>
              <w:left w:w="80" w:type="dxa"/>
              <w:right w:w="80" w:type="dxa"/>
            </w:tcMar>
          </w:tcPr>
          <w:p>
            <w:r>
              <w:rPr>
                <w:sz w:val="18"/>
              </w:rPr>
              <w:t>HQ-Laptop-1</w:t>
            </w:r>
          </w:p>
        </w:tc>
        <w:tc>
          <w:tcPr>
            <w:tcW w:type="dxa" w:w="1584"/>
            <w:shd w:fill="F7FAFC"/>
            <w:tcMar>
              <w:top w:w="60" w:type="dxa"/>
              <w:bottom w:w="60" w:type="dxa"/>
              <w:left w:w="80" w:type="dxa"/>
              <w:right w:w="80" w:type="dxa"/>
            </w:tcMar>
          </w:tcPr>
          <w:p>
            <w:r>
              <w:rPr>
                <w:sz w:val="18"/>
              </w:rPr>
              <w:t>Malia</w:t>
            </w:r>
          </w:p>
        </w:tc>
        <w:tc>
          <w:tcPr>
            <w:tcW w:type="dxa" w:w="3168"/>
            <w:shd w:fill="F7FAFC"/>
            <w:tcMar>
              <w:top w:w="60" w:type="dxa"/>
              <w:bottom w:w="60" w:type="dxa"/>
              <w:left w:w="80" w:type="dxa"/>
              <w:right w:w="80" w:type="dxa"/>
            </w:tcMar>
          </w:tcPr>
          <w:p>
            <w:r>
              <w:rPr>
                <w:rFonts w:ascii="Consolas" w:hAnsi="Consolas"/>
                <w:sz w:val="18"/>
              </w:rPr>
              <w:t>BRuser2@mail.cyberhq.com</w:t>
            </w:r>
          </w:p>
        </w:tc>
        <w:tc>
          <w:tcPr>
            <w:tcW w:type="dxa" w:w="1440"/>
            <w:shd w:fill="F7FAFC"/>
            <w:tcMar>
              <w:top w:w="60" w:type="dxa"/>
              <w:bottom w:w="60" w:type="dxa"/>
              <w:left w:w="80" w:type="dxa"/>
              <w:right w:w="80" w:type="dxa"/>
            </w:tcMar>
          </w:tcPr>
          <w:p>
            <w:r>
              <w:rPr>
                <w:rFonts w:ascii="Consolas" w:hAnsi="Consolas"/>
                <w:sz w:val="18"/>
              </w:rPr>
              <w:t>BRuser2</w:t>
            </w:r>
          </w:p>
        </w:tc>
        <w:tc>
          <w:tcPr>
            <w:tcW w:type="dxa" w:w="1440"/>
            <w:shd w:fill="F7FAFC"/>
            <w:tcMar>
              <w:top w:w="60" w:type="dxa"/>
              <w:bottom w:w="60" w:type="dxa"/>
              <w:left w:w="80" w:type="dxa"/>
              <w:right w:w="80" w:type="dxa"/>
            </w:tcMar>
          </w:tcPr>
          <w:p>
            <w:r>
              <w:rPr>
                <w:rFonts w:ascii="Consolas" w:hAnsi="Consolas"/>
                <w:sz w:val="18"/>
              </w:rPr>
              <w:t>Cisco123+</w:t>
            </w:r>
          </w:p>
        </w:tc>
      </w:tr>
      <w:tr>
        <w:tc>
          <w:tcPr>
            <w:tcW w:type="dxa" w:w="1728"/>
            <w:shd w:fill="FFFFFF"/>
            <w:tcMar>
              <w:top w:w="60" w:type="dxa"/>
              <w:bottom w:w="60" w:type="dxa"/>
              <w:left w:w="80" w:type="dxa"/>
              <w:right w:w="80" w:type="dxa"/>
            </w:tcMar>
          </w:tcPr>
          <w:p>
            <w:r>
              <w:rPr>
                <w:sz w:val="18"/>
              </w:rPr>
              <w:t>Net-Admin (Closet)</w:t>
            </w:r>
          </w:p>
        </w:tc>
        <w:tc>
          <w:tcPr>
            <w:tcW w:type="dxa" w:w="1584"/>
            <w:shd w:fill="FFFFFF"/>
            <w:tcMar>
              <w:top w:w="60" w:type="dxa"/>
              <w:bottom w:w="60" w:type="dxa"/>
              <w:left w:w="80" w:type="dxa"/>
              <w:right w:w="80" w:type="dxa"/>
            </w:tcMar>
          </w:tcPr>
          <w:p>
            <w:r>
              <w:rPr>
                <w:sz w:val="18"/>
              </w:rPr>
              <w:t>Cisco</w:t>
            </w:r>
          </w:p>
        </w:tc>
        <w:tc>
          <w:tcPr>
            <w:tcW w:type="dxa" w:w="3168"/>
            <w:shd w:fill="FFFFFF"/>
            <w:tcMar>
              <w:top w:w="60" w:type="dxa"/>
              <w:bottom w:w="60" w:type="dxa"/>
              <w:left w:w="80" w:type="dxa"/>
              <w:right w:w="80" w:type="dxa"/>
            </w:tcMar>
          </w:tcPr>
          <w:p>
            <w:r>
              <w:rPr>
                <w:rFonts w:ascii="Consolas" w:hAnsi="Consolas"/>
                <w:sz w:val="18"/>
              </w:rPr>
              <w:t>HQuser2@mail.cyberhq.com</w:t>
            </w:r>
          </w:p>
        </w:tc>
        <w:tc>
          <w:tcPr>
            <w:tcW w:type="dxa" w:w="1440"/>
            <w:shd w:fill="FFFFFF"/>
            <w:tcMar>
              <w:top w:w="60" w:type="dxa"/>
              <w:bottom w:w="60" w:type="dxa"/>
              <w:left w:w="80" w:type="dxa"/>
              <w:right w:w="80" w:type="dxa"/>
            </w:tcMar>
          </w:tcPr>
          <w:p>
            <w:r>
              <w:rPr>
                <w:rFonts w:ascii="Consolas" w:hAnsi="Consolas"/>
                <w:sz w:val="18"/>
              </w:rPr>
              <w:t>HQuser2</w:t>
            </w:r>
          </w:p>
        </w:tc>
        <w:tc>
          <w:tcPr>
            <w:tcW w:type="dxa" w:w="1440"/>
            <w:shd w:fill="FFFFFF"/>
            <w:tcMar>
              <w:top w:w="60" w:type="dxa"/>
              <w:bottom w:w="60" w:type="dxa"/>
              <w:left w:w="80" w:type="dxa"/>
              <w:right w:w="80" w:type="dxa"/>
            </w:tcMar>
          </w:tcPr>
          <w:p>
            <w:r>
              <w:rPr>
                <w:rFonts w:ascii="Consolas" w:hAnsi="Consolas"/>
                <w:sz w:val="18"/>
              </w:rPr>
              <w:t>Cisco123~</w:t>
            </w:r>
          </w:p>
        </w:tc>
      </w:tr>
    </w:tbl>
    <w:p>
      <w:pPr>
        <w:spacing w:after="80"/>
      </w:pPr>
    </w:p>
    <w:p>
      <w:pPr>
        <w:spacing w:before="120" w:after="40"/>
      </w:pPr>
      <w:r>
        <w:rPr>
          <w:b/>
          <w:color w:val="2B6CB0"/>
          <w:sz w:val="24"/>
        </w:rPr>
        <w:t>Step 3: Test &amp; Verify Email Connectivity</w:t>
      </w:r>
    </w:p>
    <w:p>
      <w:pPr>
        <w:pStyle w:val="ListNumber"/>
        <w:spacing w:before="20" w:after="40"/>
      </w:pPr>
      <w:r>
        <w:rPr>
          <w:b/>
        </w:rPr>
        <w:t xml:space="preserve">Compose Message: </w:t>
      </w:r>
      <w:r>
        <w:t>On PC 1-1, open Email and click Compose.</w:t>
      </w:r>
    </w:p>
    <w:p>
      <w:pPr>
        <w:pStyle w:val="ListNumber"/>
        <w:spacing w:before="20" w:after="40"/>
      </w:pPr>
      <w:r>
        <w:rPr>
          <w:b/>
        </w:rPr>
        <w:t xml:space="preserve">Send Test Email: </w:t>
      </w:r>
      <w:r>
        <w:t>Address to: BRuser1@mail.cyberhq.com. Add any subject and message body. Click Send. Verify the message bar confirms 'Send Success' (allow a few seconds for DNS/ARP resolution).</w:t>
      </w:r>
    </w:p>
    <w:p>
      <w:pPr>
        <w:pStyle w:val="ListNumber"/>
        <w:spacing w:before="20" w:after="40"/>
      </w:pPr>
      <w:r>
        <w:rPr>
          <w:b/>
        </w:rPr>
        <w:t xml:space="preserve">Receive &amp; Validate: </w:t>
      </w:r>
      <w:r>
        <w:t>Navigate to PC 2-3 (Ajulo). Open Email, click Receive, and confirm the test email from Suk-Yi appears in the inbox.</w:t>
      </w:r>
    </w:p>
    <w:p>
      <w:pPr>
        <w:spacing w:before="280" w:after="120"/>
      </w:pPr>
      <w:r>
        <w:rPr>
          <w:b/>
          <w:color w:val="1A365D"/>
          <w:sz w:val="28"/>
        </w:rPr>
        <w:t>Part 3: Configure &amp; Use FTP Services</w:t>
      </w:r>
    </w:p>
    <w:p>
      <w:pPr>
        <w:spacing w:before="120" w:after="40"/>
      </w:pPr>
      <w:r>
        <w:rPr>
          <w:b/>
          <w:color w:val="2B6CB0"/>
          <w:sz w:val="24"/>
        </w:rPr>
        <w:t>Step 1 &amp; 2: Activate Service &amp; Configure Granular Permissions</w:t>
      </w:r>
    </w:p>
    <w:p>
      <w:pPr>
        <w:pStyle w:val="ListNumber"/>
        <w:spacing w:before="20" w:after="40"/>
      </w:pPr>
      <w:r>
        <w:rPr>
          <w:b/>
        </w:rPr>
        <w:t xml:space="preserve">Activate FTP: </w:t>
      </w:r>
      <w:r>
        <w:t>Navigate to Wiring Closet &gt; FTP server &gt; Services tab &gt; FTP. Toggle service to On.</w:t>
      </w:r>
    </w:p>
    <w:p>
      <w:pPr>
        <w:pStyle w:val="ListNumber"/>
        <w:spacing w:before="20" w:after="40"/>
      </w:pPr>
      <w:r>
        <w:rPr>
          <w:b/>
        </w:rPr>
        <w:t xml:space="preserve">Provision Role Permissions: </w:t>
      </w:r>
      <w:r>
        <w:t>Under User Setup, enter each user, set password, check the required permission flags, and click Add:</w:t>
      </w:r>
    </w:p>
    <w:tbl>
      <w:tblPr>
        <w:tblW w:type="auto" w:w="0"/>
        <w:jc w:val="center"/>
        <w:tblLook w:firstColumn="1" w:firstRow="1" w:lastColumn="0" w:lastRow="0" w:noHBand="0" w:noVBand="1" w:val="04A0"/>
        <w:tblBorders>
          <w:top w:val="single" w:sz="4" w:space="0" w:color="D2D6DC"/>
          <w:bottom w:val="single" w:sz="6" w:space="0" w:color="D2D6DC"/>
          <w:left w:val="none"/>
          <w:right w:val="none"/>
          <w:insideH w:val="single" w:sz="4" w:space="0" w:color="D2D6DC"/>
          <w:insideV w:val="none"/>
        </w:tblBorders>
      </w:tblPr>
      <w:tblGrid>
        <w:gridCol w:w="2340"/>
        <w:gridCol w:w="2340"/>
        <w:gridCol w:w="2340"/>
        <w:gridCol w:w="2340"/>
      </w:tblGrid>
      <w:tr>
        <w:tc>
          <w:tcPr>
            <w:tcW w:type="dxa" w:w="1728"/>
            <w:shd w:fill="1A365D"/>
            <w:tcMar>
              <w:top w:w="80" w:type="dxa"/>
              <w:bottom w:w="80" w:type="dxa"/>
              <w:left w:w="100" w:type="dxa"/>
              <w:right w:w="100" w:type="dxa"/>
            </w:tcMar>
          </w:tcPr>
          <w:p>
            <w:r>
              <w:rPr>
                <w:b/>
                <w:color w:val="FFFFFF"/>
                <w:sz w:val="19"/>
              </w:rPr>
              <w:t>Username</w:t>
            </w:r>
          </w:p>
        </w:tc>
        <w:tc>
          <w:tcPr>
            <w:tcW w:type="dxa" w:w="1728"/>
            <w:shd w:fill="1A365D"/>
            <w:tcMar>
              <w:top w:w="80" w:type="dxa"/>
              <w:bottom w:w="80" w:type="dxa"/>
              <w:left w:w="100" w:type="dxa"/>
              <w:right w:w="100" w:type="dxa"/>
            </w:tcMar>
          </w:tcPr>
          <w:p>
            <w:r>
              <w:rPr>
                <w:b/>
                <w:color w:val="FFFFFF"/>
                <w:sz w:val="19"/>
              </w:rPr>
              <w:t>Password</w:t>
            </w:r>
          </w:p>
        </w:tc>
        <w:tc>
          <w:tcPr>
            <w:tcW w:type="dxa" w:w="2592"/>
            <w:shd w:fill="1A365D"/>
            <w:tcMar>
              <w:top w:w="80" w:type="dxa"/>
              <w:bottom w:w="80" w:type="dxa"/>
              <w:left w:w="100" w:type="dxa"/>
              <w:right w:w="100" w:type="dxa"/>
            </w:tcMar>
          </w:tcPr>
          <w:p>
            <w:r>
              <w:rPr>
                <w:b/>
                <w:color w:val="FFFFFF"/>
                <w:sz w:val="19"/>
              </w:rPr>
              <w:t>Permissions (R/W/D/N/L)</w:t>
            </w:r>
          </w:p>
        </w:tc>
        <w:tc>
          <w:tcPr>
            <w:tcW w:type="dxa" w:w="3312"/>
            <w:shd w:fill="1A365D"/>
            <w:tcMar>
              <w:top w:w="80" w:type="dxa"/>
              <w:bottom w:w="80" w:type="dxa"/>
              <w:left w:w="100" w:type="dxa"/>
              <w:right w:w="100" w:type="dxa"/>
            </w:tcMar>
          </w:tcPr>
          <w:p>
            <w:r>
              <w:rPr>
                <w:b/>
                <w:color w:val="FFFFFF"/>
                <w:sz w:val="19"/>
              </w:rPr>
              <w:t>Authorization Description</w:t>
            </w:r>
          </w:p>
        </w:tc>
      </w:tr>
      <w:tr>
        <w:tc>
          <w:tcPr>
            <w:tcW w:type="dxa" w:w="1728"/>
            <w:shd w:fill="F7FAFC"/>
            <w:tcMar>
              <w:top w:w="60" w:type="dxa"/>
              <w:bottom w:w="60" w:type="dxa"/>
              <w:left w:w="80" w:type="dxa"/>
              <w:right w:w="80" w:type="dxa"/>
            </w:tcMar>
          </w:tcPr>
          <w:p>
            <w:r>
              <w:rPr>
                <w:rFonts w:ascii="Consolas" w:hAnsi="Consolas"/>
                <w:sz w:val="18"/>
              </w:rPr>
              <w:t>sukyi</w:t>
            </w:r>
          </w:p>
        </w:tc>
        <w:tc>
          <w:tcPr>
            <w:tcW w:type="dxa" w:w="1728"/>
            <w:shd w:fill="F7FAFC"/>
            <w:tcMar>
              <w:top w:w="60" w:type="dxa"/>
              <w:bottom w:w="60" w:type="dxa"/>
              <w:left w:w="80" w:type="dxa"/>
              <w:right w:w="80" w:type="dxa"/>
            </w:tcMar>
          </w:tcPr>
          <w:p>
            <w:r>
              <w:rPr>
                <w:rFonts w:ascii="Consolas" w:hAnsi="Consolas"/>
                <w:sz w:val="18"/>
              </w:rPr>
              <w:t>cisco123</w:t>
            </w:r>
          </w:p>
        </w:tc>
        <w:tc>
          <w:tcPr>
            <w:tcW w:type="dxa" w:w="2592"/>
            <w:shd w:fill="F7FAFC"/>
            <w:tcMar>
              <w:top w:w="60" w:type="dxa"/>
              <w:bottom w:w="60" w:type="dxa"/>
              <w:left w:w="80" w:type="dxa"/>
              <w:right w:w="80" w:type="dxa"/>
            </w:tcMar>
          </w:tcPr>
          <w:p>
            <w:r>
              <w:rPr>
                <w:rFonts w:ascii="Consolas" w:hAnsi="Consolas"/>
                <w:sz w:val="17"/>
              </w:rPr>
              <w:t>[X] Read [X] Write [X] Delete [X] Rename [X] List</w:t>
            </w:r>
          </w:p>
        </w:tc>
        <w:tc>
          <w:tcPr>
            <w:tcW w:type="dxa" w:w="3312"/>
            <w:shd w:fill="F7FAFC"/>
            <w:tcMar>
              <w:top w:w="60" w:type="dxa"/>
              <w:bottom w:w="60" w:type="dxa"/>
              <w:left w:w="80" w:type="dxa"/>
              <w:right w:w="80" w:type="dxa"/>
            </w:tcMar>
          </w:tcPr>
          <w:p>
            <w:r>
              <w:rPr>
                <w:sz w:val="18"/>
              </w:rPr>
              <w:t>Full privileges (RWDNL)</w:t>
            </w:r>
          </w:p>
        </w:tc>
      </w:tr>
      <w:tr>
        <w:tc>
          <w:tcPr>
            <w:tcW w:type="dxa" w:w="1728"/>
            <w:shd w:fill="FFFFFF"/>
            <w:tcMar>
              <w:top w:w="60" w:type="dxa"/>
              <w:bottom w:w="60" w:type="dxa"/>
              <w:left w:w="80" w:type="dxa"/>
              <w:right w:w="80" w:type="dxa"/>
            </w:tcMar>
          </w:tcPr>
          <w:p>
            <w:r>
              <w:rPr>
                <w:rFonts w:ascii="Consolas" w:hAnsi="Consolas"/>
                <w:sz w:val="18"/>
              </w:rPr>
              <w:t>ajulo</w:t>
            </w:r>
          </w:p>
        </w:tc>
        <w:tc>
          <w:tcPr>
            <w:tcW w:type="dxa" w:w="1728"/>
            <w:shd w:fill="FFFFFF"/>
            <w:tcMar>
              <w:top w:w="60" w:type="dxa"/>
              <w:bottom w:w="60" w:type="dxa"/>
              <w:left w:w="80" w:type="dxa"/>
              <w:right w:w="80" w:type="dxa"/>
            </w:tcMar>
          </w:tcPr>
          <w:p>
            <w:r>
              <w:rPr>
                <w:rFonts w:ascii="Consolas" w:hAnsi="Consolas"/>
                <w:sz w:val="18"/>
              </w:rPr>
              <w:t>cisco321</w:t>
            </w:r>
          </w:p>
        </w:tc>
        <w:tc>
          <w:tcPr>
            <w:tcW w:type="dxa" w:w="2592"/>
            <w:shd w:fill="FFFFFF"/>
            <w:tcMar>
              <w:top w:w="60" w:type="dxa"/>
              <w:bottom w:w="60" w:type="dxa"/>
              <w:left w:w="80" w:type="dxa"/>
              <w:right w:w="80" w:type="dxa"/>
            </w:tcMar>
          </w:tcPr>
          <w:p>
            <w:r>
              <w:rPr>
                <w:rFonts w:ascii="Consolas" w:hAnsi="Consolas"/>
                <w:sz w:val="17"/>
              </w:rPr>
              <w:t>[X] Read [X] Write [X] Delete [X] Rename [X] List</w:t>
            </w:r>
          </w:p>
        </w:tc>
        <w:tc>
          <w:tcPr>
            <w:tcW w:type="dxa" w:w="3312"/>
            <w:shd w:fill="FFFFFF"/>
            <w:tcMar>
              <w:top w:w="60" w:type="dxa"/>
              <w:bottom w:w="60" w:type="dxa"/>
              <w:left w:w="80" w:type="dxa"/>
              <w:right w:w="80" w:type="dxa"/>
            </w:tcMar>
          </w:tcPr>
          <w:p>
            <w:r>
              <w:rPr>
                <w:sz w:val="18"/>
              </w:rPr>
              <w:t>Full privileges (RWDNL)</w:t>
            </w:r>
          </w:p>
        </w:tc>
      </w:tr>
      <w:tr>
        <w:tc>
          <w:tcPr>
            <w:tcW w:type="dxa" w:w="1728"/>
            <w:shd w:fill="F7FAFC"/>
            <w:tcMar>
              <w:top w:w="60" w:type="dxa"/>
              <w:bottom w:w="60" w:type="dxa"/>
              <w:left w:w="80" w:type="dxa"/>
              <w:right w:w="80" w:type="dxa"/>
            </w:tcMar>
          </w:tcPr>
          <w:p>
            <w:r>
              <w:rPr>
                <w:rFonts w:ascii="Consolas" w:hAnsi="Consolas"/>
                <w:sz w:val="18"/>
              </w:rPr>
              <w:t>malia</w:t>
            </w:r>
          </w:p>
        </w:tc>
        <w:tc>
          <w:tcPr>
            <w:tcW w:type="dxa" w:w="1728"/>
            <w:shd w:fill="F7FAFC"/>
            <w:tcMar>
              <w:top w:w="60" w:type="dxa"/>
              <w:bottom w:w="60" w:type="dxa"/>
              <w:left w:w="80" w:type="dxa"/>
              <w:right w:w="80" w:type="dxa"/>
            </w:tcMar>
          </w:tcPr>
          <w:p>
            <w:r>
              <w:rPr>
                <w:rFonts w:ascii="Consolas" w:hAnsi="Consolas"/>
                <w:sz w:val="18"/>
              </w:rPr>
              <w:t>cisco123</w:t>
            </w:r>
          </w:p>
        </w:tc>
        <w:tc>
          <w:tcPr>
            <w:tcW w:type="dxa" w:w="2592"/>
            <w:shd w:fill="F7FAFC"/>
            <w:tcMar>
              <w:top w:w="60" w:type="dxa"/>
              <w:bottom w:w="60" w:type="dxa"/>
              <w:left w:w="80" w:type="dxa"/>
              <w:right w:w="80" w:type="dxa"/>
            </w:tcMar>
          </w:tcPr>
          <w:p>
            <w:r>
              <w:rPr>
                <w:rFonts w:ascii="Consolas" w:hAnsi="Consolas"/>
                <w:sz w:val="17"/>
              </w:rPr>
              <w:t>[X] Read [X] Write [  ] Delete [X] Rename [X] List</w:t>
            </w:r>
          </w:p>
        </w:tc>
        <w:tc>
          <w:tcPr>
            <w:tcW w:type="dxa" w:w="3312"/>
            <w:shd w:fill="F7FAFC"/>
            <w:tcMar>
              <w:top w:w="60" w:type="dxa"/>
              <w:bottom w:w="60" w:type="dxa"/>
              <w:left w:w="80" w:type="dxa"/>
              <w:right w:w="80" w:type="dxa"/>
            </w:tcMar>
          </w:tcPr>
          <w:p>
            <w:r>
              <w:rPr>
                <w:sz w:val="18"/>
              </w:rPr>
              <w:t>Restricted: NO Delete privilege (RWNL)</w:t>
            </w:r>
          </w:p>
        </w:tc>
      </w:tr>
    </w:tbl>
    <w:p>
      <w:pPr>
        <w:spacing w:after="80"/>
      </w:pPr>
    </w:p>
    <w:p>
      <w:pPr>
        <w:spacing w:before="120" w:after="40"/>
      </w:pPr>
      <w:r>
        <w:rPr>
          <w:b/>
          <w:color w:val="2B6CB0"/>
          <w:sz w:val="24"/>
        </w:rPr>
        <w:t>Step 3: File Transfer Operations (Net-Admin PC)</w:t>
      </w:r>
    </w:p>
    <w:p>
      <w:pPr>
        <w:pStyle w:val="ListNumber"/>
        <w:spacing w:before="20" w:after="40"/>
      </w:pPr>
      <w:r>
        <w:rPr>
          <w:b/>
        </w:rPr>
        <w:t xml:space="preserve">Open Terminal: </w:t>
      </w:r>
      <w:r>
        <w:t>Click Net-Admin PC &gt; Desktop &gt; Command Prompt.</w:t>
      </w:r>
    </w:p>
    <w:p>
      <w:pPr>
        <w:pStyle w:val="ListNumber"/>
        <w:spacing w:before="20" w:after="40"/>
      </w:pPr>
      <w:r>
        <w:rPr>
          <w:b/>
        </w:rPr>
        <w:t xml:space="preserve">Connect via FTP: </w:t>
      </w:r>
      <w:r>
        <w:t>Enter command: ftp 192.168.75.2</w:t>
        <w:br/>
        <w:t>Authenticate with Username: sukyi | Password: cisco123</w:t>
      </w:r>
    </w:p>
    <w:p>
      <w:pPr>
        <w:pStyle w:val="ListNumber"/>
        <w:spacing w:before="20" w:after="40"/>
      </w:pPr>
      <w:r>
        <w:rPr>
          <w:b/>
        </w:rPr>
        <w:t xml:space="preserve">List &amp; Download: </w:t>
      </w:r>
      <w:r>
        <w:t>Enter dir to view directory listing.</w:t>
        <w:br/>
        <w:t>Enter get aMessage.txt to download the file to the PC.</w:t>
        <w:br/>
        <w:t>Enter quit to terminate the session.</w:t>
      </w:r>
    </w:p>
    <w:p>
      <w:pPr>
        <w:pStyle w:val="ListNumber"/>
        <w:spacing w:before="20" w:after="40"/>
      </w:pPr>
      <w:r>
        <w:rPr>
          <w:b/>
        </w:rPr>
        <w:t xml:space="preserve">View File Content: </w:t>
      </w:r>
      <w:r>
        <w:t>Close Command Prompt. Open Text Editor &gt; File &gt; Open &gt; select aMessage.txt.</w:t>
      </w:r>
    </w:p>
    <w:p>
      <w:pPr>
        <w:pStyle w:val="ListNumber"/>
        <w:spacing w:before="20" w:after="40"/>
      </w:pPr>
      <w:r>
        <w:rPr>
          <w:b/>
        </w:rPr>
        <w:t xml:space="preserve">File Verification Question: </w:t>
      </w:r>
      <w:r>
        <w:t>What is the message in the file?</w:t>
        <w:br/>
        <w:t>→ Answer: 'Greetings. You have successfully accessed the FTP server.'</w:t>
      </w:r>
    </w:p>
    <w:p>
      <w:pPr>
        <w:pStyle w:val="ListNumber"/>
        <w:spacing w:before="20" w:after="40"/>
      </w:pPr>
      <w:r>
        <w:rPr>
          <w:b/>
        </w:rPr>
        <w:t xml:space="preserve">Create New File: </w:t>
      </w:r>
      <w:r>
        <w:t>In Text Editor, click File &gt; New. Type a custom message. Save file as: aMessage_new.txt. Close Text Editor.</w:t>
      </w:r>
    </w:p>
    <w:p>
      <w:pPr>
        <w:pStyle w:val="ListNumber"/>
        <w:spacing w:before="20" w:after="40"/>
      </w:pPr>
      <w:r>
        <w:rPr>
          <w:b/>
        </w:rPr>
        <w:t xml:space="preserve">Upload New File: </w:t>
      </w:r>
      <w:r>
        <w:t>Return to Command Prompt. Re-connect: ftp 192.168.75.2 (login as sukyi).</w:t>
        <w:br/>
        <w:t>Upload using: put aMessage_new.txt</w:t>
        <w:br/>
        <w:t>Enter quit when complete.</w:t>
      </w:r>
    </w:p>
    <w:p>
      <w:pPr>
        <w:spacing w:before="120" w:after="40"/>
      </w:pPr>
      <w:r>
        <w:rPr>
          <w:b/>
          <w:color w:val="2B6CB0"/>
          <w:sz w:val="24"/>
        </w:rPr>
        <w:t>Step 4: Verify Privilege Enforcement &amp; Access Restrictions</w:t>
      </w:r>
    </w:p>
    <w:p>
      <w:pPr>
        <w:pStyle w:val="ListNumber"/>
        <w:spacing w:before="20" w:after="40"/>
      </w:pPr>
      <w:r>
        <w:rPr>
          <w:b/>
        </w:rPr>
        <w:t xml:space="preserve">Login as Restricted User: </w:t>
      </w:r>
      <w:r>
        <w:t>Navigate to HQ-Laptop-1 &gt; Desktop &gt; Command Prompt.</w:t>
        <w:br/>
        <w:t>Connect to FTP: ftp 192.168.75.2</w:t>
        <w:br/>
        <w:t>Login using Username: malia | Password: cisco123</w:t>
      </w:r>
    </w:p>
    <w:p>
      <w:pPr>
        <w:pStyle w:val="ListNumber"/>
        <w:spacing w:before="20" w:after="40"/>
      </w:pPr>
      <w:r>
        <w:rPr>
          <w:b/>
        </w:rPr>
        <w:t xml:space="preserve">Test Delete Restriction (Authorization Test 1): </w:t>
      </w:r>
      <w:r>
        <w:t>Attempt to delete the file: delete aMessage_new.txt</w:t>
        <w:br/>
        <w:t>• Observation / Result: Deletion fails with permission denied / access denied error.</w:t>
        <w:br/>
        <w:t>• Explanation: malia was not granted the 'Delete' privilege in User Setup.</w:t>
      </w:r>
    </w:p>
    <w:p>
      <w:pPr>
        <w:pStyle w:val="ListNumber"/>
        <w:spacing w:before="20" w:after="40"/>
      </w:pPr>
      <w:r>
        <w:rPr>
          <w:b/>
        </w:rPr>
        <w:t xml:space="preserve">Test Rename Permission (Authorization Test 2): </w:t>
      </w:r>
      <w:r>
        <w:t>Attempt to rename the file:</w:t>
        <w:br/>
        <w:t>ftp&gt; rename aMessage_new.txt aMessage_rename.txt</w:t>
        <w:br/>
        <w:t>• Observation / Result: Operation succeeds.</w:t>
        <w:br/>
        <w:t>• Explanation: malia possesses the 'Rename' (N) privilege on the server.</w:t>
      </w:r>
    </w:p>
    <w:p>
      <w:pPr>
        <w:pStyle w:val="ListNumber"/>
        <w:spacing w:before="20" w:after="40"/>
      </w:pPr>
      <w:r>
        <w:rPr>
          <w:b/>
        </w:rPr>
        <w:t xml:space="preserve">Exit Session: </w:t>
      </w:r>
      <w:r>
        <w:t>Type quit and close the HQ-Laptop-1 window.</w:t>
      </w:r>
    </w:p>
    <w:tbl>
      <w:tblPr>
        <w:tblW w:type="auto" w:w="0"/>
        <w:jc w:val="center"/>
        <w:tblLayout w:type="fixed"/>
        <w:tblLook w:firstColumn="1" w:firstRow="1" w:lastColumn="0" w:lastRow="0" w:noHBand="0" w:noVBand="1" w:val="04A0"/>
      </w:tblPr>
      <w:tblGrid>
        <w:gridCol w:w="9360"/>
      </w:tblGrid>
      <w:tr>
        <w:tc>
          <w:tcPr>
            <w:tcW w:type="dxa" w:w="9360"/>
            <w:shd w:fill="F0FFF4"/>
            <w:tcMar>
              <w:top w:w="120" w:type="dxa"/>
              <w:bottom w:w="120" w:type="dxa"/>
              <w:left w:w="200" w:type="dxa"/>
              <w:right w:w="200" w:type="dxa"/>
            </w:tcMar>
            <w:tcBorders>
              <w:top w:val="none"/>
              <w:left w:val="single" w:sz="24" w:space="0" w:color="38A169"/>
              <w:bottom w:val="none"/>
              <w:right w:val="none"/>
            </w:tcBorders>
          </w:tcPr>
          <w:p>
            <w:pPr>
              <w:spacing w:before="40" w:after="40" w:line="276" w:lineRule="auto"/>
            </w:pPr>
            <w:r>
              <w:rPr>
                <w:b/>
                <w:color w:val="2B6CB0"/>
                <w:sz w:val="20"/>
              </w:rPr>
              <w:t xml:space="preserve">COMPLETION CHECK: </w:t>
            </w:r>
            <w:r>
              <w:rPr>
                <w:color w:val="2D3748"/>
                <w:sz w:val="20"/>
              </w:rPr>
              <w:t>Verification complete! Open Check Results in Cisco Packet Tracer to confirm all assessment items reflect 65/65 points.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