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072CE"/>
          <w:sz w:val="20"/>
        </w:rPr>
        <w:t>CYBERSECURITY LAB GUIDE</w:t>
      </w:r>
    </w:p>
    <w:p>
      <w:pPr>
        <w:spacing w:before="0" w:after="160"/>
      </w:pPr>
      <w:r>
        <w:rPr>
          <w:rFonts w:ascii="Arial" w:hAnsi="Arial"/>
          <w:b/>
          <w:color w:val="182B49"/>
          <w:sz w:val="40"/>
        </w:rPr>
        <w:t>Use Classic and Modern Encryption Algorithms</w:t>
      </w:r>
    </w:p>
    <w:tbl>
      <w:tblPr>
        <w:tblW w:type="auto" w:w="0"/>
        <w:jc w:val="center"/>
        <w:tblLayout w:type="fixed"/>
        <w:tblLook w:firstColumn="1" w:firstRow="1" w:lastColumn="0" w:lastRow="0" w:noHBand="0" w:noVBand="1" w:val="04A0"/>
      </w:tblPr>
      <w:tblGrid>
        <w:gridCol w:w="4968"/>
        <w:gridCol w:w="4968"/>
      </w:tblGrid>
      <w:tr>
        <w:tc>
          <w:tcPr>
            <w:tcW w:type="dxa" w:w="4968"/>
            <w:shd w:fill="F8FAFC"/>
            <w:tcMar>
              <w:top w:w="70" w:type="dxa"/>
              <w:bottom w:w="7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before="0" w:after="0"/>
            </w:pPr>
            <w:r>
              <w:rPr>
                <w:rFonts w:ascii="Arial" w:hAnsi="Arial"/>
                <w:b/>
                <w:color w:val="646464"/>
                <w:sz w:val="16"/>
              </w:rPr>
              <w:t>LAB ENVIRONMENT</w:t>
              <w:br/>
            </w:r>
            <w:r>
              <w:rPr>
                <w:rFonts w:ascii="Arial" w:hAnsi="Arial"/>
                <w:b/>
                <w:color w:val="182B49"/>
                <w:sz w:val="18"/>
              </w:rPr>
              <w:t>CSE-LABVM (VirtualBox)</w:t>
            </w:r>
          </w:p>
        </w:tc>
        <w:tc>
          <w:tcPr>
            <w:tcW w:type="dxa" w:w="4968"/>
            <w:shd w:fill="F8FAFC"/>
            <w:tcMar>
              <w:top w:w="70" w:type="dxa"/>
              <w:bottom w:w="7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before="0" w:after="0"/>
            </w:pPr>
            <w:r>
              <w:rPr>
                <w:rFonts w:ascii="Arial" w:hAnsi="Arial"/>
                <w:b/>
                <w:color w:val="646464"/>
                <w:sz w:val="16"/>
              </w:rPr>
              <w:t>SOFTWARE TOOL</w:t>
              <w:br/>
            </w:r>
            <w:r>
              <w:rPr>
                <w:rFonts w:ascii="Arial" w:hAnsi="Arial"/>
                <w:b/>
                <w:color w:val="182B49"/>
                <w:sz w:val="18"/>
              </w:rPr>
              <w:t>JCrypTool (Crypto e-Learning Platform)</w:t>
            </w:r>
          </w:p>
        </w:tc>
      </w:tr>
      <w:tr>
        <w:tc>
          <w:tcPr>
            <w:tcW w:type="dxa" w:w="4968"/>
            <w:shd w:fill="F8FAFC"/>
            <w:tcMar>
              <w:top w:w="70" w:type="dxa"/>
              <w:bottom w:w="7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before="0" w:after="0"/>
            </w:pPr>
            <w:r>
              <w:rPr>
                <w:rFonts w:ascii="Arial" w:hAnsi="Arial"/>
                <w:b/>
                <w:color w:val="646464"/>
                <w:sz w:val="16"/>
              </w:rPr>
              <w:t>ALGORITHM CATEGORIES</w:t>
              <w:br/>
            </w:r>
            <w:r>
              <w:rPr>
                <w:rFonts w:ascii="Arial" w:hAnsi="Arial"/>
                <w:b/>
                <w:color w:val="182B49"/>
                <w:sz w:val="18"/>
              </w:rPr>
              <w:t>Classic (Caesar), Symmetrical (AES-128), Asymmetrical (RSA-1024)</w:t>
            </w:r>
          </w:p>
        </w:tc>
        <w:tc>
          <w:tcPr>
            <w:tcW w:type="dxa" w:w="4968"/>
            <w:shd w:fill="F8FAFC"/>
            <w:tcMar>
              <w:top w:w="70" w:type="dxa"/>
              <w:bottom w:w="70" w:type="dxa"/>
              <w:left w:w="100" w:type="dxa"/>
              <w:right w:w="100" w:type="dxa"/>
            </w:tcMar>
            <w:tcBorders>
              <w:top w:val="single" w:sz="4" w:space="0" w:color="D0D7DE"/>
              <w:left w:val="single" w:sz="4" w:space="0" w:color="D0D7DE"/>
              <w:bottom w:val="single" w:sz="4" w:space="0" w:color="D0D7DE"/>
              <w:right w:val="single" w:sz="4" w:space="0" w:color="D0D7DE"/>
            </w:tcBorders>
          </w:tcPr>
          <w:p>
            <w:pPr>
              <w:spacing w:before="0" w:after="0"/>
            </w:pPr>
            <w:r>
              <w:rPr>
                <w:rFonts w:ascii="Arial" w:hAnsi="Arial"/>
                <w:b/>
                <w:color w:val="646464"/>
                <w:sz w:val="16"/>
              </w:rPr>
              <w:t>KEY CONCEPTS</w:t>
              <w:br/>
            </w:r>
            <w:r>
              <w:rPr>
                <w:rFonts w:ascii="Arial" w:hAnsi="Arial"/>
                <w:b/>
                <w:color w:val="182B49"/>
                <w:sz w:val="18"/>
              </w:rPr>
              <w:t>Substitution, Shared Secret, Key Pairs (Public/Private), Keystore</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F0F7FF"/>
            <w:tcMar>
              <w:top w:w="120" w:type="dxa"/>
              <w:bottom w:w="120" w:type="dxa"/>
              <w:left w:w="160" w:type="dxa"/>
              <w:right w:w="160" w:type="dxa"/>
            </w:tcMar>
            <w:tcBorders>
              <w:top w:val="none"/>
              <w:left w:val="single" w:sz="36" w:space="0" w:color="0072CE"/>
              <w:bottom w:val="none"/>
              <w:right w:val="none"/>
            </w:tcBorders>
          </w:tcPr>
          <w:p>
            <w:pPr>
              <w:spacing w:before="0" w:after="40" w:line="276" w:lineRule="auto"/>
            </w:pPr>
            <w:r>
              <w:rPr>
                <w:rFonts w:ascii="Arial" w:hAnsi="Arial"/>
                <w:b/>
                <w:color w:val="0072CE"/>
                <w:sz w:val="19"/>
              </w:rPr>
              <w:t xml:space="preserve">📌 LAB SCENARIO &amp; OBJECTIVES: </w:t>
            </w:r>
            <w:r>
              <w:rPr>
                <w:rFonts w:ascii="Arial" w:hAnsi="Arial"/>
                <w:color w:val="323232"/>
                <w:sz w:val="19"/>
              </w:rPr>
              <w:t>Modern cryptography is rooted in mathematical complexity and computer science. Cryptographic algorithms rely on computational difficulty assumptions, making brute-force decryption infeasible for adversaries. In this lab, you will explore the JCrypTool visual environment to examine the complete cryptographic spectrum: from historical manual ciphers (Caesar Shift) to industrial-grade modern symmetric ciphers (AES) and asymmetric public-key systems (RSA).</w:t>
            </w:r>
          </w:p>
        </w:tc>
      </w:tr>
    </w:tbl>
    <w:p>
      <w:pPr>
        <w:spacing w:after="120"/>
      </w:pPr>
    </w:p>
    <w:p>
      <w:pPr>
        <w:keepNext/>
        <w:spacing w:before="240" w:after="80"/>
      </w:pPr>
      <w:r>
        <w:rPr>
          <w:rFonts w:ascii="Arial" w:hAnsi="Arial"/>
          <w:b/>
          <w:color w:val="0072CE"/>
          <w:sz w:val="21"/>
        </w:rPr>
        <w:t>Cryptographic Paradigm Overview</w:t>
      </w:r>
    </w:p>
    <w:tbl>
      <w:tblPr>
        <w:tblW w:type="auto" w:w="0"/>
        <w:jc w:val="center"/>
        <w:tblLayout w:type="fixed"/>
        <w:tblLook w:firstColumn="1" w:firstRow="1" w:lastColumn="0" w:lastRow="0" w:noHBand="0" w:noVBand="1" w:val="04A0"/>
      </w:tblPr>
      <w:tblGrid>
        <w:gridCol w:w="1872"/>
        <w:gridCol w:w="1872"/>
        <w:gridCol w:w="3312"/>
        <w:gridCol w:w="2880"/>
      </w:tblGrid>
      <w:tr>
        <w:tc>
          <w:tcPr>
            <w:tcW w:type="dxa" w:w="2484"/>
            <w:tcMar>
              <w:top w:w="50" w:type="dxa"/>
              <w:bottom w:w="50" w:type="dxa"/>
              <w:left w:w="70" w:type="dxa"/>
              <w:right w:w="70" w:type="dxa"/>
            </w:tcMar>
            <w:shd w:fill="182B49"/>
            <w:tcBorders>
              <w:top w:val="single" w:sz="4" w:space="0" w:color="E2E8F0"/>
              <w:bottom w:val="single" w:sz="4" w:space="0" w:color="E2E8F0"/>
              <w:left w:val="none"/>
              <w:right w:val="none"/>
            </w:tcBorders>
          </w:tcPr>
          <w:p>
            <w:r>
              <w:rPr>
                <w:rFonts w:ascii="Arial" w:hAnsi="Arial"/>
                <w:b/>
                <w:color w:val="FFFFFF"/>
                <w:sz w:val="17"/>
              </w:rPr>
              <w:t>Paradigm / Era</w:t>
            </w:r>
          </w:p>
        </w:tc>
        <w:tc>
          <w:tcPr>
            <w:tcW w:type="dxa" w:w="2484"/>
            <w:tcMar>
              <w:top w:w="50" w:type="dxa"/>
              <w:bottom w:w="50" w:type="dxa"/>
              <w:left w:w="70" w:type="dxa"/>
              <w:right w:w="70" w:type="dxa"/>
            </w:tcMar>
            <w:shd w:fill="182B49"/>
            <w:tcBorders>
              <w:top w:val="single" w:sz="4" w:space="0" w:color="E2E8F0"/>
              <w:bottom w:val="single" w:sz="4" w:space="0" w:color="E2E8F0"/>
              <w:left w:val="none"/>
              <w:right w:val="none"/>
            </w:tcBorders>
          </w:tcPr>
          <w:p>
            <w:r>
              <w:rPr>
                <w:rFonts w:ascii="Arial" w:hAnsi="Arial"/>
                <w:b/>
                <w:color w:val="FFFFFF"/>
                <w:sz w:val="17"/>
              </w:rPr>
              <w:t>Primary Example</w:t>
            </w:r>
          </w:p>
        </w:tc>
        <w:tc>
          <w:tcPr>
            <w:tcW w:type="dxa" w:w="2484"/>
            <w:tcMar>
              <w:top w:w="50" w:type="dxa"/>
              <w:bottom w:w="50" w:type="dxa"/>
              <w:left w:w="70" w:type="dxa"/>
              <w:right w:w="70" w:type="dxa"/>
            </w:tcMar>
            <w:shd w:fill="182B49"/>
            <w:tcBorders>
              <w:top w:val="single" w:sz="4" w:space="0" w:color="E2E8F0"/>
              <w:bottom w:val="single" w:sz="4" w:space="0" w:color="E2E8F0"/>
              <w:left w:val="none"/>
              <w:right w:val="none"/>
            </w:tcBorders>
          </w:tcPr>
          <w:p>
            <w:r>
              <w:rPr>
                <w:rFonts w:ascii="Arial" w:hAnsi="Arial"/>
                <w:b/>
                <w:color w:val="FFFFFF"/>
                <w:sz w:val="17"/>
              </w:rPr>
              <w:t>Key Characteristics</w:t>
            </w:r>
          </w:p>
        </w:tc>
        <w:tc>
          <w:tcPr>
            <w:tcW w:type="dxa" w:w="2484"/>
            <w:tcMar>
              <w:top w:w="50" w:type="dxa"/>
              <w:bottom w:w="50" w:type="dxa"/>
              <w:left w:w="70" w:type="dxa"/>
              <w:right w:w="70" w:type="dxa"/>
            </w:tcMar>
            <w:shd w:fill="182B49"/>
            <w:tcBorders>
              <w:top w:val="single" w:sz="4" w:space="0" w:color="E2E8F0"/>
              <w:bottom w:val="single" w:sz="4" w:space="0" w:color="E2E8F0"/>
              <w:left w:val="none"/>
              <w:right w:val="none"/>
            </w:tcBorders>
          </w:tcPr>
          <w:p>
            <w:r>
              <w:rPr>
                <w:rFonts w:ascii="Arial" w:hAnsi="Arial"/>
                <w:b/>
                <w:color w:val="FFFFFF"/>
                <w:sz w:val="17"/>
              </w:rPr>
              <w:t>Security Basis</w:t>
            </w:r>
          </w:p>
        </w:tc>
      </w:tr>
      <w:tr>
        <w:tc>
          <w:tcPr>
            <w:tcW w:type="dxa" w:w="2484"/>
            <w:tcMar>
              <w:top w:w="50" w:type="dxa"/>
              <w:bottom w:w="50" w:type="dxa"/>
              <w:left w:w="70" w:type="dxa"/>
              <w:right w:w="70" w:type="dxa"/>
            </w:tcMar>
            <w:shd w:fill="FFFFFF"/>
            <w:tcBorders>
              <w:top w:val="single" w:sz="4" w:space="0" w:color="E2E8F0"/>
              <w:bottom w:val="single" w:sz="4" w:space="0" w:color="E2E8F0"/>
              <w:left w:val="none"/>
              <w:right w:val="none"/>
            </w:tcBorders>
          </w:tcPr>
          <w:p>
            <w:r>
              <w:rPr>
                <w:rFonts w:ascii="Arial" w:hAnsi="Arial"/>
                <w:b/>
                <w:color w:val="182B49"/>
                <w:sz w:val="16"/>
              </w:rPr>
              <w:t>Classic Cipher</w:t>
            </w:r>
          </w:p>
        </w:tc>
        <w:tc>
          <w:tcPr>
            <w:tcW w:type="dxa" w:w="2484"/>
            <w:tcMar>
              <w:top w:w="50" w:type="dxa"/>
              <w:bottom w:w="50" w:type="dxa"/>
              <w:left w:w="70" w:type="dxa"/>
              <w:right w:w="70" w:type="dxa"/>
            </w:tcMar>
            <w:shd w:fill="FFFFFF"/>
            <w:tcBorders>
              <w:top w:val="single" w:sz="4" w:space="0" w:color="E2E8F0"/>
              <w:bottom w:val="single" w:sz="4" w:space="0" w:color="E2E8F0"/>
              <w:left w:val="none"/>
              <w:right w:val="none"/>
            </w:tcBorders>
          </w:tcPr>
          <w:p>
            <w:r>
              <w:rPr>
                <w:rFonts w:ascii="Consolas" w:hAnsi="Consolas"/>
                <w:b/>
                <w:color w:val="0072CE"/>
                <w:sz w:val="16"/>
              </w:rPr>
              <w:t>Caesar Cipher</w:t>
            </w:r>
          </w:p>
        </w:tc>
        <w:tc>
          <w:tcPr>
            <w:tcW w:type="dxa" w:w="2484"/>
            <w:tcMar>
              <w:top w:w="50" w:type="dxa"/>
              <w:bottom w:w="50" w:type="dxa"/>
              <w:left w:w="70" w:type="dxa"/>
              <w:right w:w="70" w:type="dxa"/>
            </w:tcMar>
            <w:shd w:fill="FFFFFF"/>
            <w:tcBorders>
              <w:top w:val="single" w:sz="4" w:space="0" w:color="E2E8F0"/>
              <w:bottom w:val="single" w:sz="4" w:space="0" w:color="E2E8F0"/>
              <w:left w:val="none"/>
              <w:right w:val="none"/>
            </w:tcBorders>
          </w:tcPr>
          <w:p>
            <w:r>
              <w:rPr>
                <w:rFonts w:ascii="Arial" w:hAnsi="Arial"/>
                <w:color w:val="323232"/>
                <w:sz w:val="16"/>
              </w:rPr>
              <w:t>Manual monoalphabetic substitution with fixed shift offset</w:t>
            </w:r>
          </w:p>
        </w:tc>
        <w:tc>
          <w:tcPr>
            <w:tcW w:type="dxa" w:w="2484"/>
            <w:tcMar>
              <w:top w:w="50" w:type="dxa"/>
              <w:bottom w:w="50" w:type="dxa"/>
              <w:left w:w="70" w:type="dxa"/>
              <w:right w:w="70" w:type="dxa"/>
            </w:tcMar>
            <w:shd w:fill="FFFFFF"/>
            <w:tcBorders>
              <w:top w:val="single" w:sz="4" w:space="0" w:color="E2E8F0"/>
              <w:bottom w:val="single" w:sz="4" w:space="0" w:color="E2E8F0"/>
              <w:left w:val="none"/>
              <w:right w:val="none"/>
            </w:tcBorders>
          </w:tcPr>
          <w:p>
            <w:r>
              <w:rPr>
                <w:rFonts w:ascii="Arial" w:hAnsi="Arial"/>
                <w:color w:val="323232"/>
                <w:sz w:val="16"/>
              </w:rPr>
              <w:t>Obscurity / Hand calculation (Trivial to break with frequency analysis)</w:t>
            </w:r>
          </w:p>
        </w:tc>
      </w:tr>
      <w:tr>
        <w:tc>
          <w:tcPr>
            <w:tcW w:type="dxa" w:w="2484"/>
            <w:tcMar>
              <w:top w:w="50" w:type="dxa"/>
              <w:bottom w:w="50" w:type="dxa"/>
              <w:left w:w="70" w:type="dxa"/>
              <w:right w:w="70" w:type="dxa"/>
            </w:tcMar>
            <w:shd w:fill="F8FAFC"/>
            <w:tcBorders>
              <w:top w:val="single" w:sz="4" w:space="0" w:color="E2E8F0"/>
              <w:bottom w:val="single" w:sz="4" w:space="0" w:color="E2E8F0"/>
              <w:left w:val="none"/>
              <w:right w:val="none"/>
            </w:tcBorders>
          </w:tcPr>
          <w:p>
            <w:r>
              <w:rPr>
                <w:rFonts w:ascii="Arial" w:hAnsi="Arial"/>
                <w:b/>
                <w:color w:val="182B49"/>
                <w:sz w:val="16"/>
              </w:rPr>
              <w:t>Modern Symmetric</w:t>
            </w:r>
          </w:p>
        </w:tc>
        <w:tc>
          <w:tcPr>
            <w:tcW w:type="dxa" w:w="2484"/>
            <w:tcMar>
              <w:top w:w="50" w:type="dxa"/>
              <w:bottom w:w="50" w:type="dxa"/>
              <w:left w:w="70" w:type="dxa"/>
              <w:right w:w="70" w:type="dxa"/>
            </w:tcMar>
            <w:shd w:fill="F8FAFC"/>
            <w:tcBorders>
              <w:top w:val="single" w:sz="4" w:space="0" w:color="E2E8F0"/>
              <w:bottom w:val="single" w:sz="4" w:space="0" w:color="E2E8F0"/>
              <w:left w:val="none"/>
              <w:right w:val="none"/>
            </w:tcBorders>
          </w:tcPr>
          <w:p>
            <w:r>
              <w:rPr>
                <w:rFonts w:ascii="Consolas" w:hAnsi="Consolas"/>
                <w:b/>
                <w:color w:val="0072CE"/>
                <w:sz w:val="16"/>
              </w:rPr>
              <w:t>AES (128/192/256-bit)</w:t>
            </w:r>
          </w:p>
        </w:tc>
        <w:tc>
          <w:tcPr>
            <w:tcW w:type="dxa" w:w="2484"/>
            <w:tcMar>
              <w:top w:w="50" w:type="dxa"/>
              <w:bottom w:w="50" w:type="dxa"/>
              <w:left w:w="70" w:type="dxa"/>
              <w:right w:w="70" w:type="dxa"/>
            </w:tcMar>
            <w:shd w:fill="F8FAFC"/>
            <w:tcBorders>
              <w:top w:val="single" w:sz="4" w:space="0" w:color="E2E8F0"/>
              <w:bottom w:val="single" w:sz="4" w:space="0" w:color="E2E8F0"/>
              <w:left w:val="none"/>
              <w:right w:val="none"/>
            </w:tcBorders>
          </w:tcPr>
          <w:p>
            <w:r>
              <w:rPr>
                <w:rFonts w:ascii="Arial" w:hAnsi="Arial"/>
                <w:color w:val="323232"/>
                <w:sz w:val="16"/>
              </w:rPr>
              <w:t>Single shared secret key for encryption and decryption; operates on block chunks</w:t>
            </w:r>
          </w:p>
        </w:tc>
        <w:tc>
          <w:tcPr>
            <w:tcW w:type="dxa" w:w="2484"/>
            <w:tcMar>
              <w:top w:w="50" w:type="dxa"/>
              <w:bottom w:w="50" w:type="dxa"/>
              <w:left w:w="70" w:type="dxa"/>
              <w:right w:w="70" w:type="dxa"/>
            </w:tcMar>
            <w:shd w:fill="F8FAFC"/>
            <w:tcBorders>
              <w:top w:val="single" w:sz="4" w:space="0" w:color="E2E8F0"/>
              <w:bottom w:val="single" w:sz="4" w:space="0" w:color="E2E8F0"/>
              <w:left w:val="none"/>
              <w:right w:val="none"/>
            </w:tcBorders>
          </w:tcPr>
          <w:p>
            <w:r>
              <w:rPr>
                <w:rFonts w:ascii="Arial" w:hAnsi="Arial"/>
                <w:color w:val="323232"/>
                <w:sz w:val="16"/>
              </w:rPr>
              <w:t>Computational complexity; resistance against differential/linear cryptanalysis</w:t>
            </w:r>
          </w:p>
        </w:tc>
      </w:tr>
      <w:tr>
        <w:tc>
          <w:tcPr>
            <w:tcW w:type="dxa" w:w="2484"/>
            <w:tcMar>
              <w:top w:w="50" w:type="dxa"/>
              <w:bottom w:w="50" w:type="dxa"/>
              <w:left w:w="70" w:type="dxa"/>
              <w:right w:w="70" w:type="dxa"/>
            </w:tcMar>
            <w:shd w:fill="FFFFFF"/>
            <w:tcBorders>
              <w:top w:val="single" w:sz="4" w:space="0" w:color="E2E8F0"/>
              <w:bottom w:val="single" w:sz="4" w:space="0" w:color="E2E8F0"/>
              <w:left w:val="none"/>
              <w:right w:val="none"/>
            </w:tcBorders>
          </w:tcPr>
          <w:p>
            <w:r>
              <w:rPr>
                <w:rFonts w:ascii="Arial" w:hAnsi="Arial"/>
                <w:b/>
                <w:color w:val="182B49"/>
                <w:sz w:val="16"/>
              </w:rPr>
              <w:t>Modern Asymmetric</w:t>
            </w:r>
          </w:p>
        </w:tc>
        <w:tc>
          <w:tcPr>
            <w:tcW w:type="dxa" w:w="2484"/>
            <w:tcMar>
              <w:top w:w="50" w:type="dxa"/>
              <w:bottom w:w="50" w:type="dxa"/>
              <w:left w:w="70" w:type="dxa"/>
              <w:right w:w="70" w:type="dxa"/>
            </w:tcMar>
            <w:shd w:fill="FFFFFF"/>
            <w:tcBorders>
              <w:top w:val="single" w:sz="4" w:space="0" w:color="E2E8F0"/>
              <w:bottom w:val="single" w:sz="4" w:space="0" w:color="E2E8F0"/>
              <w:left w:val="none"/>
              <w:right w:val="none"/>
            </w:tcBorders>
          </w:tcPr>
          <w:p>
            <w:r>
              <w:rPr>
                <w:rFonts w:ascii="Consolas" w:hAnsi="Consolas"/>
                <w:b/>
                <w:color w:val="0072CE"/>
                <w:sz w:val="16"/>
              </w:rPr>
              <w:t>RSA (1024/2048/4096-bit)</w:t>
            </w:r>
          </w:p>
        </w:tc>
        <w:tc>
          <w:tcPr>
            <w:tcW w:type="dxa" w:w="2484"/>
            <w:tcMar>
              <w:top w:w="50" w:type="dxa"/>
              <w:bottom w:w="50" w:type="dxa"/>
              <w:left w:w="70" w:type="dxa"/>
              <w:right w:w="70" w:type="dxa"/>
            </w:tcMar>
            <w:shd w:fill="FFFFFF"/>
            <w:tcBorders>
              <w:top w:val="single" w:sz="4" w:space="0" w:color="E2E8F0"/>
              <w:bottom w:val="single" w:sz="4" w:space="0" w:color="E2E8F0"/>
              <w:left w:val="none"/>
              <w:right w:val="none"/>
            </w:tcBorders>
          </w:tcPr>
          <w:p>
            <w:r>
              <w:rPr>
                <w:rFonts w:ascii="Arial" w:hAnsi="Arial"/>
                <w:color w:val="323232"/>
                <w:sz w:val="16"/>
              </w:rPr>
              <w:t>Dual key pair (Public key encrypts; Private key decrypts); eliminates key exchange flaw</w:t>
            </w:r>
          </w:p>
        </w:tc>
        <w:tc>
          <w:tcPr>
            <w:tcW w:type="dxa" w:w="2484"/>
            <w:tcMar>
              <w:top w:w="50" w:type="dxa"/>
              <w:bottom w:w="50" w:type="dxa"/>
              <w:left w:w="70" w:type="dxa"/>
              <w:right w:w="70" w:type="dxa"/>
            </w:tcMar>
            <w:shd w:fill="FFFFFF"/>
            <w:tcBorders>
              <w:top w:val="single" w:sz="4" w:space="0" w:color="E2E8F0"/>
              <w:bottom w:val="single" w:sz="4" w:space="0" w:color="E2E8F0"/>
              <w:left w:val="none"/>
              <w:right w:val="none"/>
            </w:tcBorders>
          </w:tcPr>
          <w:p>
            <w:r>
              <w:rPr>
                <w:rFonts w:ascii="Arial" w:hAnsi="Arial"/>
                <w:color w:val="323232"/>
                <w:sz w:val="16"/>
              </w:rPr>
              <w:t>Mathematical difficulty of factoring large composite prime numbers</w:t>
            </w:r>
          </w:p>
        </w:tc>
      </w:tr>
    </w:tbl>
    <w:p>
      <w:pPr>
        <w:spacing w:after="160"/>
      </w:pPr>
    </w:p>
    <w:p>
      <w:pPr>
        <w:keepNext/>
        <w:spacing w:before="320" w:after="120"/>
        <w:pBrd>
          <w:bottom w:val="single" w:sz="12" w:space="4" w:color="0072CE"/>
        </w:pBrd>
      </w:pPr>
      <w:r>
        <w:rPr>
          <w:rFonts w:ascii="Arial" w:hAnsi="Arial"/>
          <w:b/>
          <w:color w:val="182B49"/>
          <w:sz w:val="26"/>
        </w:rPr>
        <w:t>Part 1: Use a Classic Encryption Algorithm (Caesar Shift Cipher)</w:t>
      </w:r>
    </w:p>
    <w:p>
      <w:pPr>
        <w:keepNext/>
        <w:spacing w:before="160" w:after="60"/>
      </w:pPr>
      <w:r>
        <w:rPr>
          <w:rFonts w:ascii="Arial" w:hAnsi="Arial"/>
          <w:b/>
          <w:color w:val="182B49"/>
          <w:sz w:val="20"/>
        </w:rPr>
        <w:t xml:space="preserve">Step 1: </w:t>
      </w:r>
      <w:r>
        <w:rPr>
          <w:rFonts w:ascii="Arial" w:hAnsi="Arial"/>
          <w:b/>
          <w:color w:val="323232"/>
          <w:sz w:val="20"/>
        </w:rPr>
        <w:t>Launch the Lab Virtual Machine &amp; Open JCrypTool</w:t>
      </w:r>
    </w:p>
    <w:p>
      <w:pPr>
        <w:spacing w:before="20" w:after="40"/>
        <w:ind w:left="288"/>
      </w:pPr>
      <w:r>
        <w:rPr>
          <w:b/>
          <w:color w:val="0072CE"/>
        </w:rPr>
        <w:t xml:space="preserve">• </w:t>
      </w:r>
      <w:r>
        <w:rPr>
          <w:rFonts w:ascii="Arial" w:hAnsi="Arial"/>
          <w:color w:val="323232"/>
          <w:sz w:val="19"/>
        </w:rPr>
        <w:t>Start your computer and boot the CSE-LABVM in Oracle VirtualBox.</w:t>
      </w:r>
    </w:p>
    <w:p>
      <w:pPr>
        <w:spacing w:before="20" w:after="40"/>
        <w:ind w:left="288"/>
      </w:pPr>
      <w:r>
        <w:rPr>
          <w:b/>
          <w:color w:val="0072CE"/>
        </w:rPr>
        <w:t xml:space="preserve">• </w:t>
      </w:r>
      <w:r>
        <w:rPr>
          <w:rFonts w:ascii="Arial" w:hAnsi="Arial"/>
          <w:color w:val="323232"/>
          <w:sz w:val="19"/>
        </w:rPr>
        <w:t>On the desktop, double-click the jcryptool folder icon to open the directory.</w:t>
      </w:r>
    </w:p>
    <w:p>
      <w:pPr>
        <w:spacing w:before="20" w:after="40"/>
        <w:ind w:left="288"/>
      </w:pPr>
      <w:r>
        <w:rPr>
          <w:b/>
          <w:color w:val="0072CE"/>
        </w:rPr>
        <w:t xml:space="preserve">• </w:t>
      </w:r>
      <w:r>
        <w:rPr>
          <w:rFonts w:ascii="Arial" w:hAnsi="Arial"/>
          <w:color w:val="323232"/>
          <w:sz w:val="19"/>
        </w:rPr>
        <w:t>Double-click the JCrypTool executable icon to launch the application.</w:t>
      </w:r>
    </w:p>
    <w:tbl>
      <w:tblPr>
        <w:tblW w:type="auto" w:w="0"/>
        <w:jc w:val="center"/>
        <w:tblLayout w:type="fixed"/>
        <w:tblLook w:firstColumn="1" w:firstRow="1" w:lastColumn="0" w:lastRow="0" w:noHBand="0" w:noVBand="1" w:val="04A0"/>
      </w:tblPr>
      <w:tblGrid>
        <w:gridCol w:w="9936"/>
      </w:tblGrid>
      <w:tr>
        <w:tc>
          <w:tcPr>
            <w:tcW w:type="dxa" w:w="9936"/>
            <w:shd w:fill="F0F7FF"/>
            <w:tcMar>
              <w:top w:w="120" w:type="dxa"/>
              <w:bottom w:w="120" w:type="dxa"/>
              <w:left w:w="160" w:type="dxa"/>
              <w:right w:w="160" w:type="dxa"/>
            </w:tcMar>
            <w:tcBorders>
              <w:top w:val="none"/>
              <w:left w:val="single" w:sz="36" w:space="0" w:color="0072CE"/>
              <w:bottom w:val="none"/>
              <w:right w:val="none"/>
            </w:tcBorders>
          </w:tcPr>
          <w:p>
            <w:pPr>
              <w:spacing w:before="0" w:after="40" w:line="276" w:lineRule="auto"/>
            </w:pPr>
            <w:r>
              <w:rPr>
                <w:rFonts w:ascii="Arial" w:hAnsi="Arial"/>
                <w:b/>
                <w:color w:val="0072CE"/>
                <w:sz w:val="19"/>
              </w:rPr>
              <w:t xml:space="preserve">📌 JCRYPTOOL INTERFACE REFERENCE: </w:t>
            </w:r>
            <w:r>
              <w:rPr>
                <w:rFonts w:ascii="Arial" w:hAnsi="Arial"/>
                <w:color w:val="323232"/>
                <w:sz w:val="19"/>
              </w:rPr>
              <w:t>JCrypTool Workspace Architecture (Four Core Views):</w:t>
              <w:br/>
              <w:t>• File Explorer: Used to navigate, open, organize, and save cryptographic working files.</w:t>
              <w:br/>
              <w:t>• Help View: Contains context-sensitive algorithm tutorials and user manuals.</w:t>
              <w:br/>
              <w:t>• Currently Open File: Central editor holding plaintext or ciphertext (default: *unsaved001.txt).</w:t>
              <w:br/>
              <w:t>• Crypto Explorer: The tool catalog (Classic, Symmetric, Asymmetric, Hash functions). If not visible, enable it via: Window &gt; Show View &gt; Crypto Explorer.</w:t>
            </w:r>
          </w:p>
        </w:tc>
      </w:tr>
    </w:tbl>
    <w:p>
      <w:pPr>
        <w:spacing w:after="80"/>
      </w:pPr>
    </w:p>
    <w:p>
      <w:pPr>
        <w:keepNext/>
        <w:spacing w:before="160" w:after="60"/>
      </w:pPr>
      <w:r>
        <w:rPr>
          <w:rFonts w:ascii="Arial" w:hAnsi="Arial"/>
          <w:b/>
          <w:color w:val="182B49"/>
          <w:sz w:val="20"/>
        </w:rPr>
        <w:t xml:space="preserve">Step 2: </w:t>
      </w:r>
      <w:r>
        <w:rPr>
          <w:rFonts w:ascii="Arial" w:hAnsi="Arial"/>
          <w:b/>
          <w:color w:val="323232"/>
          <w:sz w:val="20"/>
        </w:rPr>
        <w:t>Encrypt a Plaintext Message Using Caesar Cipher (Key = K)</w:t>
      </w:r>
    </w:p>
    <w:p>
      <w:pPr>
        <w:spacing w:before="20" w:after="40"/>
        <w:ind w:left="288"/>
      </w:pPr>
      <w:r>
        <w:rPr>
          <w:b/>
          <w:color w:val="0072CE"/>
        </w:rPr>
        <w:t xml:space="preserve">• </w:t>
      </w:r>
      <w:r>
        <w:rPr>
          <w:rFonts w:ascii="Arial" w:hAnsi="Arial"/>
          <w:color w:val="323232"/>
          <w:sz w:val="19"/>
        </w:rPr>
        <w:t>Highlight and replace all text in *unsaved001.txt with the message: CRYPTOGRAPHY IS FUN. CAN YOU READ THIS SECRET MESSAGE?</w:t>
      </w:r>
    </w:p>
    <w:p>
      <w:pPr>
        <w:spacing w:before="20" w:after="40"/>
        <w:ind w:left="288"/>
      </w:pPr>
      <w:r>
        <w:rPr>
          <w:b/>
          <w:color w:val="0072CE"/>
        </w:rPr>
        <w:t xml:space="preserve">• </w:t>
      </w:r>
      <w:r>
        <w:rPr>
          <w:rFonts w:ascii="Arial" w:hAnsi="Arial"/>
          <w:color w:val="323232"/>
          <w:sz w:val="19"/>
        </w:rPr>
        <w:t>In the Crypto Explorer sidebar, expand Classic and double-click Caesar.</w:t>
      </w:r>
    </w:p>
    <w:p>
      <w:pPr>
        <w:spacing w:before="20" w:after="40"/>
        <w:ind w:left="288"/>
      </w:pPr>
      <w:r>
        <w:rPr>
          <w:b/>
          <w:color w:val="0072CE"/>
        </w:rPr>
        <w:t xml:space="preserve">• </w:t>
      </w:r>
      <w:r>
        <w:rPr>
          <w:rFonts w:ascii="Arial" w:hAnsi="Arial"/>
          <w:color w:val="323232"/>
          <w:sz w:val="19"/>
        </w:rPr>
        <w:t>Under Operation, verify Encrypt is selected.</w:t>
      </w:r>
    </w:p>
    <w:p>
      <w:pPr>
        <w:spacing w:before="20" w:after="40"/>
        <w:ind w:left="288"/>
      </w:pPr>
      <w:r>
        <w:rPr>
          <w:b/>
          <w:color w:val="0072CE"/>
        </w:rPr>
        <w:t xml:space="preserve">• </w:t>
      </w:r>
      <w:r>
        <w:rPr>
          <w:rFonts w:ascii="Arial" w:hAnsi="Arial"/>
          <w:color w:val="323232"/>
          <w:sz w:val="19"/>
        </w:rPr>
        <w:t>Under Alphabet, confirm Select alphabet is checked and set to Upper Latin (A-Z).</w:t>
      </w:r>
    </w:p>
    <w:p>
      <w:pPr>
        <w:spacing w:before="20" w:after="40"/>
        <w:ind w:left="288"/>
      </w:pPr>
      <w:r>
        <w:rPr>
          <w:b/>
          <w:color w:val="0072CE"/>
        </w:rPr>
        <w:t xml:space="preserve">• </w:t>
      </w:r>
      <w:r>
        <w:rPr>
          <w:rFonts w:ascii="Arial" w:hAnsi="Arial"/>
          <w:color w:val="323232"/>
          <w:sz w:val="19"/>
        </w:rPr>
        <w:t>Under Key, change Enter key using a character to 'K'. (Leave other parameters default).</w:t>
      </w:r>
    </w:p>
    <w:p>
      <w:pPr>
        <w:spacing w:before="20" w:after="40"/>
        <w:ind w:left="288"/>
      </w:pPr>
      <w:r>
        <w:rPr>
          <w:b/>
          <w:color w:val="0072CE"/>
        </w:rPr>
        <w:t xml:space="preserve">• </w:t>
      </w:r>
      <w:r>
        <w:rPr>
          <w:rFonts w:ascii="Arial" w:hAnsi="Arial"/>
          <w:color w:val="323232"/>
          <w:sz w:val="19"/>
        </w:rPr>
        <w:t>Click Finish. A new editor tab named *out001.txt opens containing the generated ciphertext.</w:t>
      </w:r>
    </w:p>
    <w:tbl>
      <w:tblPr>
        <w:tblW w:type="auto" w:w="0"/>
        <w:jc w:val="center"/>
        <w:tblLayout w:type="fixed"/>
        <w:tblLook w:firstColumn="1" w:firstRow="1" w:lastColumn="0" w:lastRow="0" w:noHBand="0" w:noVBand="1" w:val="04A0"/>
      </w:tblPr>
      <w:tblGrid>
        <w:gridCol w:w="9936"/>
      </w:tblGrid>
      <w:tr>
        <w:tc>
          <w:tcPr>
            <w:tcW w:type="dxa" w:w="9936"/>
            <w:shd w:fill="1E1E1E"/>
            <w:tcMar>
              <w:top w:w="100" w:type="dxa"/>
              <w:bottom w:w="100" w:type="dxa"/>
              <w:left w:w="160" w:type="dxa"/>
              <w:right w:w="160" w:type="dxa"/>
            </w:tcMar>
            <w:tcBorders>
              <w:top w:val="single" w:sz="4" w:space="0" w:color="333333"/>
              <w:left w:val="single" w:sz="4" w:space="0" w:color="333333"/>
              <w:bottom w:val="single" w:sz="4" w:space="0" w:color="333333"/>
              <w:right w:val="single" w:sz="4" w:space="0" w:color="333333"/>
            </w:tcBorders>
          </w:tcPr>
          <w:p>
            <w:pPr>
              <w:spacing w:before="0" w:after="0" w:line="276" w:lineRule="auto"/>
            </w:pPr>
            <w:r>
              <w:rPr>
                <w:rFonts w:ascii="Consolas" w:hAnsi="Consolas"/>
                <w:color w:val="4EC9B0"/>
                <w:sz w:val="18"/>
              </w:rPr>
              <w:t>Input Plaintext:  CRYPTOGRAPHY IS FUN. CAN YOU READ THIS SECRET MESSAGE?</w:t>
            </w:r>
          </w:p>
          <w:p>
            <w:pPr>
              <w:spacing w:before="0" w:after="0" w:line="276" w:lineRule="auto"/>
            </w:pPr>
            <w:r>
              <w:rPr>
                <w:rFonts w:ascii="Consolas" w:hAnsi="Consolas"/>
                <w:color w:val="DCDCAA"/>
                <w:sz w:val="18"/>
              </w:rPr>
              <w:t>Algorithm:        Caesar Shift Cipher</w:t>
            </w:r>
          </w:p>
          <w:p>
            <w:pPr>
              <w:spacing w:before="0" w:after="0" w:line="276" w:lineRule="auto"/>
            </w:pPr>
            <w:r>
              <w:rPr>
                <w:rFonts w:ascii="Consolas" w:hAnsi="Consolas"/>
                <w:color w:val="DCDCDC"/>
                <w:sz w:val="18"/>
              </w:rPr>
              <w:t>Alphabet:         Upper Latin (A-Z)</w:t>
            </w:r>
          </w:p>
          <w:p>
            <w:pPr>
              <w:spacing w:before="0" w:after="0" w:line="276" w:lineRule="auto"/>
            </w:pPr>
            <w:r>
              <w:rPr>
                <w:rFonts w:ascii="Consolas" w:hAnsi="Consolas"/>
                <w:color w:val="DCDCAA"/>
                <w:sz w:val="18"/>
              </w:rPr>
              <w:t>Key Character:    K (Shift offset = 10 positions)</w:t>
            </w:r>
          </w:p>
          <w:p>
            <w:pPr>
              <w:spacing w:before="0" w:after="0" w:line="276" w:lineRule="auto"/>
            </w:pPr>
            <w:r>
              <w:rPr>
                <w:rFonts w:ascii="Consolas" w:hAnsi="Consolas"/>
                <w:color w:val="9CDCFE"/>
                <w:sz w:val="18"/>
              </w:rPr>
              <w:t>Output File:      *out001.txt (Encrypted Ciphertext)</w:t>
            </w:r>
          </w:p>
        </w:tc>
      </w:tr>
    </w:tbl>
    <w:p>
      <w:pPr>
        <w:keepNext/>
        <w:spacing w:before="160" w:after="60"/>
      </w:pPr>
      <w:r>
        <w:rPr>
          <w:rFonts w:ascii="Arial" w:hAnsi="Arial"/>
          <w:b/>
          <w:color w:val="182B49"/>
          <w:sz w:val="20"/>
        </w:rPr>
        <w:t xml:space="preserve">Step 3: </w:t>
      </w:r>
      <w:r>
        <w:rPr>
          <w:rFonts w:ascii="Arial" w:hAnsi="Arial"/>
          <w:b/>
          <w:color w:val="323232"/>
          <w:sz w:val="20"/>
        </w:rPr>
        <w:t>Decrypt the Ciphertext Using Caesar Cipher</w:t>
      </w:r>
    </w:p>
    <w:p>
      <w:pPr>
        <w:spacing w:before="20" w:after="40"/>
        <w:ind w:left="288"/>
      </w:pPr>
      <w:r>
        <w:rPr>
          <w:b/>
          <w:color w:val="0072CE"/>
        </w:rPr>
        <w:t xml:space="preserve">• </w:t>
      </w:r>
      <w:r>
        <w:rPr>
          <w:rFonts w:ascii="Arial" w:hAnsi="Arial"/>
          <w:color w:val="323232"/>
          <w:sz w:val="19"/>
        </w:rPr>
        <w:t>Ensure *out001.txt is the active file in the editor (drag to File Explorer if necessary).</w:t>
      </w:r>
    </w:p>
    <w:p>
      <w:pPr>
        <w:spacing w:before="20" w:after="40"/>
        <w:ind w:left="288"/>
      </w:pPr>
      <w:r>
        <w:rPr>
          <w:b/>
          <w:color w:val="0072CE"/>
        </w:rPr>
        <w:t xml:space="preserve">• </w:t>
      </w:r>
      <w:r>
        <w:rPr>
          <w:rFonts w:ascii="Arial" w:hAnsi="Arial"/>
          <w:color w:val="323232"/>
          <w:sz w:val="19"/>
        </w:rPr>
        <w:t>Close the original *unsaved001.txt tab.</w:t>
      </w:r>
    </w:p>
    <w:p>
      <w:pPr>
        <w:spacing w:before="20" w:after="40"/>
        <w:ind w:left="288"/>
      </w:pPr>
      <w:r>
        <w:rPr>
          <w:b/>
          <w:color w:val="0072CE"/>
        </w:rPr>
        <w:t xml:space="preserve">• </w:t>
      </w:r>
      <w:r>
        <w:rPr>
          <w:rFonts w:ascii="Arial" w:hAnsi="Arial"/>
          <w:color w:val="323232"/>
          <w:sz w:val="19"/>
        </w:rPr>
        <w:t>In Crypto Explorer, double-click Caesar again.</w:t>
      </w:r>
    </w:p>
    <w:p>
      <w:pPr>
        <w:spacing w:before="20" w:after="40"/>
        <w:ind w:left="288"/>
      </w:pPr>
      <w:r>
        <w:rPr>
          <w:b/>
          <w:color w:val="0072CE"/>
        </w:rPr>
        <w:t xml:space="preserve">• </w:t>
      </w:r>
      <w:r>
        <w:rPr>
          <w:rFonts w:ascii="Arial" w:hAnsi="Arial"/>
          <w:color w:val="323232"/>
          <w:sz w:val="19"/>
        </w:rPr>
        <w:t>Select Decrypt under Operation.</w:t>
      </w:r>
    </w:p>
    <w:p>
      <w:pPr>
        <w:spacing w:before="20" w:after="40"/>
        <w:ind w:left="288"/>
      </w:pPr>
      <w:r>
        <w:rPr>
          <w:b/>
          <w:color w:val="0072CE"/>
        </w:rPr>
        <w:t xml:space="preserve">• </w:t>
      </w:r>
      <w:r>
        <w:rPr>
          <w:rFonts w:ascii="Arial" w:hAnsi="Arial"/>
          <w:color w:val="323232"/>
          <w:sz w:val="19"/>
        </w:rPr>
        <w:t>Keep identical parameters (Alphabet: Upper Latin A-Z, Key: K).</w:t>
      </w:r>
    </w:p>
    <w:p>
      <w:pPr>
        <w:spacing w:before="20" w:after="40"/>
        <w:ind w:left="288"/>
      </w:pPr>
      <w:r>
        <w:rPr>
          <w:b/>
          <w:color w:val="0072CE"/>
        </w:rPr>
        <w:t xml:space="preserve">• </w:t>
      </w:r>
      <w:r>
        <w:rPr>
          <w:rFonts w:ascii="Arial" w:hAnsi="Arial"/>
          <w:color w:val="323232"/>
          <w:sz w:val="19"/>
        </w:rPr>
        <w:t>Click Finish. The recovered plaintext appears in a new tab.</w:t>
      </w:r>
    </w:p>
    <w:p>
      <w:pPr>
        <w:spacing w:before="20" w:after="40"/>
        <w:ind w:left="288"/>
      </w:pPr>
      <w:r>
        <w:rPr>
          <w:b/>
          <w:color w:val="0072CE"/>
        </w:rPr>
        <w:t xml:space="preserve">• </w:t>
      </w:r>
      <w:r>
        <w:rPr>
          <w:rFonts w:ascii="Arial" w:hAnsi="Arial"/>
          <w:color w:val="323232"/>
          <w:sz w:val="19"/>
        </w:rPr>
        <w:t>Close all open editor tabs without saving changes.</w:t>
      </w:r>
    </w:p>
    <w:tbl>
      <w:tblPr>
        <w:tblW w:type="auto" w:w="0"/>
        <w:jc w:val="center"/>
        <w:tblLayout w:type="fixed"/>
        <w:tblLook w:firstColumn="1" w:firstRow="1" w:lastColumn="0" w:lastRow="0" w:noHBand="0" w:noVBand="1" w:val="04A0"/>
      </w:tblPr>
      <w:tblGrid>
        <w:gridCol w:w="9936"/>
      </w:tblGrid>
      <w:tr>
        <w:tc>
          <w:tcPr>
            <w:tcW w:type="dxa" w:w="9936"/>
            <w:shd w:fill="1E1E1E"/>
            <w:tcMar>
              <w:top w:w="100" w:type="dxa"/>
              <w:bottom w:w="100" w:type="dxa"/>
              <w:left w:w="160" w:type="dxa"/>
              <w:right w:w="160" w:type="dxa"/>
            </w:tcMar>
            <w:tcBorders>
              <w:top w:val="single" w:sz="4" w:space="0" w:color="333333"/>
              <w:left w:val="single" w:sz="4" w:space="0" w:color="333333"/>
              <w:bottom w:val="single" w:sz="4" w:space="0" w:color="333333"/>
              <w:right w:val="single" w:sz="4" w:space="0" w:color="333333"/>
            </w:tcBorders>
          </w:tcPr>
          <w:p>
            <w:pPr>
              <w:spacing w:before="0" w:after="0" w:line="276" w:lineRule="auto"/>
            </w:pPr>
            <w:r>
              <w:rPr>
                <w:rFonts w:ascii="Consolas" w:hAnsi="Consolas"/>
                <w:color w:val="4EC9B0"/>
                <w:sz w:val="18"/>
              </w:rPr>
              <w:t>Input Ciphertext: [Content of *out001.txt]</w:t>
            </w:r>
          </w:p>
          <w:p>
            <w:pPr>
              <w:spacing w:before="0" w:after="0" w:line="276" w:lineRule="auto"/>
            </w:pPr>
            <w:r>
              <w:rPr>
                <w:rFonts w:ascii="Consolas" w:hAnsi="Consolas"/>
                <w:color w:val="DCDCDC"/>
                <w:sz w:val="18"/>
              </w:rPr>
              <w:t>Operation:        Decrypt</w:t>
            </w:r>
          </w:p>
          <w:p>
            <w:pPr>
              <w:spacing w:before="0" w:after="0" w:line="276" w:lineRule="auto"/>
            </w:pPr>
            <w:r>
              <w:rPr>
                <w:rFonts w:ascii="Consolas" w:hAnsi="Consolas"/>
                <w:color w:val="DCDCAA"/>
                <w:sz w:val="18"/>
              </w:rPr>
              <w:t>Key Character:    K</w:t>
            </w:r>
          </w:p>
          <w:p>
            <w:pPr>
              <w:spacing w:before="0" w:after="0" w:line="276" w:lineRule="auto"/>
            </w:pPr>
            <w:r>
              <w:rPr>
                <w:rFonts w:ascii="Consolas" w:hAnsi="Consolas"/>
                <w:color w:val="DCDCDC"/>
                <w:sz w:val="18"/>
              </w:rPr>
              <w:t>Result:           Plaintext restored successfully!</w:t>
            </w:r>
          </w:p>
        </w:tc>
      </w:tr>
    </w:tbl>
    <w:p>
      <w:pPr>
        <w:keepNext/>
        <w:spacing w:before="160" w:after="60"/>
      </w:pPr>
      <w:r>
        <w:rPr>
          <w:rFonts w:ascii="Arial" w:hAnsi="Arial"/>
          <w:b/>
          <w:color w:val="182B49"/>
          <w:sz w:val="20"/>
        </w:rPr>
        <w:t xml:space="preserve">Step 4: </w:t>
      </w:r>
      <w:r>
        <w:rPr>
          <w:rFonts w:ascii="Arial" w:hAnsi="Arial"/>
          <w:b/>
          <w:color w:val="323232"/>
          <w:sz w:val="20"/>
        </w:rPr>
        <w:t>Modify Cipher Settings: Mixed-Case Alphabet with Shift 13 (ROT13)</w:t>
      </w:r>
    </w:p>
    <w:p>
      <w:pPr>
        <w:spacing w:before="20" w:after="40"/>
        <w:ind w:left="288"/>
      </w:pPr>
      <w:r>
        <w:rPr>
          <w:b/>
          <w:color w:val="0072CE"/>
        </w:rPr>
        <w:t xml:space="preserve">• </w:t>
      </w:r>
      <w:r>
        <w:rPr>
          <w:rFonts w:ascii="Arial" w:hAnsi="Arial"/>
          <w:color w:val="323232"/>
          <w:sz w:val="19"/>
        </w:rPr>
        <w:t>Create a new empty document: File &gt; New &gt; Empty File in Texteditor.</w:t>
      </w:r>
    </w:p>
    <w:p>
      <w:pPr>
        <w:spacing w:before="20" w:after="40"/>
        <w:ind w:left="288"/>
      </w:pPr>
      <w:r>
        <w:rPr>
          <w:b/>
          <w:color w:val="0072CE"/>
        </w:rPr>
        <w:t xml:space="preserve">• </w:t>
      </w:r>
      <w:r>
        <w:rPr>
          <w:rFonts w:ascii="Arial" w:hAnsi="Arial"/>
          <w:color w:val="323232"/>
          <w:sz w:val="19"/>
        </w:rPr>
        <w:t>Enter the case-sensitive message: Cryptography is fun. Can you read this secret message?</w:t>
      </w:r>
    </w:p>
    <w:p>
      <w:pPr>
        <w:spacing w:before="20" w:after="40"/>
        <w:ind w:left="288"/>
      </w:pPr>
      <w:r>
        <w:rPr>
          <w:b/>
          <w:color w:val="0072CE"/>
        </w:rPr>
        <w:t xml:space="preserve">• </w:t>
      </w:r>
      <w:r>
        <w:rPr>
          <w:rFonts w:ascii="Arial" w:hAnsi="Arial"/>
          <w:color w:val="323232"/>
          <w:sz w:val="19"/>
        </w:rPr>
        <w:t>In Crypto Explorer, double-click Caesar.</w:t>
      </w:r>
    </w:p>
    <w:p>
      <w:pPr>
        <w:spacing w:before="20" w:after="40"/>
        <w:ind w:left="288"/>
      </w:pPr>
      <w:r>
        <w:rPr>
          <w:b/>
          <w:color w:val="0072CE"/>
        </w:rPr>
        <w:t xml:space="preserve">• </w:t>
      </w:r>
      <w:r>
        <w:rPr>
          <w:rFonts w:ascii="Arial" w:hAnsi="Arial"/>
          <w:color w:val="323232"/>
          <w:sz w:val="19"/>
        </w:rPr>
        <w:t>Select Encrypt. Set Select alphabet to: Upper and lower Latin (A-Z, a-z).</w:t>
      </w:r>
    </w:p>
    <w:p>
      <w:pPr>
        <w:spacing w:before="20" w:after="40"/>
        <w:ind w:left="288"/>
      </w:pPr>
      <w:r>
        <w:rPr>
          <w:b/>
          <w:color w:val="0072CE"/>
        </w:rPr>
        <w:t xml:space="preserve">• </w:t>
      </w:r>
      <w:r>
        <w:rPr>
          <w:rFonts w:ascii="Arial" w:hAnsi="Arial"/>
          <w:color w:val="323232"/>
          <w:sz w:val="19"/>
        </w:rPr>
        <w:t>Set the shift offset value to: 13 (Classic ROT13).</w:t>
      </w:r>
    </w:p>
    <w:p>
      <w:pPr>
        <w:spacing w:before="20" w:after="40"/>
        <w:ind w:left="288"/>
      </w:pPr>
      <w:r>
        <w:rPr>
          <w:b/>
          <w:color w:val="0072CE"/>
        </w:rPr>
        <w:t xml:space="preserve">• </w:t>
      </w:r>
      <w:r>
        <w:rPr>
          <w:rFonts w:ascii="Arial" w:hAnsi="Arial"/>
          <w:color w:val="323232"/>
          <w:sz w:val="19"/>
        </w:rPr>
        <w:t>Click Finish. Observe how uppercase and lowercase characters shift independently.</w:t>
      </w:r>
    </w:p>
    <w:p>
      <w:pPr>
        <w:spacing w:before="20" w:after="40"/>
        <w:ind w:left="288"/>
      </w:pPr>
      <w:r>
        <w:rPr>
          <w:b/>
          <w:color w:val="0072CE"/>
        </w:rPr>
        <w:t xml:space="preserve">• </w:t>
      </w:r>
      <w:r>
        <w:rPr>
          <w:rFonts w:ascii="Arial" w:hAnsi="Arial"/>
          <w:color w:val="323232"/>
          <w:sz w:val="19"/>
        </w:rPr>
        <w:t>Close all working files without saving.</w:t>
      </w:r>
    </w:p>
    <w:tbl>
      <w:tblPr>
        <w:tblW w:type="auto" w:w="0"/>
        <w:jc w:val="center"/>
        <w:tblLayout w:type="fixed"/>
        <w:tblLook w:firstColumn="1" w:firstRow="1" w:lastColumn="0" w:lastRow="0" w:noHBand="0" w:noVBand="1" w:val="04A0"/>
      </w:tblPr>
      <w:tblGrid>
        <w:gridCol w:w="9936"/>
      </w:tblGrid>
      <w:tr>
        <w:tc>
          <w:tcPr>
            <w:tcW w:type="dxa" w:w="9936"/>
            <w:shd w:fill="1E1E1E"/>
            <w:tcMar>
              <w:top w:w="100" w:type="dxa"/>
              <w:bottom w:w="100" w:type="dxa"/>
              <w:left w:w="160" w:type="dxa"/>
              <w:right w:w="160" w:type="dxa"/>
            </w:tcMar>
            <w:tcBorders>
              <w:top w:val="single" w:sz="4" w:space="0" w:color="333333"/>
              <w:left w:val="single" w:sz="4" w:space="0" w:color="333333"/>
              <w:bottom w:val="single" w:sz="4" w:space="0" w:color="333333"/>
              <w:right w:val="single" w:sz="4" w:space="0" w:color="333333"/>
            </w:tcBorders>
          </w:tcPr>
          <w:p>
            <w:pPr>
              <w:spacing w:before="0" w:after="0" w:line="276" w:lineRule="auto"/>
            </w:pPr>
            <w:r>
              <w:rPr>
                <w:rFonts w:ascii="Consolas" w:hAnsi="Consolas"/>
                <w:color w:val="4EC9B0"/>
                <w:sz w:val="18"/>
              </w:rPr>
              <w:t>Input Message:    Cryptography is fun. Can you read this secret message?</w:t>
            </w:r>
          </w:p>
          <w:p>
            <w:pPr>
              <w:spacing w:before="0" w:after="0" w:line="276" w:lineRule="auto"/>
            </w:pPr>
            <w:r>
              <w:rPr>
                <w:rFonts w:ascii="Consolas" w:hAnsi="Consolas"/>
                <w:color w:val="DCDCDC"/>
                <w:sz w:val="18"/>
              </w:rPr>
              <w:t>Alphabet:         Upper and lower Latin (A-Z, a-z)</w:t>
            </w:r>
          </w:p>
          <w:p>
            <w:pPr>
              <w:spacing w:before="0" w:after="0" w:line="276" w:lineRule="auto"/>
            </w:pPr>
            <w:r>
              <w:rPr>
                <w:rFonts w:ascii="Consolas" w:hAnsi="Consolas"/>
                <w:color w:val="DCDCAA"/>
                <w:sz w:val="18"/>
              </w:rPr>
              <w:t>Shift Offset:     13 (ROT13)</w:t>
            </w:r>
          </w:p>
          <w:p>
            <w:pPr>
              <w:spacing w:before="0" w:after="0" w:line="276" w:lineRule="auto"/>
            </w:pPr>
            <w:r>
              <w:rPr>
                <w:rFonts w:ascii="Consolas" w:hAnsi="Consolas"/>
                <w:color w:val="9CDCFE"/>
                <w:sz w:val="18"/>
              </w:rPr>
              <w:t>Action:           Finish -&gt; Inspect transformed text -&gt; Close file</w:t>
            </w:r>
          </w:p>
        </w:tc>
      </w:tr>
    </w:tbl>
    <w:p>
      <w:pPr>
        <w:spacing w:after="160"/>
      </w:pPr>
    </w:p>
    <w:p>
      <w:pPr>
        <w:keepNext/>
        <w:spacing w:before="320" w:after="120"/>
        <w:pBrd>
          <w:bottom w:val="single" w:sz="12" w:space="4" w:color="0072CE"/>
        </w:pBrd>
      </w:pPr>
      <w:r>
        <w:rPr>
          <w:rFonts w:ascii="Arial" w:hAnsi="Arial"/>
          <w:b/>
          <w:color w:val="182B49"/>
          <w:sz w:val="26"/>
        </w:rPr>
        <w:t>Part 2: Use a Modern Symmetrical Encryption Algorithm (AES-128)</w:t>
      </w:r>
    </w:p>
    <w:tbl>
      <w:tblPr>
        <w:tblW w:type="auto" w:w="0"/>
        <w:jc w:val="center"/>
        <w:tblLayout w:type="fixed"/>
        <w:tblLook w:firstColumn="1" w:firstRow="1" w:lastColumn="0" w:lastRow="0" w:noHBand="0" w:noVBand="1" w:val="04A0"/>
      </w:tblPr>
      <w:tblGrid>
        <w:gridCol w:w="9936"/>
      </w:tblGrid>
      <w:tr>
        <w:tc>
          <w:tcPr>
            <w:tcW w:type="dxa" w:w="9936"/>
            <w:shd w:fill="F0F7FF"/>
            <w:tcMar>
              <w:top w:w="120" w:type="dxa"/>
              <w:bottom w:w="120" w:type="dxa"/>
              <w:left w:w="160" w:type="dxa"/>
              <w:right w:w="160" w:type="dxa"/>
            </w:tcMar>
            <w:tcBorders>
              <w:top w:val="none"/>
              <w:left w:val="single" w:sz="36" w:space="0" w:color="0072CE"/>
              <w:bottom w:val="none"/>
              <w:right w:val="none"/>
            </w:tcBorders>
          </w:tcPr>
          <w:p>
            <w:pPr>
              <w:spacing w:before="0" w:after="40" w:line="276" w:lineRule="auto"/>
            </w:pPr>
            <w:r>
              <w:rPr>
                <w:rFonts w:ascii="Arial" w:hAnsi="Arial"/>
                <w:b/>
                <w:color w:val="0072CE"/>
                <w:sz w:val="19"/>
              </w:rPr>
              <w:t xml:space="preserve">📌 AES SYMMETRIC CIPHER FOUNDATIONS: </w:t>
            </w:r>
            <w:r>
              <w:rPr>
                <w:rFonts w:ascii="Arial" w:hAnsi="Arial"/>
                <w:color w:val="323232"/>
                <w:sz w:val="19"/>
              </w:rPr>
              <w:t>Advanced Encryption Standard (AES) is a symmetric block cipher standardized by NIST in 2001 (FIPS 197). Symmetric ciphers use the identical cryptographic key for both encryption and decryption. AES processes fixed blocks of 128 bits using substitution-permutation networks across 10 rounds (for 128-bit keys), 12 rounds (192-bit), or 14 rounds (256-bit).</w:t>
            </w:r>
          </w:p>
        </w:tc>
      </w:tr>
    </w:tbl>
    <w:p>
      <w:pPr>
        <w:spacing w:after="80"/>
      </w:pPr>
    </w:p>
    <w:p>
      <w:pPr>
        <w:keepNext/>
        <w:spacing w:before="160" w:after="60"/>
      </w:pPr>
      <w:r>
        <w:rPr>
          <w:rFonts w:ascii="Arial" w:hAnsi="Arial"/>
          <w:b/>
          <w:color w:val="182B49"/>
          <w:sz w:val="20"/>
        </w:rPr>
        <w:t xml:space="preserve">Step 1: </w:t>
      </w:r>
      <w:r>
        <w:rPr>
          <w:rFonts w:ascii="Arial" w:hAnsi="Arial"/>
          <w:b/>
          <w:color w:val="323232"/>
          <w:sz w:val="20"/>
        </w:rPr>
        <w:t>Encrypt a Plaintext Message Using AES-128 ECB Mode</w:t>
      </w:r>
    </w:p>
    <w:p>
      <w:pPr>
        <w:spacing w:before="20" w:after="40"/>
        <w:ind w:left="288"/>
      </w:pPr>
      <w:r>
        <w:rPr>
          <w:b/>
          <w:color w:val="0072CE"/>
        </w:rPr>
        <w:t xml:space="preserve">• </w:t>
      </w:r>
      <w:r>
        <w:rPr>
          <w:rFonts w:ascii="Arial" w:hAnsi="Arial"/>
          <w:color w:val="323232"/>
          <w:sz w:val="19"/>
        </w:rPr>
        <w:t>Create a new file: File &gt; New &gt; Empty File in Texteditor.</w:t>
      </w:r>
    </w:p>
    <w:p>
      <w:pPr>
        <w:spacing w:before="20" w:after="40"/>
        <w:ind w:left="288"/>
      </w:pPr>
      <w:r>
        <w:rPr>
          <w:b/>
          <w:color w:val="0072CE"/>
        </w:rPr>
        <w:t xml:space="preserve">• </w:t>
      </w:r>
      <w:r>
        <w:rPr>
          <w:rFonts w:ascii="Arial" w:hAnsi="Arial"/>
          <w:color w:val="323232"/>
          <w:sz w:val="19"/>
        </w:rPr>
        <w:t>Type the target plaintext: Cryptography is fun. Can you read this secret message?</w:t>
      </w:r>
    </w:p>
    <w:p>
      <w:pPr>
        <w:spacing w:before="20" w:after="40"/>
        <w:ind w:left="288"/>
      </w:pPr>
      <w:r>
        <w:rPr>
          <w:b/>
          <w:color w:val="0072CE"/>
        </w:rPr>
        <w:t xml:space="preserve">• </w:t>
      </w:r>
      <w:r>
        <w:rPr>
          <w:rFonts w:ascii="Arial" w:hAnsi="Arial"/>
          <w:color w:val="323232"/>
          <w:sz w:val="19"/>
        </w:rPr>
        <w:t>In Crypto Explorer, expand Symmetric and double-click AES.</w:t>
      </w:r>
    </w:p>
    <w:p>
      <w:pPr>
        <w:spacing w:before="20" w:after="40"/>
        <w:ind w:left="288"/>
      </w:pPr>
      <w:r>
        <w:rPr>
          <w:b/>
          <w:color w:val="0072CE"/>
        </w:rPr>
        <w:t xml:space="preserve">• </w:t>
      </w:r>
      <w:r>
        <w:rPr>
          <w:rFonts w:ascii="Arial" w:hAnsi="Arial"/>
          <w:color w:val="323232"/>
          <w:sz w:val="19"/>
        </w:rPr>
        <w:t>Configure the cryptographic parameters exactly as follows:</w:t>
      </w:r>
    </w:p>
    <w:p>
      <w:pPr>
        <w:spacing w:before="20" w:after="40"/>
        <w:ind w:left="288"/>
      </w:pPr>
      <w:r>
        <w:rPr>
          <w:b/>
          <w:color w:val="0072CE"/>
        </w:rPr>
        <w:t xml:space="preserve">• </w:t>
      </w:r>
      <w:r>
        <w:rPr>
          <w:rFonts w:ascii="Arial" w:hAnsi="Arial"/>
          <w:color w:val="323232"/>
          <w:sz w:val="19"/>
        </w:rPr>
        <w:t xml:space="preserve">  - Operation: Encrypt</w:t>
      </w:r>
    </w:p>
    <w:p>
      <w:pPr>
        <w:spacing w:before="20" w:after="40"/>
        <w:ind w:left="288"/>
      </w:pPr>
      <w:r>
        <w:rPr>
          <w:b/>
          <w:color w:val="0072CE"/>
        </w:rPr>
        <w:t xml:space="preserve">• </w:t>
      </w:r>
      <w:r>
        <w:rPr>
          <w:rFonts w:ascii="Arial" w:hAnsi="Arial"/>
          <w:color w:val="323232"/>
          <w:sz w:val="19"/>
        </w:rPr>
        <w:t xml:space="preserve">  - Key source: Custom key</w:t>
      </w:r>
    </w:p>
    <w:p>
      <w:pPr>
        <w:spacing w:before="20" w:after="40"/>
        <w:ind w:left="288"/>
      </w:pPr>
      <w:r>
        <w:rPr>
          <w:b/>
          <w:color w:val="0072CE"/>
        </w:rPr>
        <w:t xml:space="preserve">• </w:t>
      </w:r>
      <w:r>
        <w:rPr>
          <w:rFonts w:ascii="Arial" w:hAnsi="Arial"/>
          <w:color w:val="323232"/>
          <w:sz w:val="19"/>
        </w:rPr>
        <w:t xml:space="preserve">  - Key length: 128</w:t>
      </w:r>
    </w:p>
    <w:p>
      <w:pPr>
        <w:spacing w:before="20" w:after="40"/>
        <w:ind w:left="288"/>
      </w:pPr>
      <w:r>
        <w:rPr>
          <w:b/>
          <w:color w:val="0072CE"/>
        </w:rPr>
        <w:t xml:space="preserve">• </w:t>
      </w:r>
      <w:r>
        <w:rPr>
          <w:rFonts w:ascii="Arial" w:hAnsi="Arial"/>
          <w:color w:val="323232"/>
          <w:sz w:val="19"/>
        </w:rPr>
        <w:t xml:space="preserve">  - Key (hex): AA 00 00 00 00 00 00 00 00 00 00 00 00 00 00 FF</w:t>
      </w:r>
    </w:p>
    <w:p>
      <w:pPr>
        <w:spacing w:before="20" w:after="40"/>
        <w:ind w:left="288"/>
      </w:pPr>
      <w:r>
        <w:rPr>
          <w:b/>
          <w:color w:val="0072CE"/>
        </w:rPr>
        <w:t xml:space="preserve">• </w:t>
      </w:r>
      <w:r>
        <w:rPr>
          <w:rFonts w:ascii="Arial" w:hAnsi="Arial"/>
          <w:color w:val="323232"/>
          <w:sz w:val="19"/>
        </w:rPr>
        <w:t xml:space="preserve">  - Mode: (ECB) Electronic Codebook</w:t>
      </w:r>
    </w:p>
    <w:p>
      <w:pPr>
        <w:spacing w:before="20" w:after="40"/>
        <w:ind w:left="288"/>
      </w:pPr>
      <w:r>
        <w:rPr>
          <w:b/>
          <w:color w:val="0072CE"/>
        </w:rPr>
        <w:t xml:space="preserve">• </w:t>
      </w:r>
      <w:r>
        <w:rPr>
          <w:rFonts w:ascii="Arial" w:hAnsi="Arial"/>
          <w:color w:val="323232"/>
          <w:sz w:val="19"/>
        </w:rPr>
        <w:t xml:space="preserve">  - Padding: PKCS#5 Padding</w:t>
      </w:r>
    </w:p>
    <w:p>
      <w:pPr>
        <w:spacing w:before="20" w:after="40"/>
        <w:ind w:left="288"/>
      </w:pPr>
      <w:r>
        <w:rPr>
          <w:b/>
          <w:color w:val="0072CE"/>
        </w:rPr>
        <w:t xml:space="preserve">• </w:t>
      </w:r>
      <w:r>
        <w:rPr>
          <w:rFonts w:ascii="Arial" w:hAnsi="Arial"/>
          <w:color w:val="323232"/>
          <w:sz w:val="19"/>
        </w:rPr>
        <w:t>Click Finish. A binary output file with extension .bin opens displaying 4 rows of 16 hexadecimal bytes alongside raw ciphertext.</w:t>
      </w:r>
    </w:p>
    <w:tbl>
      <w:tblPr>
        <w:tblW w:type="auto" w:w="0"/>
        <w:jc w:val="center"/>
        <w:tblLayout w:type="fixed"/>
        <w:tblLook w:firstColumn="1" w:firstRow="1" w:lastColumn="0" w:lastRow="0" w:noHBand="0" w:noVBand="1" w:val="04A0"/>
      </w:tblPr>
      <w:tblGrid>
        <w:gridCol w:w="9936"/>
      </w:tblGrid>
      <w:tr>
        <w:tc>
          <w:tcPr>
            <w:tcW w:type="dxa" w:w="9936"/>
            <w:shd w:fill="1E1E1E"/>
            <w:tcMar>
              <w:top w:w="100" w:type="dxa"/>
              <w:bottom w:w="100" w:type="dxa"/>
              <w:left w:w="160" w:type="dxa"/>
              <w:right w:w="160" w:type="dxa"/>
            </w:tcMar>
            <w:tcBorders>
              <w:top w:val="single" w:sz="4" w:space="0" w:color="333333"/>
              <w:left w:val="single" w:sz="4" w:space="0" w:color="333333"/>
              <w:bottom w:val="single" w:sz="4" w:space="0" w:color="333333"/>
              <w:right w:val="single" w:sz="4" w:space="0" w:color="333333"/>
            </w:tcBorders>
          </w:tcPr>
          <w:p>
            <w:pPr>
              <w:spacing w:before="0" w:after="0" w:line="276" w:lineRule="auto"/>
            </w:pPr>
            <w:r>
              <w:rPr>
                <w:rFonts w:ascii="Consolas" w:hAnsi="Consolas"/>
                <w:color w:val="8C8C8C"/>
                <w:sz w:val="18"/>
              </w:rPr>
              <w:t>// AES-128 Encryption Parameters</w:t>
            </w:r>
          </w:p>
          <w:p>
            <w:pPr>
              <w:spacing w:before="0" w:after="0" w:line="276" w:lineRule="auto"/>
            </w:pPr>
            <w:r>
              <w:rPr>
                <w:rFonts w:ascii="Consolas" w:hAnsi="Consolas"/>
                <w:color w:val="DCDCDC"/>
                <w:sz w:val="18"/>
              </w:rPr>
              <w:t>Algorithm:   AES (Advanced Encryption Standard)</w:t>
            </w:r>
          </w:p>
          <w:p>
            <w:pPr>
              <w:spacing w:before="0" w:after="0" w:line="276" w:lineRule="auto"/>
            </w:pPr>
            <w:r>
              <w:rPr>
                <w:rFonts w:ascii="Consolas" w:hAnsi="Consolas"/>
                <w:color w:val="DCDCDC"/>
                <w:sz w:val="18"/>
              </w:rPr>
              <w:t>Operation:   Encrypt</w:t>
            </w:r>
          </w:p>
          <w:p>
            <w:pPr>
              <w:spacing w:before="0" w:after="0" w:line="276" w:lineRule="auto"/>
            </w:pPr>
            <w:r>
              <w:rPr>
                <w:rFonts w:ascii="Consolas" w:hAnsi="Consolas"/>
                <w:color w:val="DCDCAA"/>
                <w:sz w:val="18"/>
              </w:rPr>
              <w:t>Key Source:  Custom Key (128-bit length)</w:t>
            </w:r>
          </w:p>
          <w:p>
            <w:pPr>
              <w:spacing w:before="0" w:after="0" w:line="276" w:lineRule="auto"/>
            </w:pPr>
            <w:r>
              <w:rPr>
                <w:rFonts w:ascii="Consolas" w:hAnsi="Consolas"/>
                <w:color w:val="DCDCAA"/>
                <w:sz w:val="18"/>
              </w:rPr>
              <w:t>Hex Key:     AA 00 00 00 00 00 00 00 00 00 00 00 00 00 00 FF</w:t>
            </w:r>
          </w:p>
          <w:p>
            <w:pPr>
              <w:spacing w:before="0" w:after="0" w:line="276" w:lineRule="auto"/>
            </w:pPr>
            <w:r>
              <w:rPr>
                <w:rFonts w:ascii="Consolas" w:hAnsi="Consolas"/>
                <w:color w:val="DCDCDC"/>
                <w:sz w:val="18"/>
              </w:rPr>
              <w:t>Block Mode:  ECB (Electronic Codebook)</w:t>
            </w:r>
          </w:p>
          <w:p>
            <w:pPr>
              <w:spacing w:before="0" w:after="0" w:line="276" w:lineRule="auto"/>
            </w:pPr>
            <w:r>
              <w:rPr>
                <w:rFonts w:ascii="Consolas" w:hAnsi="Consolas"/>
                <w:color w:val="DCDCDC"/>
                <w:sz w:val="18"/>
              </w:rPr>
              <w:t>Padding:     PKCS#5 Padding</w:t>
            </w:r>
          </w:p>
          <w:p>
            <w:pPr>
              <w:spacing w:before="0" w:after="0" w:line="276" w:lineRule="auto"/>
            </w:pPr>
            <w:r>
              <w:rPr>
                <w:rFonts w:ascii="Consolas" w:hAnsi="Consolas"/>
                <w:color w:val="DCDCDC"/>
                <w:sz w:val="18"/>
              </w:rPr>
              <w:t>Output:      Binary view (.bin) showing 16-byte hex blocks</w:t>
            </w:r>
          </w:p>
        </w:tc>
      </w:tr>
    </w:tbl>
    <w:p>
      <w:pPr>
        <w:keepNext/>
        <w:spacing w:before="160" w:after="60"/>
      </w:pPr>
      <w:r>
        <w:rPr>
          <w:rFonts w:ascii="Arial" w:hAnsi="Arial"/>
          <w:b/>
          <w:color w:val="182B49"/>
          <w:sz w:val="20"/>
        </w:rPr>
        <w:t xml:space="preserve">Step 2: </w:t>
      </w:r>
      <w:r>
        <w:rPr>
          <w:rFonts w:ascii="Arial" w:hAnsi="Arial"/>
          <w:b/>
          <w:color w:val="323232"/>
          <w:sz w:val="20"/>
        </w:rPr>
        <w:t>Decrypt the Ciphertext Using AES-128</w:t>
      </w:r>
    </w:p>
    <w:p>
      <w:pPr>
        <w:spacing w:before="20" w:after="40"/>
        <w:ind w:left="288"/>
      </w:pPr>
      <w:r>
        <w:rPr>
          <w:b/>
          <w:color w:val="0072CE"/>
        </w:rPr>
        <w:t xml:space="preserve">• </w:t>
      </w:r>
      <w:r>
        <w:rPr>
          <w:rFonts w:ascii="Arial" w:hAnsi="Arial"/>
          <w:color w:val="323232"/>
          <w:sz w:val="19"/>
        </w:rPr>
        <w:t>With the generated .bin ciphertext file active in the editor, double-click AES again in Crypto Explorer.</w:t>
      </w:r>
    </w:p>
    <w:p>
      <w:pPr>
        <w:spacing w:before="20" w:after="40"/>
        <w:ind w:left="288"/>
      </w:pPr>
      <w:r>
        <w:rPr>
          <w:b/>
          <w:color w:val="0072CE"/>
        </w:rPr>
        <w:t xml:space="preserve">• </w:t>
      </w:r>
      <w:r>
        <w:rPr>
          <w:rFonts w:ascii="Arial" w:hAnsi="Arial"/>
          <w:color w:val="323232"/>
          <w:sz w:val="19"/>
        </w:rPr>
        <w:t>Change Operation to Decrypt.</w:t>
      </w:r>
    </w:p>
    <w:p>
      <w:pPr>
        <w:spacing w:before="20" w:after="40"/>
        <w:ind w:left="288"/>
      </w:pPr>
      <w:r>
        <w:rPr>
          <w:b/>
          <w:color w:val="0072CE"/>
        </w:rPr>
        <w:t xml:space="preserve">• </w:t>
      </w:r>
      <w:r>
        <w:rPr>
          <w:rFonts w:ascii="Arial" w:hAnsi="Arial"/>
          <w:color w:val="323232"/>
          <w:sz w:val="19"/>
        </w:rPr>
        <w:t>Verify the symmetric parameters match Step 1 (Key hex: AA 00 ... FF, ECB mode, PKCS#5 padding).</w:t>
      </w:r>
    </w:p>
    <w:p>
      <w:pPr>
        <w:spacing w:before="20" w:after="40"/>
        <w:ind w:left="288"/>
      </w:pPr>
      <w:r>
        <w:rPr>
          <w:b/>
          <w:color w:val="0072CE"/>
        </w:rPr>
        <w:t xml:space="preserve">• </w:t>
      </w:r>
      <w:r>
        <w:rPr>
          <w:rFonts w:ascii="Arial" w:hAnsi="Arial"/>
          <w:color w:val="323232"/>
          <w:sz w:val="19"/>
        </w:rPr>
        <w:t>Click Finish. A new .bin tab opens containing the restored plaintext.</w:t>
      </w:r>
    </w:p>
    <w:p>
      <w:pPr>
        <w:spacing w:before="20" w:after="40"/>
        <w:ind w:left="288"/>
      </w:pPr>
      <w:r>
        <w:rPr>
          <w:b/>
          <w:color w:val="0072CE"/>
        </w:rPr>
        <w:t xml:space="preserve">• </w:t>
      </w:r>
      <w:r>
        <w:rPr>
          <w:rFonts w:ascii="Arial" w:hAnsi="Arial"/>
          <w:color w:val="323232"/>
          <w:sz w:val="19"/>
        </w:rPr>
        <w:t>Confirm full message integrity and close all open files.</w:t>
      </w:r>
    </w:p>
    <w:tbl>
      <w:tblPr>
        <w:tblW w:type="auto" w:w="0"/>
        <w:jc w:val="center"/>
        <w:tblLayout w:type="fixed"/>
        <w:tblLook w:firstColumn="1" w:firstRow="1" w:lastColumn="0" w:lastRow="0" w:noHBand="0" w:noVBand="1" w:val="04A0"/>
      </w:tblPr>
      <w:tblGrid>
        <w:gridCol w:w="9936"/>
      </w:tblGrid>
      <w:tr>
        <w:tc>
          <w:tcPr>
            <w:tcW w:type="dxa" w:w="9936"/>
            <w:shd w:fill="1E1E1E"/>
            <w:tcMar>
              <w:top w:w="100" w:type="dxa"/>
              <w:bottom w:w="100" w:type="dxa"/>
              <w:left w:w="160" w:type="dxa"/>
              <w:right w:w="160" w:type="dxa"/>
            </w:tcMar>
            <w:tcBorders>
              <w:top w:val="single" w:sz="4" w:space="0" w:color="333333"/>
              <w:left w:val="single" w:sz="4" w:space="0" w:color="333333"/>
              <w:bottom w:val="single" w:sz="4" w:space="0" w:color="333333"/>
              <w:right w:val="single" w:sz="4" w:space="0" w:color="333333"/>
            </w:tcBorders>
          </w:tcPr>
          <w:p>
            <w:pPr>
              <w:spacing w:before="0" w:after="0" w:line="276" w:lineRule="auto"/>
            </w:pPr>
            <w:r>
              <w:rPr>
                <w:rFonts w:ascii="Consolas" w:hAnsi="Consolas"/>
                <w:color w:val="8C8C8C"/>
                <w:sz w:val="18"/>
              </w:rPr>
              <w:t>// AES-128 Decryption Verification</w:t>
            </w:r>
          </w:p>
          <w:p>
            <w:pPr>
              <w:spacing w:before="0" w:after="0" w:line="276" w:lineRule="auto"/>
            </w:pPr>
            <w:r>
              <w:rPr>
                <w:rFonts w:ascii="Consolas" w:hAnsi="Consolas"/>
                <w:color w:val="DCDCDC"/>
                <w:sz w:val="18"/>
              </w:rPr>
              <w:t>Operation:   Decrypt</w:t>
            </w:r>
          </w:p>
          <w:p>
            <w:pPr>
              <w:spacing w:before="0" w:after="0" w:line="276" w:lineRule="auto"/>
            </w:pPr>
            <w:r>
              <w:rPr>
                <w:rFonts w:ascii="Consolas" w:hAnsi="Consolas"/>
                <w:color w:val="DCDCAA"/>
                <w:sz w:val="18"/>
              </w:rPr>
              <w:t>Status:      Key matches encryption secret</w:t>
            </w:r>
          </w:p>
          <w:p>
            <w:pPr>
              <w:spacing w:before="0" w:after="0" w:line="276" w:lineRule="auto"/>
            </w:pPr>
            <w:r>
              <w:rPr>
                <w:rFonts w:ascii="Consolas" w:hAnsi="Consolas"/>
                <w:color w:val="9CDCFE"/>
                <w:sz w:val="18"/>
              </w:rPr>
              <w:t>Decrypted:   Cryptography is fun. Can you read this secret message?</w:t>
            </w:r>
          </w:p>
          <w:p>
            <w:pPr>
              <w:spacing w:before="0" w:after="0" w:line="276" w:lineRule="auto"/>
            </w:pPr>
            <w:r>
              <w:rPr>
                <w:rFonts w:ascii="Consolas" w:hAnsi="Consolas"/>
                <w:color w:val="DCDCDC"/>
                <w:sz w:val="18"/>
              </w:rPr>
              <w:t>Action:      Close all open tabs</w:t>
            </w:r>
          </w:p>
        </w:tc>
      </w:tr>
    </w:tbl>
    <w:p>
      <w:pPr>
        <w:spacing w:after="160"/>
      </w:pPr>
    </w:p>
    <w:p>
      <w:pPr>
        <w:keepNext/>
        <w:spacing w:before="320" w:after="120"/>
        <w:pBrd>
          <w:bottom w:val="single" w:sz="12" w:space="4" w:color="0072CE"/>
        </w:pBrd>
      </w:pPr>
      <w:r>
        <w:rPr>
          <w:rFonts w:ascii="Arial" w:hAnsi="Arial"/>
          <w:b/>
          <w:color w:val="182B49"/>
          <w:sz w:val="26"/>
        </w:rPr>
        <w:t>Part 3: Use a Modern Asymmetrical Encryption Algorithm (RSA-1024)</w:t>
      </w:r>
    </w:p>
    <w:tbl>
      <w:tblPr>
        <w:tblW w:type="auto" w:w="0"/>
        <w:jc w:val="center"/>
        <w:tblLayout w:type="fixed"/>
        <w:tblLook w:firstColumn="1" w:firstRow="1" w:lastColumn="0" w:lastRow="0" w:noHBand="0" w:noVBand="1" w:val="04A0"/>
      </w:tblPr>
      <w:tblGrid>
        <w:gridCol w:w="9936"/>
      </w:tblGrid>
      <w:tr>
        <w:tc>
          <w:tcPr>
            <w:tcW w:type="dxa" w:w="9936"/>
            <w:shd w:fill="F0F7FF"/>
            <w:tcMar>
              <w:top w:w="120" w:type="dxa"/>
              <w:bottom w:w="120" w:type="dxa"/>
              <w:left w:w="160" w:type="dxa"/>
              <w:right w:w="160" w:type="dxa"/>
            </w:tcMar>
            <w:tcBorders>
              <w:top w:val="none"/>
              <w:left w:val="single" w:sz="36" w:space="0" w:color="0072CE"/>
              <w:bottom w:val="none"/>
              <w:right w:val="none"/>
            </w:tcBorders>
          </w:tcPr>
          <w:p>
            <w:pPr>
              <w:spacing w:before="0" w:after="40" w:line="276" w:lineRule="auto"/>
            </w:pPr>
            <w:r>
              <w:rPr>
                <w:rFonts w:ascii="Arial" w:hAnsi="Arial"/>
                <w:b/>
                <w:color w:val="0072CE"/>
                <w:sz w:val="19"/>
              </w:rPr>
              <w:t xml:space="preserve">📌 ASYMMETRIC PUBLIC-KEY FOUNDATIONS (RSA): </w:t>
            </w:r>
            <w:r>
              <w:rPr>
                <w:rFonts w:ascii="Arial" w:hAnsi="Arial"/>
                <w:color w:val="323232"/>
                <w:sz w:val="19"/>
              </w:rPr>
              <w:t>Asymmetric cryptography solves the fundamental key distribution dilemma of symmetric systems. It uses a mathematically coupled key pair:</w:t>
              <w:br/>
              <w:t>• Public Key: Freely shared with the world. Anyone can use it to encrypt messages intended for the owner.</w:t>
              <w:br/>
              <w:t>• Private Key: Kept strictly secret by the owner. Only this key can decrypt messages encrypted with the corresponding public key.</w:t>
              <w:br/>
              <w:t>Crucially: Data encrypted with the public key CANNOT be decrypted with the public key.</w:t>
            </w:r>
          </w:p>
        </w:tc>
      </w:tr>
    </w:tbl>
    <w:p>
      <w:pPr>
        <w:spacing w:after="80"/>
      </w:pPr>
    </w:p>
    <w:p>
      <w:pPr>
        <w:keepNext/>
        <w:spacing w:before="160" w:after="60"/>
      </w:pPr>
      <w:r>
        <w:rPr>
          <w:rFonts w:ascii="Arial" w:hAnsi="Arial"/>
          <w:b/>
          <w:color w:val="182B49"/>
          <w:sz w:val="20"/>
        </w:rPr>
        <w:t xml:space="preserve">Step 1: </w:t>
      </w:r>
      <w:r>
        <w:rPr>
          <w:rFonts w:ascii="Arial" w:hAnsi="Arial"/>
          <w:b/>
          <w:color w:val="323232"/>
          <w:sz w:val="20"/>
        </w:rPr>
        <w:t>Generate an RSA Key Pair and Encrypt Plaintext</w:t>
      </w:r>
    </w:p>
    <w:p>
      <w:pPr>
        <w:spacing w:before="20" w:after="40"/>
        <w:ind w:left="288"/>
      </w:pPr>
      <w:r>
        <w:rPr>
          <w:b/>
          <w:color w:val="0072CE"/>
        </w:rPr>
        <w:t xml:space="preserve">• </w:t>
      </w:r>
      <w:r>
        <w:rPr>
          <w:rFonts w:ascii="Arial" w:hAnsi="Arial"/>
          <w:color w:val="323232"/>
          <w:sz w:val="19"/>
        </w:rPr>
        <w:t>Create a new file: File &gt; New &gt; Empty File in Texteditor.</w:t>
      </w:r>
    </w:p>
    <w:p>
      <w:pPr>
        <w:spacing w:before="20" w:after="40"/>
        <w:ind w:left="288"/>
      </w:pPr>
      <w:r>
        <w:rPr>
          <w:b/>
          <w:color w:val="0072CE"/>
        </w:rPr>
        <w:t xml:space="preserve">• </w:t>
      </w:r>
      <w:r>
        <w:rPr>
          <w:rFonts w:ascii="Arial" w:hAnsi="Arial"/>
          <w:color w:val="323232"/>
          <w:sz w:val="19"/>
        </w:rPr>
        <w:t>Enter the message: Cryptography is fun. Can you read this secret message?</w:t>
      </w:r>
    </w:p>
    <w:p>
      <w:pPr>
        <w:spacing w:before="20" w:after="40"/>
        <w:ind w:left="288"/>
      </w:pPr>
      <w:r>
        <w:rPr>
          <w:b/>
          <w:color w:val="0072CE"/>
        </w:rPr>
        <w:t xml:space="preserve">• </w:t>
      </w:r>
      <w:r>
        <w:rPr>
          <w:rFonts w:ascii="Arial" w:hAnsi="Arial"/>
          <w:color w:val="323232"/>
          <w:sz w:val="19"/>
        </w:rPr>
        <w:t>In Crypto Explorer, expand Asymmetrical and double-click RSA.</w:t>
      </w:r>
    </w:p>
    <w:p>
      <w:pPr>
        <w:spacing w:before="20" w:after="40"/>
        <w:ind w:left="288"/>
      </w:pPr>
      <w:r>
        <w:rPr>
          <w:b/>
          <w:color w:val="0072CE"/>
        </w:rPr>
        <w:t xml:space="preserve">• </w:t>
      </w:r>
      <w:r>
        <w:rPr>
          <w:rFonts w:ascii="Arial" w:hAnsi="Arial"/>
          <w:color w:val="323232"/>
          <w:sz w:val="19"/>
        </w:rPr>
        <w:t>Configure the encryption wizard:</w:t>
      </w:r>
    </w:p>
    <w:p>
      <w:pPr>
        <w:spacing w:before="20" w:after="40"/>
        <w:ind w:left="288"/>
      </w:pPr>
      <w:r>
        <w:rPr>
          <w:b/>
          <w:color w:val="0072CE"/>
        </w:rPr>
        <w:t xml:space="preserve">• </w:t>
      </w:r>
      <w:r>
        <w:rPr>
          <w:rFonts w:ascii="Arial" w:hAnsi="Arial"/>
          <w:color w:val="323232"/>
          <w:sz w:val="19"/>
        </w:rPr>
        <w:t xml:space="preserve">  - Operation: Encrypt</w:t>
      </w:r>
    </w:p>
    <w:p>
      <w:pPr>
        <w:spacing w:before="20" w:after="40"/>
        <w:ind w:left="288"/>
      </w:pPr>
      <w:r>
        <w:rPr>
          <w:b/>
          <w:color w:val="0072CE"/>
        </w:rPr>
        <w:t xml:space="preserve">• </w:t>
      </w:r>
      <w:r>
        <w:rPr>
          <w:rFonts w:ascii="Arial" w:hAnsi="Arial"/>
          <w:color w:val="323232"/>
          <w:sz w:val="19"/>
        </w:rPr>
        <w:t xml:space="preserve">  - Keystore: Click 'Create a new pair in the keystore'</w:t>
      </w:r>
    </w:p>
    <w:p>
      <w:pPr>
        <w:spacing w:before="20" w:after="40"/>
        <w:ind w:left="288"/>
      </w:pPr>
      <w:r>
        <w:rPr>
          <w:b/>
          <w:color w:val="0072CE"/>
        </w:rPr>
        <w:t xml:space="preserve">• </w:t>
      </w:r>
      <w:r>
        <w:rPr>
          <w:rFonts w:ascii="Arial" w:hAnsi="Arial"/>
          <w:color w:val="323232"/>
          <w:sz w:val="19"/>
        </w:rPr>
        <w:t>In the New key pair dialog box, enter credentials:</w:t>
      </w:r>
    </w:p>
    <w:p>
      <w:pPr>
        <w:spacing w:before="20" w:after="40"/>
        <w:ind w:left="288"/>
      </w:pPr>
      <w:r>
        <w:rPr>
          <w:b/>
          <w:color w:val="0072CE"/>
        </w:rPr>
        <w:t xml:space="preserve">• </w:t>
      </w:r>
      <w:r>
        <w:rPr>
          <w:rFonts w:ascii="Arial" w:hAnsi="Arial"/>
          <w:color w:val="323232"/>
          <w:sz w:val="19"/>
        </w:rPr>
        <w:t xml:space="preserve">  - Contact name: John Smith</w:t>
      </w:r>
    </w:p>
    <w:p>
      <w:pPr>
        <w:spacing w:before="20" w:after="40"/>
        <w:ind w:left="288"/>
      </w:pPr>
      <w:r>
        <w:rPr>
          <w:b/>
          <w:color w:val="0072CE"/>
        </w:rPr>
        <w:t xml:space="preserve">• </w:t>
      </w:r>
      <w:r>
        <w:rPr>
          <w:rFonts w:ascii="Arial" w:hAnsi="Arial"/>
          <w:color w:val="323232"/>
          <w:sz w:val="19"/>
        </w:rPr>
        <w:t xml:space="preserve">  - Password: Secret</w:t>
      </w:r>
    </w:p>
    <w:p>
      <w:pPr>
        <w:spacing w:before="20" w:after="40"/>
        <w:ind w:left="288"/>
      </w:pPr>
      <w:r>
        <w:rPr>
          <w:b/>
          <w:color w:val="0072CE"/>
        </w:rPr>
        <w:t xml:space="preserve">• </w:t>
      </w:r>
      <w:r>
        <w:rPr>
          <w:rFonts w:ascii="Arial" w:hAnsi="Arial"/>
          <w:color w:val="323232"/>
          <w:sz w:val="19"/>
        </w:rPr>
        <w:t xml:space="preserve">  - Key size: 1024 (default)</w:t>
      </w:r>
    </w:p>
    <w:p>
      <w:pPr>
        <w:spacing w:before="20" w:after="40"/>
        <w:ind w:left="288"/>
      </w:pPr>
      <w:r>
        <w:rPr>
          <w:b/>
          <w:color w:val="0072CE"/>
        </w:rPr>
        <w:t xml:space="preserve">• </w:t>
      </w:r>
      <w:r>
        <w:rPr>
          <w:rFonts w:ascii="Arial" w:hAnsi="Arial"/>
          <w:color w:val="323232"/>
          <w:sz w:val="19"/>
        </w:rPr>
        <w:t xml:space="preserve">  - Retain all other defaults and click Finish.</w:t>
      </w:r>
    </w:p>
    <w:p>
      <w:pPr>
        <w:spacing w:before="20" w:after="40"/>
        <w:ind w:left="288"/>
      </w:pPr>
      <w:r>
        <w:rPr>
          <w:b/>
          <w:color w:val="0072CE"/>
        </w:rPr>
        <w:t xml:space="preserve">• </w:t>
      </w:r>
      <w:r>
        <w:rPr>
          <w:rFonts w:ascii="Arial" w:hAnsi="Arial"/>
          <w:color w:val="323232"/>
          <w:sz w:val="19"/>
        </w:rPr>
        <w:t>In the RSA - encryption dialog box, click Finish to complete encryption.</w:t>
      </w:r>
    </w:p>
    <w:p>
      <w:pPr>
        <w:spacing w:before="20" w:after="40"/>
        <w:ind w:left="288"/>
      </w:pPr>
      <w:r>
        <w:rPr>
          <w:b/>
          <w:color w:val="0072CE"/>
        </w:rPr>
        <w:t xml:space="preserve">• </w:t>
      </w:r>
      <w:r>
        <w:rPr>
          <w:rFonts w:ascii="Arial" w:hAnsi="Arial"/>
          <w:color w:val="323232"/>
          <w:sz w:val="19"/>
        </w:rPr>
        <w:t>A binary file (.bin) opens containing the encrypted RSA ciphertext.</w:t>
      </w:r>
    </w:p>
    <w:tbl>
      <w:tblPr>
        <w:tblW w:type="auto" w:w="0"/>
        <w:jc w:val="center"/>
        <w:tblLayout w:type="fixed"/>
        <w:tblLook w:firstColumn="1" w:firstRow="1" w:lastColumn="0" w:lastRow="0" w:noHBand="0" w:noVBand="1" w:val="04A0"/>
      </w:tblPr>
      <w:tblGrid>
        <w:gridCol w:w="9936"/>
      </w:tblGrid>
      <w:tr>
        <w:tc>
          <w:tcPr>
            <w:tcW w:type="dxa" w:w="9936"/>
            <w:shd w:fill="1E1E1E"/>
            <w:tcMar>
              <w:top w:w="100" w:type="dxa"/>
              <w:bottom w:w="100" w:type="dxa"/>
              <w:left w:w="160" w:type="dxa"/>
              <w:right w:w="160" w:type="dxa"/>
            </w:tcMar>
            <w:tcBorders>
              <w:top w:val="single" w:sz="4" w:space="0" w:color="333333"/>
              <w:left w:val="single" w:sz="4" w:space="0" w:color="333333"/>
              <w:bottom w:val="single" w:sz="4" w:space="0" w:color="333333"/>
              <w:right w:val="single" w:sz="4" w:space="0" w:color="333333"/>
            </w:tcBorders>
          </w:tcPr>
          <w:p>
            <w:pPr>
              <w:spacing w:before="0" w:after="0" w:line="276" w:lineRule="auto"/>
            </w:pPr>
            <w:r>
              <w:rPr>
                <w:rFonts w:ascii="Consolas" w:hAnsi="Consolas"/>
                <w:color w:val="8C8C8C"/>
                <w:sz w:val="18"/>
              </w:rPr>
              <w:t>// RSA Key Generation &amp; Encryption Wizard</w:t>
            </w:r>
          </w:p>
          <w:p>
            <w:pPr>
              <w:spacing w:before="0" w:after="0" w:line="276" w:lineRule="auto"/>
            </w:pPr>
            <w:r>
              <w:rPr>
                <w:rFonts w:ascii="Consolas" w:hAnsi="Consolas"/>
                <w:color w:val="DCDCDC"/>
                <w:sz w:val="18"/>
              </w:rPr>
              <w:t>Algorithm:      RSA (Rivest-Shamir-Adleman)</w:t>
            </w:r>
          </w:p>
          <w:p>
            <w:pPr>
              <w:spacing w:before="0" w:after="0" w:line="276" w:lineRule="auto"/>
            </w:pPr>
            <w:r>
              <w:rPr>
                <w:rFonts w:ascii="Consolas" w:hAnsi="Consolas"/>
                <w:color w:val="DCDCDC"/>
                <w:sz w:val="18"/>
              </w:rPr>
              <w:t>Operation:      Encrypt</w:t>
            </w:r>
          </w:p>
          <w:p>
            <w:pPr>
              <w:spacing w:before="0" w:after="0" w:line="276" w:lineRule="auto"/>
            </w:pPr>
            <w:r>
              <w:rPr>
                <w:rFonts w:ascii="Consolas" w:hAnsi="Consolas"/>
                <w:color w:val="DCDCAA"/>
                <w:sz w:val="18"/>
              </w:rPr>
              <w:t>Keystore User:  John Smith</w:t>
            </w:r>
          </w:p>
          <w:p>
            <w:pPr>
              <w:spacing w:before="0" w:after="0" w:line="276" w:lineRule="auto"/>
            </w:pPr>
            <w:r>
              <w:rPr>
                <w:rFonts w:ascii="Consolas" w:hAnsi="Consolas"/>
                <w:color w:val="DCDCAA"/>
                <w:sz w:val="18"/>
              </w:rPr>
              <w:t>Key Pair Size:  1024 bits</w:t>
            </w:r>
          </w:p>
          <w:p>
            <w:pPr>
              <w:spacing w:before="0" w:after="0" w:line="276" w:lineRule="auto"/>
            </w:pPr>
            <w:r>
              <w:rPr>
                <w:rFonts w:ascii="Consolas" w:hAnsi="Consolas"/>
                <w:color w:val="DCDCDC"/>
                <w:sz w:val="18"/>
              </w:rPr>
              <w:t>Passphrase:     Secret</w:t>
            </w:r>
          </w:p>
          <w:p>
            <w:pPr>
              <w:spacing w:before="0" w:after="0" w:line="276" w:lineRule="auto"/>
            </w:pPr>
            <w:r>
              <w:rPr>
                <w:rFonts w:ascii="Consolas" w:hAnsi="Consolas"/>
                <w:color w:val="DCDCAA"/>
                <w:sz w:val="18"/>
              </w:rPr>
              <w:t>Encryption Key: 'John Smith' Public Key</w:t>
            </w:r>
          </w:p>
          <w:p>
            <w:pPr>
              <w:spacing w:before="0" w:after="0" w:line="276" w:lineRule="auto"/>
            </w:pPr>
            <w:r>
              <w:rPr>
                <w:rFonts w:ascii="Consolas" w:hAnsi="Consolas"/>
                <w:color w:val="DCDCDC"/>
                <w:sz w:val="18"/>
              </w:rPr>
              <w:t>Output:         *.bin (Asymmetric Ciphertext)</w:t>
            </w:r>
          </w:p>
        </w:tc>
      </w:tr>
    </w:tbl>
    <w:p>
      <w:pPr>
        <w:keepNext/>
        <w:spacing w:before="160" w:after="60"/>
      </w:pPr>
      <w:r>
        <w:rPr>
          <w:rFonts w:ascii="Arial" w:hAnsi="Arial"/>
          <w:b/>
          <w:color w:val="182B49"/>
          <w:sz w:val="20"/>
        </w:rPr>
        <w:t xml:space="preserve">Step 2: </w:t>
      </w:r>
      <w:r>
        <w:rPr>
          <w:rFonts w:ascii="Arial" w:hAnsi="Arial"/>
          <w:b/>
          <w:color w:val="323232"/>
          <w:sz w:val="20"/>
        </w:rPr>
        <w:t>Decrypt Ciphertext Using John Smith's Private Key</w:t>
      </w:r>
    </w:p>
    <w:p>
      <w:pPr>
        <w:spacing w:before="20" w:after="40"/>
        <w:ind w:left="288"/>
      </w:pPr>
      <w:r>
        <w:rPr>
          <w:b/>
          <w:color w:val="0072CE"/>
        </w:rPr>
        <w:t xml:space="preserve">• </w:t>
      </w:r>
      <w:r>
        <w:rPr>
          <w:rFonts w:ascii="Arial" w:hAnsi="Arial"/>
          <w:color w:val="323232"/>
          <w:sz w:val="19"/>
        </w:rPr>
        <w:t>With the RSA .bin file selected, double-click RSA in Crypto Explorer.</w:t>
      </w:r>
    </w:p>
    <w:p>
      <w:pPr>
        <w:spacing w:before="20" w:after="40"/>
        <w:ind w:left="288"/>
      </w:pPr>
      <w:r>
        <w:rPr>
          <w:b/>
          <w:color w:val="0072CE"/>
        </w:rPr>
        <w:t xml:space="preserve">• </w:t>
      </w:r>
      <w:r>
        <w:rPr>
          <w:rFonts w:ascii="Arial" w:hAnsi="Arial"/>
          <w:color w:val="323232"/>
          <w:sz w:val="19"/>
        </w:rPr>
        <w:t>Under Operation, select Decrypt.</w:t>
      </w:r>
    </w:p>
    <w:p>
      <w:pPr>
        <w:spacing w:before="20" w:after="40"/>
        <w:ind w:left="288"/>
      </w:pPr>
      <w:r>
        <w:rPr>
          <w:b/>
          <w:color w:val="0072CE"/>
        </w:rPr>
        <w:t xml:space="preserve">• </w:t>
      </w:r>
      <w:r>
        <w:rPr>
          <w:rFonts w:ascii="Arial" w:hAnsi="Arial"/>
          <w:color w:val="323232"/>
          <w:sz w:val="19"/>
        </w:rPr>
        <w:t>In the key selection list, select: 'John Smith' - public key - 1024 (represents the key pair entry).</w:t>
      </w:r>
    </w:p>
    <w:p>
      <w:pPr>
        <w:spacing w:before="20" w:after="40"/>
        <w:ind w:left="288"/>
      </w:pPr>
      <w:r>
        <w:rPr>
          <w:b/>
          <w:color w:val="0072CE"/>
        </w:rPr>
        <w:t xml:space="preserve">• </w:t>
      </w:r>
      <w:r>
        <w:rPr>
          <w:rFonts w:ascii="Arial" w:hAnsi="Arial"/>
          <w:color w:val="323232"/>
          <w:sz w:val="19"/>
        </w:rPr>
        <w:t>Click Finish. A password prompt appears.</w:t>
      </w:r>
    </w:p>
    <w:p>
      <w:pPr>
        <w:spacing w:before="20" w:after="40"/>
        <w:ind w:left="288"/>
      </w:pPr>
      <w:r>
        <w:rPr>
          <w:b/>
          <w:color w:val="0072CE"/>
        </w:rPr>
        <w:t xml:space="preserve">• </w:t>
      </w:r>
      <w:r>
        <w:rPr>
          <w:rFonts w:ascii="Arial" w:hAnsi="Arial"/>
          <w:color w:val="323232"/>
          <w:sz w:val="19"/>
        </w:rPr>
        <w:t>Enter the private key protection password: Secret</w:t>
      </w:r>
    </w:p>
    <w:p>
      <w:pPr>
        <w:spacing w:before="20" w:after="40"/>
        <w:ind w:left="288"/>
      </w:pPr>
      <w:r>
        <w:rPr>
          <w:b/>
          <w:color w:val="0072CE"/>
        </w:rPr>
        <w:t xml:space="preserve">• </w:t>
      </w:r>
      <w:r>
        <w:rPr>
          <w:rFonts w:ascii="Arial" w:hAnsi="Arial"/>
          <w:color w:val="323232"/>
          <w:sz w:val="19"/>
        </w:rPr>
        <w:t>Click OK. The decrypted original text is displayed in a new editor tab.</w:t>
      </w:r>
    </w:p>
    <w:p>
      <w:pPr>
        <w:spacing w:before="20" w:after="40"/>
        <w:ind w:left="288"/>
      </w:pPr>
      <w:r>
        <w:rPr>
          <w:b/>
          <w:color w:val="0072CE"/>
        </w:rPr>
        <w:t xml:space="preserve">• </w:t>
      </w:r>
      <w:r>
        <w:rPr>
          <w:rFonts w:ascii="Arial" w:hAnsi="Arial"/>
          <w:color w:val="323232"/>
          <w:sz w:val="19"/>
        </w:rPr>
        <w:t>Close all open files and exit JCrypTool.</w:t>
      </w:r>
    </w:p>
    <w:tbl>
      <w:tblPr>
        <w:tblW w:type="auto" w:w="0"/>
        <w:jc w:val="center"/>
        <w:tblLayout w:type="fixed"/>
        <w:tblLook w:firstColumn="1" w:firstRow="1" w:lastColumn="0" w:lastRow="0" w:noHBand="0" w:noVBand="1" w:val="04A0"/>
      </w:tblPr>
      <w:tblGrid>
        <w:gridCol w:w="9936"/>
      </w:tblGrid>
      <w:tr>
        <w:tc>
          <w:tcPr>
            <w:tcW w:type="dxa" w:w="9936"/>
            <w:shd w:fill="1E1E1E"/>
            <w:tcMar>
              <w:top w:w="100" w:type="dxa"/>
              <w:bottom w:w="100" w:type="dxa"/>
              <w:left w:w="160" w:type="dxa"/>
              <w:right w:w="160" w:type="dxa"/>
            </w:tcMar>
            <w:tcBorders>
              <w:top w:val="single" w:sz="4" w:space="0" w:color="333333"/>
              <w:left w:val="single" w:sz="4" w:space="0" w:color="333333"/>
              <w:bottom w:val="single" w:sz="4" w:space="0" w:color="333333"/>
              <w:right w:val="single" w:sz="4" w:space="0" w:color="333333"/>
            </w:tcBorders>
          </w:tcPr>
          <w:p>
            <w:pPr>
              <w:spacing w:before="0" w:after="0" w:line="276" w:lineRule="auto"/>
            </w:pPr>
            <w:r>
              <w:rPr>
                <w:rFonts w:ascii="Consolas" w:hAnsi="Consolas"/>
                <w:color w:val="8C8C8C"/>
                <w:sz w:val="18"/>
              </w:rPr>
              <w:t>// RSA Decryption Execution</w:t>
            </w:r>
          </w:p>
          <w:p>
            <w:pPr>
              <w:spacing w:before="0" w:after="0" w:line="276" w:lineRule="auto"/>
            </w:pPr>
            <w:r>
              <w:rPr>
                <w:rFonts w:ascii="Consolas" w:hAnsi="Consolas"/>
                <w:color w:val="DCDCDC"/>
                <w:sz w:val="18"/>
              </w:rPr>
              <w:t>Operation:      Decrypt</w:t>
            </w:r>
          </w:p>
          <w:p>
            <w:pPr>
              <w:spacing w:before="0" w:after="0" w:line="276" w:lineRule="auto"/>
            </w:pPr>
            <w:r>
              <w:rPr>
                <w:rFonts w:ascii="Consolas" w:hAnsi="Consolas"/>
                <w:color w:val="DCDCAA"/>
                <w:sz w:val="18"/>
              </w:rPr>
              <w:t>Selected Key:   'John Smith' - public key - 1024</w:t>
            </w:r>
          </w:p>
          <w:p>
            <w:pPr>
              <w:spacing w:before="0" w:after="0" w:line="276" w:lineRule="auto"/>
            </w:pPr>
            <w:r>
              <w:rPr>
                <w:rFonts w:ascii="Consolas" w:hAnsi="Consolas"/>
                <w:color w:val="DCDCDC"/>
                <w:sz w:val="18"/>
              </w:rPr>
              <w:t>Passphrase:     Secret</w:t>
            </w:r>
          </w:p>
          <w:p>
            <w:pPr>
              <w:spacing w:before="0" w:after="0" w:line="276" w:lineRule="auto"/>
            </w:pPr>
            <w:r>
              <w:rPr>
                <w:rFonts w:ascii="Consolas" w:hAnsi="Consolas"/>
                <w:color w:val="DCDCAA"/>
                <w:sz w:val="18"/>
              </w:rPr>
              <w:t>Decryption Key: John Smith Private Key (unlocked by password)</w:t>
            </w:r>
          </w:p>
          <w:p>
            <w:pPr>
              <w:spacing w:before="0" w:after="0" w:line="276" w:lineRule="auto"/>
            </w:pPr>
            <w:r>
              <w:rPr>
                <w:rFonts w:ascii="Consolas" w:hAnsi="Consolas"/>
                <w:color w:val="DCDCDC"/>
                <w:sz w:val="18"/>
              </w:rPr>
              <w:t>Result:         'Cryptography is fun. Can you read this secret message?'</w:t>
            </w:r>
          </w:p>
          <w:p>
            <w:pPr>
              <w:spacing w:before="0" w:after="0" w:line="276" w:lineRule="auto"/>
            </w:pPr>
            <w:r>
              <w:rPr>
                <w:rFonts w:ascii="Consolas" w:hAnsi="Consolas"/>
                <w:color w:val="DCDCDC"/>
                <w:sz w:val="18"/>
              </w:rPr>
              <w:t>Integrity:      100% Verified!</w:t>
            </w:r>
          </w:p>
        </w:tc>
      </w:tr>
    </w:tbl>
    <w:p>
      <w:pPr>
        <w:keepNext/>
        <w:spacing w:before="240" w:after="80"/>
      </w:pPr>
      <w:r>
        <w:rPr>
          <w:rFonts w:ascii="Arial" w:hAnsi="Arial"/>
          <w:b/>
          <w:color w:val="0072CE"/>
          <w:sz w:val="21"/>
        </w:rPr>
        <w:t>Summary Comparison: Classic vs. Symmetric vs. Asymmetric</w:t>
      </w:r>
    </w:p>
    <w:tbl>
      <w:tblPr>
        <w:tblW w:type="auto" w:w="0"/>
        <w:jc w:val="center"/>
        <w:tblLayout w:type="fixed"/>
        <w:tblLook w:firstColumn="1" w:firstRow="1" w:lastColumn="0" w:lastRow="0" w:noHBand="0" w:noVBand="1" w:val="04A0"/>
      </w:tblPr>
      <w:tblGrid>
        <w:gridCol w:w="2160"/>
        <w:gridCol w:w="2160"/>
        <w:gridCol w:w="2592"/>
        <w:gridCol w:w="3024"/>
      </w:tblGrid>
      <w:tr>
        <w:tc>
          <w:tcPr>
            <w:tcW w:type="dxa" w:w="2484"/>
            <w:tcMar>
              <w:top w:w="50" w:type="dxa"/>
              <w:bottom w:w="50" w:type="dxa"/>
              <w:left w:w="70" w:type="dxa"/>
              <w:right w:w="70" w:type="dxa"/>
            </w:tcMar>
            <w:shd w:fill="182B49"/>
            <w:tcBorders>
              <w:top w:val="single" w:sz="4" w:space="0" w:color="E2E8F0"/>
              <w:bottom w:val="single" w:sz="4" w:space="0" w:color="E2E8F0"/>
              <w:left w:val="none"/>
              <w:right w:val="none"/>
            </w:tcBorders>
          </w:tcPr>
          <w:p>
            <w:r>
              <w:rPr>
                <w:rFonts w:ascii="Arial" w:hAnsi="Arial"/>
                <w:b/>
                <w:color w:val="FFFFFF"/>
                <w:sz w:val="17"/>
              </w:rPr>
              <w:t>Evaluation Dimension</w:t>
            </w:r>
          </w:p>
        </w:tc>
        <w:tc>
          <w:tcPr>
            <w:tcW w:type="dxa" w:w="2484"/>
            <w:tcMar>
              <w:top w:w="50" w:type="dxa"/>
              <w:bottom w:w="50" w:type="dxa"/>
              <w:left w:w="70" w:type="dxa"/>
              <w:right w:w="70" w:type="dxa"/>
            </w:tcMar>
            <w:shd w:fill="182B49"/>
            <w:tcBorders>
              <w:top w:val="single" w:sz="4" w:space="0" w:color="E2E8F0"/>
              <w:bottom w:val="single" w:sz="4" w:space="0" w:color="E2E8F0"/>
              <w:left w:val="none"/>
              <w:right w:val="none"/>
            </w:tcBorders>
          </w:tcPr>
          <w:p>
            <w:r>
              <w:rPr>
                <w:rFonts w:ascii="Arial" w:hAnsi="Arial"/>
                <w:b/>
                <w:color w:val="FFFFFF"/>
                <w:sz w:val="17"/>
              </w:rPr>
              <w:t>Classic (Caesar)</w:t>
            </w:r>
          </w:p>
        </w:tc>
        <w:tc>
          <w:tcPr>
            <w:tcW w:type="dxa" w:w="2484"/>
            <w:tcMar>
              <w:top w:w="50" w:type="dxa"/>
              <w:bottom w:w="50" w:type="dxa"/>
              <w:left w:w="70" w:type="dxa"/>
              <w:right w:w="70" w:type="dxa"/>
            </w:tcMar>
            <w:shd w:fill="182B49"/>
            <w:tcBorders>
              <w:top w:val="single" w:sz="4" w:space="0" w:color="E2E8F0"/>
              <w:bottom w:val="single" w:sz="4" w:space="0" w:color="E2E8F0"/>
              <w:left w:val="none"/>
              <w:right w:val="none"/>
            </w:tcBorders>
          </w:tcPr>
          <w:p>
            <w:r>
              <w:rPr>
                <w:rFonts w:ascii="Arial" w:hAnsi="Arial"/>
                <w:b/>
                <w:color w:val="FFFFFF"/>
                <w:sz w:val="17"/>
              </w:rPr>
              <w:t>Symmetric (AES)</w:t>
            </w:r>
          </w:p>
        </w:tc>
        <w:tc>
          <w:tcPr>
            <w:tcW w:type="dxa" w:w="2484"/>
            <w:tcMar>
              <w:top w:w="50" w:type="dxa"/>
              <w:bottom w:w="50" w:type="dxa"/>
              <w:left w:w="70" w:type="dxa"/>
              <w:right w:w="70" w:type="dxa"/>
            </w:tcMar>
            <w:shd w:fill="182B49"/>
            <w:tcBorders>
              <w:top w:val="single" w:sz="4" w:space="0" w:color="E2E8F0"/>
              <w:bottom w:val="single" w:sz="4" w:space="0" w:color="E2E8F0"/>
              <w:left w:val="none"/>
              <w:right w:val="none"/>
            </w:tcBorders>
          </w:tcPr>
          <w:p>
            <w:r>
              <w:rPr>
                <w:rFonts w:ascii="Arial" w:hAnsi="Arial"/>
                <w:b/>
                <w:color w:val="FFFFFF"/>
                <w:sz w:val="17"/>
              </w:rPr>
              <w:t>Asymmetric (RSA)</w:t>
            </w:r>
          </w:p>
        </w:tc>
      </w:tr>
      <w:tr>
        <w:tc>
          <w:tcPr>
            <w:tcW w:type="dxa" w:w="2484"/>
            <w:tcMar>
              <w:top w:w="50" w:type="dxa"/>
              <w:bottom w:w="50" w:type="dxa"/>
              <w:left w:w="70" w:type="dxa"/>
              <w:right w:w="70" w:type="dxa"/>
            </w:tcMar>
            <w:shd w:fill="FFFFFF"/>
            <w:tcBorders>
              <w:top w:val="single" w:sz="4" w:space="0" w:color="E2E8F0"/>
              <w:bottom w:val="single" w:sz="4" w:space="0" w:color="E2E8F0"/>
              <w:left w:val="none"/>
              <w:right w:val="none"/>
            </w:tcBorders>
          </w:tcPr>
          <w:p>
            <w:r>
              <w:rPr>
                <w:rFonts w:ascii="Arial" w:hAnsi="Arial"/>
                <w:b/>
                <w:color w:val="182B49"/>
                <w:sz w:val="16"/>
              </w:rPr>
              <w:t>Key Count</w:t>
            </w:r>
          </w:p>
        </w:tc>
        <w:tc>
          <w:tcPr>
            <w:tcW w:type="dxa" w:w="2484"/>
            <w:tcMar>
              <w:top w:w="50" w:type="dxa"/>
              <w:bottom w:w="50" w:type="dxa"/>
              <w:left w:w="70" w:type="dxa"/>
              <w:right w:w="70" w:type="dxa"/>
            </w:tcMar>
            <w:shd w:fill="FFFFFF"/>
            <w:tcBorders>
              <w:top w:val="single" w:sz="4" w:space="0" w:color="E2E8F0"/>
              <w:bottom w:val="single" w:sz="4" w:space="0" w:color="E2E8F0"/>
              <w:left w:val="none"/>
              <w:right w:val="none"/>
            </w:tcBorders>
          </w:tcPr>
          <w:p>
            <w:r>
              <w:rPr>
                <w:rFonts w:ascii="Arial" w:hAnsi="Arial"/>
                <w:color w:val="323232"/>
                <w:sz w:val="16"/>
              </w:rPr>
              <w:t>Single value (Shift offset)</w:t>
            </w:r>
          </w:p>
        </w:tc>
        <w:tc>
          <w:tcPr>
            <w:tcW w:type="dxa" w:w="2484"/>
            <w:tcMar>
              <w:top w:w="50" w:type="dxa"/>
              <w:bottom w:w="50" w:type="dxa"/>
              <w:left w:w="70" w:type="dxa"/>
              <w:right w:w="70" w:type="dxa"/>
            </w:tcMar>
            <w:shd w:fill="FFFFFF"/>
            <w:tcBorders>
              <w:top w:val="single" w:sz="4" w:space="0" w:color="E2E8F0"/>
              <w:bottom w:val="single" w:sz="4" w:space="0" w:color="E2E8F0"/>
              <w:left w:val="none"/>
              <w:right w:val="none"/>
            </w:tcBorders>
          </w:tcPr>
          <w:p>
            <w:r>
              <w:rPr>
                <w:rFonts w:ascii="Arial" w:hAnsi="Arial"/>
                <w:color w:val="323232"/>
                <w:sz w:val="16"/>
              </w:rPr>
              <w:t>1 Shared Secret Key</w:t>
            </w:r>
          </w:p>
        </w:tc>
        <w:tc>
          <w:tcPr>
            <w:tcW w:type="dxa" w:w="2484"/>
            <w:tcMar>
              <w:top w:w="50" w:type="dxa"/>
              <w:bottom w:w="50" w:type="dxa"/>
              <w:left w:w="70" w:type="dxa"/>
              <w:right w:w="70" w:type="dxa"/>
            </w:tcMar>
            <w:shd w:fill="FFFFFF"/>
            <w:tcBorders>
              <w:top w:val="single" w:sz="4" w:space="0" w:color="E2E8F0"/>
              <w:bottom w:val="single" w:sz="4" w:space="0" w:color="E2E8F0"/>
              <w:left w:val="none"/>
              <w:right w:val="none"/>
            </w:tcBorders>
          </w:tcPr>
          <w:p>
            <w:r>
              <w:rPr>
                <w:rFonts w:ascii="Arial" w:hAnsi="Arial"/>
                <w:color w:val="323232"/>
                <w:sz w:val="16"/>
              </w:rPr>
              <w:t>2 Mathematically Paired Keys (Public &amp; Private)</w:t>
            </w:r>
          </w:p>
        </w:tc>
      </w:tr>
      <w:tr>
        <w:tc>
          <w:tcPr>
            <w:tcW w:type="dxa" w:w="2484"/>
            <w:tcMar>
              <w:top w:w="50" w:type="dxa"/>
              <w:bottom w:w="50" w:type="dxa"/>
              <w:left w:w="70" w:type="dxa"/>
              <w:right w:w="70" w:type="dxa"/>
            </w:tcMar>
            <w:shd w:fill="F8FAFC"/>
            <w:tcBorders>
              <w:top w:val="single" w:sz="4" w:space="0" w:color="E2E8F0"/>
              <w:bottom w:val="single" w:sz="4" w:space="0" w:color="E2E8F0"/>
              <w:left w:val="none"/>
              <w:right w:val="none"/>
            </w:tcBorders>
          </w:tcPr>
          <w:p>
            <w:r>
              <w:rPr>
                <w:rFonts w:ascii="Arial" w:hAnsi="Arial"/>
                <w:b/>
                <w:color w:val="182B49"/>
                <w:sz w:val="16"/>
              </w:rPr>
              <w:t>Key Distribution</w:t>
            </w:r>
          </w:p>
        </w:tc>
        <w:tc>
          <w:tcPr>
            <w:tcW w:type="dxa" w:w="2484"/>
            <w:tcMar>
              <w:top w:w="50" w:type="dxa"/>
              <w:bottom w:w="50" w:type="dxa"/>
              <w:left w:w="70" w:type="dxa"/>
              <w:right w:w="70" w:type="dxa"/>
            </w:tcMar>
            <w:shd w:fill="F8FAFC"/>
            <w:tcBorders>
              <w:top w:val="single" w:sz="4" w:space="0" w:color="E2E8F0"/>
              <w:bottom w:val="single" w:sz="4" w:space="0" w:color="E2E8F0"/>
              <w:left w:val="none"/>
              <w:right w:val="none"/>
            </w:tcBorders>
          </w:tcPr>
          <w:p>
            <w:r>
              <w:rPr>
                <w:rFonts w:ascii="Arial" w:hAnsi="Arial"/>
                <w:color w:val="323232"/>
                <w:sz w:val="16"/>
              </w:rPr>
              <w:t>Must be shared in secret (Vulnerable)</w:t>
            </w:r>
          </w:p>
        </w:tc>
        <w:tc>
          <w:tcPr>
            <w:tcW w:type="dxa" w:w="2484"/>
            <w:tcMar>
              <w:top w:w="50" w:type="dxa"/>
              <w:bottom w:w="50" w:type="dxa"/>
              <w:left w:w="70" w:type="dxa"/>
              <w:right w:w="70" w:type="dxa"/>
            </w:tcMar>
            <w:shd w:fill="F8FAFC"/>
            <w:tcBorders>
              <w:top w:val="single" w:sz="4" w:space="0" w:color="E2E8F0"/>
              <w:bottom w:val="single" w:sz="4" w:space="0" w:color="E2E8F0"/>
              <w:left w:val="none"/>
              <w:right w:val="none"/>
            </w:tcBorders>
          </w:tcPr>
          <w:p>
            <w:r>
              <w:rPr>
                <w:rFonts w:ascii="Arial" w:hAnsi="Arial"/>
                <w:color w:val="323232"/>
                <w:sz w:val="16"/>
              </w:rPr>
              <w:t>Shared secret required (Key distribution problem)</w:t>
            </w:r>
          </w:p>
        </w:tc>
        <w:tc>
          <w:tcPr>
            <w:tcW w:type="dxa" w:w="2484"/>
            <w:tcMar>
              <w:top w:w="50" w:type="dxa"/>
              <w:bottom w:w="50" w:type="dxa"/>
              <w:left w:w="70" w:type="dxa"/>
              <w:right w:w="70" w:type="dxa"/>
            </w:tcMar>
            <w:shd w:fill="F8FAFC"/>
            <w:tcBorders>
              <w:top w:val="single" w:sz="4" w:space="0" w:color="E2E8F0"/>
              <w:bottom w:val="single" w:sz="4" w:space="0" w:color="E2E8F0"/>
              <w:left w:val="none"/>
              <w:right w:val="none"/>
            </w:tcBorders>
          </w:tcPr>
          <w:p>
            <w:r>
              <w:rPr>
                <w:rFonts w:ascii="Arial" w:hAnsi="Arial"/>
                <w:color w:val="323232"/>
                <w:sz w:val="16"/>
              </w:rPr>
              <w:t>Public key shared openly; Private key kept secret</w:t>
            </w:r>
          </w:p>
        </w:tc>
      </w:tr>
      <w:tr>
        <w:tc>
          <w:tcPr>
            <w:tcW w:type="dxa" w:w="2484"/>
            <w:tcMar>
              <w:top w:w="50" w:type="dxa"/>
              <w:bottom w:w="50" w:type="dxa"/>
              <w:left w:w="70" w:type="dxa"/>
              <w:right w:w="70" w:type="dxa"/>
            </w:tcMar>
            <w:shd w:fill="FFFFFF"/>
            <w:tcBorders>
              <w:top w:val="single" w:sz="4" w:space="0" w:color="E2E8F0"/>
              <w:bottom w:val="single" w:sz="4" w:space="0" w:color="E2E8F0"/>
              <w:left w:val="none"/>
              <w:right w:val="none"/>
            </w:tcBorders>
          </w:tcPr>
          <w:p>
            <w:r>
              <w:rPr>
                <w:rFonts w:ascii="Arial" w:hAnsi="Arial"/>
                <w:b/>
                <w:color w:val="182B49"/>
                <w:sz w:val="16"/>
              </w:rPr>
              <w:t>Speed &amp; Throughput</w:t>
            </w:r>
          </w:p>
        </w:tc>
        <w:tc>
          <w:tcPr>
            <w:tcW w:type="dxa" w:w="2484"/>
            <w:tcMar>
              <w:top w:w="50" w:type="dxa"/>
              <w:bottom w:w="50" w:type="dxa"/>
              <w:left w:w="70" w:type="dxa"/>
              <w:right w:w="70" w:type="dxa"/>
            </w:tcMar>
            <w:shd w:fill="FFFFFF"/>
            <w:tcBorders>
              <w:top w:val="single" w:sz="4" w:space="0" w:color="E2E8F0"/>
              <w:bottom w:val="single" w:sz="4" w:space="0" w:color="E2E8F0"/>
              <w:left w:val="none"/>
              <w:right w:val="none"/>
            </w:tcBorders>
          </w:tcPr>
          <w:p>
            <w:r>
              <w:rPr>
                <w:rFonts w:ascii="Arial" w:hAnsi="Arial"/>
                <w:color w:val="323232"/>
                <w:sz w:val="16"/>
              </w:rPr>
              <w:t>Extremely fast (Obsolete)</w:t>
            </w:r>
          </w:p>
        </w:tc>
        <w:tc>
          <w:tcPr>
            <w:tcW w:type="dxa" w:w="2484"/>
            <w:tcMar>
              <w:top w:w="50" w:type="dxa"/>
              <w:bottom w:w="50" w:type="dxa"/>
              <w:left w:w="70" w:type="dxa"/>
              <w:right w:w="70" w:type="dxa"/>
            </w:tcMar>
            <w:shd w:fill="FFFFFF"/>
            <w:tcBorders>
              <w:top w:val="single" w:sz="4" w:space="0" w:color="E2E8F0"/>
              <w:bottom w:val="single" w:sz="4" w:space="0" w:color="E2E8F0"/>
              <w:left w:val="none"/>
              <w:right w:val="none"/>
            </w:tcBorders>
          </w:tcPr>
          <w:p>
            <w:r>
              <w:rPr>
                <w:rFonts w:ascii="Arial" w:hAnsi="Arial"/>
                <w:color w:val="323232"/>
                <w:sz w:val="16"/>
              </w:rPr>
              <w:t>Very fast / Hardware accelerated</w:t>
            </w:r>
          </w:p>
        </w:tc>
        <w:tc>
          <w:tcPr>
            <w:tcW w:type="dxa" w:w="2484"/>
            <w:tcMar>
              <w:top w:w="50" w:type="dxa"/>
              <w:bottom w:w="50" w:type="dxa"/>
              <w:left w:w="70" w:type="dxa"/>
              <w:right w:w="70" w:type="dxa"/>
            </w:tcMar>
            <w:shd w:fill="FFFFFF"/>
            <w:tcBorders>
              <w:top w:val="single" w:sz="4" w:space="0" w:color="E2E8F0"/>
              <w:bottom w:val="single" w:sz="4" w:space="0" w:color="E2E8F0"/>
              <w:left w:val="none"/>
              <w:right w:val="none"/>
            </w:tcBorders>
          </w:tcPr>
          <w:p>
            <w:r>
              <w:rPr>
                <w:rFonts w:ascii="Arial" w:hAnsi="Arial"/>
                <w:color w:val="323232"/>
                <w:sz w:val="16"/>
              </w:rPr>
              <w:t>Slow / Computationally intensive (100–1000x slower than AES)</w:t>
            </w:r>
          </w:p>
        </w:tc>
      </w:tr>
      <w:tr>
        <w:tc>
          <w:tcPr>
            <w:tcW w:type="dxa" w:w="2484"/>
            <w:tcMar>
              <w:top w:w="50" w:type="dxa"/>
              <w:bottom w:w="50" w:type="dxa"/>
              <w:left w:w="70" w:type="dxa"/>
              <w:right w:w="70" w:type="dxa"/>
            </w:tcMar>
            <w:shd w:fill="F8FAFC"/>
            <w:tcBorders>
              <w:top w:val="single" w:sz="4" w:space="0" w:color="E2E8F0"/>
              <w:bottom w:val="single" w:sz="4" w:space="0" w:color="E2E8F0"/>
              <w:left w:val="none"/>
              <w:right w:val="none"/>
            </w:tcBorders>
          </w:tcPr>
          <w:p>
            <w:r>
              <w:rPr>
                <w:rFonts w:ascii="Arial" w:hAnsi="Arial"/>
                <w:b/>
                <w:color w:val="182B49"/>
                <w:sz w:val="16"/>
              </w:rPr>
              <w:t>Typical Real-World Use</w:t>
            </w:r>
          </w:p>
        </w:tc>
        <w:tc>
          <w:tcPr>
            <w:tcW w:type="dxa" w:w="2484"/>
            <w:tcMar>
              <w:top w:w="50" w:type="dxa"/>
              <w:bottom w:w="50" w:type="dxa"/>
              <w:left w:w="70" w:type="dxa"/>
              <w:right w:w="70" w:type="dxa"/>
            </w:tcMar>
            <w:shd w:fill="F8FAFC"/>
            <w:tcBorders>
              <w:top w:val="single" w:sz="4" w:space="0" w:color="E2E8F0"/>
              <w:bottom w:val="single" w:sz="4" w:space="0" w:color="E2E8F0"/>
              <w:left w:val="none"/>
              <w:right w:val="none"/>
            </w:tcBorders>
          </w:tcPr>
          <w:p>
            <w:r>
              <w:rPr>
                <w:rFonts w:ascii="Arial" w:hAnsi="Arial"/>
                <w:color w:val="323232"/>
                <w:sz w:val="16"/>
              </w:rPr>
              <w:t>Historical study / Education</w:t>
            </w:r>
          </w:p>
        </w:tc>
        <w:tc>
          <w:tcPr>
            <w:tcW w:type="dxa" w:w="2484"/>
            <w:tcMar>
              <w:top w:w="50" w:type="dxa"/>
              <w:bottom w:w="50" w:type="dxa"/>
              <w:left w:w="70" w:type="dxa"/>
              <w:right w:w="70" w:type="dxa"/>
            </w:tcMar>
            <w:shd w:fill="F8FAFC"/>
            <w:tcBorders>
              <w:top w:val="single" w:sz="4" w:space="0" w:color="E2E8F0"/>
              <w:bottom w:val="single" w:sz="4" w:space="0" w:color="E2E8F0"/>
              <w:left w:val="none"/>
              <w:right w:val="none"/>
            </w:tcBorders>
          </w:tcPr>
          <w:p>
            <w:r>
              <w:rPr>
                <w:rFonts w:ascii="Arial" w:hAnsi="Arial"/>
                <w:color w:val="323232"/>
                <w:sz w:val="16"/>
              </w:rPr>
              <w:t>Bulk data encryption (Disk, HTTPS traffic payload)</w:t>
            </w:r>
          </w:p>
        </w:tc>
        <w:tc>
          <w:tcPr>
            <w:tcW w:type="dxa" w:w="2484"/>
            <w:tcMar>
              <w:top w:w="50" w:type="dxa"/>
              <w:bottom w:w="50" w:type="dxa"/>
              <w:left w:w="70" w:type="dxa"/>
              <w:right w:w="70" w:type="dxa"/>
            </w:tcMar>
            <w:shd w:fill="F8FAFC"/>
            <w:tcBorders>
              <w:top w:val="single" w:sz="4" w:space="0" w:color="E2E8F0"/>
              <w:bottom w:val="single" w:sz="4" w:space="0" w:color="E2E8F0"/>
              <w:left w:val="none"/>
              <w:right w:val="none"/>
            </w:tcBorders>
          </w:tcPr>
          <w:p>
            <w:r>
              <w:rPr>
                <w:rFonts w:ascii="Arial" w:hAnsi="Arial"/>
                <w:color w:val="323232"/>
                <w:sz w:val="16"/>
              </w:rPr>
              <w:t>Key exchange (TLS handshake), Digital signatures, PGP email</w:t>
            </w:r>
          </w:p>
        </w:tc>
      </w:tr>
      <w:tr>
        <w:tc>
          <w:tcPr>
            <w:tcW w:type="dxa" w:w="2484"/>
            <w:tcMar>
              <w:top w:w="50" w:type="dxa"/>
              <w:bottom w:w="50" w:type="dxa"/>
              <w:left w:w="70" w:type="dxa"/>
              <w:right w:w="70" w:type="dxa"/>
            </w:tcMar>
            <w:shd w:fill="FFFFFF"/>
            <w:tcBorders>
              <w:top w:val="single" w:sz="4" w:space="0" w:color="E2E8F0"/>
              <w:bottom w:val="single" w:sz="4" w:space="0" w:color="E2E8F0"/>
              <w:left w:val="none"/>
              <w:right w:val="none"/>
            </w:tcBorders>
          </w:tcPr>
          <w:p>
            <w:r>
              <w:rPr>
                <w:rFonts w:ascii="Arial" w:hAnsi="Arial"/>
                <w:b/>
                <w:color w:val="182B49"/>
                <w:sz w:val="16"/>
              </w:rPr>
              <w:t>Modern Vulnerability</w:t>
            </w:r>
          </w:p>
        </w:tc>
        <w:tc>
          <w:tcPr>
            <w:tcW w:type="dxa" w:w="2484"/>
            <w:tcMar>
              <w:top w:w="50" w:type="dxa"/>
              <w:bottom w:w="50" w:type="dxa"/>
              <w:left w:w="70" w:type="dxa"/>
              <w:right w:w="70" w:type="dxa"/>
            </w:tcMar>
            <w:shd w:fill="FFFFFF"/>
            <w:tcBorders>
              <w:top w:val="single" w:sz="4" w:space="0" w:color="E2E8F0"/>
              <w:bottom w:val="single" w:sz="4" w:space="0" w:color="E2E8F0"/>
              <w:left w:val="none"/>
              <w:right w:val="none"/>
            </w:tcBorders>
          </w:tcPr>
          <w:p>
            <w:r>
              <w:rPr>
                <w:rFonts w:ascii="Arial" w:hAnsi="Arial"/>
                <w:color w:val="323232"/>
                <w:sz w:val="16"/>
              </w:rPr>
              <w:t>Broken instantly (26 possible shifts)</w:t>
            </w:r>
          </w:p>
        </w:tc>
        <w:tc>
          <w:tcPr>
            <w:tcW w:type="dxa" w:w="2484"/>
            <w:tcMar>
              <w:top w:w="50" w:type="dxa"/>
              <w:bottom w:w="50" w:type="dxa"/>
              <w:left w:w="70" w:type="dxa"/>
              <w:right w:w="70" w:type="dxa"/>
            </w:tcMar>
            <w:shd w:fill="FFFFFF"/>
            <w:tcBorders>
              <w:top w:val="single" w:sz="4" w:space="0" w:color="E2E8F0"/>
              <w:bottom w:val="single" w:sz="4" w:space="0" w:color="E2E8F0"/>
              <w:left w:val="none"/>
              <w:right w:val="none"/>
            </w:tcBorders>
          </w:tcPr>
          <w:p>
            <w:r>
              <w:rPr>
                <w:rFonts w:ascii="Arial" w:hAnsi="Arial"/>
                <w:color w:val="323232"/>
                <w:sz w:val="16"/>
              </w:rPr>
              <w:t>Vulnerable only to implementation flaws / Weak keys</w:t>
            </w:r>
          </w:p>
        </w:tc>
        <w:tc>
          <w:tcPr>
            <w:tcW w:type="dxa" w:w="2484"/>
            <w:tcMar>
              <w:top w:w="50" w:type="dxa"/>
              <w:bottom w:w="50" w:type="dxa"/>
              <w:left w:w="70" w:type="dxa"/>
              <w:right w:w="70" w:type="dxa"/>
            </w:tcMar>
            <w:shd w:fill="FFFFFF"/>
            <w:tcBorders>
              <w:top w:val="single" w:sz="4" w:space="0" w:color="E2E8F0"/>
              <w:bottom w:val="single" w:sz="4" w:space="0" w:color="E2E8F0"/>
              <w:left w:val="none"/>
              <w:right w:val="none"/>
            </w:tcBorders>
          </w:tcPr>
          <w:p>
            <w:r>
              <w:rPr>
                <w:rFonts w:ascii="Arial" w:hAnsi="Arial"/>
                <w:color w:val="323232"/>
                <w:sz w:val="16"/>
              </w:rPr>
              <w:t>Vulnerable to quantum Shor's algorithm (Requires Post-Quantum)</w:t>
            </w:r>
          </w:p>
        </w:tc>
      </w:tr>
    </w:tbl>
    <w:p>
      <w:pPr>
        <w:spacing w:after="200"/>
      </w:pPr>
    </w:p>
    <w:tbl>
      <w:tblPr>
        <w:tblW w:type="auto" w:w="0"/>
        <w:jc w:val="center"/>
        <w:tblLayout w:type="fixed"/>
        <w:tblLook w:firstColumn="1" w:firstRow="1" w:lastColumn="0" w:lastRow="0" w:noHBand="0" w:noVBand="1" w:val="04A0"/>
      </w:tblPr>
      <w:tblGrid>
        <w:gridCol w:w="9936"/>
      </w:tblGrid>
      <w:tr>
        <w:tc>
          <w:tcPr>
            <w:tcW w:type="dxa" w:w="9936"/>
            <w:shd w:fill="F0F7FF"/>
            <w:tcMar>
              <w:top w:w="120" w:type="dxa"/>
              <w:bottom w:w="120" w:type="dxa"/>
              <w:left w:w="160" w:type="dxa"/>
              <w:right w:w="160" w:type="dxa"/>
            </w:tcMar>
            <w:tcBorders>
              <w:top w:val="none"/>
              <w:left w:val="single" w:sz="36" w:space="0" w:color="0072CE"/>
              <w:bottom w:val="none"/>
              <w:right w:val="none"/>
            </w:tcBorders>
          </w:tcPr>
          <w:p>
            <w:pPr>
              <w:spacing w:before="0" w:after="40" w:line="276" w:lineRule="auto"/>
            </w:pPr>
            <w:r>
              <w:rPr>
                <w:rFonts w:ascii="Arial" w:hAnsi="Arial"/>
                <w:b/>
                <w:color w:val="0072CE"/>
                <w:sz w:val="19"/>
              </w:rPr>
              <w:t xml:space="preserve">📌 LAB COMPLETION SUMMARY: </w:t>
            </w:r>
            <w:r>
              <w:rPr>
                <w:rFonts w:ascii="Arial" w:hAnsi="Arial"/>
                <w:color w:val="323232"/>
                <w:sz w:val="19"/>
              </w:rPr>
              <w:t>Lab completed successfully. You explored classical monoalphabetic substitution (Caesar/ROT13), configured modern symmetric block encryption using AES-128 with custom hex keys and ECB padding, and generated an asymmetric RSA-1024 public/private key pair inside the keystore to demonstrate secure asymmetric encryption and decryption.</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