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COMPTIA SECURITY+ NETWORK DEFENSE &amp; CRYPTOGRAPHY LAB</w:t>
      </w:r>
    </w:p>
    <w:p>
      <w:pPr>
        <w:spacing w:before="0" w:after="80"/>
      </w:pPr>
      <w:r>
        <w:rPr>
          <w:b/>
          <w:color w:val="0F1E41"/>
          <w:sz w:val="40"/>
        </w:rPr>
        <w:t>Assisted Lab: Using IPSec Tunneling</w:t>
      </w:r>
    </w:p>
    <w:p>
      <w:pPr>
        <w:spacing w:before="0" w:after="240"/>
      </w:pPr>
      <w:r>
        <w:rPr>
          <w:color w:val="64748B"/>
          <w:sz w:val="20"/>
        </w:rPr>
        <w:t>A comprehensive step-by-step practical implementation guide covering Windows IP Security Policies (secpol.msc), opportunistic fallback negotiation, strict encryption enforcement, and packet capture validation using Wireshark.</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Target Virtual Machines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Client 1: PC10-v2023-06 (10.1.24.101) | Client 2: PC20 (10.1.24.102) [Windows Server 2019]</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Default Credentials &amp; Network</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User: Admin | Pass: Pa$$w0rd | Gateway: 10.1.24.254 | Intranet Web: dvwa.structureality.com (172.16.0.201)</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CompTIA Security+ Domains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1.4 Cryptographic Solutions, 2.5 Mitigation Techniques, 3.2 Securing Infrastructure, 3.3 Data Protection</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IPSec Protocols &amp; Parameters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Transport Mode, ESP (Encapsulating Security Payload), ISAKMP (UDP 500), PSK: Password!Password!</w:t>
            </w:r>
          </w:p>
        </w:tc>
      </w:tr>
    </w:tbl>
    <w:p>
      <w:pPr>
        <w:spacing w:after="120"/>
      </w:pPr>
    </w:p>
    <w:p>
      <w:pPr>
        <w:keepNext/>
        <w:spacing w:before="320" w:after="80"/>
      </w:pPr>
      <w:r>
        <w:rPr>
          <w:b/>
          <w:color w:val="0F1E41"/>
          <w:sz w:val="26"/>
        </w:rPr>
        <w:t>1. Lab Objectives &amp;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As a security engineer at Structureality Inc., you are tasked with securing network traffic across internal enterprise subnets. Internet Protocol Security (IPSec) provides end-to-end cryptographic confidentiality, data integrity, and authentication at the Network Layer (OSI Layer 3). In this lab, you configure Windows IP Security Policies to evaluate the difference between opportunistic IPSec negotiation (with unencrypted fallback) and mandatory IPSec enforcement (strict encryption without fallback), verifying the resulting traffic in Wireshark.</w:t>
      </w:r>
    </w:p>
    <w:p>
      <w:pPr>
        <w:spacing w:before="80" w:after="40"/>
      </w:pPr>
      <w:r>
        <w:rPr>
          <w:b/>
        </w:rPr>
        <w:t>CompTIA Security+ Exam Domain Objectives:</w:t>
      </w:r>
    </w:p>
    <w:p>
      <w:pPr>
        <w:pStyle w:val="ListBullet"/>
        <w:spacing w:after="40"/>
      </w:pPr>
      <w:r>
        <w:rPr>
          <w:b/>
          <w:color w:val="0F1E41"/>
        </w:rPr>
        <w:t xml:space="preserve">Domain 1.4: Cryptographic Solutions — </w:t>
      </w:r>
      <w:r>
        <w:t>Examine symmetric transport mode encryption, Pre-Shared Key (PSK) key exchange, and encapsulation.</w:t>
      </w:r>
    </w:p>
    <w:p>
      <w:pPr>
        <w:pStyle w:val="ListBullet"/>
        <w:spacing w:after="40"/>
      </w:pPr>
      <w:r>
        <w:rPr>
          <w:b/>
          <w:color w:val="0F1E41"/>
        </w:rPr>
        <w:t xml:space="preserve">Domain 2.5: Mitigation Techniques — </w:t>
      </w:r>
      <w:r>
        <w:t>Deploy host-based network security policies to eliminate plaintext packet sniffing across internal switches.</w:t>
      </w:r>
    </w:p>
    <w:p>
      <w:pPr>
        <w:pStyle w:val="ListBullet"/>
        <w:spacing w:after="40"/>
      </w:pPr>
      <w:r>
        <w:rPr>
          <w:b/>
          <w:color w:val="0F1E41"/>
        </w:rPr>
        <w:t xml:space="preserve">Domain 3.2 / 3.3: Infrastructure &amp; Data Protection — </w:t>
      </w:r>
      <w:r>
        <w:t>Configure IP Filter Lists and Filter Actions in Windows Server 2019 to enforce encryption on sensitive communication paths.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IPSEC MODES: TRANSPORT VS. TUNNEL MODE</w:t>
            </w:r>
          </w:p>
          <w:p>
            <w:pPr>
              <w:spacing w:before="20" w:after="40" w:line="276" w:lineRule="auto"/>
            </w:pPr>
            <w:r>
              <w:rPr>
                <w:color w:val="212B36"/>
                <w:sz w:val="19"/>
              </w:rPr>
              <w:t>• Transport Mode: Encrypts only the IP payload (data and upper-layer protocols) while leaving the original IP header intact. Primarily used for direct host-to-host communications across a secure internal network.</w:t>
              <w:br/>
              <w:t>• Tunnel Mode: Encrypts the entire IP packet (payload plus original IP header) and prepends a brand-new outer IP header. Used primarily for site-to-site gateway VPNs over public transit networks.</w:t>
              <w:br/>
              <w:t>Note: This lab implements Host-to-Host Transport Mode via Windows Local Security Policy rules.</w:t>
            </w:r>
          </w:p>
        </w:tc>
      </w:tr>
    </w:tbl>
    <w:p>
      <w:pPr>
        <w:spacing w:before="0" w:after="80"/>
      </w:pPr>
    </w:p>
    <w:p>
      <w:pPr>
        <w:keepNext/>
        <w:spacing w:before="320" w:after="80"/>
      </w:pPr>
      <w:r>
        <w:rPr>
          <w:b/>
          <w:color w:val="0F1E41"/>
          <w:sz w:val="26"/>
        </w:rPr>
        <w:t>2. Network Environment Baseline Verification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Before applying IPSec policies, verify baseline network connectivity and service reachability from both virtual machines:</w:t>
      </w:r>
    </w:p>
    <w:p>
      <w:pPr>
        <w:keepNext/>
        <w:spacing w:before="200" w:after="40"/>
      </w:pPr>
      <w:r>
        <w:rPr>
          <w:b/>
          <w:color w:val="1C46AF"/>
          <w:sz w:val="22"/>
        </w:rPr>
        <w:t xml:space="preserve">STEP 2.1: </w:t>
      </w:r>
      <w:r>
        <w:rPr>
          <w:b/>
          <w:color w:val="0F1E41"/>
          <w:sz w:val="22"/>
        </w:rPr>
        <w:t>Verify Connectivity from PC10 (10.1.24.101)</w:t>
      </w:r>
    </w:p>
    <w:p>
      <w:pPr>
        <w:keepNext/>
        <w:spacing w:before="20" w:after="80"/>
      </w:pPr>
      <w:r>
        <w:rPr>
          <w:color w:val="212B36"/>
          <w:sz w:val="20"/>
        </w:rPr>
        <w:t>Sign in to PC10-v2023-06 as Admin (Pa$$w0rd). Open PowerShell and execute the following network connectivity tests: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C:\&gt; ping 10.1.24.102            # Verify ICMP reachability to PC20</w:t>
              <w:br/>
              <w:t>PS C:\&gt; ping 10.1.24.254            # Verify ICMP reachability to default gateway router</w:t>
              <w:br/>
              <w:t>PS C:\&gt; curl http://dvwa.structureality.com   # Verify HTTP web connectivity (Returns HTTP 200 OK)</w:t>
            </w:r>
          </w:p>
        </w:tc>
      </w:tr>
    </w:tbl>
    <w:p>
      <w:pPr>
        <w:spacing w:before="0" w:after="80"/>
      </w:pPr>
    </w:p>
    <w:p>
      <w:pPr>
        <w:keepNext/>
        <w:spacing w:before="200" w:after="40"/>
      </w:pPr>
      <w:r>
        <w:rPr>
          <w:b/>
          <w:color w:val="1C46AF"/>
          <w:sz w:val="22"/>
        </w:rPr>
        <w:t xml:space="preserve">STEP 2.2: </w:t>
      </w:r>
      <w:r>
        <w:rPr>
          <w:b/>
          <w:color w:val="0F1E41"/>
          <w:sz w:val="22"/>
        </w:rPr>
        <w:t>Verify Connectivity from PC20 (10.1.24.102)</w:t>
      </w:r>
    </w:p>
    <w:p>
      <w:pPr>
        <w:keepNext/>
        <w:spacing w:before="20" w:after="80"/>
      </w:pPr>
      <w:r>
        <w:rPr>
          <w:color w:val="212B36"/>
          <w:sz w:val="20"/>
        </w:rPr>
        <w:t>Sign in to PC20 as Admin (Pa$$w0rd). Open PowerShell and execute the reciprocal network connectivity tests: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C:\&gt; ping 10.1.24.101            # Verify ICMP reachability to PC10</w:t>
              <w:br/>
              <w:t>PS C:\&gt; ping 10.1.24.254            # Verify ICMP reachability to default gateway router</w:t>
              <w:br/>
              <w:t>PS C:\&gt; curl http://dvwa.structureality.com   # Verify HTTP web connectivity (Returns HTTP 200 OK)</w:t>
            </w:r>
          </w:p>
        </w:tc>
      </w:tr>
    </w:tbl>
    <w:p>
      <w:pPr>
        <w:spacing w:before="0" w:after="80"/>
      </w:pPr>
    </w:p>
    <w:p>
      <w:pPr>
        <w:keepNext/>
        <w:spacing w:before="320" w:after="80"/>
      </w:pPr>
      <w:r>
        <w:rPr>
          <w:b/>
          <w:color w:val="0F1E41"/>
          <w:sz w:val="26"/>
        </w:rPr>
        <w:t>3. Part 1: Configure Host to Attempt IPSec Negotiation (PC10)</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define an opportunistic IPSec policy on PC10. PC10 will attempt to negotiate an encrypted transport mode connection with any host it communicates with; however, if the remote host does not support IPSec, it will fall back to plaintext.</w:t>
      </w:r>
    </w:p>
    <w:p>
      <w:pPr>
        <w:keepNext/>
        <w:spacing w:before="200" w:after="40"/>
      </w:pPr>
      <w:r>
        <w:rPr>
          <w:b/>
          <w:color w:val="1C46AF"/>
          <w:sz w:val="22"/>
        </w:rPr>
        <w:t xml:space="preserve">STEP 3.1: </w:t>
      </w:r>
      <w:r>
        <w:rPr>
          <w:b/>
          <w:color w:val="0F1E41"/>
          <w:sz w:val="22"/>
        </w:rPr>
        <w:t>Launch Local Security Policy &amp; Create Policy Container</w:t>
      </w:r>
    </w:p>
    <w:p>
      <w:pPr>
        <w:keepNext/>
        <w:spacing w:before="20" w:after="80"/>
      </w:pPr>
      <w:r>
        <w:rPr>
          <w:color w:val="212B36"/>
          <w:sz w:val="20"/>
        </w:rPr>
        <w:t>On PC10, search for 'local security' and open Local Security Policy (secpol.msc):</w:t>
      </w:r>
    </w:p>
    <w:p>
      <w:pPr>
        <w:spacing w:before="40" w:after="80"/>
      </w:pPr>
    </w:p>
    <w:p>
      <w:pPr>
        <w:pStyle w:val="ListBullet"/>
        <w:spacing w:after="40"/>
      </w:pPr>
      <w:r>
        <w:rPr>
          <w:b/>
        </w:rPr>
        <w:t xml:space="preserve">a. </w:t>
      </w:r>
      <w:r>
        <w:t>In the left pane, click 'IP Security Policies on Local Computer'.</w:t>
      </w:r>
    </w:p>
    <w:p>
      <w:pPr>
        <w:pStyle w:val="ListBullet"/>
        <w:spacing w:after="40"/>
      </w:pPr>
      <w:r>
        <w:rPr>
          <w:b/>
        </w:rPr>
        <w:t xml:space="preserve">b. </w:t>
      </w:r>
      <w:r>
        <w:t>Right-click in the empty space on the right pane and select 'Create IP Security Policy...' to open the wizard.</w:t>
      </w:r>
    </w:p>
    <w:p>
      <w:pPr>
        <w:pStyle w:val="ListBullet"/>
        <w:spacing w:after="40"/>
      </w:pPr>
      <w:r>
        <w:rPr>
          <w:b/>
        </w:rPr>
        <w:t xml:space="preserve">c. </w:t>
      </w:r>
      <w:r>
        <w:t>On Welcome page: Click Next.</w:t>
      </w:r>
    </w:p>
    <w:p>
      <w:pPr>
        <w:pStyle w:val="ListBullet"/>
        <w:spacing w:after="40"/>
      </w:pPr>
      <w:r>
        <w:rPr>
          <w:b/>
        </w:rPr>
        <w:t xml:space="preserve">d. </w:t>
      </w:r>
      <w:r>
        <w:t>IP Security Policy Name: Enter 'Structureality IPSec Policy (attempt)' in the Name field. Click Next.</w:t>
      </w:r>
    </w:p>
    <w:p>
      <w:pPr>
        <w:pStyle w:val="ListBullet"/>
        <w:spacing w:after="40"/>
      </w:pPr>
      <w:r>
        <w:rPr>
          <w:b/>
        </w:rPr>
        <w:t xml:space="preserve">e. </w:t>
      </w:r>
      <w:r>
        <w:t>Requests for Secure Communication: Leave unchecked (default). Click Next.</w:t>
      </w:r>
    </w:p>
    <w:p>
      <w:pPr>
        <w:pStyle w:val="ListBullet"/>
        <w:spacing w:after="40"/>
      </w:pPr>
      <w:r>
        <w:rPr>
          <w:b/>
        </w:rPr>
        <w:t xml:space="preserve">f. </w:t>
      </w:r>
      <w:r>
        <w:t>Completing the Wizard: Ensure 'Edit properties' is CHECKED. Click Finish.</w:t>
      </w:r>
    </w:p>
    <w:p>
      <w:pPr>
        <w:keepNext/>
        <w:spacing w:before="200" w:after="40"/>
      </w:pPr>
      <w:r>
        <w:rPr>
          <w:b/>
          <w:color w:val="1C46AF"/>
          <w:sz w:val="22"/>
        </w:rPr>
        <w:t xml:space="preserve">STEP 3.2: </w:t>
      </w:r>
      <w:r>
        <w:rPr>
          <w:b/>
          <w:color w:val="0F1E41"/>
          <w:sz w:val="22"/>
        </w:rPr>
        <w:t>Build IP Filter List (Match All Traffic)</w:t>
      </w:r>
    </w:p>
    <w:p>
      <w:pPr>
        <w:keepNext/>
        <w:spacing w:before="20" w:after="80"/>
      </w:pPr>
      <w:r>
        <w:rPr>
          <w:color w:val="212B36"/>
          <w:sz w:val="20"/>
        </w:rPr>
        <w:t>In the Structureality IPSec Policy (attempt) Properties dialog, click Add to create a new security rule:</w:t>
      </w:r>
    </w:p>
    <w:p>
      <w:pPr>
        <w:pStyle w:val="ListBullet"/>
        <w:spacing w:after="40"/>
      </w:pPr>
      <w:r>
        <w:rPr>
          <w:b/>
        </w:rPr>
        <w:t xml:space="preserve">a. </w:t>
      </w:r>
      <w:r>
        <w:t>Create IP Security Rule Wizard: Click Next.</w:t>
      </w:r>
    </w:p>
    <w:p>
      <w:pPr>
        <w:pStyle w:val="ListBullet"/>
        <w:spacing w:after="40"/>
      </w:pPr>
      <w:r>
        <w:rPr>
          <w:b/>
        </w:rPr>
        <w:t xml:space="preserve">b. </w:t>
      </w:r>
      <w:r>
        <w:t>Tunnel Endpoint: Select 'This rule does not specify a tunnel' (enforces Transport Mode). Click Next.</w:t>
      </w:r>
    </w:p>
    <w:p>
      <w:pPr>
        <w:pStyle w:val="ListBullet"/>
        <w:spacing w:after="40"/>
      </w:pPr>
      <w:r>
        <w:rPr>
          <w:b/>
        </w:rPr>
        <w:t xml:space="preserve">c. </w:t>
      </w:r>
      <w:r>
        <w:t>Network Type: Select 'All network connections'. Click Next.</w:t>
      </w:r>
    </w:p>
    <w:p>
      <w:pPr>
        <w:pStyle w:val="ListBullet"/>
        <w:spacing w:after="40"/>
      </w:pPr>
      <w:r>
        <w:rPr>
          <w:b/>
        </w:rPr>
        <w:t xml:space="preserve">d. </w:t>
      </w:r>
      <w:r>
        <w:t>IP Filter List page: Click 'Add...' to define a new traffic match container.</w:t>
      </w:r>
    </w:p>
    <w:p>
      <w:pPr>
        <w:pStyle w:val="ListBullet"/>
        <w:spacing w:after="40"/>
      </w:pPr>
      <w:r>
        <w:rPr>
          <w:b/>
        </w:rPr>
        <w:t xml:space="preserve">e. </w:t>
      </w:r>
      <w:r>
        <w:t>IP Filter List window: Set Name to 'Structureality IP Filter List'. Click 'Add...' to launch the IP Filter Wizard.</w:t>
      </w:r>
    </w:p>
    <w:p>
      <w:pPr>
        <w:pStyle w:val="ListBullet"/>
        <w:spacing w:after="40"/>
      </w:pPr>
      <w:r>
        <w:rPr>
          <w:b/>
        </w:rPr>
        <w:t xml:space="preserve">f. </w:t>
      </w:r>
      <w:r>
        <w:t>IP Filter Wizard: Click Next. Description page: Leave blank, confirm 'Mirrored' is CHECKED (matches symmetric bidirectional return traffic). Click Next.</w:t>
      </w:r>
    </w:p>
    <w:p>
      <w:pPr>
        <w:pStyle w:val="ListBullet"/>
        <w:spacing w:after="40"/>
      </w:pPr>
      <w:r>
        <w:rPr>
          <w:b/>
        </w:rPr>
        <w:t xml:space="preserve">g. </w:t>
      </w:r>
      <w:r>
        <w:t>IP Traffic Source: Select 'Any IP Address'. Click Next.</w:t>
      </w:r>
    </w:p>
    <w:p>
      <w:pPr>
        <w:pStyle w:val="ListBullet"/>
        <w:spacing w:after="40"/>
      </w:pPr>
      <w:r>
        <w:rPr>
          <w:b/>
        </w:rPr>
        <w:t xml:space="preserve">h. </w:t>
      </w:r>
      <w:r>
        <w:t>IP Traffic Destination: Select 'Any IP Address'. Click Next.</w:t>
      </w:r>
    </w:p>
    <w:p>
      <w:pPr>
        <w:pStyle w:val="ListBullet"/>
        <w:spacing w:after="40"/>
      </w:pPr>
      <w:r>
        <w:rPr>
          <w:b/>
        </w:rPr>
        <w:t xml:space="preserve">i. </w:t>
      </w:r>
      <w:r>
        <w:t>IP Protocol Type: Select 'Any'. Click Next.</w:t>
      </w:r>
    </w:p>
    <w:p>
      <w:pPr>
        <w:pStyle w:val="ListBullet"/>
        <w:spacing w:after="40"/>
      </w:pPr>
      <w:r>
        <w:rPr>
          <w:b/>
        </w:rPr>
        <w:t xml:space="preserve">j. </w:t>
      </w:r>
      <w:r>
        <w:t>Completing IP Filter Wizard: Ensure 'Edit properties' is UNCHECKED. Click Finish. Click OK on the IP Filter List window.</w:t>
      </w:r>
    </w:p>
    <w:p>
      <w:pPr>
        <w:keepNext/>
        <w:spacing w:before="200" w:after="40"/>
      </w:pPr>
      <w:r>
        <w:rPr>
          <w:b/>
          <w:color w:val="1C46AF"/>
          <w:sz w:val="22"/>
        </w:rPr>
        <w:t xml:space="preserve">STEP 3.3: </w:t>
      </w:r>
      <w:r>
        <w:rPr>
          <w:b/>
          <w:color w:val="0F1E41"/>
          <w:sz w:val="22"/>
        </w:rPr>
        <w:t>Configure Opportunistic Filter Action (Encrypt Some of The Things)</w:t>
      </w:r>
    </w:p>
    <w:p>
      <w:pPr>
        <w:keepNext/>
        <w:spacing w:before="20" w:after="80"/>
      </w:pPr>
      <w:r>
        <w:rPr>
          <w:color w:val="212B36"/>
          <w:sz w:val="20"/>
        </w:rPr>
        <w:t>Back on the Security Rule Wizard, select the radio button next to 'Structureality IP Filter List' and click Next:</w:t>
      </w:r>
    </w:p>
    <w:p>
      <w:pPr>
        <w:pStyle w:val="ListBullet"/>
        <w:spacing w:after="40"/>
      </w:pPr>
      <w:r>
        <w:rPr>
          <w:b/>
        </w:rPr>
        <w:t xml:space="preserve">a. </w:t>
      </w:r>
      <w:r>
        <w:t>Filter Action page: Ensure 'Use Add Wizard' is CHECKED. Click 'Add...'.</w:t>
      </w:r>
    </w:p>
    <w:p>
      <w:pPr>
        <w:pStyle w:val="ListBullet"/>
        <w:spacing w:after="40"/>
      </w:pPr>
      <w:r>
        <w:rPr>
          <w:b/>
        </w:rPr>
        <w:t xml:space="preserve">b. </w:t>
      </w:r>
      <w:r>
        <w:t>Filter Action Wizard: Click Next. Name: Enter 'Encrypt Some of The Things'. Click Next.</w:t>
      </w:r>
    </w:p>
    <w:p>
      <w:pPr>
        <w:pStyle w:val="ListBullet"/>
        <w:spacing w:after="40"/>
      </w:pPr>
      <w:r>
        <w:rPr>
          <w:b/>
        </w:rPr>
        <w:t xml:space="preserve">c. </w:t>
      </w:r>
      <w:r>
        <w:t>Filter Action General Options: Select 'Negotiate security'. Click Next.</w:t>
      </w:r>
    </w:p>
    <w:p>
      <w:pPr>
        <w:pStyle w:val="ListBullet"/>
        <w:spacing w:after="40"/>
      </w:pPr>
      <w:r>
        <w:rPr>
          <w:b/>
        </w:rPr>
        <w:t xml:space="preserve">d. </w:t>
      </w:r>
      <w:r>
        <w:t>Communicating with computers that do not support IPSec: Select 'Allow unsecured communication if a secure connection cannot be established'. Click Next.</w:t>
      </w:r>
    </w:p>
    <w:p>
      <w:pPr>
        <w:pStyle w:val="ListBullet"/>
        <w:spacing w:after="40"/>
      </w:pPr>
      <w:r>
        <w:rPr>
          <w:b/>
        </w:rPr>
        <w:t xml:space="preserve">e. </w:t>
      </w:r>
      <w:r>
        <w:t>IP Traffic Security: Select 'Integrity and encryption'. Click Next.</w:t>
      </w:r>
    </w:p>
    <w:p>
      <w:pPr>
        <w:pStyle w:val="ListBullet"/>
        <w:spacing w:after="40"/>
      </w:pPr>
      <w:r>
        <w:rPr>
          <w:b/>
        </w:rPr>
        <w:t xml:space="preserve">f. </w:t>
      </w:r>
      <w:r>
        <w:t>Completing Filter Action Wizard: Ensure 'Edit properties' is UNCHECKED. Click Finish.</w:t>
      </w:r>
    </w:p>
    <w:p>
      <w:pPr>
        <w:pStyle w:val="ListBullet"/>
        <w:spacing w:after="40"/>
      </w:pPr>
      <w:r>
        <w:rPr>
          <w:b/>
        </w:rPr>
        <w:t xml:space="preserve">g. </w:t>
      </w:r>
      <w:r>
        <w:t>Select Filter Action: In the Filter Action list, select the radio button for 'Encrypt Some of The Things'. Click Next.</w:t>
      </w:r>
    </w:p>
    <w:p>
      <w:pPr>
        <w:keepNext/>
        <w:spacing w:before="200" w:after="40"/>
      </w:pPr>
      <w:r>
        <w:rPr>
          <w:b/>
          <w:color w:val="1C46AF"/>
          <w:sz w:val="22"/>
        </w:rPr>
        <w:t xml:space="preserve">STEP 3.4: </w:t>
      </w:r>
      <w:r>
        <w:rPr>
          <w:b/>
          <w:color w:val="0F1E41"/>
          <w:sz w:val="22"/>
        </w:rPr>
        <w:t>Configure Authentication Method (Pre-Shared Key)</w:t>
      </w:r>
    </w:p>
    <w:p>
      <w:pPr>
        <w:keepNext/>
        <w:spacing w:before="20" w:after="80"/>
      </w:pPr>
      <w:r>
        <w:rPr>
          <w:color w:val="212B36"/>
          <w:sz w:val="20"/>
        </w:rPr>
        <w:t>Define the shared secret used for ISAKMP IKE Phase 1 key exchange:</w:t>
      </w:r>
    </w:p>
    <w:p>
      <w:pPr>
        <w:pStyle w:val="ListBullet"/>
        <w:spacing w:after="40"/>
      </w:pPr>
      <w:r>
        <w:rPr>
          <w:b/>
        </w:rPr>
        <w:t xml:space="preserve">a. </w:t>
      </w:r>
      <w:r>
        <w:t>Authentication Method: Select 'Use this string to protect the key exchange (preshared key)'.</w:t>
      </w:r>
    </w:p>
    <w:p>
      <w:pPr>
        <w:pStyle w:val="ListBullet"/>
        <w:spacing w:after="40"/>
      </w:pPr>
      <w:r>
        <w:rPr>
          <w:b/>
        </w:rPr>
        <w:t xml:space="preserve">b. </w:t>
      </w:r>
      <w:r>
        <w:t>Preshared Key String: Enter 'Password!Password!'. Click Next.</w:t>
      </w:r>
    </w:p>
    <w:p>
      <w:pPr>
        <w:pStyle w:val="ListBullet"/>
        <w:spacing w:after="40"/>
      </w:pPr>
      <w:r>
        <w:rPr>
          <w:b/>
        </w:rPr>
        <w:t xml:space="preserve">c. </w:t>
      </w:r>
      <w:r>
        <w:t>Completing Security Rule Wizard: Ensure 'Edit properties' is UNCHECKED. Click Finish.</w:t>
      </w:r>
    </w:p>
    <w:p>
      <w:pPr>
        <w:pStyle w:val="ListBullet"/>
        <w:spacing w:after="40"/>
      </w:pPr>
      <w:r>
        <w:rPr>
          <w:b/>
        </w:rPr>
        <w:t xml:space="preserve">d. </w:t>
      </w:r>
      <w:r>
        <w:t>Properties Window: Confirm 'Structureality IP Filter List' is checked under IP Security rules. Click OK.</w:t>
      </w:r>
    </w:p>
    <w:p>
      <w:pPr>
        <w:keepNext/>
        <w:spacing w:before="200" w:after="40"/>
      </w:pPr>
      <w:r>
        <w:rPr>
          <w:b/>
          <w:color w:val="1C46AF"/>
          <w:sz w:val="22"/>
        </w:rPr>
        <w:t xml:space="preserve">STEP 3.5: </w:t>
      </w:r>
      <w:r>
        <w:rPr>
          <w:b/>
          <w:color w:val="0F1E41"/>
          <w:sz w:val="22"/>
        </w:rPr>
        <w:t>Assign and Temporarily Un-assign Policy for Scoring Validation</w:t>
      </w:r>
    </w:p>
    <w:p>
      <w:pPr>
        <w:keepNext/>
        <w:spacing w:before="20" w:after="80"/>
      </w:pPr>
      <w:r>
        <w:rPr>
          <w:color w:val="212B36"/>
          <w:sz w:val="20"/>
        </w:rPr>
        <w:t>Right-click 'Structureality IPSec Policy (attempt)' in secpol.msc, click Assign (to write to Registry for lab scoring), then right-click and click Un-assign (to ensure baseline captures remain unencrypted).</w:t>
      </w:r>
    </w:p>
    <w:p>
      <w:pPr>
        <w:keepNext/>
        <w:spacing w:before="320" w:after="80"/>
      </w:pPr>
      <w:r>
        <w:rPr>
          <w:b/>
          <w:color w:val="0F1E41"/>
          <w:sz w:val="26"/>
        </w:rPr>
        <w:t>4. Part 2: Configure Host to Require IPSec Negotiation (PC20)</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define a mandatory IPSec policy on PC20. PC20 will strictly enforce encryption with all hosts and will NOT allow fallback to unencrypted plaintext communications.</w:t>
      </w:r>
    </w:p>
    <w:p>
      <w:pPr>
        <w:keepNext/>
        <w:spacing w:before="200" w:after="40"/>
      </w:pPr>
      <w:r>
        <w:rPr>
          <w:b/>
          <w:color w:val="1C46AF"/>
          <w:sz w:val="22"/>
        </w:rPr>
        <w:t xml:space="preserve">STEP 4.1: </w:t>
      </w:r>
      <w:r>
        <w:rPr>
          <w:b/>
          <w:color w:val="0F1E41"/>
          <w:sz w:val="22"/>
        </w:rPr>
        <w:t>Launch Local Security Policy on PC20 &amp; Create Policy Container</w:t>
      </w:r>
    </w:p>
    <w:p>
      <w:pPr>
        <w:keepNext/>
        <w:spacing w:before="20" w:after="80"/>
      </w:pPr>
      <w:r>
        <w:rPr>
          <w:color w:val="212B36"/>
          <w:sz w:val="20"/>
        </w:rPr>
        <w:t>Connect to PC20 (Admin / Pa$$w0rd). Launch Local Security Policy (secpol.msc), right-click 'IP Security Policies on Local Computer', and select 'Create IP Security Policy...':</w:t>
      </w:r>
    </w:p>
    <w:p>
      <w:pPr>
        <w:pStyle w:val="ListBullet"/>
        <w:spacing w:after="40"/>
      </w:pPr>
      <w:r>
        <w:rPr>
          <w:b/>
        </w:rPr>
        <w:t xml:space="preserve">a. </w:t>
      </w:r>
      <w:r>
        <w:t>Welcome page: Click Next.</w:t>
      </w:r>
    </w:p>
    <w:p>
      <w:pPr>
        <w:pStyle w:val="ListBullet"/>
        <w:spacing w:after="40"/>
      </w:pPr>
      <w:r>
        <w:rPr>
          <w:b/>
        </w:rPr>
        <w:t xml:space="preserve">b. </w:t>
      </w:r>
      <w:r>
        <w:t>Name: Enter 'Structureality IPSec Policy (required)'. Click Next.</w:t>
      </w:r>
    </w:p>
    <w:p>
      <w:pPr>
        <w:pStyle w:val="ListBullet"/>
        <w:spacing w:after="40"/>
      </w:pPr>
      <w:r>
        <w:rPr>
          <w:b/>
        </w:rPr>
        <w:t xml:space="preserve">c. </w:t>
      </w:r>
      <w:r>
        <w:t>Requests for Secure Communication: Leave unchecked (default). Click Next.</w:t>
      </w:r>
    </w:p>
    <w:p>
      <w:pPr>
        <w:pStyle w:val="ListBullet"/>
        <w:spacing w:after="40"/>
      </w:pPr>
      <w:r>
        <w:rPr>
          <w:b/>
        </w:rPr>
        <w:t xml:space="preserve">d. </w:t>
      </w:r>
      <w:r>
        <w:t>Completing Wizard: Ensure 'Edit properties' is CHECKED. Click Finish.</w:t>
      </w:r>
    </w:p>
    <w:p>
      <w:pPr>
        <w:keepNext/>
        <w:spacing w:before="200" w:after="40"/>
      </w:pPr>
      <w:r>
        <w:rPr>
          <w:b/>
          <w:color w:val="1C46AF"/>
          <w:sz w:val="22"/>
        </w:rPr>
        <w:t xml:space="preserve">STEP 4.2: </w:t>
      </w:r>
      <w:r>
        <w:rPr>
          <w:b/>
          <w:color w:val="0F1E41"/>
          <w:sz w:val="22"/>
        </w:rPr>
        <w:t>Build Mirrored IP Filter List on PC20</w:t>
      </w:r>
    </w:p>
    <w:p>
      <w:pPr>
        <w:keepNext/>
        <w:spacing w:before="20" w:after="80"/>
      </w:pPr>
      <w:r>
        <w:rPr>
          <w:color w:val="212B36"/>
          <w:sz w:val="20"/>
        </w:rPr>
        <w:t>In the Structureality IPSec Policy (required) Properties window, click Add:</w:t>
      </w:r>
    </w:p>
    <w:p>
      <w:pPr>
        <w:pStyle w:val="ListBullet"/>
        <w:spacing w:after="40"/>
      </w:pPr>
      <w:r>
        <w:rPr>
          <w:b/>
        </w:rPr>
        <w:t xml:space="preserve">a. </w:t>
      </w:r>
      <w:r>
        <w:t>Security Rule Wizard: Click Next. Tunnel Endpoint: 'This rule does not specify a tunnel'. Click Next.</w:t>
      </w:r>
    </w:p>
    <w:p>
      <w:pPr>
        <w:pStyle w:val="ListBullet"/>
        <w:spacing w:after="40"/>
      </w:pPr>
      <w:r>
        <w:rPr>
          <w:b/>
        </w:rPr>
        <w:t xml:space="preserve">b. </w:t>
      </w:r>
      <w:r>
        <w:t>Network Type: 'All network connections'. Click Next.</w:t>
      </w:r>
    </w:p>
    <w:p>
      <w:pPr>
        <w:pStyle w:val="ListBullet"/>
        <w:spacing w:after="40"/>
      </w:pPr>
      <w:r>
        <w:rPr>
          <w:b/>
        </w:rPr>
        <w:t xml:space="preserve">c. </w:t>
      </w:r>
      <w:r>
        <w:t>IP Filter List page: Click 'Add...'.</w:t>
      </w:r>
    </w:p>
    <w:p>
      <w:pPr>
        <w:pStyle w:val="ListBullet"/>
        <w:spacing w:after="40"/>
      </w:pPr>
      <w:r>
        <w:rPr>
          <w:b/>
        </w:rPr>
        <w:t xml:space="preserve">d. </w:t>
      </w:r>
      <w:r>
        <w:t>Name: 'Structureality IP Filter List'. Click 'Add...' to launch IP Filter Wizard.</w:t>
      </w:r>
    </w:p>
    <w:p>
      <w:pPr>
        <w:pStyle w:val="ListBullet"/>
        <w:spacing w:after="40"/>
      </w:pPr>
      <w:r>
        <w:rPr>
          <w:b/>
        </w:rPr>
        <w:t xml:space="preserve">e. </w:t>
      </w:r>
      <w:r>
        <w:t>IP Filter Wizard: Click Next. Confirm 'Mirrored' is CHECKED. Click Next.</w:t>
      </w:r>
    </w:p>
    <w:p>
      <w:pPr>
        <w:pStyle w:val="ListBullet"/>
        <w:spacing w:after="40"/>
      </w:pPr>
      <w:r>
        <w:rPr>
          <w:b/>
        </w:rPr>
        <w:t xml:space="preserve">f. </w:t>
      </w:r>
      <w:r>
        <w:t>Source: 'Any IP Address' | Destination: 'Any IP Address' | Protocol: 'Any'.</w:t>
      </w:r>
    </w:p>
    <w:p>
      <w:pPr>
        <w:pStyle w:val="ListBullet"/>
        <w:spacing w:after="40"/>
      </w:pPr>
      <w:r>
        <w:rPr>
          <w:b/>
        </w:rPr>
        <w:t xml:space="preserve">g. </w:t>
      </w:r>
      <w:r>
        <w:t>Finish IP Filter Wizard (Edit properties unchecked). Click OK on IP Filter List window.</w:t>
      </w:r>
    </w:p>
    <w:p>
      <w:pPr>
        <w:keepNext/>
        <w:spacing w:before="200" w:after="40"/>
      </w:pPr>
      <w:r>
        <w:rPr>
          <w:b/>
          <w:color w:val="1C46AF"/>
          <w:sz w:val="22"/>
        </w:rPr>
        <w:t xml:space="preserve">STEP 4.3: </w:t>
      </w:r>
      <w:r>
        <w:rPr>
          <w:b/>
          <w:color w:val="0F1E41"/>
          <w:sz w:val="22"/>
        </w:rPr>
        <w:t>Configure Strict Filter Action (Encrypt All The Things)</w:t>
      </w:r>
    </w:p>
    <w:p>
      <w:pPr>
        <w:keepNext/>
        <w:spacing w:before="20" w:after="80"/>
      </w:pPr>
      <w:r>
        <w:rPr>
          <w:color w:val="212B36"/>
          <w:sz w:val="20"/>
        </w:rPr>
        <w:t>Select 'Structureality IP Filter List' in the Security Rule Wizard, click Next, and build the mandatory filter action:</w:t>
      </w:r>
    </w:p>
    <w:p>
      <w:pPr>
        <w:pStyle w:val="ListBullet"/>
        <w:spacing w:after="40"/>
      </w:pPr>
      <w:r>
        <w:rPr>
          <w:b/>
        </w:rPr>
        <w:t xml:space="preserve">a. </w:t>
      </w:r>
      <w:r>
        <w:t>Filter Action page: Ensure 'Use Add Wizard' is CHECKED. Click 'Add...'.</w:t>
      </w:r>
    </w:p>
    <w:p>
      <w:pPr>
        <w:pStyle w:val="ListBullet"/>
        <w:spacing w:after="40"/>
      </w:pPr>
      <w:r>
        <w:rPr>
          <w:b/>
        </w:rPr>
        <w:t xml:space="preserve">b. </w:t>
      </w:r>
      <w:r>
        <w:t>Name: Enter 'Encrypt All The Things'. Click Next.</w:t>
      </w:r>
    </w:p>
    <w:p>
      <w:pPr>
        <w:pStyle w:val="ListBullet"/>
        <w:spacing w:after="40"/>
      </w:pPr>
      <w:r>
        <w:rPr>
          <w:b/>
        </w:rPr>
        <w:t xml:space="preserve">c. </w:t>
      </w:r>
      <w:r>
        <w:t>General Options: Select 'Negotiate security'. Click Next.</w:t>
      </w:r>
    </w:p>
    <w:p>
      <w:pPr>
        <w:pStyle w:val="ListBullet"/>
        <w:spacing w:after="40"/>
      </w:pPr>
      <w:r>
        <w:rPr>
          <w:b/>
        </w:rPr>
        <w:t xml:space="preserve">d. </w:t>
      </w:r>
      <w:r>
        <w:t>Communicating with computers that do not support IPSec: Select 'Do not allow unsecured communications' (STRICT / NO FALLBACK). Click Next.</w:t>
      </w:r>
    </w:p>
    <w:p>
      <w:pPr>
        <w:pStyle w:val="ListBullet"/>
        <w:spacing w:after="40"/>
      </w:pPr>
      <w:r>
        <w:rPr>
          <w:b/>
        </w:rPr>
        <w:t xml:space="preserve">e. </w:t>
      </w:r>
      <w:r>
        <w:t>IP Traffic Security: Select 'Integrity and encryption'. Click Next.</w:t>
      </w:r>
    </w:p>
    <w:p>
      <w:pPr>
        <w:pStyle w:val="ListBullet"/>
        <w:spacing w:after="40"/>
      </w:pPr>
      <w:r>
        <w:rPr>
          <w:b/>
        </w:rPr>
        <w:t xml:space="preserve">f. </w:t>
      </w:r>
      <w:r>
        <w:t>Finish Filter Action Wizard. Select 'Encrypt All The Things' radio button. Click Next.</w:t>
      </w:r>
    </w:p>
    <w:p>
      <w:pPr>
        <w:keepNext/>
        <w:spacing w:before="200" w:after="40"/>
      </w:pPr>
      <w:r>
        <w:rPr>
          <w:b/>
          <w:color w:val="1C46AF"/>
          <w:sz w:val="22"/>
        </w:rPr>
        <w:t xml:space="preserve">STEP 4.4: </w:t>
      </w:r>
      <w:r>
        <w:rPr>
          <w:b/>
          <w:color w:val="0F1E41"/>
          <w:sz w:val="22"/>
        </w:rPr>
        <w:t>Configure Authentication PSK and Validate Policy</w:t>
      </w:r>
    </w:p>
    <w:p>
      <w:pPr>
        <w:keepNext/>
        <w:spacing w:before="20" w:after="80"/>
      </w:pPr>
      <w:r>
        <w:rPr>
          <w:color w:val="212B36"/>
          <w:sz w:val="20"/>
        </w:rPr>
        <w:t>Set Authentication Method to Pre-shared key ('Password!Password!'), finish wizard, click OK, and Assign then Un-assign the policy for scoring verification.</w:t>
      </w:r>
    </w:p>
    <w:p>
      <w:pPr>
        <w:spacing w:before="80" w:after="40"/>
      </w:pPr>
      <w:r>
        <w:rPr>
          <w:b/>
          <w:color w:val="0F1E41"/>
          <w:sz w:val="20"/>
        </w:rPr>
        <w:t>Table 4.1: Technical Comparison: PC10 Opportunistic Policy vs. PC20 Strict Policy</w:t>
      </w:r>
    </w:p>
    <w:tbl>
      <w:tblPr>
        <w:tblW w:type="auto" w:w="0"/>
        <w:jc w:val="center"/>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fill="1C46AF"/>
          </w:tcPr>
          <w:p>
            <w:pPr>
              <w:spacing w:before="40" w:after="40"/>
            </w:pPr>
            <w:r>
              <w:rPr>
                <w:b/>
                <w:color w:val="FFFFFF"/>
                <w:sz w:val="18"/>
              </w:rPr>
              <w:t>Configuration Parameter</w:t>
            </w:r>
          </w:p>
        </w:tc>
        <w:tc>
          <w:tcPr>
            <w:tcW w:type="dxa" w:w="3168"/>
            <w:tcMar>
              <w:top w:w="70" w:type="dxa"/>
              <w:bottom w:w="70" w:type="dxa"/>
              <w:left w:w="90" w:type="dxa"/>
              <w:right w:w="90" w:type="dxa"/>
            </w:tcMar>
            <w:shd w:fill="1C46AF"/>
          </w:tcPr>
          <w:p>
            <w:pPr>
              <w:spacing w:before="40" w:after="40"/>
            </w:pPr>
            <w:r>
              <w:rPr>
                <w:b/>
                <w:color w:val="FFFFFF"/>
                <w:sz w:val="18"/>
              </w:rPr>
              <w:t>PC10: Structureality IPSec Policy (attempt)</w:t>
            </w:r>
          </w:p>
        </w:tc>
        <w:tc>
          <w:tcPr>
            <w:tcW w:type="dxa" w:w="3312"/>
            <w:tcMar>
              <w:top w:w="70" w:type="dxa"/>
              <w:bottom w:w="70" w:type="dxa"/>
              <w:left w:w="90" w:type="dxa"/>
              <w:right w:w="90" w:type="dxa"/>
            </w:tcMar>
            <w:shd w:fill="1C46AF"/>
          </w:tcPr>
          <w:p>
            <w:pPr>
              <w:spacing w:before="40" w:after="40"/>
            </w:pPr>
            <w:r>
              <w:rPr>
                <w:b/>
                <w:color w:val="FFFFFF"/>
                <w:sz w:val="18"/>
              </w:rPr>
              <w:t>PC20: Structureality IPSec Policy (required)</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Filter Action Name</w:t>
            </w:r>
          </w:p>
        </w:tc>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Encrypt Some of The Things</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sz w:val="17"/>
              </w:rPr>
              <w:t>Encrypt All The Things</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Security Negotiation</w:t>
            </w:r>
          </w:p>
        </w:tc>
        <w:tc>
          <w:tcPr>
            <w:tcW w:type="dxa" w:w="316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Negotiate security</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sz w:val="17"/>
              </w:rPr>
              <w:t>Negotiate security</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Fallback Behavior</w:t>
            </w:r>
          </w:p>
        </w:tc>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Allow unsecured communication if connection cannot be established</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sz w:val="17"/>
              </w:rPr>
              <w:t>Do not allow unsecured communications (Strict Block)</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Security Level</w:t>
            </w:r>
          </w:p>
        </w:tc>
        <w:tc>
          <w:tcPr>
            <w:tcW w:type="dxa" w:w="316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Integrity and encryption (ESP)</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sz w:val="17"/>
              </w:rPr>
              <w:t>Integrity and encryption (ESP)</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Authentication Secret</w:t>
            </w:r>
          </w:p>
        </w:tc>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Pre-shared Key: Password!Password!</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sz w:val="17"/>
              </w:rPr>
              <w:t>Pre-shared Key: Password!Password!</w:t>
            </w:r>
          </w:p>
        </w:tc>
      </w:tr>
    </w:tbl>
    <w:p>
      <w:pPr>
        <w:spacing w:after="80"/>
      </w:pPr>
    </w:p>
    <w:p>
      <w:pPr>
        <w:keepNext/>
        <w:spacing w:before="320" w:after="80"/>
      </w:pPr>
      <w:r>
        <w:rPr>
          <w:b/>
          <w:color w:val="0F1E41"/>
          <w:sz w:val="26"/>
        </w:rPr>
        <w:t>5. Part 3: Packet Capture Verification Before and After IPSec Assignment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keepNext/>
        <w:spacing w:before="200" w:after="40"/>
      </w:pPr>
      <w:r>
        <w:rPr>
          <w:b/>
          <w:color w:val="1C46AF"/>
          <w:sz w:val="22"/>
        </w:rPr>
        <w:t xml:space="preserve">STEP 5.1: </w:t>
      </w:r>
      <w:r>
        <w:rPr>
          <w:b/>
          <w:color w:val="0F1E41"/>
          <w:sz w:val="22"/>
        </w:rPr>
        <w:t>Capture Baseline Unencrypted Traffic on PC10</w:t>
      </w:r>
    </w:p>
    <w:p>
      <w:pPr>
        <w:keepNext/>
        <w:spacing w:before="20" w:after="80"/>
      </w:pPr>
      <w:r>
        <w:rPr>
          <w:color w:val="212B36"/>
          <w:sz w:val="20"/>
        </w:rPr>
        <w:t>Launch Wireshark on PC10, double-click the Ethernet interface to begin packet capture, and generate unencrypted traffic across the subnet:</w:t>
      </w:r>
    </w:p>
    <w:p>
      <w:pPr>
        <w:spacing w:before="40" w:after="80"/>
      </w:pPr>
    </w:p>
    <w:p>
      <w:pPr>
        <w:pStyle w:val="ListBullet"/>
        <w:spacing w:after="40"/>
      </w:pPr>
      <w:r>
        <w:rPr>
          <w:b/>
        </w:rPr>
        <w:t xml:space="preserve">a. </w:t>
      </w:r>
      <w:r>
        <w:t>On PC10 PowerShell: Run 'ping 10.1.24.102' and 'ping 10.1.24.254'.</w:t>
      </w:r>
    </w:p>
    <w:p>
      <w:pPr>
        <w:pStyle w:val="ListBullet"/>
        <w:spacing w:after="40"/>
      </w:pPr>
      <w:r>
        <w:rPr>
          <w:b/>
        </w:rPr>
        <w:t xml:space="preserve">b. </w:t>
      </w:r>
      <w:r>
        <w:t>On PC10 Microsoft Edge: Navigate to 'http://dvwa.structureality.com'.</w:t>
      </w:r>
    </w:p>
    <w:p>
      <w:pPr>
        <w:pStyle w:val="ListBullet"/>
        <w:spacing w:after="40"/>
      </w:pPr>
      <w:r>
        <w:rPr>
          <w:b/>
        </w:rPr>
        <w:t xml:space="preserve">c. </w:t>
      </w:r>
      <w:r>
        <w:t>On PC20 PowerShell: Run 'ping 10.1.24.101' and 'ping 10.1.24.254'.</w:t>
      </w:r>
    </w:p>
    <w:p>
      <w:pPr>
        <w:pStyle w:val="ListBullet"/>
        <w:spacing w:after="40"/>
      </w:pPr>
      <w:r>
        <w:rPr>
          <w:b/>
        </w:rPr>
        <w:t xml:space="preserve">d. </w:t>
      </w:r>
      <w:r>
        <w:t>On PC20 Microsoft Edge: Navigate to 'http://dvwa.structureality.com'.</w:t>
      </w:r>
    </w:p>
    <w:p>
      <w:pPr>
        <w:pStyle w:val="ListBullet"/>
        <w:spacing w:after="40"/>
      </w:pPr>
      <w:r>
        <w:rPr>
          <w:b/>
        </w:rPr>
        <w:t xml:space="preserve">e. </w:t>
      </w:r>
      <w:r>
        <w:t>On PC10 Wireshark: Click the red square icon (Stop capturing packets).</w:t>
      </w:r>
    </w:p>
    <w:p>
      <w:pPr>
        <w:keepNext/>
        <w:spacing w:before="200" w:after="40"/>
      </w:pPr>
      <w:r>
        <w:rPr>
          <w:b/>
          <w:color w:val="1C46AF"/>
          <w:sz w:val="22"/>
        </w:rPr>
        <w:t xml:space="preserve">STEP 5.2: </w:t>
      </w:r>
      <w:r>
        <w:rPr>
          <w:b/>
          <w:color w:val="0F1E41"/>
          <w:sz w:val="22"/>
        </w:rPr>
        <w:t>Analyze Unencrypted Baseline Packets in Wireshark</w:t>
      </w:r>
    </w:p>
    <w:p>
      <w:pPr>
        <w:keepNext/>
        <w:spacing w:before="20" w:after="80"/>
      </w:pPr>
      <w:r>
        <w:rPr>
          <w:color w:val="212B36"/>
          <w:sz w:val="20"/>
        </w:rPr>
        <w:t>Apply display filters in Wireshark to verify that plaintext data is fully readable across the wire prior to policy enforcement: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Filter 1: HTTP Traffic Analysis</w:t>
              <w:br/>
              <w:t>http</w:t>
              <w:br/>
              <w:t># Observation: Plaintext HTTP GET and 200 OK responses between 10.1.24.101 and 172.16.0.201 are fully exposed.</w:t>
              <w:br/>
              <w:br/>
              <w:t># Filter 2: ICMP Traffic Analysis</w:t>
              <w:br/>
              <w:t>icmp and ip.addr==10.1.24.101</w:t>
              <w:br/>
              <w:t># Observation: Unencrypted ICMP Echo Request and Echo Reply packets between PC10, PC20, and Router are fully exposed.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Why was there no ICMP traffic captured in PC10's Wireshark for the ping between PC20 (10.1.24.102) and the default gateway (10.1.24.254)?</w:t>
            </w:r>
          </w:p>
          <w:p>
            <w:pPr>
              <w:spacing w:before="40" w:after="40"/>
            </w:pPr>
            <w:r>
              <w:rPr>
                <w:b/>
                <w:color w:val="125C37"/>
                <w:sz w:val="19"/>
              </w:rPr>
              <w:t xml:space="preserve">VERIFIED TECHNICAL ANSWER: </w:t>
            </w:r>
            <w:r>
              <w:rPr>
                <w:color w:val="212B36"/>
                <w:sz w:val="19"/>
              </w:rPr>
              <w:t>Traffic from PC20 to all non-PC10 systems is not sent to PC10's network interface to be captured. In a switched network environment, unicast traffic directed between PC20 and the router gateway is isolated to their respective switch port collision domains and is not flooded to PC10.</w:t>
            </w:r>
          </w:p>
        </w:tc>
      </w:tr>
    </w:tbl>
    <w:p>
      <w:pPr>
        <w:spacing w:before="0" w:after="80"/>
      </w:pPr>
    </w:p>
    <w:p>
      <w:pPr>
        <w:keepNext/>
        <w:spacing w:before="200" w:after="40"/>
      </w:pPr>
      <w:r>
        <w:rPr>
          <w:b/>
          <w:color w:val="1C46AF"/>
          <w:sz w:val="22"/>
        </w:rPr>
        <w:t xml:space="preserve">STEP 5.3: </w:t>
      </w:r>
      <w:r>
        <w:rPr>
          <w:b/>
          <w:color w:val="0F1E41"/>
          <w:sz w:val="22"/>
        </w:rPr>
        <w:t>Assign IPSec Policies on Both Endpoints</w:t>
      </w:r>
    </w:p>
    <w:p>
      <w:pPr>
        <w:keepNext/>
        <w:spacing w:before="20" w:after="80"/>
      </w:pPr>
      <w:r>
        <w:rPr>
          <w:color w:val="212B36"/>
          <w:sz w:val="20"/>
        </w:rPr>
        <w:t>Make both IPSec policies active on the hosts to initiate cryptographic protection:</w:t>
      </w:r>
    </w:p>
    <w:p>
      <w:pPr>
        <w:pStyle w:val="ListBullet"/>
        <w:spacing w:after="40"/>
      </w:pPr>
      <w:r>
        <w:rPr>
          <w:b/>
        </w:rPr>
        <w:t xml:space="preserve">a. </w:t>
      </w:r>
      <w:r>
        <w:t>On PC10: In secpol.msc, right-click 'Structureality IPSec Policy (attempt)' and select Assign.</w:t>
      </w:r>
    </w:p>
    <w:p>
      <w:pPr>
        <w:pStyle w:val="ListBullet"/>
        <w:spacing w:after="40"/>
      </w:pPr>
      <w:r>
        <w:rPr>
          <w:b/>
        </w:rPr>
        <w:t xml:space="preserve">b. </w:t>
      </w:r>
      <w:r>
        <w:t>On PC20: In secpol.msc, right-click 'Structureality IPSec Policy (required)' and select Assign.</w:t>
      </w:r>
    </w:p>
    <w:p>
      <w:pPr>
        <w:keepNext/>
        <w:spacing w:before="200" w:after="40"/>
      </w:pPr>
      <w:r>
        <w:rPr>
          <w:b/>
          <w:color w:val="1C46AF"/>
          <w:sz w:val="22"/>
        </w:rPr>
        <w:t xml:space="preserve">STEP 5.4: </w:t>
      </w:r>
      <w:r>
        <w:rPr>
          <w:b/>
          <w:color w:val="0F1E41"/>
          <w:sz w:val="22"/>
        </w:rPr>
        <w:t>Initiate Encrypted Packet Capture &amp; Generate Live Traffic</w:t>
      </w:r>
    </w:p>
    <w:p>
      <w:pPr>
        <w:keepNext/>
        <w:spacing w:before="20" w:after="80"/>
      </w:pPr>
      <w:r>
        <w:rPr>
          <w:color w:val="212B36"/>
          <w:sz w:val="20"/>
        </w:rPr>
        <w:t>In PC10 Wireshark, click 'Start capturing packets' (select 'Continue without Saving') and generate communications: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On PC20 Command Prompt:</w:t>
              <w:br/>
              <w:t>C:\&gt; ping 10.1.24.101                 # 4 replies received</w:t>
              <w:br/>
              <w:br/>
              <w:t># On PC10 Command Prompt:</w:t>
              <w:br/>
              <w:t>C:\&gt; ping 10.1.24.102                 # 4 replies received</w:t>
              <w:br/>
              <w:t>C:\&gt; ping 10.1.24.254                 # 4 replies received</w:t>
              <w:br/>
              <w:br/>
              <w:t># On PC10 Microsoft Edge:</w:t>
              <w:br/>
              <w:t>Press Ctrl+R to reload dvwa.structureality.com, then click 'Instructions'.</w:t>
              <w:br/>
              <w:br/>
              <w:t># On PC10 Wireshark: Click Stop Capture (Red square icon).</w:t>
            </w:r>
          </w:p>
        </w:tc>
      </w:tr>
    </w:tbl>
    <w:p>
      <w:pPr>
        <w:spacing w:before="0" w:after="80"/>
      </w:pPr>
    </w:p>
    <w:p>
      <w:pPr>
        <w:keepNext/>
        <w:spacing w:before="200" w:after="40"/>
      </w:pPr>
      <w:r>
        <w:rPr>
          <w:b/>
          <w:color w:val="1C46AF"/>
          <w:sz w:val="22"/>
        </w:rPr>
        <w:t xml:space="preserve">STEP 5.5: </w:t>
      </w:r>
      <w:r>
        <w:rPr>
          <w:b/>
          <w:color w:val="0F1E41"/>
          <w:sz w:val="22"/>
        </w:rPr>
        <w:t>Verify IPSec Tunneling, ISAKMP Negotiation, and ESP Encapsulation</w:t>
      </w:r>
    </w:p>
    <w:p>
      <w:pPr>
        <w:keepNext/>
        <w:spacing w:before="20" w:after="80"/>
      </w:pPr>
      <w:r>
        <w:rPr>
          <w:color w:val="212B36"/>
          <w:sz w:val="20"/>
        </w:rPr>
        <w:t>Apply the targeted Wireshark display filters to verify that host-to-host traffic is cryptographically concealed:</w:t>
      </w:r>
    </w:p>
    <w:p>
      <w:pPr>
        <w:spacing w:before="80" w:after="40"/>
      </w:pPr>
      <w:r>
        <w:rPr>
          <w:b/>
          <w:color w:val="0F1E41"/>
          <w:sz w:val="20"/>
        </w:rPr>
        <w:t>Table 5.2: Post-Policy Display Filter Analysis &amp; Cryptographic Evidence</w:t>
      </w:r>
    </w:p>
    <w:tbl>
      <w:tblPr>
        <w:tblW w:type="auto" w:w="0"/>
        <w:jc w:val="center"/>
        <w:tblLook w:firstColumn="1" w:firstRow="1" w:lastColumn="0" w:lastRow="0" w:noHBand="0" w:noVBand="1" w:val="04A0"/>
      </w:tblPr>
      <w:tblGrid>
        <w:gridCol w:w="3120"/>
        <w:gridCol w:w="3120"/>
        <w:gridCol w:w="3120"/>
      </w:tblGrid>
      <w:tr>
        <w:tc>
          <w:tcPr>
            <w:tcW w:type="dxa" w:w="3168"/>
            <w:tcMar>
              <w:top w:w="70" w:type="dxa"/>
              <w:bottom w:w="70" w:type="dxa"/>
              <w:left w:w="90" w:type="dxa"/>
              <w:right w:w="90" w:type="dxa"/>
            </w:tcMar>
            <w:shd w:fill="1C46AF"/>
          </w:tcPr>
          <w:p>
            <w:pPr>
              <w:spacing w:before="40" w:after="40"/>
            </w:pPr>
            <w:r>
              <w:rPr>
                <w:b/>
                <w:color w:val="FFFFFF"/>
                <w:sz w:val="18"/>
              </w:rPr>
              <w:t>Display Filter Applied</w:t>
            </w:r>
          </w:p>
        </w:tc>
        <w:tc>
          <w:tcPr>
            <w:tcW w:type="dxa" w:w="2592"/>
            <w:tcMar>
              <w:top w:w="70" w:type="dxa"/>
              <w:bottom w:w="70" w:type="dxa"/>
              <w:left w:w="90" w:type="dxa"/>
              <w:right w:w="90" w:type="dxa"/>
            </w:tcMar>
            <w:shd w:fill="1C46AF"/>
          </w:tcPr>
          <w:p>
            <w:pPr>
              <w:spacing w:before="40" w:after="40"/>
            </w:pPr>
            <w:r>
              <w:rPr>
                <w:b/>
                <w:color w:val="FFFFFF"/>
                <w:sz w:val="18"/>
              </w:rPr>
              <w:t>Protocols / Target Scope</w:t>
            </w:r>
          </w:p>
        </w:tc>
        <w:tc>
          <w:tcPr>
            <w:tcW w:type="dxa" w:w="3600"/>
            <w:tcMar>
              <w:top w:w="70" w:type="dxa"/>
              <w:bottom w:w="70" w:type="dxa"/>
              <w:left w:w="90" w:type="dxa"/>
              <w:right w:w="90" w:type="dxa"/>
            </w:tcMar>
            <w:shd w:fill="1C46AF"/>
          </w:tcPr>
          <w:p>
            <w:pPr>
              <w:spacing w:before="40" w:after="40"/>
            </w:pPr>
            <w:r>
              <w:rPr>
                <w:b/>
                <w:color w:val="FFFFFF"/>
                <w:sz w:val="18"/>
              </w:rPr>
              <w:t>Observed Behavior &amp; Cryptographic Verification</w:t>
            </w:r>
          </w:p>
        </w:tc>
      </w:tr>
      <w:tr>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icmp and icmp.type!=3</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sz w:val="17"/>
              </w:rPr>
              <w:t>ICMP Ping Traffic</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Only pings between PC10 and Gateway (10.1.24.254) are visible. Pings between PC10 and PC20 are completely missing from ICMP display because Layer 3 payloads are encrypted.</w:t>
            </w:r>
          </w:p>
        </w:tc>
      </w:tr>
      <w:tr>
        <w:tc>
          <w:tcPr>
            <w:tcW w:type="dxa" w:w="316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http</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sz w:val="17"/>
              </w:rPr>
              <w:t>HTTP Web Traffic</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Plaintext HTTP sessions to external DVWA server (172.16.0.201) remain visible. Because external server lacks IPSec, PC10's opportunistic policy cleanly fell back to unencrypted HTTP.</w:t>
            </w:r>
          </w:p>
        </w:tc>
      </w:tr>
      <w:tr>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isakmp and (ip.addr==10.1.24.101 and ip.addr==10.1.24.102)</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sz w:val="17"/>
              </w:rPr>
              <w:t>ISAKMP / IKE (UDP 500)</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ISAKMP packets are captured between PC10 and PC20, proving that IKE Phase 1 and Phase 2 Security Associations (SAs) were successfully negotiated using the pre-shared key.</w:t>
            </w:r>
          </w:p>
        </w:tc>
      </w:tr>
      <w:tr>
        <w:tc>
          <w:tcPr>
            <w:tcW w:type="dxa" w:w="316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esp and (ip.addr==10.1.24.101 and ip.addr==10.1.24.102)</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sz w:val="17"/>
              </w:rPr>
              <w:t>ESP Encapsulated Payload</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Abundant ESP packets (IP Protocol 50) are captured. The ICMP pings between PC10 and PC20 were entirely enclosed inside ESP cryptographic containers, rendering payloads unreadable to eavesdroppers.</w:t>
            </w:r>
          </w:p>
        </w:tc>
      </w:tr>
    </w:tbl>
    <w:p>
      <w:pPr>
        <w:spacing w:after="80"/>
      </w:pPr>
    </w:p>
    <w:p>
      <w:pPr>
        <w:keepNext/>
        <w:spacing w:before="320" w:after="80"/>
      </w:pPr>
      <w:r>
        <w:rPr>
          <w:b/>
          <w:color w:val="0F1E41"/>
          <w:sz w:val="26"/>
        </w:rPr>
        <w:t>6. IPSec Protocol &amp; Diagnostic Reference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fill="1C46AF"/>
          </w:tcPr>
          <w:p>
            <w:pPr>
              <w:spacing w:before="40" w:after="40"/>
            </w:pPr>
            <w:r>
              <w:rPr>
                <w:b/>
                <w:color w:val="FFFFFF"/>
                <w:sz w:val="18"/>
              </w:rPr>
              <w:t>Protocol / Component</w:t>
            </w:r>
          </w:p>
        </w:tc>
        <w:tc>
          <w:tcPr>
            <w:tcW w:type="dxa" w:w="2592"/>
            <w:tcMar>
              <w:top w:w="70" w:type="dxa"/>
              <w:bottom w:w="70" w:type="dxa"/>
              <w:left w:w="90" w:type="dxa"/>
              <w:right w:w="90" w:type="dxa"/>
            </w:tcMar>
            <w:shd w:fill="1C46AF"/>
          </w:tcPr>
          <w:p>
            <w:pPr>
              <w:spacing w:before="40" w:after="40"/>
            </w:pPr>
            <w:r>
              <w:rPr>
                <w:b/>
                <w:color w:val="FFFFFF"/>
                <w:sz w:val="18"/>
              </w:rPr>
              <w:t>Layer &amp; Port / ID</w:t>
            </w:r>
          </w:p>
        </w:tc>
        <w:tc>
          <w:tcPr>
            <w:tcW w:type="dxa" w:w="3888"/>
            <w:tcMar>
              <w:top w:w="70" w:type="dxa"/>
              <w:bottom w:w="70" w:type="dxa"/>
              <w:left w:w="90" w:type="dxa"/>
              <w:right w:w="90" w:type="dxa"/>
            </w:tcMar>
            <w:shd w:fill="1C46AF"/>
          </w:tcPr>
          <w:p>
            <w:pPr>
              <w:spacing w:before="40" w:after="40"/>
            </w:pPr>
            <w:r>
              <w:rPr>
                <w:b/>
                <w:color w:val="FFFFFF"/>
                <w:sz w:val="18"/>
              </w:rPr>
              <w:t>Technical Operational Role</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ISAKMP / IKE</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UDP Port 500 (OSI Layer 7/4)</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Internet Security Association Key Management Protocol handles two-way peer authentication and key exchange.</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ESP (Encapsulating Security Payload)</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IP Protocol 50 (OSI Layer 3)</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Provides data confidentiality, origin authentication, anti-replay protection, and integrity for packet payloads.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AH (Authentication Header)</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IP Protocol 51 (OSI Layer 3)</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Provides origin authentication and integrity for packet headers and payloads, but does NOT provide encryption.</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IP Filter List (secpol.msc)</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Policy Rule Component</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Defines the traffic selector criteria (Source IP, Destination IP, Protocol, Port) subjected to IPSec evaluation.</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Filter Action (secpol.msc)</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Policy Rule Component</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Specifies the administrative action applied to matched traffic: Permit, Block, or Negotiate Security (Integrity/Encryption).</w:t>
            </w:r>
          </w:p>
        </w:tc>
      </w:tr>
    </w:tbl>
    <w:p>
      <w:pPr>
        <w:spacing w:before="320"/>
        <w:jc w:val="center"/>
      </w:pPr>
      <w:r>
        <w:rPr>
          <w:b/>
          <w:color w:val="64748B"/>
          <w:sz w:val="18"/>
        </w:rPr>
        <w:t>### Lab Guide Concluded — CompTIA Security+ IPSec Tunneling &amp; Cryptography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CompTIA Security+ Lab Guide | Using IPSec Tunneling &amp; Transport Mode Encryption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