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E46" w:rsidP="00526B2B" w:rsidRDefault="00386E46" w14:paraId="4C5BDC64" w14:textId="77777777">
      <w:pPr>
        <w:jc w:val="both"/>
        <w:rPr>
          <w:rFonts w:asciiTheme="majorHAnsi" w:hAnsiTheme="majorHAnsi"/>
          <w:sz w:val="20"/>
          <w:szCs w:val="20"/>
        </w:rPr>
      </w:pPr>
    </w:p>
    <w:p w:rsidRPr="000F0AF8" w:rsidR="00526B2B" w:rsidP="54FA1AAE" w:rsidRDefault="00526B2B" w14:paraId="0BB26A2A" w14:textId="4EBF9195">
      <w:pPr>
        <w:jc w:val="both"/>
        <w:rPr>
          <w:rFonts w:ascii="Aptos Display" w:hAnsi="Aptos Display" w:asciiTheme="majorAscii" w:hAnsiTheme="majorAscii"/>
          <w:sz w:val="20"/>
          <w:szCs w:val="20"/>
        </w:rPr>
      </w:pPr>
      <w:r w:rsidRPr="54FA1AAE" w:rsidR="0F0F617A">
        <w:rPr>
          <w:rFonts w:ascii="Aptos Display" w:hAnsi="Aptos Display" w:asciiTheme="majorAscii" w:hAnsiTheme="majorAscii"/>
          <w:sz w:val="20"/>
          <w:szCs w:val="20"/>
        </w:rPr>
        <w:t xml:space="preserve">Bogotá D.C., </w:t>
      </w:r>
      <w:r w:rsidRPr="54FA1AAE" w:rsidR="11980E8D">
        <w:rPr>
          <w:rFonts w:ascii="Aptos Display" w:hAnsi="Aptos Display" w:asciiTheme="majorAscii" w:hAnsiTheme="majorAscii"/>
          <w:sz w:val="20"/>
          <w:szCs w:val="20"/>
        </w:rPr>
        <w:t>XX</w:t>
      </w:r>
      <w:r w:rsidRPr="54FA1AAE" w:rsidR="0F0F617A">
        <w:rPr>
          <w:rFonts w:ascii="Aptos Display" w:hAnsi="Aptos Display" w:asciiTheme="majorAscii" w:hAnsiTheme="majorAscii"/>
          <w:sz w:val="20"/>
          <w:szCs w:val="20"/>
        </w:rPr>
        <w:t xml:space="preserve"> de </w:t>
      </w:r>
      <w:r w:rsidRPr="54FA1AAE" w:rsidR="13F504C4">
        <w:rPr>
          <w:rFonts w:ascii="Aptos Display" w:hAnsi="Aptos Display" w:asciiTheme="majorAscii" w:hAnsiTheme="majorAscii"/>
          <w:sz w:val="20"/>
          <w:szCs w:val="20"/>
        </w:rPr>
        <w:t>XXXXXXXXXX</w:t>
      </w:r>
      <w:r w:rsidRPr="54FA1AAE" w:rsidR="0F0F617A">
        <w:rPr>
          <w:rFonts w:ascii="Aptos Display" w:hAnsi="Aptos Display" w:asciiTheme="majorAscii" w:hAnsiTheme="majorAscii"/>
          <w:sz w:val="20"/>
          <w:szCs w:val="20"/>
        </w:rPr>
        <w:t xml:space="preserve"> de 2026</w:t>
      </w:r>
    </w:p>
    <w:p w:rsidRPr="000F0AF8" w:rsidR="00526B2B" w:rsidP="00526B2B" w:rsidRDefault="00526B2B" w14:paraId="569F76D8" w14:textId="77777777">
      <w:pPr>
        <w:jc w:val="both"/>
        <w:rPr>
          <w:rFonts w:asciiTheme="majorHAnsi" w:hAnsiTheme="majorHAnsi"/>
          <w:sz w:val="20"/>
          <w:szCs w:val="20"/>
        </w:rPr>
      </w:pPr>
    </w:p>
    <w:p w:rsidRPr="000F0AF8" w:rsidR="00526B2B" w:rsidP="00526B2B" w:rsidRDefault="00526B2B" w14:paraId="3E9F1A8B" w14:textId="5539BEE7">
      <w:pPr>
        <w:spacing w:line="240" w:lineRule="auto"/>
        <w:contextualSpacing/>
        <w:jc w:val="both"/>
        <w:rPr>
          <w:rFonts w:asciiTheme="majorHAnsi" w:hAnsiTheme="majorHAnsi"/>
          <w:sz w:val="20"/>
          <w:szCs w:val="20"/>
        </w:rPr>
      </w:pPr>
      <w:r w:rsidRPr="54FA1AAE" w:rsidR="0F0F617A">
        <w:rPr>
          <w:rFonts w:ascii="Aptos Display" w:hAnsi="Aptos Display" w:asciiTheme="majorAscii" w:hAnsiTheme="majorAscii"/>
          <w:sz w:val="20"/>
          <w:szCs w:val="20"/>
        </w:rPr>
        <w:t>Señor</w:t>
      </w:r>
    </w:p>
    <w:p w:rsidR="69B8E2CC" w:rsidP="54FA1AAE" w:rsidRDefault="69B8E2CC" w14:paraId="006AD457" w14:textId="3B11476A">
      <w:pPr>
        <w:pStyle w:val="Normal"/>
        <w:suppressLineNumbers w:val="0"/>
        <w:bidi w:val="0"/>
        <w:spacing w:beforeAutospacing="on" w:afterAutospacing="on" w:line="240" w:lineRule="auto"/>
        <w:ind w:left="0" w:right="0"/>
        <w:jc w:val="both"/>
      </w:pPr>
      <w:r w:rsidRPr="54FA1AAE" w:rsidR="69B8E2CC">
        <w:rPr>
          <w:rFonts w:ascii="Aptos Display" w:hAnsi="Aptos Display" w:asciiTheme="majorAscii" w:hAnsiTheme="majorAscii"/>
          <w:b w:val="1"/>
          <w:bCs w:val="1"/>
          <w:sz w:val="20"/>
          <w:szCs w:val="20"/>
        </w:rPr>
        <w:t>XXXXXXXXXXXXXXXXXXXX</w:t>
      </w:r>
    </w:p>
    <w:p w:rsidR="69B8E2CC" w:rsidP="54FA1AAE" w:rsidRDefault="69B8E2CC" w14:paraId="1A9690BC" w14:textId="61A0EAC3">
      <w:pPr>
        <w:pStyle w:val="Normal"/>
        <w:suppressLineNumbers w:val="0"/>
        <w:bidi w:val="0"/>
        <w:spacing w:beforeAutospacing="on" w:afterAutospacing="on" w:line="240" w:lineRule="auto"/>
        <w:ind w:left="0" w:right="0"/>
        <w:jc w:val="both"/>
      </w:pPr>
      <w:r w:rsidRPr="54FA1AAE" w:rsidR="69B8E2CC">
        <w:rPr>
          <w:rFonts w:ascii="Aptos Display" w:hAnsi="Aptos Display" w:asciiTheme="majorAscii" w:hAnsiTheme="majorAscii"/>
          <w:b w:val="1"/>
          <w:bCs w:val="1"/>
          <w:sz w:val="20"/>
          <w:szCs w:val="20"/>
        </w:rPr>
        <w:t>XXXXXXXXXXXXXXXXXXXXX</w:t>
      </w:r>
    </w:p>
    <w:p w:rsidRPr="000F0AF8" w:rsidR="00526B2B" w:rsidP="00526B2B" w:rsidRDefault="00526B2B" w14:paraId="506B8E63" w14:textId="77777777">
      <w:pPr>
        <w:spacing w:line="240" w:lineRule="auto"/>
        <w:contextualSpacing/>
        <w:jc w:val="both"/>
        <w:rPr>
          <w:rFonts w:asciiTheme="majorHAnsi" w:hAnsiTheme="majorHAnsi"/>
          <w:sz w:val="20"/>
          <w:szCs w:val="20"/>
        </w:rPr>
      </w:pPr>
      <w:r w:rsidRPr="000F0AF8">
        <w:rPr>
          <w:rFonts w:asciiTheme="majorHAnsi" w:hAnsiTheme="majorHAnsi"/>
          <w:sz w:val="20"/>
          <w:szCs w:val="20"/>
        </w:rPr>
        <w:t>Ciudad</w:t>
      </w:r>
    </w:p>
    <w:p w:rsidR="0093494D" w:rsidP="009D623B" w:rsidRDefault="00526B2B" w14:paraId="7D168452" w14:textId="39154E56">
      <w:pPr>
        <w:rPr>
          <w:rFonts w:asciiTheme="majorHAnsi" w:hAnsiTheme="majorHAnsi"/>
          <w:sz w:val="20"/>
          <w:szCs w:val="20"/>
        </w:rPr>
      </w:pPr>
      <w:r w:rsidRPr="000F0AF8">
        <w:rPr>
          <w:rFonts w:asciiTheme="majorHAnsi" w:hAnsiTheme="majorHAnsi"/>
          <w:sz w:val="20"/>
          <w:szCs w:val="20"/>
        </w:rPr>
        <w:br/>
      </w:r>
    </w:p>
    <w:p w:rsidRPr="000F0AF8" w:rsidR="00526B2B" w:rsidP="00901278" w:rsidRDefault="00526B2B" w14:paraId="6AE11DE2" w14:textId="25889254">
      <w:pPr>
        <w:spacing w:line="240" w:lineRule="auto"/>
        <w:contextualSpacing/>
        <w:jc w:val="both"/>
        <w:rPr>
          <w:rFonts w:asciiTheme="majorHAnsi" w:hAnsiTheme="majorHAnsi"/>
          <w:sz w:val="20"/>
          <w:szCs w:val="20"/>
        </w:rPr>
      </w:pPr>
      <w:r w:rsidRPr="000F0AF8">
        <w:rPr>
          <w:rFonts w:asciiTheme="majorHAnsi" w:hAnsiTheme="majorHAnsi"/>
          <w:sz w:val="20"/>
          <w:szCs w:val="20"/>
        </w:rPr>
        <w:t>Respetad</w:t>
      </w:r>
      <w:r w:rsidR="00434D1A">
        <w:rPr>
          <w:rFonts w:asciiTheme="majorHAnsi" w:hAnsiTheme="majorHAnsi"/>
          <w:sz w:val="20"/>
          <w:szCs w:val="20"/>
        </w:rPr>
        <w:t xml:space="preserve">o </w:t>
      </w:r>
      <w:r w:rsidR="009D623B">
        <w:rPr>
          <w:rFonts w:asciiTheme="majorHAnsi" w:hAnsiTheme="majorHAnsi"/>
          <w:sz w:val="20"/>
          <w:szCs w:val="20"/>
        </w:rPr>
        <w:t>Doctor</w:t>
      </w:r>
      <w:r w:rsidRPr="000F0AF8">
        <w:rPr>
          <w:rFonts w:asciiTheme="majorHAnsi" w:hAnsiTheme="majorHAnsi"/>
          <w:sz w:val="20"/>
          <w:szCs w:val="20"/>
        </w:rPr>
        <w:t>,</w:t>
      </w:r>
    </w:p>
    <w:p w:rsidR="00901278" w:rsidP="00901278" w:rsidRDefault="00901278" w14:paraId="6A486A0A" w14:textId="77777777">
      <w:pPr>
        <w:spacing w:line="240" w:lineRule="auto"/>
        <w:contextualSpacing/>
        <w:jc w:val="both"/>
        <w:rPr>
          <w:rFonts w:asciiTheme="majorHAnsi" w:hAnsiTheme="majorHAnsi"/>
          <w:sz w:val="20"/>
          <w:szCs w:val="20"/>
        </w:rPr>
      </w:pPr>
    </w:p>
    <w:p w:rsidR="00526B2B" w:rsidP="54FA1AAE" w:rsidRDefault="009D623B" w14:paraId="10CB3631" w14:textId="2BE40934">
      <w:pPr>
        <w:pStyle w:val="Normal"/>
        <w:suppressLineNumbers w:val="0"/>
        <w:bidi w:val="0"/>
        <w:spacing w:before="0" w:beforeAutospacing="off" w:after="160" w:afterAutospacing="off" w:line="240" w:lineRule="auto"/>
        <w:ind w:left="0" w:right="0"/>
        <w:jc w:val="both"/>
        <w:rPr>
          <w:rFonts w:ascii="Aptos Display" w:hAnsi="Aptos Display" w:asciiTheme="majorAscii" w:hAnsiTheme="majorAscii"/>
          <w:sz w:val="20"/>
          <w:szCs w:val="20"/>
        </w:rPr>
      </w:pPr>
      <w:r w:rsidRPr="54FA1AAE" w:rsidR="3717461B">
        <w:rPr>
          <w:rFonts w:ascii="Aptos Display" w:hAnsi="Aptos Display" w:asciiTheme="majorAscii" w:hAnsiTheme="majorAscii"/>
          <w:sz w:val="20"/>
          <w:szCs w:val="20"/>
        </w:rPr>
        <w:t xml:space="preserve">Por medio de la presente, el Grupo Bicentenario S.A.S., en ejercicio de la facultad prevista en el artículo 64 del Código Sustantivo del Trabajo, le comunica la decisión de dar por terminado de manera unilateral y sin invocación de justa causa, el contrato de trabajo que actualmente nos vincula; decisión que tendrá efectos a partir de hoy </w:t>
      </w:r>
      <w:r w:rsidRPr="54FA1AAE" w:rsidR="48E9866B">
        <w:rPr>
          <w:rFonts w:ascii="Aptos Display" w:hAnsi="Aptos Display" w:asciiTheme="majorAscii" w:hAnsiTheme="majorAscii"/>
          <w:sz w:val="20"/>
          <w:szCs w:val="20"/>
        </w:rPr>
        <w:t>XX</w:t>
      </w:r>
      <w:r w:rsidRPr="54FA1AAE" w:rsidR="3717461B">
        <w:rPr>
          <w:rFonts w:ascii="Aptos Display" w:hAnsi="Aptos Display" w:asciiTheme="majorAscii" w:hAnsiTheme="majorAscii"/>
          <w:sz w:val="20"/>
          <w:szCs w:val="20"/>
        </w:rPr>
        <w:t xml:space="preserve"> de </w:t>
      </w:r>
      <w:r w:rsidRPr="54FA1AAE" w:rsidR="610B3DC1">
        <w:rPr>
          <w:rFonts w:ascii="Aptos Display" w:hAnsi="Aptos Display" w:asciiTheme="majorAscii" w:hAnsiTheme="majorAscii"/>
          <w:sz w:val="20"/>
          <w:szCs w:val="20"/>
        </w:rPr>
        <w:t>XXXXX</w:t>
      </w:r>
      <w:r w:rsidRPr="54FA1AAE" w:rsidR="3717461B">
        <w:rPr>
          <w:rFonts w:ascii="Aptos Display" w:hAnsi="Aptos Display" w:asciiTheme="majorAscii" w:hAnsiTheme="majorAscii"/>
          <w:sz w:val="20"/>
          <w:szCs w:val="20"/>
        </w:rPr>
        <w:t xml:space="preserve"> de </w:t>
      </w:r>
      <w:r w:rsidRPr="54FA1AAE" w:rsidR="0090519C">
        <w:rPr>
          <w:rFonts w:ascii="Aptos Display" w:hAnsi="Aptos Display" w:asciiTheme="majorAscii" w:hAnsiTheme="majorAscii"/>
          <w:sz w:val="20"/>
          <w:szCs w:val="20"/>
        </w:rPr>
        <w:t>XXXX</w:t>
      </w:r>
      <w:r w:rsidRPr="54FA1AAE" w:rsidR="3717461B">
        <w:rPr>
          <w:rFonts w:ascii="Aptos Display" w:hAnsi="Aptos Display" w:asciiTheme="majorAscii" w:hAnsiTheme="majorAscii"/>
          <w:sz w:val="20"/>
          <w:szCs w:val="20"/>
        </w:rPr>
        <w:t>, siendo este su último día de labores.</w:t>
      </w:r>
      <w:r w:rsidRPr="54FA1AAE" w:rsidR="0F0F617A">
        <w:rPr>
          <w:rFonts w:ascii="Aptos Display" w:hAnsi="Aptos Display" w:asciiTheme="majorAscii" w:hAnsiTheme="majorAscii"/>
          <w:sz w:val="20"/>
          <w:szCs w:val="20"/>
        </w:rPr>
        <w:t xml:space="preserve"> </w:t>
      </w:r>
    </w:p>
    <w:p w:rsidRPr="000F0AF8" w:rsidR="009D623B" w:rsidP="009D623B" w:rsidRDefault="009D623B" w14:paraId="47EEDB00" w14:textId="77777777">
      <w:pPr>
        <w:spacing w:line="240" w:lineRule="auto"/>
        <w:contextualSpacing/>
        <w:jc w:val="both"/>
        <w:rPr>
          <w:rFonts w:asciiTheme="majorHAnsi" w:hAnsiTheme="majorHAnsi"/>
          <w:sz w:val="20"/>
          <w:szCs w:val="20"/>
        </w:rPr>
      </w:pPr>
    </w:p>
    <w:p w:rsidRPr="009D623B" w:rsidR="009D623B" w:rsidP="009D623B" w:rsidRDefault="009D623B" w14:paraId="4CD8E6B4" w14:textId="31546C5D">
      <w:pPr>
        <w:jc w:val="both"/>
        <w:rPr>
          <w:rFonts w:asciiTheme="majorHAnsi" w:hAnsiTheme="majorHAnsi"/>
          <w:sz w:val="20"/>
          <w:szCs w:val="20"/>
        </w:rPr>
      </w:pPr>
      <w:r w:rsidRPr="009D623B">
        <w:rPr>
          <w:rFonts w:asciiTheme="majorHAnsi" w:hAnsiTheme="majorHAnsi"/>
          <w:sz w:val="20"/>
          <w:szCs w:val="20"/>
        </w:rPr>
        <w:t>Esta determinación obedece al ejercicio de la facultad legal del empleador y no constituye una sanción disciplinaria no implica descalificación sobre sus condiciones personales o profesionales.</w:t>
      </w:r>
    </w:p>
    <w:p w:rsidRPr="009D623B" w:rsidR="009D623B" w:rsidP="009D623B" w:rsidRDefault="009D623B" w14:paraId="75F98F15" w14:textId="0ECDEBB4">
      <w:pPr>
        <w:jc w:val="both"/>
        <w:rPr>
          <w:rFonts w:asciiTheme="majorHAnsi" w:hAnsiTheme="majorHAnsi"/>
          <w:sz w:val="20"/>
          <w:szCs w:val="20"/>
        </w:rPr>
      </w:pPr>
      <w:r w:rsidRPr="009D623B">
        <w:rPr>
          <w:rFonts w:asciiTheme="majorHAnsi" w:hAnsiTheme="majorHAnsi"/>
          <w:sz w:val="20"/>
          <w:szCs w:val="20"/>
        </w:rPr>
        <w:t>En cumplimiento de lo dispuesto por el artículo 64 del Código Sustantivo del Trabajo, el Grupo Bicentenario S.A.S. reconocerá y pagará la indemnización legal que haya lugar, junto con la liquidación definitiva de salarios, prestaciones sociales, vacaciones, acreencias laborales pendientes y demás conceptos causados a la fecha de terminación del contrato, efectuando igualmente las deducciones autorizadas por la ley.</w:t>
      </w:r>
    </w:p>
    <w:p w:rsidRPr="009D623B" w:rsidR="009D623B" w:rsidP="009D623B" w:rsidRDefault="009D623B" w14:paraId="6548FDEB" w14:textId="0CD8098C">
      <w:pPr>
        <w:jc w:val="both"/>
        <w:rPr>
          <w:rFonts w:asciiTheme="majorHAnsi" w:hAnsiTheme="majorHAnsi"/>
          <w:sz w:val="20"/>
          <w:szCs w:val="20"/>
        </w:rPr>
      </w:pPr>
      <w:r w:rsidRPr="009D623B">
        <w:rPr>
          <w:rFonts w:asciiTheme="majorHAnsi" w:hAnsiTheme="majorHAnsi"/>
          <w:sz w:val="20"/>
          <w:szCs w:val="20"/>
        </w:rPr>
        <w:t xml:space="preserve">La liquidación correspondiente estará a su disposición en los términos legales, junto con los documentos relacionados con la finalización del </w:t>
      </w:r>
      <w:proofErr w:type="gramStart"/>
      <w:r w:rsidRPr="009D623B">
        <w:rPr>
          <w:rFonts w:asciiTheme="majorHAnsi" w:hAnsiTheme="majorHAnsi"/>
          <w:sz w:val="20"/>
          <w:szCs w:val="20"/>
        </w:rPr>
        <w:t>vínculo laboral y la certificación laboral</w:t>
      </w:r>
      <w:proofErr w:type="gramEnd"/>
      <w:r w:rsidRPr="009D623B">
        <w:rPr>
          <w:rFonts w:asciiTheme="majorHAnsi" w:hAnsiTheme="majorHAnsi"/>
          <w:sz w:val="20"/>
          <w:szCs w:val="20"/>
        </w:rPr>
        <w:t xml:space="preserve"> prevista en el artículo 57 del Código Sustantivo del Trabajo.</w:t>
      </w:r>
    </w:p>
    <w:p w:rsidR="0093494D" w:rsidP="009D623B" w:rsidRDefault="009D623B" w14:paraId="7B0D1B8F" w14:textId="3C420C6C">
      <w:pPr>
        <w:jc w:val="both"/>
        <w:rPr>
          <w:rFonts w:asciiTheme="majorHAnsi" w:hAnsiTheme="majorHAnsi"/>
          <w:sz w:val="20"/>
          <w:szCs w:val="20"/>
        </w:rPr>
      </w:pPr>
      <w:r w:rsidRPr="009D623B">
        <w:rPr>
          <w:rFonts w:asciiTheme="majorHAnsi" w:hAnsiTheme="majorHAnsi"/>
          <w:sz w:val="20"/>
          <w:szCs w:val="20"/>
        </w:rPr>
        <w:t>Agradecemos los servicios prestados durante el tiempo de vinculación con el Grupo Bicentenario S.A.S. y le expresamos nuestros mejores deseos en sus proyectos personales y profesionales.</w:t>
      </w:r>
    </w:p>
    <w:p w:rsidR="00526B2B" w:rsidP="000F0AF8" w:rsidRDefault="00526B2B" w14:paraId="76DE56F4" w14:textId="01E7B7A6">
      <w:pPr>
        <w:jc w:val="both"/>
        <w:rPr>
          <w:rFonts w:asciiTheme="majorHAnsi" w:hAnsiTheme="majorHAnsi"/>
          <w:sz w:val="20"/>
          <w:szCs w:val="20"/>
        </w:rPr>
      </w:pPr>
      <w:r w:rsidRPr="000F0AF8">
        <w:rPr>
          <w:rFonts w:asciiTheme="majorHAnsi" w:hAnsiTheme="majorHAnsi"/>
          <w:sz w:val="20"/>
          <w:szCs w:val="20"/>
        </w:rPr>
        <w:t>Cordialmente,</w:t>
      </w:r>
    </w:p>
    <w:p w:rsidR="0093494D" w:rsidP="001A43E3" w:rsidRDefault="0093494D" w14:paraId="728FDFEC" w14:textId="77777777">
      <w:pPr>
        <w:spacing w:after="0" w:line="240" w:lineRule="auto"/>
        <w:contextualSpacing/>
        <w:jc w:val="both"/>
        <w:rPr>
          <w:rFonts w:asciiTheme="majorHAnsi" w:hAnsiTheme="majorHAnsi"/>
          <w:sz w:val="20"/>
          <w:szCs w:val="20"/>
        </w:rPr>
      </w:pPr>
    </w:p>
    <w:p w:rsidR="00AC0CCC" w:rsidP="001A43E3" w:rsidRDefault="00AC0CCC" w14:paraId="7C3FEE44" w14:textId="77777777">
      <w:pPr>
        <w:spacing w:after="0" w:line="240" w:lineRule="auto"/>
        <w:contextualSpacing/>
        <w:jc w:val="both"/>
        <w:rPr>
          <w:rFonts w:asciiTheme="majorHAnsi" w:hAnsiTheme="majorHAnsi"/>
          <w:sz w:val="20"/>
          <w:szCs w:val="20"/>
        </w:rPr>
      </w:pPr>
    </w:p>
    <w:p w:rsidR="00D95CF0" w:rsidP="001A43E3" w:rsidRDefault="00D95CF0" w14:paraId="611D3D28" w14:textId="77777777">
      <w:pPr>
        <w:spacing w:after="0" w:line="240" w:lineRule="auto"/>
        <w:contextualSpacing/>
        <w:jc w:val="both"/>
        <w:rPr>
          <w:rFonts w:asciiTheme="majorHAnsi" w:hAnsiTheme="majorHAnsi"/>
          <w:sz w:val="20"/>
          <w:szCs w:val="20"/>
        </w:rPr>
      </w:pPr>
    </w:p>
    <w:p w:rsidR="4779D8A0" w:rsidP="54FA1AAE" w:rsidRDefault="4779D8A0" w14:paraId="4632C198" w14:textId="003D5817">
      <w:pPr>
        <w:pStyle w:val="Normal"/>
        <w:suppressLineNumbers w:val="0"/>
        <w:bidi w:val="0"/>
        <w:spacing w:before="0" w:beforeAutospacing="off" w:after="0" w:afterAutospacing="off" w:line="240" w:lineRule="auto"/>
        <w:ind w:left="0" w:right="0"/>
        <w:jc w:val="left"/>
      </w:pPr>
      <w:r w:rsidRPr="54FA1AAE" w:rsidR="4779D8A0">
        <w:rPr>
          <w:rFonts w:ascii="Aptos Display" w:hAnsi="Aptos Display" w:asciiTheme="majorAscii" w:hAnsiTheme="majorAscii"/>
          <w:b w:val="1"/>
          <w:bCs w:val="1"/>
          <w:sz w:val="20"/>
          <w:szCs w:val="20"/>
        </w:rPr>
        <w:t>XXXXXXXXXXXXXXXXXXXXXXXXXXXX</w:t>
      </w:r>
    </w:p>
    <w:p w:rsidR="00A77293" w:rsidP="001A43E3" w:rsidRDefault="00A77293" w14:paraId="7D313CE9" w14:textId="738C50C3">
      <w:pPr>
        <w:spacing w:after="0" w:line="240" w:lineRule="auto"/>
        <w:contextualSpacing/>
        <w:rPr>
          <w:rFonts w:asciiTheme="majorHAnsi" w:hAnsiTheme="majorHAnsi"/>
          <w:b/>
          <w:bCs/>
          <w:sz w:val="20"/>
          <w:szCs w:val="20"/>
        </w:rPr>
      </w:pPr>
      <w:r>
        <w:rPr>
          <w:rFonts w:asciiTheme="majorHAnsi" w:hAnsiTheme="majorHAnsi"/>
          <w:b/>
          <w:bCs/>
          <w:sz w:val="20"/>
          <w:szCs w:val="20"/>
        </w:rPr>
        <w:t xml:space="preserve">Presidente </w:t>
      </w:r>
    </w:p>
    <w:p w:rsidR="001A43E3" w:rsidP="001A43E3" w:rsidRDefault="001A43E3" w14:paraId="2486B93C" w14:textId="77777777">
      <w:pPr>
        <w:spacing w:after="0" w:line="240" w:lineRule="auto"/>
        <w:contextualSpacing/>
        <w:jc w:val="both"/>
        <w:rPr>
          <w:rFonts w:asciiTheme="majorHAnsi" w:hAnsiTheme="majorHAnsi"/>
          <w:sz w:val="16"/>
          <w:szCs w:val="16"/>
        </w:rPr>
      </w:pPr>
    </w:p>
    <w:p w:rsidR="001A43E3" w:rsidP="001A43E3" w:rsidRDefault="001A43E3" w14:paraId="59ED8B4F" w14:textId="77777777">
      <w:pPr>
        <w:spacing w:after="0" w:line="240" w:lineRule="auto"/>
        <w:contextualSpacing/>
        <w:jc w:val="both"/>
        <w:rPr>
          <w:rFonts w:asciiTheme="majorHAnsi" w:hAnsiTheme="majorHAnsi"/>
          <w:sz w:val="16"/>
          <w:szCs w:val="16"/>
        </w:rPr>
      </w:pPr>
    </w:p>
    <w:p w:rsidR="00526B2B" w:rsidP="001A43E3" w:rsidRDefault="00526B2B" w14:paraId="30508214" w14:textId="5F7D031E">
      <w:pPr>
        <w:spacing w:after="0" w:line="240" w:lineRule="auto"/>
        <w:contextualSpacing/>
        <w:jc w:val="both"/>
        <w:rPr>
          <w:rFonts w:asciiTheme="majorHAnsi" w:hAnsiTheme="majorHAnsi"/>
          <w:sz w:val="16"/>
          <w:szCs w:val="16"/>
        </w:rPr>
      </w:pPr>
      <w:r w:rsidRPr="00386E46">
        <w:rPr>
          <w:rFonts w:asciiTheme="majorHAnsi" w:hAnsiTheme="majorHAnsi"/>
          <w:sz w:val="16"/>
          <w:szCs w:val="16"/>
        </w:rPr>
        <w:t>Copia: Expediente de Historia Laboral</w:t>
      </w:r>
    </w:p>
    <w:p w:rsidR="009D623B" w:rsidP="001A43E3" w:rsidRDefault="009D623B" w14:paraId="69092F8A" w14:textId="77777777">
      <w:pPr>
        <w:spacing w:after="0" w:line="240" w:lineRule="auto"/>
        <w:contextualSpacing/>
        <w:jc w:val="both"/>
        <w:rPr>
          <w:rFonts w:asciiTheme="majorHAnsi" w:hAnsiTheme="majorHAnsi"/>
          <w:sz w:val="16"/>
          <w:szCs w:val="16"/>
        </w:rPr>
      </w:pPr>
    </w:p>
    <w:p w:rsidR="009D623B" w:rsidP="001A43E3" w:rsidRDefault="009D623B" w14:paraId="4475100C" w14:textId="77777777">
      <w:pPr>
        <w:spacing w:after="0" w:line="240" w:lineRule="auto"/>
        <w:contextualSpacing/>
        <w:jc w:val="both"/>
        <w:rPr>
          <w:rFonts w:asciiTheme="majorHAnsi" w:hAnsiTheme="majorHAnsi"/>
          <w:sz w:val="16"/>
          <w:szCs w:val="16"/>
        </w:rPr>
      </w:pPr>
    </w:p>
    <w:p w:rsidR="009D623B" w:rsidP="001A43E3" w:rsidRDefault="009D623B" w14:paraId="38DE3309" w14:textId="77777777">
      <w:pPr>
        <w:spacing w:after="0" w:line="240" w:lineRule="auto"/>
        <w:contextualSpacing/>
        <w:jc w:val="both"/>
        <w:rPr>
          <w:rFonts w:asciiTheme="majorHAnsi" w:hAnsiTheme="majorHAnsi"/>
          <w:sz w:val="16"/>
          <w:szCs w:val="16"/>
        </w:rPr>
      </w:pPr>
    </w:p>
    <w:sectPr w:rsidR="009D623B" w:rsidSect="00526B2B">
      <w:headerReference w:type="even" r:id="rId8"/>
      <w:headerReference w:type="default" r:id="rId9"/>
      <w:footerReference w:type="even" r:id="rId10"/>
      <w:footerReference w:type="default" r:id="rId11"/>
      <w:pgSz w:w="12240" w:h="15840" w:orient="portrait" w:code="1"/>
      <w:pgMar w:top="1440" w:right="1418" w:bottom="1440" w:left="1701"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42D5" w:rsidP="005324F2" w:rsidRDefault="006B42D5" w14:paraId="4ABD1CCB" w14:textId="77777777">
      <w:pPr>
        <w:spacing w:after="0" w:line="240" w:lineRule="auto"/>
      </w:pPr>
      <w:r>
        <w:separator/>
      </w:r>
    </w:p>
  </w:endnote>
  <w:endnote w:type="continuationSeparator" w:id="0">
    <w:p w:rsidR="006B42D5" w:rsidP="005324F2" w:rsidRDefault="006B42D5" w14:paraId="150427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60414" w:rsidRDefault="00360414" w14:paraId="52DE7648" w14:textId="1778D2D4">
    <w:pPr>
      <w:pStyle w:val="Piedepgina"/>
    </w:pPr>
    <w:r>
      <w:rPr>
        <w:noProof/>
        <w:color w:val="6F4507"/>
        <w:sz w:val="16"/>
        <w:szCs w:val="16"/>
      </w:rPr>
      <w:drawing>
        <wp:anchor distT="0" distB="0" distL="114300" distR="114300" simplePos="0" relativeHeight="251695104" behindDoc="0" locked="0" layoutInCell="1" allowOverlap="1" wp14:anchorId="0188CCB3" wp14:editId="6D6B9745">
          <wp:simplePos x="0" y="0"/>
          <wp:positionH relativeFrom="page">
            <wp:posOffset>3162300</wp:posOffset>
          </wp:positionH>
          <wp:positionV relativeFrom="paragraph">
            <wp:posOffset>-4204970</wp:posOffset>
          </wp:positionV>
          <wp:extent cx="4726317" cy="7079019"/>
          <wp:effectExtent l="0" t="0" r="0" b="0"/>
          <wp:wrapNone/>
          <wp:docPr id="958513344" name="Imagen 5"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8059" name="Imagen 5" descr="Logotipo&#10;&#10;El contenido generado por IA puede ser incorrecto."/>
                  <pic:cNvPicPr/>
                </pic:nvPicPr>
                <pic:blipFill>
                  <a:blip r:embed="rId1">
                    <a:alphaModFix amt="12000"/>
                    <a:extLst>
                      <a:ext uri="{28A0092B-C50C-407E-A947-70E740481C1C}">
                        <a14:useLocalDpi xmlns:a14="http://schemas.microsoft.com/office/drawing/2010/main" val="0"/>
                      </a:ext>
                    </a:extLst>
                  </a:blip>
                  <a:stretch>
                    <a:fillRect/>
                  </a:stretch>
                </pic:blipFill>
                <pic:spPr>
                  <a:xfrm rot="10800000">
                    <a:off x="0" y="0"/>
                    <a:ext cx="4726317" cy="7079019"/>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62C01" w:rsidR="00F62C01" w:rsidP="00E11F2A" w:rsidRDefault="00EF34E4" w14:paraId="77430F27" w14:textId="34ED87A0">
    <w:pPr>
      <w:spacing w:after="0"/>
      <w:ind w:left="1701" w:firstLine="708"/>
      <w:jc w:val="right"/>
      <w:rPr>
        <w:color w:val="6F4507"/>
        <w:sz w:val="16"/>
        <w:szCs w:val="16"/>
      </w:rPr>
    </w:pPr>
    <w:r>
      <w:rPr>
        <w:noProof/>
        <w:color w:val="6F4507"/>
        <w:sz w:val="16"/>
        <w:szCs w:val="16"/>
      </w:rPr>
      <w:drawing>
        <wp:anchor distT="0" distB="0" distL="114300" distR="114300" simplePos="0" relativeHeight="251660288" behindDoc="0" locked="0" layoutInCell="1" allowOverlap="1" wp14:anchorId="5785A62E" wp14:editId="166ACF74">
          <wp:simplePos x="0" y="0"/>
          <wp:positionH relativeFrom="page">
            <wp:align>right</wp:align>
          </wp:positionH>
          <wp:positionV relativeFrom="paragraph">
            <wp:posOffset>-3215005</wp:posOffset>
          </wp:positionV>
          <wp:extent cx="4726317" cy="7079019"/>
          <wp:effectExtent l="0" t="0" r="0" b="0"/>
          <wp:wrapNone/>
          <wp:docPr id="1021248059" name="Imagen 5"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8059" name="Imagen 5" descr="Logotipo&#10;&#10;El contenido generado por IA puede ser incorrecto."/>
                  <pic:cNvPicPr/>
                </pic:nvPicPr>
                <pic:blipFill>
                  <a:blip r:embed="rId1">
                    <a:alphaModFix amt="12000"/>
                    <a:extLst>
                      <a:ext uri="{28A0092B-C50C-407E-A947-70E740481C1C}">
                        <a14:useLocalDpi xmlns:a14="http://schemas.microsoft.com/office/drawing/2010/main" val="0"/>
                      </a:ext>
                    </a:extLst>
                  </a:blip>
                  <a:stretch>
                    <a:fillRect/>
                  </a:stretch>
                </pic:blipFill>
                <pic:spPr>
                  <a:xfrm rot="10800000">
                    <a:off x="0" y="0"/>
                    <a:ext cx="4726317" cy="7079019"/>
                  </a:xfrm>
                  <a:prstGeom prst="rect">
                    <a:avLst/>
                  </a:prstGeom>
                </pic:spPr>
              </pic:pic>
            </a:graphicData>
          </a:graphic>
          <wp14:sizeRelH relativeFrom="margin">
            <wp14:pctWidth>0</wp14:pctWidth>
          </wp14:sizeRelH>
          <wp14:sizeRelV relativeFrom="margin">
            <wp14:pctHeight>0</wp14:pctHeight>
          </wp14:sizeRelV>
        </wp:anchor>
      </w:drawing>
    </w:r>
    <w:r w:rsidRPr="00F62C01" w:rsidR="00F62C01">
      <w:rPr>
        <w:color w:val="6F4507"/>
        <w:sz w:val="16"/>
        <w:szCs w:val="16"/>
      </w:rPr>
      <w:t>NIT. 901.351.676 – 2</w:t>
    </w:r>
  </w:p>
  <w:p w:rsidRPr="00F62C01" w:rsidR="00F62C01" w:rsidP="00F62C01" w:rsidRDefault="00F62C01" w14:paraId="62A936D7" w14:textId="77777777">
    <w:pPr>
      <w:spacing w:after="0"/>
      <w:jc w:val="right"/>
      <w:rPr>
        <w:color w:val="6F4507"/>
        <w:sz w:val="16"/>
        <w:szCs w:val="16"/>
      </w:rPr>
    </w:pPr>
    <w:r w:rsidRPr="00F62C01">
      <w:rPr>
        <w:color w:val="6F4507"/>
        <w:sz w:val="16"/>
        <w:szCs w:val="16"/>
      </w:rPr>
      <w:t xml:space="preserve">Carrera 7 # 71 – 21 Edificio Avenida Chile </w:t>
    </w:r>
  </w:p>
  <w:p w:rsidRPr="00F62C01" w:rsidR="00F62C01" w:rsidP="00F62C01" w:rsidRDefault="00F62C01" w14:paraId="10A9BC3C" w14:textId="4D3FDF48">
    <w:pPr>
      <w:spacing w:after="0"/>
      <w:jc w:val="right"/>
      <w:rPr>
        <w:color w:val="6F4507"/>
        <w:sz w:val="16"/>
        <w:szCs w:val="16"/>
      </w:rPr>
    </w:pPr>
    <w:r w:rsidRPr="00F62C01">
      <w:rPr>
        <w:color w:val="6F4507"/>
        <w:sz w:val="16"/>
        <w:szCs w:val="16"/>
      </w:rPr>
      <w:t>Torre B Piso 1 Oficina 103. Bogotá D.C., Colombia</w:t>
    </w:r>
  </w:p>
  <w:p w:rsidRPr="00F62C01" w:rsidR="00F62C01" w:rsidP="00F62C01" w:rsidRDefault="00F62C01" w14:paraId="5AA71360" w14:textId="77777777">
    <w:pPr>
      <w:spacing w:after="0"/>
      <w:jc w:val="right"/>
      <w:rPr>
        <w:color w:val="6F4507"/>
        <w:sz w:val="16"/>
        <w:szCs w:val="16"/>
      </w:rPr>
    </w:pPr>
    <w:r w:rsidRPr="00F62C01">
      <w:rPr>
        <w:color w:val="6F4507"/>
        <w:sz w:val="16"/>
        <w:szCs w:val="16"/>
      </w:rPr>
      <w:t xml:space="preserve">PBX: (+57) 601 9156592 </w:t>
    </w:r>
    <w:r w:rsidRPr="00F62C01">
      <w:rPr>
        <w:color w:val="6F4507"/>
        <w:sz w:val="16"/>
        <w:szCs w:val="16"/>
      </w:rPr>
      <w:t>ext 117</w:t>
    </w:r>
  </w:p>
  <w:p w:rsidRPr="00F62C01" w:rsidR="00F62C01" w:rsidP="00F62C01" w:rsidRDefault="00F62C01" w14:paraId="569F31F3" w14:textId="77777777">
    <w:pPr>
      <w:spacing w:after="0"/>
      <w:jc w:val="right"/>
      <w:rPr>
        <w:color w:val="6F4507"/>
        <w:sz w:val="16"/>
        <w:szCs w:val="16"/>
      </w:rPr>
    </w:pPr>
    <w:r w:rsidRPr="00F62C01">
      <w:rPr>
        <w:color w:val="6F4507"/>
        <w:sz w:val="16"/>
        <w:szCs w:val="16"/>
      </w:rPr>
      <w:t>www.grupobicentenario.gov.co</w:t>
    </w:r>
  </w:p>
  <w:p w:rsidR="00F62C01" w:rsidRDefault="00F62C01" w14:paraId="29760123" w14:textId="455EF036">
    <w:pPr>
      <w:pStyle w:val="Piedepgina"/>
    </w:pPr>
  </w:p>
  <w:p w:rsidR="00685BE0" w:rsidRDefault="00685BE0" w14:paraId="6989020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42D5" w:rsidP="005324F2" w:rsidRDefault="006B42D5" w14:paraId="28C46472" w14:textId="77777777">
      <w:pPr>
        <w:spacing w:after="0" w:line="240" w:lineRule="auto"/>
      </w:pPr>
      <w:r>
        <w:separator/>
      </w:r>
    </w:p>
  </w:footnote>
  <w:footnote w:type="continuationSeparator" w:id="0">
    <w:p w:rsidR="006B42D5" w:rsidP="005324F2" w:rsidRDefault="006B42D5" w14:paraId="7F69097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F3813" w:rsidRDefault="009F3813" w14:paraId="4AD413F0" w14:textId="3BA53EA9">
    <w:pPr>
      <w:pStyle w:val="Encabezado"/>
    </w:pPr>
    <w:r>
      <w:rPr>
        <w:noProof/>
      </w:rPr>
      <w:drawing>
        <wp:anchor distT="0" distB="0" distL="114300" distR="114300" simplePos="0" relativeHeight="251677696" behindDoc="1" locked="0" layoutInCell="1" allowOverlap="1" wp14:anchorId="12948452" wp14:editId="3856B445">
          <wp:simplePos x="0" y="0"/>
          <wp:positionH relativeFrom="margin">
            <wp:posOffset>4381500</wp:posOffset>
          </wp:positionH>
          <wp:positionV relativeFrom="paragraph">
            <wp:posOffset>-180975</wp:posOffset>
          </wp:positionV>
          <wp:extent cx="2821940" cy="704850"/>
          <wp:effectExtent l="0" t="0" r="0" b="0"/>
          <wp:wrapTight wrapText="bothSides">
            <wp:wrapPolygon edited="0">
              <wp:start x="0" y="0"/>
              <wp:lineTo x="0" y="21016"/>
              <wp:lineTo x="21435" y="21016"/>
              <wp:lineTo x="21435" y="0"/>
              <wp:lineTo x="0" y="0"/>
            </wp:wrapPolygon>
          </wp:wrapTight>
          <wp:docPr id="415861948"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4912" name="Imagen 1" descr="Texto, Logotip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821940" cy="7048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324F2" w:rsidP="005324F2" w:rsidRDefault="00AE59E4" w14:paraId="1BEE5152" w14:textId="6041413A">
    <w:pPr>
      <w:pStyle w:val="Encabezado"/>
      <w:jc w:val="right"/>
    </w:pPr>
    <w:r>
      <w:rPr>
        <w:noProof/>
      </w:rPr>
      <w:drawing>
        <wp:anchor distT="0" distB="0" distL="114300" distR="114300" simplePos="0" relativeHeight="251696128" behindDoc="1" locked="0" layoutInCell="1" allowOverlap="1" wp14:anchorId="182D51C9" wp14:editId="7A56EEAE">
          <wp:simplePos x="0" y="0"/>
          <wp:positionH relativeFrom="margin">
            <wp:posOffset>3740553</wp:posOffset>
          </wp:positionH>
          <wp:positionV relativeFrom="page">
            <wp:posOffset>172836</wp:posOffset>
          </wp:positionV>
          <wp:extent cx="2588078" cy="647020"/>
          <wp:effectExtent l="0" t="0" r="0" b="1270"/>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2588078" cy="647020"/>
                  </a:xfrm>
                  <a:prstGeom prst="rect">
                    <a:avLst/>
                  </a:prstGeom>
                </pic:spPr>
              </pic:pic>
            </a:graphicData>
          </a:graphic>
          <wp14:sizeRelH relativeFrom="margin">
            <wp14:pctWidth>0</wp14:pctWidth>
          </wp14:sizeRelH>
          <wp14:sizeRelV relativeFrom="margin">
            <wp14:pctHeight>0</wp14:pctHeight>
          </wp14:sizeRelV>
        </wp:anchor>
      </w:drawing>
    </w:r>
  </w:p>
  <w:p w:rsidR="005324F2" w:rsidRDefault="005324F2" w14:paraId="24033772" w14:textId="41F3E7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4897"/>
    <w:multiLevelType w:val="multilevel"/>
    <w:tmpl w:val="F956D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063151D"/>
    <w:multiLevelType w:val="multilevel"/>
    <w:tmpl w:val="ECECDE28"/>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hint="default" w:ascii="Arial" w:hAnsi="Arial" w:eastAsia="Times New Roman" w:cs="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D309D0"/>
    <w:multiLevelType w:val="multilevel"/>
    <w:tmpl w:val="3042D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34282533">
    <w:abstractNumId w:val="1"/>
  </w:num>
  <w:num w:numId="2" w16cid:durableId="646205398">
    <w:abstractNumId w:val="0"/>
  </w:num>
  <w:num w:numId="3" w16cid:durableId="31051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4F2"/>
    <w:rsid w:val="000020E9"/>
    <w:rsid w:val="00036AB3"/>
    <w:rsid w:val="000B2038"/>
    <w:rsid w:val="000F0AF8"/>
    <w:rsid w:val="000F3019"/>
    <w:rsid w:val="00161948"/>
    <w:rsid w:val="001A43E3"/>
    <w:rsid w:val="001F7010"/>
    <w:rsid w:val="00266E90"/>
    <w:rsid w:val="002C7EA1"/>
    <w:rsid w:val="002F428C"/>
    <w:rsid w:val="002F79DB"/>
    <w:rsid w:val="00321D73"/>
    <w:rsid w:val="00334F87"/>
    <w:rsid w:val="00360414"/>
    <w:rsid w:val="00382727"/>
    <w:rsid w:val="00386E46"/>
    <w:rsid w:val="003D4E57"/>
    <w:rsid w:val="00434D1A"/>
    <w:rsid w:val="00473185"/>
    <w:rsid w:val="0048237F"/>
    <w:rsid w:val="00483B65"/>
    <w:rsid w:val="004E3520"/>
    <w:rsid w:val="0051254D"/>
    <w:rsid w:val="00526B2B"/>
    <w:rsid w:val="005305E4"/>
    <w:rsid w:val="005324F2"/>
    <w:rsid w:val="0053337C"/>
    <w:rsid w:val="00546A9F"/>
    <w:rsid w:val="00654263"/>
    <w:rsid w:val="00685BE0"/>
    <w:rsid w:val="006B42D5"/>
    <w:rsid w:val="006F6754"/>
    <w:rsid w:val="007119A5"/>
    <w:rsid w:val="00722E4C"/>
    <w:rsid w:val="00790F52"/>
    <w:rsid w:val="007959A6"/>
    <w:rsid w:val="007B6349"/>
    <w:rsid w:val="007C1A10"/>
    <w:rsid w:val="007C250D"/>
    <w:rsid w:val="007F004A"/>
    <w:rsid w:val="007F2CAA"/>
    <w:rsid w:val="0085407C"/>
    <w:rsid w:val="008F43C7"/>
    <w:rsid w:val="00901278"/>
    <w:rsid w:val="0090519C"/>
    <w:rsid w:val="0093494D"/>
    <w:rsid w:val="009510EB"/>
    <w:rsid w:val="009546C7"/>
    <w:rsid w:val="009B5902"/>
    <w:rsid w:val="009D5FE2"/>
    <w:rsid w:val="009D623B"/>
    <w:rsid w:val="009F3813"/>
    <w:rsid w:val="00A5758E"/>
    <w:rsid w:val="00A6182E"/>
    <w:rsid w:val="00A77293"/>
    <w:rsid w:val="00A87251"/>
    <w:rsid w:val="00AC0CCC"/>
    <w:rsid w:val="00AD4603"/>
    <w:rsid w:val="00AD5F0A"/>
    <w:rsid w:val="00AE59E4"/>
    <w:rsid w:val="00B40E3D"/>
    <w:rsid w:val="00BD62B8"/>
    <w:rsid w:val="00C22033"/>
    <w:rsid w:val="00C2496F"/>
    <w:rsid w:val="00C375CE"/>
    <w:rsid w:val="00C41A65"/>
    <w:rsid w:val="00C46A4F"/>
    <w:rsid w:val="00CB16AB"/>
    <w:rsid w:val="00CB7886"/>
    <w:rsid w:val="00CD1890"/>
    <w:rsid w:val="00D64A35"/>
    <w:rsid w:val="00D95CF0"/>
    <w:rsid w:val="00DC3414"/>
    <w:rsid w:val="00DE3C72"/>
    <w:rsid w:val="00DF69F9"/>
    <w:rsid w:val="00E11F2A"/>
    <w:rsid w:val="00E50984"/>
    <w:rsid w:val="00E61D00"/>
    <w:rsid w:val="00E64E9D"/>
    <w:rsid w:val="00EC3FB4"/>
    <w:rsid w:val="00ED4B99"/>
    <w:rsid w:val="00EE61AF"/>
    <w:rsid w:val="00EF34E4"/>
    <w:rsid w:val="00F05371"/>
    <w:rsid w:val="00F0595B"/>
    <w:rsid w:val="00F17D85"/>
    <w:rsid w:val="00F341DA"/>
    <w:rsid w:val="00F62C01"/>
    <w:rsid w:val="00FD1E74"/>
    <w:rsid w:val="0F0F617A"/>
    <w:rsid w:val="11980E8D"/>
    <w:rsid w:val="13F504C4"/>
    <w:rsid w:val="3717461B"/>
    <w:rsid w:val="4779D8A0"/>
    <w:rsid w:val="48E9866B"/>
    <w:rsid w:val="54FA1AAE"/>
    <w:rsid w:val="610B3DC1"/>
    <w:rsid w:val="69B8E2C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C45E7"/>
  <w15:chartTrackingRefBased/>
  <w15:docId w15:val="{7C1DE0E4-BCED-41DF-80E2-27E30E1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6B2B"/>
  </w:style>
  <w:style w:type="paragraph" w:styleId="Ttulo1">
    <w:name w:val="heading 1"/>
    <w:basedOn w:val="Normal"/>
    <w:next w:val="Normal"/>
    <w:link w:val="Ttulo1Car"/>
    <w:uiPriority w:val="9"/>
    <w:qFormat/>
    <w:rsid w:val="005324F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24F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24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24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24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24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24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24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24F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24F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24F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24F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24F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24F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24F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24F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24F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24F2"/>
    <w:rPr>
      <w:rFonts w:eastAsiaTheme="majorEastAsia" w:cstheme="majorBidi"/>
      <w:color w:val="272727" w:themeColor="text1" w:themeTint="D8"/>
    </w:rPr>
  </w:style>
  <w:style w:type="paragraph" w:styleId="Ttulo">
    <w:name w:val="Title"/>
    <w:basedOn w:val="Normal"/>
    <w:next w:val="Normal"/>
    <w:link w:val="TtuloCar"/>
    <w:uiPriority w:val="10"/>
    <w:qFormat/>
    <w:rsid w:val="005324F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24F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24F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24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24F2"/>
    <w:pPr>
      <w:spacing w:before="160"/>
      <w:jc w:val="center"/>
    </w:pPr>
    <w:rPr>
      <w:i/>
      <w:iCs/>
      <w:color w:val="404040" w:themeColor="text1" w:themeTint="BF"/>
    </w:rPr>
  </w:style>
  <w:style w:type="character" w:styleId="CitaCar" w:customStyle="1">
    <w:name w:val="Cita Car"/>
    <w:basedOn w:val="Fuentedeprrafopredeter"/>
    <w:link w:val="Cita"/>
    <w:uiPriority w:val="29"/>
    <w:rsid w:val="005324F2"/>
    <w:rPr>
      <w:i/>
      <w:iCs/>
      <w:color w:val="404040" w:themeColor="text1" w:themeTint="BF"/>
    </w:rPr>
  </w:style>
  <w:style w:type="paragraph" w:styleId="Prrafodelista">
    <w:name w:val="List Paragraph"/>
    <w:basedOn w:val="Normal"/>
    <w:uiPriority w:val="34"/>
    <w:qFormat/>
    <w:rsid w:val="005324F2"/>
    <w:pPr>
      <w:ind w:left="720"/>
      <w:contextualSpacing/>
    </w:pPr>
  </w:style>
  <w:style w:type="character" w:styleId="nfasisintenso">
    <w:name w:val="Intense Emphasis"/>
    <w:basedOn w:val="Fuentedeprrafopredeter"/>
    <w:uiPriority w:val="21"/>
    <w:qFormat/>
    <w:rsid w:val="005324F2"/>
    <w:rPr>
      <w:i/>
      <w:iCs/>
      <w:color w:val="0F4761" w:themeColor="accent1" w:themeShade="BF"/>
    </w:rPr>
  </w:style>
  <w:style w:type="paragraph" w:styleId="Citadestacada">
    <w:name w:val="Intense Quote"/>
    <w:basedOn w:val="Normal"/>
    <w:next w:val="Normal"/>
    <w:link w:val="CitadestacadaCar"/>
    <w:uiPriority w:val="30"/>
    <w:qFormat/>
    <w:rsid w:val="005324F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24F2"/>
    <w:rPr>
      <w:i/>
      <w:iCs/>
      <w:color w:val="0F4761" w:themeColor="accent1" w:themeShade="BF"/>
    </w:rPr>
  </w:style>
  <w:style w:type="character" w:styleId="Referenciaintensa">
    <w:name w:val="Intense Reference"/>
    <w:basedOn w:val="Fuentedeprrafopredeter"/>
    <w:uiPriority w:val="32"/>
    <w:qFormat/>
    <w:rsid w:val="005324F2"/>
    <w:rPr>
      <w:b/>
      <w:bCs/>
      <w:smallCaps/>
      <w:color w:val="0F4761" w:themeColor="accent1" w:themeShade="BF"/>
      <w:spacing w:val="5"/>
    </w:rPr>
  </w:style>
  <w:style w:type="paragraph" w:styleId="Encabezado">
    <w:name w:val="header"/>
    <w:basedOn w:val="Normal"/>
    <w:link w:val="EncabezadoCar"/>
    <w:uiPriority w:val="99"/>
    <w:unhideWhenUsed/>
    <w:rsid w:val="005324F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24F2"/>
  </w:style>
  <w:style w:type="paragraph" w:styleId="Piedepgina">
    <w:name w:val="footer"/>
    <w:basedOn w:val="Normal"/>
    <w:link w:val="PiedepginaCar"/>
    <w:uiPriority w:val="99"/>
    <w:unhideWhenUsed/>
    <w:rsid w:val="005324F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24F2"/>
  </w:style>
  <w:style w:type="character" w:styleId="Hipervnculo">
    <w:name w:val="Hyperlink"/>
    <w:basedOn w:val="Fuentedeprrafopredeter"/>
    <w:uiPriority w:val="99"/>
    <w:unhideWhenUsed/>
    <w:rsid w:val="00685BE0"/>
    <w:rPr>
      <w:color w:val="467886" w:themeColor="hyperlink"/>
      <w:u w:val="single"/>
    </w:rPr>
  </w:style>
  <w:style w:type="paragraph" w:styleId="NormalWeb">
    <w:name w:val="Normal (Web)"/>
    <w:basedOn w:val="Normal"/>
    <w:uiPriority w:val="99"/>
    <w:unhideWhenUsed/>
    <w:rsid w:val="000F3019"/>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character" w:styleId="Fuerte">
    <w:name w:val="Strong"/>
    <w:basedOn w:val="Fuentedeprrafopredeter"/>
    <w:uiPriority w:val="22"/>
    <w:qFormat/>
    <w:rsid w:val="000F30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customXml" Target="../customXml/item2.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D2A3655D56352448FBC32BF4A16DD4E" ma:contentTypeVersion="12" ma:contentTypeDescription="Crear nuevo documento." ma:contentTypeScope="" ma:versionID="27d93c08f93c38434e392a12f7c4c41f">
  <xsd:schema xmlns:xsd="http://www.w3.org/2001/XMLSchema" xmlns:xs="http://www.w3.org/2001/XMLSchema" xmlns:p="http://schemas.microsoft.com/office/2006/metadata/properties" xmlns:ns1="http://schemas.microsoft.com/sharepoint/v3" xmlns:ns2="90460ec0-44c7-4efa-bf01-0a38fcff037e" xmlns:ns3="e60e53cb-70ff-4ab7-879c-0e17c052fe10" targetNamespace="http://schemas.microsoft.com/office/2006/metadata/properties" ma:root="true" ma:fieldsID="7b3e7ba8f5f7c7b1393cbb63d86d552b" ns1:_="" ns2:_="" ns3:_="">
    <xsd:import namespace="http://schemas.microsoft.com/sharepoint/v3"/>
    <xsd:import namespace="90460ec0-44c7-4efa-bf01-0a38fcff037e"/>
    <xsd:import namespace="e60e53cb-70ff-4ab7-879c-0e17c052fe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460ec0-44c7-4efa-bf01-0a38fcff0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4700ef0-22c0-4c1f-8f63-59c5c8e792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0e53cb-70ff-4ab7-879c-0e17c052fe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70d994-ede8-4826-a96e-bdf9eac6098f}" ma:internalName="TaxCatchAll" ma:showField="CatchAllData" ma:web="e60e53cb-70ff-4ab7-879c-0e17c052fe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e60e53cb-70ff-4ab7-879c-0e17c052fe10" xsi:nil="true"/>
    <_ip_UnifiedCompliancePolicyProperties xmlns="http://schemas.microsoft.com/sharepoint/v3" xsi:nil="true"/>
    <lcf76f155ced4ddcb4097134ff3c332f xmlns="90460ec0-44c7-4efa-bf01-0a38fcff03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E6A445-5501-493A-A781-176BB945F1A9}">
  <ds:schemaRefs>
    <ds:schemaRef ds:uri="http://schemas.openxmlformats.org/officeDocument/2006/bibliography"/>
  </ds:schemaRefs>
</ds:datastoreItem>
</file>

<file path=customXml/itemProps2.xml><?xml version="1.0" encoding="utf-8"?>
<ds:datastoreItem xmlns:ds="http://schemas.openxmlformats.org/officeDocument/2006/customXml" ds:itemID="{17CB1BD0-FD58-4F74-82AB-0E6679076F78}"/>
</file>

<file path=customXml/itemProps3.xml><?xml version="1.0" encoding="utf-8"?>
<ds:datastoreItem xmlns:ds="http://schemas.openxmlformats.org/officeDocument/2006/customXml" ds:itemID="{2E697305-AF2E-4A67-8922-AFBB825D5B9D}"/>
</file>

<file path=customXml/itemProps4.xml><?xml version="1.0" encoding="utf-8"?>
<ds:datastoreItem xmlns:ds="http://schemas.openxmlformats.org/officeDocument/2006/customXml" ds:itemID="{AB29FBF2-DCA4-470C-843B-DF5908B5945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MERCEDES RIVAS ARBOLEDA</dc:creator>
  <cp:keywords/>
  <dc:description/>
  <cp:lastModifiedBy>Yenni Paola Rivera Romero</cp:lastModifiedBy>
  <cp:revision>8</cp:revision>
  <cp:lastPrinted>2026-08-20T20:05:00Z</cp:lastPrinted>
  <dcterms:created xsi:type="dcterms:W3CDTF">2026-08-13T20:47:00Z</dcterms:created>
  <dcterms:modified xsi:type="dcterms:W3CDTF">2026-10-06T21:04:46Z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0x0101001D2A3655D56352448FBC32BF4A16DD4E</vt:lpwstr>
  </property>
  <property fmtid="{D5CDD505-2E9C-101B-9397-08002B2CF9AE}" pid="3" name="MediaServiceImageTags">
    <vt:lpwstr/>
  </property>
</Properties>
</file>